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2207A3" w14:textId="387E828B" w:rsidR="00ED7D6D" w:rsidRPr="00C342A0" w:rsidRDefault="00ED7D6D" w:rsidP="00656166">
      <w:pPr>
        <w:tabs>
          <w:tab w:val="right" w:pos="9356"/>
          <w:tab w:val="right" w:pos="9639"/>
        </w:tabs>
        <w:ind w:right="2"/>
        <w:rPr>
          <w:b/>
          <w:bCs/>
          <w:color w:val="000000" w:themeColor="text1"/>
          <w:sz w:val="28"/>
          <w:highlight w:val="yellow"/>
        </w:rPr>
      </w:pPr>
      <w:bookmarkStart w:id="0" w:name="_Hlk47552872"/>
      <w:r w:rsidRPr="00C342A0">
        <w:rPr>
          <w:b/>
          <w:bCs/>
          <w:color w:val="000000" w:themeColor="text1"/>
          <w:sz w:val="28"/>
        </w:rPr>
        <w:t>3GPP TSG RAN WG1 #11</w:t>
      </w:r>
      <w:r w:rsidR="00E61D24">
        <w:rPr>
          <w:b/>
          <w:bCs/>
          <w:color w:val="000000" w:themeColor="text1"/>
          <w:sz w:val="28"/>
        </w:rPr>
        <w:t>3</w:t>
      </w:r>
      <w:r w:rsidRPr="00C342A0">
        <w:rPr>
          <w:b/>
          <w:bCs/>
          <w:color w:val="000000" w:themeColor="text1"/>
          <w:sz w:val="28"/>
        </w:rPr>
        <w:t xml:space="preserve">                                                   </w:t>
      </w:r>
      <w:r w:rsidR="00E61D24">
        <w:rPr>
          <w:b/>
          <w:bCs/>
          <w:color w:val="000000" w:themeColor="text1"/>
          <w:sz w:val="28"/>
        </w:rPr>
        <w:t xml:space="preserve">      </w:t>
      </w:r>
      <w:r w:rsidR="00E61D24">
        <w:rPr>
          <w:b/>
          <w:bCs/>
          <w:color w:val="000000" w:themeColor="text1"/>
          <w:sz w:val="28"/>
        </w:rPr>
        <w:tab/>
      </w:r>
      <w:r w:rsidRPr="00C342A0">
        <w:rPr>
          <w:b/>
          <w:bCs/>
          <w:color w:val="000000" w:themeColor="text1"/>
          <w:sz w:val="28"/>
        </w:rPr>
        <w:t>R1-</w:t>
      </w:r>
      <w:r w:rsidR="00E61D24" w:rsidRPr="00C342A0">
        <w:rPr>
          <w:b/>
          <w:bCs/>
          <w:color w:val="000000" w:themeColor="text1"/>
          <w:sz w:val="28"/>
        </w:rPr>
        <w:t>2</w:t>
      </w:r>
      <w:r w:rsidR="00E61D24">
        <w:rPr>
          <w:b/>
          <w:bCs/>
          <w:color w:val="000000" w:themeColor="text1"/>
          <w:sz w:val="28"/>
        </w:rPr>
        <w:t>304475</w:t>
      </w:r>
    </w:p>
    <w:p w14:paraId="3A4D0881" w14:textId="40159B5E" w:rsidR="00BC6323" w:rsidRPr="00BC6323" w:rsidRDefault="00E61D24" w:rsidP="00BC6323">
      <w:pPr>
        <w:tabs>
          <w:tab w:val="center" w:pos="4536"/>
          <w:tab w:val="right" w:pos="9072"/>
        </w:tabs>
        <w:rPr>
          <w:rFonts w:eastAsia="MS Mincho"/>
          <w:b/>
          <w:bCs/>
          <w:sz w:val="28"/>
          <w:lang w:eastAsia="ja-JP"/>
        </w:rPr>
      </w:pPr>
      <w:r w:rsidRPr="00E61D24">
        <w:rPr>
          <w:rFonts w:eastAsia="MS Mincho"/>
          <w:b/>
          <w:bCs/>
          <w:sz w:val="28"/>
          <w:lang w:eastAsia="ja-JP"/>
        </w:rPr>
        <w:t>Incheon, Korea, May 22nd – May 26th, 2023</w:t>
      </w:r>
    </w:p>
    <w:p w14:paraId="5A09EE2D" w14:textId="77777777" w:rsidR="00ED7D6D" w:rsidRPr="00C342A0" w:rsidRDefault="00ED7D6D" w:rsidP="00ED7D6D">
      <w:pPr>
        <w:pStyle w:val="a6"/>
        <w:tabs>
          <w:tab w:val="clear" w:pos="4536"/>
          <w:tab w:val="left" w:pos="1800"/>
        </w:tabs>
        <w:ind w:left="1800" w:hanging="1800"/>
        <w:rPr>
          <w:rFonts w:ascii="Times New Roman" w:hAnsi="Times New Roman"/>
          <w:color w:val="000000" w:themeColor="text1"/>
          <w:sz w:val="22"/>
          <w:szCs w:val="22"/>
        </w:rPr>
      </w:pPr>
    </w:p>
    <w:p w14:paraId="4A032869" w14:textId="171473A1" w:rsidR="00ED7D6D" w:rsidRPr="00C342A0" w:rsidRDefault="00ED7D6D" w:rsidP="00ED7D6D">
      <w:pPr>
        <w:pStyle w:val="a6"/>
        <w:tabs>
          <w:tab w:val="clear" w:pos="4536"/>
          <w:tab w:val="left" w:pos="1800"/>
        </w:tabs>
        <w:ind w:left="1800" w:hanging="1800"/>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Source:</w:t>
      </w:r>
      <w:r w:rsidRPr="00C342A0">
        <w:rPr>
          <w:rFonts w:ascii="Times New Roman" w:hAnsi="Times New Roman"/>
          <w:color w:val="000000" w:themeColor="text1"/>
          <w:sz w:val="22"/>
          <w:szCs w:val="22"/>
        </w:rPr>
        <w:tab/>
      </w:r>
      <w:r w:rsidRPr="00C342A0">
        <w:rPr>
          <w:rFonts w:ascii="Times New Roman" w:eastAsia="宋体" w:hAnsi="Times New Roman"/>
          <w:color w:val="000000" w:themeColor="text1"/>
          <w:sz w:val="22"/>
          <w:szCs w:val="22"/>
        </w:rPr>
        <w:t>vivo</w:t>
      </w:r>
    </w:p>
    <w:p w14:paraId="76322BD8" w14:textId="77777777" w:rsidR="00ED7D6D" w:rsidRPr="00C342A0" w:rsidRDefault="00ED7D6D" w:rsidP="00ED7D6D">
      <w:pPr>
        <w:pStyle w:val="a6"/>
        <w:tabs>
          <w:tab w:val="clear" w:pos="4536"/>
          <w:tab w:val="left" w:pos="1800"/>
        </w:tabs>
        <w:ind w:left="1798" w:hangingChars="814" w:hanging="1798"/>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Title:</w:t>
      </w:r>
      <w:r w:rsidRPr="00C342A0">
        <w:rPr>
          <w:rFonts w:ascii="Times New Roman" w:hAnsi="Times New Roman"/>
          <w:color w:val="000000" w:themeColor="text1"/>
          <w:sz w:val="22"/>
          <w:szCs w:val="22"/>
        </w:rPr>
        <w:tab/>
        <w:t>Evaluation on AI/ML for positioning accuracy enhancement</w:t>
      </w:r>
      <w:r w:rsidRPr="00C342A0" w:rsidDel="00FD16FA">
        <w:rPr>
          <w:rFonts w:ascii="Times New Roman" w:hAnsi="Times New Roman"/>
          <w:color w:val="000000" w:themeColor="text1"/>
          <w:sz w:val="22"/>
          <w:szCs w:val="22"/>
        </w:rPr>
        <w:t xml:space="preserve"> </w:t>
      </w:r>
    </w:p>
    <w:p w14:paraId="7DC8E64A" w14:textId="77777777" w:rsidR="00ED7D6D" w:rsidRPr="00C342A0" w:rsidRDefault="00ED7D6D" w:rsidP="00ED7D6D">
      <w:pPr>
        <w:pStyle w:val="a6"/>
        <w:tabs>
          <w:tab w:val="left" w:pos="1800"/>
        </w:tabs>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Agenda Item:</w:t>
      </w:r>
      <w:r w:rsidRPr="00C342A0">
        <w:rPr>
          <w:rFonts w:ascii="Times New Roman" w:hAnsi="Times New Roman"/>
          <w:color w:val="000000" w:themeColor="text1"/>
          <w:sz w:val="22"/>
          <w:szCs w:val="22"/>
        </w:rPr>
        <w:tab/>
      </w:r>
      <w:r w:rsidRPr="00C342A0">
        <w:rPr>
          <w:rFonts w:ascii="Times New Roman" w:eastAsia="宋体" w:hAnsi="Times New Roman"/>
          <w:color w:val="000000" w:themeColor="text1"/>
          <w:sz w:val="22"/>
          <w:szCs w:val="22"/>
        </w:rPr>
        <w:t>9.2.4.1</w:t>
      </w:r>
    </w:p>
    <w:p w14:paraId="1F37A995" w14:textId="77777777" w:rsidR="00ED7D6D" w:rsidRPr="00C342A0" w:rsidRDefault="00ED7D6D" w:rsidP="00ED7D6D">
      <w:pPr>
        <w:pStyle w:val="a6"/>
        <w:tabs>
          <w:tab w:val="left" w:pos="1800"/>
        </w:tabs>
        <w:rPr>
          <w:rFonts w:ascii="Times New Roman" w:eastAsia="宋体" w:hAnsi="Times New Roman"/>
          <w:color w:val="000000" w:themeColor="text1"/>
          <w:sz w:val="22"/>
          <w:szCs w:val="22"/>
        </w:rPr>
      </w:pPr>
      <w:r w:rsidRPr="00C342A0">
        <w:rPr>
          <w:rFonts w:ascii="Times New Roman" w:hAnsi="Times New Roman"/>
          <w:color w:val="000000" w:themeColor="text1"/>
          <w:sz w:val="22"/>
          <w:szCs w:val="22"/>
        </w:rPr>
        <w:t>Document for:</w:t>
      </w:r>
      <w:r w:rsidRPr="00C342A0">
        <w:rPr>
          <w:rFonts w:ascii="Times New Roman" w:hAnsi="Times New Roman"/>
          <w:color w:val="000000" w:themeColor="text1"/>
          <w:sz w:val="22"/>
          <w:szCs w:val="22"/>
        </w:rPr>
        <w:tab/>
        <w:t>Discussion</w:t>
      </w:r>
      <w:r w:rsidRPr="00C342A0">
        <w:rPr>
          <w:rFonts w:ascii="Times New Roman" w:eastAsia="宋体" w:hAnsi="Times New Roman"/>
          <w:color w:val="000000" w:themeColor="text1"/>
          <w:sz w:val="22"/>
          <w:szCs w:val="22"/>
        </w:rPr>
        <w:t xml:space="preserve"> and Decision</w:t>
      </w:r>
    </w:p>
    <w:bookmarkEnd w:id="0"/>
    <w:p w14:paraId="357186FB" w14:textId="77777777" w:rsidR="00ED7D6D" w:rsidRPr="00C342A0" w:rsidRDefault="00ED7D6D" w:rsidP="00ED7D6D">
      <w:pPr>
        <w:pStyle w:val="title1"/>
        <w:rPr>
          <w:color w:val="000000" w:themeColor="text1"/>
        </w:rPr>
      </w:pPr>
      <w:r w:rsidRPr="00C342A0">
        <w:rPr>
          <w:color w:val="000000" w:themeColor="text1"/>
        </w:rPr>
        <w:t>Introduction</w:t>
      </w:r>
      <w:bookmarkStart w:id="1" w:name="OLE_LINK13"/>
      <w:bookmarkStart w:id="2" w:name="OLE_LINK14"/>
    </w:p>
    <w:p w14:paraId="5F541A75" w14:textId="77777777" w:rsidR="00ED7D6D" w:rsidRPr="00C342A0" w:rsidRDefault="00ED7D6D" w:rsidP="00ED7D6D">
      <w:pPr>
        <w:rPr>
          <w:color w:val="000000" w:themeColor="text1"/>
        </w:rPr>
      </w:pPr>
      <w:r w:rsidRPr="00C342A0">
        <w:rPr>
          <w:color w:val="000000" w:themeColor="text1"/>
        </w:rPr>
        <w:t xml:space="preserve">Many positioning methods have been specified in Rel-16 and Rel-17 NR positioning, to obtain position estimation with target horizontal positioning accuracies of &lt;0.2 m (90%) for IIoT use cases and &lt;1 m (90%) for commercial use cases. However, the performance of </w:t>
      </w:r>
      <w:r w:rsidRPr="00C342A0">
        <w:rPr>
          <w:rFonts w:hint="eastAsia"/>
          <w:color w:val="000000" w:themeColor="text1"/>
        </w:rPr>
        <w:t>these</w:t>
      </w:r>
      <w:r w:rsidRPr="00C342A0">
        <w:rPr>
          <w:color w:val="000000" w:themeColor="text1"/>
        </w:rPr>
        <w:t xml:space="preserve"> positioning methods highly relies on the existence of multiple LOS (line-of-sight) paths between the target terminal and multiple TRPs (Transmission-Reception Points). In the scenarios with extremely low LOS probability, positioning accuracy would decrease dramatically, which may be not able to satisfy the high-accuracy positioning requirements stemming from new applications and industry verticals. </w:t>
      </w:r>
    </w:p>
    <w:p w14:paraId="3887DB16" w14:textId="77777777" w:rsidR="00ED7D6D" w:rsidRPr="00C342A0" w:rsidRDefault="00ED7D6D" w:rsidP="00ED7D6D">
      <w:pPr>
        <w:rPr>
          <w:color w:val="000000" w:themeColor="text1"/>
        </w:rPr>
      </w:pPr>
      <w:r w:rsidRPr="00C342A0">
        <w:rPr>
          <w:color w:val="000000" w:themeColor="text1"/>
        </w:rPr>
        <w:t>The AI/ML technology has powerful abilities in feature extraction, environment awareness, complex problem modeling and processing. In recent years, applying AI/ML into air-interface has attracted great attentions from academics to industries, and a lot of meaningful exploration has been made to verify the performance gain compared to conventional non-AL/ML schemes. Related research has also verified that the AI/ML technology has the potential to significantly improve the performance of wireless communications.</w:t>
      </w:r>
    </w:p>
    <w:p w14:paraId="4EECBA00" w14:textId="15B0770A" w:rsidR="00ED7D6D" w:rsidRPr="00C342A0" w:rsidRDefault="00ED7D6D" w:rsidP="00ED7D6D">
      <w:pPr>
        <w:rPr>
          <w:color w:val="000000" w:themeColor="text1"/>
        </w:rPr>
      </w:pPr>
      <w:r w:rsidRPr="00C342A0">
        <w:rPr>
          <w:color w:val="000000" w:themeColor="text1"/>
        </w:rPr>
        <w:t xml:space="preserve">Under this background, a new SI on </w:t>
      </w:r>
      <w:r w:rsidRPr="00C342A0">
        <w:rPr>
          <w:i/>
          <w:color w:val="000000" w:themeColor="text1"/>
        </w:rPr>
        <w:t>Artificial Intelligence (AI)/Machine Learning (ML) for NR Air Interface</w:t>
      </w:r>
      <w:r w:rsidRPr="00C342A0">
        <w:rPr>
          <w:color w:val="000000" w:themeColor="text1"/>
        </w:rPr>
        <w:t xml:space="preserve"> has been agreed at RAN #94e</w:t>
      </w:r>
      <w:r w:rsidR="00566075" w:rsidRPr="00C342A0">
        <w:rPr>
          <w:color w:val="000000" w:themeColor="text1"/>
        </w:rPr>
        <w:fldChar w:fldCharType="begin"/>
      </w:r>
      <w:r w:rsidR="00566075" w:rsidRPr="00C342A0">
        <w:rPr>
          <w:color w:val="000000" w:themeColor="text1"/>
        </w:rPr>
        <w:instrText xml:space="preserve"> REF _Ref102151138 \r \h </w:instrText>
      </w:r>
      <w:r w:rsidR="00566075" w:rsidRPr="00C342A0">
        <w:rPr>
          <w:color w:val="000000" w:themeColor="text1"/>
        </w:rPr>
      </w:r>
      <w:r w:rsidR="00566075" w:rsidRPr="00C342A0">
        <w:rPr>
          <w:color w:val="000000" w:themeColor="text1"/>
        </w:rPr>
        <w:fldChar w:fldCharType="separate"/>
      </w:r>
      <w:r w:rsidR="003271F9">
        <w:rPr>
          <w:color w:val="000000" w:themeColor="text1"/>
        </w:rPr>
        <w:t>[1]</w:t>
      </w:r>
      <w:r w:rsidR="00566075" w:rsidRPr="00C342A0">
        <w:rPr>
          <w:color w:val="000000" w:themeColor="text1"/>
        </w:rPr>
        <w:fldChar w:fldCharType="end"/>
      </w:r>
      <w:r w:rsidRPr="00C342A0">
        <w:rPr>
          <w:color w:val="000000" w:themeColor="text1"/>
        </w:rPr>
        <w:t>, including three use cases to assess the applications of AI/ML in air-interface. Among them, AI/ML based positioning accuracy enhancement is included, with the target to improve the positioning accuracy for different scenarios, especially for some challenging scenarios with heavy NLOS (non-line-of-sight) conditions.</w:t>
      </w:r>
    </w:p>
    <w:p w14:paraId="6AA87820" w14:textId="77777777" w:rsidR="00ED7D6D" w:rsidRPr="00C342A0" w:rsidRDefault="00ED7D6D" w:rsidP="00ED7D6D">
      <w:pPr>
        <w:rPr>
          <w:color w:val="000000" w:themeColor="text1"/>
        </w:rPr>
      </w:pPr>
      <w:r w:rsidRPr="00C342A0">
        <w:rPr>
          <w:rFonts w:hint="eastAsia"/>
          <w:color w:val="000000" w:themeColor="text1"/>
        </w:rPr>
        <w:t>T</w:t>
      </w:r>
      <w:r w:rsidRPr="00C342A0">
        <w:rPr>
          <w:color w:val="000000" w:themeColor="text1"/>
        </w:rPr>
        <w:t xml:space="preserve">he objective of the new SI for RAN1 </w:t>
      </w:r>
      <w:r w:rsidRPr="00C342A0">
        <w:rPr>
          <w:bCs/>
          <w:color w:val="000000" w:themeColor="text1"/>
        </w:rPr>
        <w:t>AI/ML based positioning</w:t>
      </w:r>
      <w:r w:rsidRPr="00C342A0">
        <w:rPr>
          <w:color w:val="000000" w:themeColor="text1"/>
        </w:rPr>
        <w:t xml:space="preserve"> includes the following:</w:t>
      </w:r>
    </w:p>
    <w:tbl>
      <w:tblPr>
        <w:tblStyle w:val="ab"/>
        <w:tblW w:w="0" w:type="auto"/>
        <w:tblLook w:val="04A0" w:firstRow="1" w:lastRow="0" w:firstColumn="1" w:lastColumn="0" w:noHBand="0" w:noVBand="1"/>
      </w:tblPr>
      <w:tblGrid>
        <w:gridCol w:w="9060"/>
      </w:tblGrid>
      <w:tr w:rsidR="002F169D" w:rsidRPr="00C342A0" w14:paraId="0F1E8BB5" w14:textId="77777777" w:rsidTr="00174C32">
        <w:tc>
          <w:tcPr>
            <w:tcW w:w="9060" w:type="dxa"/>
          </w:tcPr>
          <w:p w14:paraId="5C155391" w14:textId="77777777" w:rsidR="00ED7D6D" w:rsidRPr="00C342A0" w:rsidRDefault="00ED7D6D" w:rsidP="00174C32">
            <w:pPr>
              <w:spacing w:after="0"/>
              <w:rPr>
                <w:bCs/>
                <w:color w:val="000000" w:themeColor="text1"/>
              </w:rPr>
            </w:pPr>
            <w:r w:rsidRPr="00C342A0">
              <w:rPr>
                <w:bCs/>
                <w:color w:val="000000" w:themeColor="text1"/>
              </w:rPr>
              <w:t>Study the 3GPP framework for AI/ML for air-interface corresponding to each target use case regarding aspects such as performance, complexity, and potential specification impact.</w:t>
            </w:r>
          </w:p>
          <w:p w14:paraId="3933C9C0" w14:textId="77777777" w:rsidR="00ED7D6D" w:rsidRPr="00C342A0" w:rsidRDefault="00ED7D6D" w:rsidP="00174C32">
            <w:pPr>
              <w:spacing w:after="0"/>
              <w:rPr>
                <w:bCs/>
                <w:color w:val="000000" w:themeColor="text1"/>
              </w:rPr>
            </w:pPr>
            <w:r w:rsidRPr="00C342A0">
              <w:rPr>
                <w:bCs/>
                <w:color w:val="000000" w:themeColor="text1"/>
              </w:rPr>
              <w:t xml:space="preserve">Use cases to focus on: </w:t>
            </w:r>
          </w:p>
          <w:p w14:paraId="12CFB00E" w14:textId="77777777" w:rsidR="00ED7D6D" w:rsidRPr="00C342A0" w:rsidRDefault="00ED7D6D" w:rsidP="007D22C9">
            <w:pPr>
              <w:widowControl w:val="0"/>
              <w:numPr>
                <w:ilvl w:val="0"/>
                <w:numId w:val="16"/>
              </w:numPr>
              <w:overflowPunct w:val="0"/>
              <w:autoSpaceDE w:val="0"/>
              <w:autoSpaceDN w:val="0"/>
              <w:adjustRightInd w:val="0"/>
              <w:spacing w:after="0"/>
              <w:jc w:val="left"/>
              <w:textAlignment w:val="baseline"/>
              <w:rPr>
                <w:bCs/>
                <w:color w:val="000000" w:themeColor="text1"/>
              </w:rPr>
            </w:pPr>
            <w:r w:rsidRPr="00C342A0">
              <w:rPr>
                <w:bCs/>
                <w:color w:val="000000" w:themeColor="text1"/>
              </w:rPr>
              <w:t xml:space="preserve">Initial set of use cases includes: </w:t>
            </w:r>
          </w:p>
          <w:p w14:paraId="44A1D2BE" w14:textId="77777777" w:rsidR="00ED7D6D" w:rsidRPr="00C342A0" w:rsidRDefault="00ED7D6D" w:rsidP="007D22C9">
            <w:pPr>
              <w:widowControl w:val="0"/>
              <w:numPr>
                <w:ilvl w:val="1"/>
                <w:numId w:val="16"/>
              </w:numPr>
              <w:overflowPunct w:val="0"/>
              <w:autoSpaceDE w:val="0"/>
              <w:autoSpaceDN w:val="0"/>
              <w:adjustRightInd w:val="0"/>
              <w:spacing w:after="0"/>
              <w:jc w:val="left"/>
              <w:textAlignment w:val="baseline"/>
              <w:rPr>
                <w:bCs/>
                <w:color w:val="000000" w:themeColor="text1"/>
              </w:rPr>
            </w:pPr>
            <w:r w:rsidRPr="00C342A0">
              <w:rPr>
                <w:color w:val="000000" w:themeColor="text1"/>
              </w:rPr>
              <w:t>Positioning accuracy enhancements for different scenarios including, e.g., those with</w:t>
            </w:r>
            <w:r w:rsidRPr="00C342A0">
              <w:rPr>
                <w:rStyle w:val="normaltextrun"/>
                <w:color w:val="000000" w:themeColor="text1"/>
                <w:shd w:val="clear" w:color="auto" w:fill="FFFFFF"/>
              </w:rPr>
              <w:t> heavy</w:t>
            </w:r>
            <w:r w:rsidRPr="00C342A0">
              <w:rPr>
                <w:color w:val="000000" w:themeColor="text1"/>
              </w:rPr>
              <w:t xml:space="preserve"> NLOS </w:t>
            </w:r>
            <w:r w:rsidRPr="00C342A0">
              <w:rPr>
                <w:rStyle w:val="normaltextrun"/>
                <w:color w:val="000000" w:themeColor="text1"/>
                <w:shd w:val="clear" w:color="auto" w:fill="FFFFFF"/>
              </w:rPr>
              <w:t xml:space="preserve">conditions [RAN1] </w:t>
            </w:r>
          </w:p>
        </w:tc>
      </w:tr>
    </w:tbl>
    <w:p w14:paraId="428DD4AC" w14:textId="1014475E" w:rsidR="00ED7D6D" w:rsidRPr="008A4FAA" w:rsidRDefault="0026303D" w:rsidP="00ED7D6D">
      <w:pPr>
        <w:rPr>
          <w:color w:val="000000" w:themeColor="text1"/>
        </w:rPr>
      </w:pPr>
      <w:r>
        <w:rPr>
          <w:color w:val="000000" w:themeColor="text1"/>
        </w:rPr>
        <w:t xml:space="preserve">All agreements reached in previous meetings can refer to Appendix C. </w:t>
      </w:r>
      <w:r w:rsidR="00ED7D6D" w:rsidRPr="008A4FAA">
        <w:rPr>
          <w:color w:val="000000" w:themeColor="text1"/>
        </w:rPr>
        <w:t xml:space="preserve">In this contribution, we present </w:t>
      </w:r>
      <w:r w:rsidR="004F1B79">
        <w:rPr>
          <w:color w:val="000000" w:themeColor="text1"/>
        </w:rPr>
        <w:t>our</w:t>
      </w:r>
      <w:r w:rsidR="00ED7D6D" w:rsidRPr="008A4FAA">
        <w:rPr>
          <w:color w:val="000000" w:themeColor="text1"/>
        </w:rPr>
        <w:t xml:space="preserve"> simulation results and observations to demonstrate the performance gain of applying AI/ML technology onto positioning for various scenarios.</w:t>
      </w:r>
    </w:p>
    <w:p w14:paraId="5624B57B" w14:textId="35C105A3" w:rsidR="00ED7D6D" w:rsidRPr="008A4FAA" w:rsidRDefault="00ED7D6D" w:rsidP="00ED7D6D">
      <w:pPr>
        <w:pStyle w:val="title1"/>
        <w:overflowPunct/>
        <w:rPr>
          <w:color w:val="000000" w:themeColor="text1"/>
        </w:rPr>
      </w:pPr>
      <w:r w:rsidRPr="008A4FAA">
        <w:rPr>
          <w:rFonts w:hint="eastAsia"/>
          <w:color w:val="000000" w:themeColor="text1"/>
        </w:rPr>
        <w:t>E</w:t>
      </w:r>
      <w:r w:rsidRPr="008A4FAA">
        <w:rPr>
          <w:color w:val="000000" w:themeColor="text1"/>
        </w:rPr>
        <w:t>valuation scenarios and methodology</w:t>
      </w:r>
    </w:p>
    <w:p w14:paraId="59531835" w14:textId="23F4912E" w:rsidR="00ED7D6D" w:rsidRPr="008A4FAA" w:rsidRDefault="00ED7D6D" w:rsidP="00ED7D6D">
      <w:pPr>
        <w:spacing w:before="120" w:line="260" w:lineRule="exact"/>
        <w:rPr>
          <w:color w:val="000000" w:themeColor="text1"/>
          <w:szCs w:val="20"/>
        </w:rPr>
      </w:pPr>
      <w:r w:rsidRPr="008A4FAA">
        <w:rPr>
          <w:color w:val="000000" w:themeColor="text1"/>
          <w:szCs w:val="20"/>
        </w:rPr>
        <w:t xml:space="preserve">According to the SID </w:t>
      </w:r>
      <w:r w:rsidRPr="008A4FAA">
        <w:rPr>
          <w:color w:val="000000" w:themeColor="text1"/>
          <w:szCs w:val="20"/>
        </w:rPr>
        <w:fldChar w:fldCharType="begin"/>
      </w:r>
      <w:r w:rsidRPr="008A4FAA">
        <w:rPr>
          <w:color w:val="000000" w:themeColor="text1"/>
          <w:szCs w:val="20"/>
        </w:rPr>
        <w:instrText xml:space="preserve"> REF _Ref102151138 \r \h </w:instrText>
      </w:r>
      <w:r w:rsidRPr="008A4FAA">
        <w:rPr>
          <w:color w:val="000000" w:themeColor="text1"/>
          <w:szCs w:val="20"/>
        </w:rPr>
      </w:r>
      <w:r w:rsidRPr="008A4FAA">
        <w:rPr>
          <w:color w:val="000000" w:themeColor="text1"/>
          <w:szCs w:val="20"/>
        </w:rPr>
        <w:fldChar w:fldCharType="separate"/>
      </w:r>
      <w:r w:rsidR="003271F9">
        <w:rPr>
          <w:color w:val="000000" w:themeColor="text1"/>
          <w:szCs w:val="20"/>
        </w:rPr>
        <w:t>[1]</w:t>
      </w:r>
      <w:r w:rsidRPr="008A4FAA">
        <w:rPr>
          <w:color w:val="000000" w:themeColor="text1"/>
          <w:szCs w:val="20"/>
        </w:rPr>
        <w:fldChar w:fldCharType="end"/>
      </w:r>
      <w:r w:rsidRPr="008A4FAA">
        <w:rPr>
          <w:color w:val="000000" w:themeColor="text1"/>
          <w:szCs w:val="20"/>
        </w:rPr>
        <w:t>,</w:t>
      </w:r>
      <w:r w:rsidRPr="008A4FAA">
        <w:rPr>
          <w:color w:val="000000" w:themeColor="text1"/>
          <w:szCs w:val="20"/>
        </w:rPr>
        <w:tab/>
        <w:t>the evaluation methodology should be based on statistical models (from TR 38.901 and TR 38.857 [positioning]), for link and system level simulations. In TR38.901, multiple InF scenarios are defined, focusing on factory halls with varying sizes and varying levels of clutter density. The InF scenarios include:</w:t>
      </w:r>
    </w:p>
    <w:p w14:paraId="63D49200"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t>InF-SL</w:t>
      </w:r>
      <w:r w:rsidRPr="008A4FAA">
        <w:rPr>
          <w:color w:val="000000" w:themeColor="text1"/>
          <w:szCs w:val="20"/>
        </w:rPr>
        <w:tab/>
        <w:t>Indoor Factory with Sparse clutter and Low base station height (both Tx and Rx are below the average height of the clutter)</w:t>
      </w:r>
    </w:p>
    <w:p w14:paraId="6CF207A7"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t>InF-DL</w:t>
      </w:r>
      <w:r w:rsidRPr="008A4FAA">
        <w:rPr>
          <w:color w:val="000000" w:themeColor="text1"/>
          <w:szCs w:val="20"/>
        </w:rPr>
        <w:tab/>
        <w:t>Indoor Factory with Dense clutter and Low base station height (both Tx and Rx are below the average height of the clutter)</w:t>
      </w:r>
    </w:p>
    <w:p w14:paraId="1C1C82F6"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t>InF-SH</w:t>
      </w:r>
      <w:r w:rsidRPr="008A4FAA">
        <w:rPr>
          <w:color w:val="000000" w:themeColor="text1"/>
          <w:szCs w:val="20"/>
        </w:rPr>
        <w:tab/>
        <w:t>Indoor Factory with Sparse clutter and High base station height (Tx or Rx elevated above the clutter)</w:t>
      </w:r>
    </w:p>
    <w:p w14:paraId="0CD8E36C"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t>InF-DH</w:t>
      </w:r>
      <w:r w:rsidRPr="008A4FAA">
        <w:rPr>
          <w:color w:val="000000" w:themeColor="text1"/>
          <w:szCs w:val="20"/>
        </w:rPr>
        <w:tab/>
        <w:t>Indoor Factory with Dense clutter and High base station height (Tx or Rx elevated above the clutter)</w:t>
      </w:r>
    </w:p>
    <w:p w14:paraId="779967B8" w14:textId="77777777" w:rsidR="00ED7D6D" w:rsidRPr="008A4FAA" w:rsidRDefault="00ED7D6D" w:rsidP="007D22C9">
      <w:pPr>
        <w:numPr>
          <w:ilvl w:val="0"/>
          <w:numId w:val="17"/>
        </w:numPr>
        <w:autoSpaceDE w:val="0"/>
        <w:autoSpaceDN w:val="0"/>
        <w:adjustRightInd w:val="0"/>
        <w:spacing w:before="120" w:line="260" w:lineRule="exact"/>
        <w:ind w:left="714" w:hanging="357"/>
        <w:jc w:val="left"/>
        <w:textAlignment w:val="baseline"/>
        <w:rPr>
          <w:color w:val="000000" w:themeColor="text1"/>
          <w:szCs w:val="20"/>
        </w:rPr>
      </w:pPr>
      <w:r w:rsidRPr="008A4FAA">
        <w:rPr>
          <w:b/>
          <w:color w:val="000000" w:themeColor="text1"/>
          <w:szCs w:val="20"/>
        </w:rPr>
        <w:lastRenderedPageBreak/>
        <w:t>InF-HH</w:t>
      </w:r>
      <w:r w:rsidRPr="008A4FAA">
        <w:rPr>
          <w:color w:val="000000" w:themeColor="text1"/>
          <w:szCs w:val="20"/>
        </w:rPr>
        <w:tab/>
        <w:t>Indoor Factory with High Tx and High Rx (both elevated above the clutter)</w:t>
      </w:r>
    </w:p>
    <w:p w14:paraId="532CF49B" w14:textId="57613FBB" w:rsidR="00ED7D6D" w:rsidRPr="008A4FAA" w:rsidRDefault="00ED7D6D" w:rsidP="00ED7D6D">
      <w:pPr>
        <w:spacing w:before="120" w:line="260" w:lineRule="exact"/>
        <w:textAlignment w:val="baseline"/>
        <w:rPr>
          <w:color w:val="000000" w:themeColor="text1"/>
          <w:szCs w:val="20"/>
        </w:rPr>
      </w:pPr>
      <w:r w:rsidRPr="008A4FAA">
        <w:rPr>
          <w:rFonts w:hint="eastAsia"/>
          <w:color w:val="000000" w:themeColor="text1"/>
          <w:szCs w:val="20"/>
        </w:rPr>
        <w:t>A</w:t>
      </w:r>
      <w:r w:rsidRPr="008A4FAA">
        <w:rPr>
          <w:color w:val="000000" w:themeColor="text1"/>
          <w:szCs w:val="20"/>
        </w:rPr>
        <w:t xml:space="preserve">mong them, the DH scenario with clutter parameter {density: 60%, height: 6m, size: 2m} have extremely low LOS probability (95% NLOS links, as shown in </w:t>
      </w:r>
      <w:r w:rsidRPr="008A4FAA">
        <w:rPr>
          <w:color w:val="000000" w:themeColor="text1"/>
          <w:szCs w:val="20"/>
        </w:rPr>
        <w:fldChar w:fldCharType="begin"/>
      </w:r>
      <w:r w:rsidRPr="008A4FAA">
        <w:rPr>
          <w:color w:val="000000" w:themeColor="text1"/>
          <w:szCs w:val="20"/>
        </w:rPr>
        <w:instrText xml:space="preserve"> REF _Ref102151344 \r \h </w:instrText>
      </w:r>
      <w:r w:rsidRPr="008A4FAA">
        <w:rPr>
          <w:color w:val="000000" w:themeColor="text1"/>
          <w:szCs w:val="20"/>
        </w:rPr>
      </w:r>
      <w:r w:rsidRPr="008A4FAA">
        <w:rPr>
          <w:color w:val="000000" w:themeColor="text1"/>
          <w:szCs w:val="20"/>
        </w:rPr>
        <w:fldChar w:fldCharType="separate"/>
      </w:r>
      <w:r w:rsidR="003271F9">
        <w:rPr>
          <w:color w:val="000000" w:themeColor="text1"/>
          <w:szCs w:val="20"/>
        </w:rPr>
        <w:t>Figure 1</w:t>
      </w:r>
      <w:r w:rsidRPr="008A4FAA">
        <w:rPr>
          <w:color w:val="000000" w:themeColor="text1"/>
          <w:szCs w:val="20"/>
        </w:rPr>
        <w:fldChar w:fldCharType="end"/>
      </w:r>
      <w:r w:rsidRPr="008A4FAA">
        <w:rPr>
          <w:color w:val="000000" w:themeColor="text1"/>
          <w:szCs w:val="20"/>
        </w:rPr>
        <w:t>) and it is challenging to achieve accurate position estimation by utilizing the conventional RAT-dependent positioning methods, such as TDoA, RTT and so on.  Due to the dramatic different distributions of LOS/NLOS path in different InF scenarios, we think an AI/ML model trained on dataset from a single InF scenario cannot guarantee its performance when the actual deployment scenario is not a perfect match of the scenario where the trained dataset coming from. Therefore, we think it’s  essential to evaluate AI/ML model performance under different settings and scenarios to test and verify its’ effective performance.</w:t>
      </w:r>
    </w:p>
    <w:p w14:paraId="7EB0B466" w14:textId="77777777" w:rsidR="00ED7D6D" w:rsidRPr="008A4FAA" w:rsidRDefault="00ED7D6D" w:rsidP="00ED7D6D">
      <w:pPr>
        <w:pStyle w:val="a1"/>
        <w:spacing w:before="120"/>
        <w:jc w:val="center"/>
        <w:rPr>
          <w:rFonts w:eastAsiaTheme="minorEastAsia"/>
          <w:b/>
          <w:i/>
          <w:color w:val="000000" w:themeColor="text1"/>
          <w:sz w:val="21"/>
          <w:szCs w:val="21"/>
        </w:rPr>
      </w:pPr>
      <w:r w:rsidRPr="008A4FAA">
        <w:rPr>
          <w:noProof/>
          <w:color w:val="000000" w:themeColor="text1"/>
          <w:lang w:eastAsia="zh-CN"/>
        </w:rPr>
        <w:drawing>
          <wp:inline distT="0" distB="0" distL="0" distR="0" wp14:anchorId="539BFEFF" wp14:editId="286DB072">
            <wp:extent cx="4368385" cy="322349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75214" cy="3228529"/>
                    </a:xfrm>
                    <a:prstGeom prst="rect">
                      <a:avLst/>
                    </a:prstGeom>
                    <a:noFill/>
                    <a:ln>
                      <a:noFill/>
                    </a:ln>
                  </pic:spPr>
                </pic:pic>
              </a:graphicData>
            </a:graphic>
          </wp:inline>
        </w:drawing>
      </w:r>
    </w:p>
    <w:p w14:paraId="5C05A1F1" w14:textId="77777777" w:rsidR="00ED7D6D" w:rsidRPr="00AC2089" w:rsidRDefault="00ED7D6D" w:rsidP="00ED7D6D">
      <w:pPr>
        <w:pStyle w:val="figure"/>
        <w:overflowPunct w:val="0"/>
        <w:rPr>
          <w:color w:val="000000" w:themeColor="text1"/>
          <w:szCs w:val="20"/>
        </w:rPr>
      </w:pPr>
      <w:bookmarkStart w:id="3" w:name="_Ref102151344"/>
      <w:r w:rsidRPr="00A81498">
        <w:rPr>
          <w:rStyle w:val="fontstyle01"/>
          <w:rFonts w:ascii="Times New Roman" w:hAnsi="Times New Roman"/>
          <w:color w:val="000000" w:themeColor="text1"/>
          <w:sz w:val="20"/>
          <w:szCs w:val="20"/>
        </w:rPr>
        <w:t>LOS probability of 4 InF scenarios (SL, DL, SH, DH)</w:t>
      </w:r>
      <w:bookmarkEnd w:id="3"/>
    </w:p>
    <w:p w14:paraId="0C5F1E2C" w14:textId="11F1C028" w:rsidR="00ED7D6D" w:rsidRPr="008A4FAA" w:rsidRDefault="00ED7D6D" w:rsidP="00ED7D6D">
      <w:pPr>
        <w:rPr>
          <w:color w:val="000000" w:themeColor="text1"/>
        </w:rPr>
      </w:pPr>
      <w:r w:rsidRPr="008A4FAA">
        <w:rPr>
          <w:color w:val="000000" w:themeColor="text1"/>
        </w:rPr>
        <w:t>Generalization is one of the key issues for all AI/ML</w:t>
      </w:r>
      <w:r w:rsidR="00C06FE9">
        <w:rPr>
          <w:color w:val="000000" w:themeColor="text1"/>
        </w:rPr>
        <w:t xml:space="preserve"> based</w:t>
      </w:r>
      <w:r w:rsidRPr="008A4FAA">
        <w:rPr>
          <w:color w:val="000000" w:themeColor="text1"/>
        </w:rPr>
        <w:t xml:space="preserve"> applications, and AI/ML based positioning is of no exception. The generalization </w:t>
      </w:r>
      <w:r w:rsidR="006976FD">
        <w:rPr>
          <w:color w:val="000000" w:themeColor="text1"/>
        </w:rPr>
        <w:t>capability</w:t>
      </w:r>
      <w:r w:rsidRPr="008A4FAA">
        <w:rPr>
          <w:color w:val="000000" w:themeColor="text1"/>
        </w:rPr>
        <w:t xml:space="preserve"> of AI/ML model </w:t>
      </w:r>
      <w:r w:rsidR="006976FD">
        <w:rPr>
          <w:color w:val="000000" w:themeColor="text1"/>
        </w:rPr>
        <w:t>may be</w:t>
      </w:r>
      <w:r w:rsidRPr="008A4FAA">
        <w:rPr>
          <w:color w:val="000000" w:themeColor="text1"/>
        </w:rPr>
        <w:t xml:space="preserve"> affected by the </w:t>
      </w:r>
      <w:r w:rsidR="00A04A98">
        <w:rPr>
          <w:color w:val="000000" w:themeColor="text1"/>
        </w:rPr>
        <w:t xml:space="preserve">structure of </w:t>
      </w:r>
      <w:r w:rsidRPr="008A4FAA">
        <w:rPr>
          <w:color w:val="000000" w:themeColor="text1"/>
        </w:rPr>
        <w:t>AI/ML model, the variety of training data set and the training strategy. It is better to keep the training loss to be an accurate approximation of the generalization loss uniformly for all hypotheses. When performing evaluation of performance related KPIs, generalization performance should be seriously considered, and different levels of generalization may need to be verified. For example, whether the performance maintains when AI model transfers from one cell to another, from one drop to another, or from one scenario to another.</w:t>
      </w:r>
    </w:p>
    <w:p w14:paraId="381529BE" w14:textId="535CB452" w:rsidR="00ED7D6D" w:rsidRPr="008A4FAA" w:rsidRDefault="00ED7D6D" w:rsidP="00ED7D6D">
      <w:pPr>
        <w:pStyle w:val="title1"/>
        <w:overflowPunct/>
        <w:rPr>
          <w:color w:val="000000" w:themeColor="text1"/>
        </w:rPr>
      </w:pPr>
      <w:r w:rsidRPr="008A4FAA">
        <w:rPr>
          <w:color w:val="000000" w:themeColor="text1"/>
        </w:rPr>
        <w:t>Evaluation results</w:t>
      </w:r>
      <w:r w:rsidR="00E874E4" w:rsidRPr="008A4FAA">
        <w:rPr>
          <w:color w:val="000000" w:themeColor="text1"/>
        </w:rPr>
        <w:t xml:space="preserve"> of sub use cases</w:t>
      </w:r>
    </w:p>
    <w:p w14:paraId="58410785" w14:textId="6CAB5CC0" w:rsidR="00F02298" w:rsidRPr="008A4FAA" w:rsidRDefault="00C90223" w:rsidP="00CD506E">
      <w:pPr>
        <w:rPr>
          <w:rFonts w:eastAsia="等线"/>
          <w:color w:val="000000" w:themeColor="text1"/>
          <w:szCs w:val="20"/>
          <w:highlight w:val="green"/>
          <w:lang w:eastAsia="zh-CN"/>
        </w:rPr>
      </w:pPr>
      <w:r w:rsidRPr="008A4FAA">
        <w:rPr>
          <w:rFonts w:eastAsia="等线"/>
          <w:color w:val="000000" w:themeColor="text1"/>
          <w:szCs w:val="20"/>
          <w:lang w:eastAsia="zh-CN"/>
        </w:rPr>
        <w:t>At the RAN1 #110 meeting, it was agreed that:</w:t>
      </w:r>
    </w:p>
    <w:p w14:paraId="1FACE893" w14:textId="3D7BFA60" w:rsidR="00CD506E" w:rsidRPr="008A4FAA" w:rsidRDefault="00CD506E" w:rsidP="00CD506E">
      <w:pPr>
        <w:rPr>
          <w:rFonts w:eastAsia="等线"/>
          <w:b/>
          <w:color w:val="000000" w:themeColor="text1"/>
          <w:szCs w:val="20"/>
        </w:rPr>
      </w:pPr>
      <w:r w:rsidRPr="008A4FAA">
        <w:rPr>
          <w:rFonts w:eastAsia="等线"/>
          <w:b/>
          <w:color w:val="000000" w:themeColor="text1"/>
          <w:szCs w:val="20"/>
          <w:highlight w:val="green"/>
        </w:rPr>
        <w:t>Agreement</w:t>
      </w:r>
    </w:p>
    <w:p w14:paraId="4763244C" w14:textId="77777777" w:rsidR="00CD506E" w:rsidRPr="008A4FAA" w:rsidRDefault="00CD506E" w:rsidP="00CD506E">
      <w:pPr>
        <w:pStyle w:val="bullet1"/>
        <w:numPr>
          <w:ilvl w:val="0"/>
          <w:numId w:val="0"/>
        </w:numPr>
        <w:ind w:left="420" w:hanging="420"/>
        <w:rPr>
          <w:color w:val="000000" w:themeColor="text1"/>
        </w:rPr>
      </w:pPr>
      <w:r w:rsidRPr="008A4FAA">
        <w:rPr>
          <w:color w:val="000000" w:themeColor="text1"/>
        </w:rPr>
        <w:t>For AI/ML-based positioning, both approaches below are studied and evaluated by RAN1:</w:t>
      </w:r>
    </w:p>
    <w:p w14:paraId="417449BB" w14:textId="77777777" w:rsidR="00CD506E" w:rsidRPr="008A4FAA" w:rsidRDefault="00CD506E" w:rsidP="007D22C9">
      <w:pPr>
        <w:pStyle w:val="bullet1"/>
        <w:numPr>
          <w:ilvl w:val="0"/>
          <w:numId w:val="19"/>
        </w:numPr>
        <w:overflowPunct w:val="0"/>
        <w:rPr>
          <w:color w:val="000000" w:themeColor="text1"/>
        </w:rPr>
      </w:pPr>
      <w:r w:rsidRPr="008A4FAA">
        <w:rPr>
          <w:color w:val="000000" w:themeColor="text1"/>
        </w:rPr>
        <w:t>Direct AI/ML positioning</w:t>
      </w:r>
    </w:p>
    <w:p w14:paraId="780833DC" w14:textId="6DAD53C5" w:rsidR="00CD506E" w:rsidRPr="00894C4B" w:rsidRDefault="00CD506E" w:rsidP="00894C4B">
      <w:pPr>
        <w:pStyle w:val="bullet1"/>
        <w:numPr>
          <w:ilvl w:val="0"/>
          <w:numId w:val="19"/>
        </w:numPr>
        <w:overflowPunct w:val="0"/>
        <w:rPr>
          <w:color w:val="000000" w:themeColor="text1"/>
        </w:rPr>
      </w:pPr>
      <w:r w:rsidRPr="008A4FAA">
        <w:rPr>
          <w:color w:val="000000" w:themeColor="text1"/>
        </w:rPr>
        <w:t>AI/ML assisted positioning</w:t>
      </w:r>
    </w:p>
    <w:p w14:paraId="1EEF3ADD" w14:textId="27FE32F9" w:rsidR="00ED7D6D" w:rsidRPr="008A4FAA" w:rsidRDefault="00ED7D6D" w:rsidP="00ED7D6D">
      <w:pPr>
        <w:spacing w:before="120"/>
        <w:rPr>
          <w:rFonts w:eastAsia="MS Mincho"/>
          <w:color w:val="000000" w:themeColor="text1"/>
        </w:rPr>
      </w:pPr>
      <w:r w:rsidRPr="008A4FAA">
        <w:rPr>
          <w:rFonts w:eastAsia="MS Mincho"/>
          <w:color w:val="000000" w:themeColor="text1"/>
        </w:rPr>
        <w:t xml:space="preserve">In this section, we provide our simulation results </w:t>
      </w:r>
      <w:r w:rsidR="008B323F" w:rsidRPr="008A4FAA">
        <w:rPr>
          <w:rFonts w:eastAsia="MS Mincho"/>
          <w:color w:val="000000" w:themeColor="text1"/>
        </w:rPr>
        <w:t xml:space="preserve">of </w:t>
      </w:r>
      <w:r w:rsidR="00270194" w:rsidRPr="008A4FAA">
        <w:rPr>
          <w:rFonts w:eastAsia="MS Mincho"/>
          <w:color w:val="000000" w:themeColor="text1"/>
        </w:rPr>
        <w:t xml:space="preserve">basic </w:t>
      </w:r>
      <w:r w:rsidRPr="008A4FAA">
        <w:rPr>
          <w:rFonts w:eastAsia="MS Mincho"/>
          <w:color w:val="000000" w:themeColor="text1"/>
        </w:rPr>
        <w:t xml:space="preserve">performance evaluation </w:t>
      </w:r>
      <w:r w:rsidR="008B323F" w:rsidRPr="008A4FAA">
        <w:rPr>
          <w:rFonts w:eastAsia="MS Mincho"/>
          <w:color w:val="000000" w:themeColor="text1"/>
        </w:rPr>
        <w:t>for</w:t>
      </w:r>
      <w:r w:rsidRPr="008A4FAA">
        <w:rPr>
          <w:rFonts w:eastAsia="MS Mincho"/>
          <w:color w:val="000000" w:themeColor="text1"/>
        </w:rPr>
        <w:t xml:space="preserve"> </w:t>
      </w:r>
      <w:r w:rsidR="00FB1AFF" w:rsidRPr="008A4FAA">
        <w:rPr>
          <w:rFonts w:eastAsiaTheme="minorEastAsia" w:hint="eastAsia"/>
          <w:color w:val="000000" w:themeColor="text1"/>
          <w:lang w:eastAsia="zh-CN"/>
        </w:rPr>
        <w:t>t</w:t>
      </w:r>
      <w:r w:rsidR="00FB1AFF" w:rsidRPr="008A4FAA">
        <w:rPr>
          <w:rFonts w:eastAsiaTheme="minorEastAsia"/>
          <w:color w:val="000000" w:themeColor="text1"/>
          <w:lang w:eastAsia="zh-CN"/>
        </w:rPr>
        <w:t xml:space="preserve">wo </w:t>
      </w:r>
      <w:r w:rsidR="00894C4B">
        <w:rPr>
          <w:rFonts w:eastAsiaTheme="minorEastAsia"/>
          <w:color w:val="000000" w:themeColor="text1"/>
          <w:lang w:eastAsia="zh-CN"/>
        </w:rPr>
        <w:t xml:space="preserve">representative </w:t>
      </w:r>
      <w:r w:rsidR="00FB1AFF" w:rsidRPr="008A4FAA">
        <w:rPr>
          <w:rFonts w:eastAsiaTheme="minorEastAsia"/>
          <w:color w:val="000000" w:themeColor="text1"/>
          <w:lang w:eastAsia="zh-CN"/>
        </w:rPr>
        <w:t xml:space="preserve">sub use cases of </w:t>
      </w:r>
      <w:r w:rsidRPr="008A4FAA">
        <w:rPr>
          <w:rFonts w:eastAsia="MS Mincho"/>
          <w:color w:val="000000" w:themeColor="text1"/>
        </w:rPr>
        <w:t>AI/ML based positioning. The datasets with spatial consistency, including training dataset, validation dataset and test dataset, are generated with system-level simulation platform to train, validate and test AI</w:t>
      </w:r>
      <w:r w:rsidR="004B146C">
        <w:rPr>
          <w:rFonts w:eastAsia="MS Mincho"/>
          <w:color w:val="000000" w:themeColor="text1"/>
        </w:rPr>
        <w:t>/ML</w:t>
      </w:r>
      <w:r w:rsidRPr="008A4FAA">
        <w:rPr>
          <w:rFonts w:eastAsia="MS Mincho"/>
          <w:color w:val="000000" w:themeColor="text1"/>
        </w:rPr>
        <w:t xml:space="preserve"> model, respectively. The details are reported in each sub-section below. </w:t>
      </w:r>
      <w:r w:rsidR="00754DCB">
        <w:rPr>
          <w:rFonts w:eastAsia="MS Mincho"/>
          <w:color w:val="000000" w:themeColor="text1"/>
        </w:rPr>
        <w:t>C</w:t>
      </w:r>
      <w:r w:rsidRPr="008A4FAA">
        <w:rPr>
          <w:rFonts w:eastAsia="MS Mincho"/>
          <w:color w:val="000000" w:themeColor="text1"/>
        </w:rPr>
        <w:t>ommon parameter assumptions for scenarios are provided in Appendix A, and details about AI</w:t>
      </w:r>
      <w:r w:rsidR="008B2D18">
        <w:rPr>
          <w:rFonts w:eastAsia="MS Mincho"/>
          <w:color w:val="000000" w:themeColor="text1"/>
        </w:rPr>
        <w:t>/ML</w:t>
      </w:r>
      <w:r w:rsidRPr="008A4FAA">
        <w:rPr>
          <w:rFonts w:eastAsia="MS Mincho"/>
          <w:color w:val="000000" w:themeColor="text1"/>
        </w:rPr>
        <w:t xml:space="preserve"> model training/validation and testing parameters are provided in Appendix B.</w:t>
      </w:r>
    </w:p>
    <w:p w14:paraId="0AF44CE6" w14:textId="0CBBC770" w:rsidR="00D05714" w:rsidRPr="008A4FAA" w:rsidRDefault="00ED7D6D" w:rsidP="00D05714">
      <w:pPr>
        <w:pStyle w:val="title2"/>
        <w:spacing w:after="120"/>
        <w:jc w:val="left"/>
        <w:rPr>
          <w:color w:val="000000" w:themeColor="text1"/>
        </w:rPr>
      </w:pPr>
      <w:bookmarkStart w:id="4" w:name="_Ref101516762"/>
      <w:r w:rsidRPr="008A4FAA">
        <w:rPr>
          <w:color w:val="000000" w:themeColor="text1"/>
        </w:rPr>
        <w:lastRenderedPageBreak/>
        <w:t>Direct AI/ML positioning</w:t>
      </w:r>
      <w:bookmarkEnd w:id="4"/>
    </w:p>
    <w:p w14:paraId="75C91E04" w14:textId="74C3D787" w:rsidR="00ED7D6D" w:rsidRPr="008A4FAA" w:rsidRDefault="00ED7D6D" w:rsidP="00ED7D6D">
      <w:pPr>
        <w:spacing w:before="120"/>
        <w:rPr>
          <w:bCs/>
          <w:iCs/>
          <w:color w:val="000000" w:themeColor="text1"/>
          <w:szCs w:val="20"/>
        </w:rPr>
      </w:pPr>
      <w:r w:rsidRPr="008A4FAA">
        <w:rPr>
          <w:bCs/>
          <w:iCs/>
          <w:color w:val="000000" w:themeColor="text1"/>
          <w:szCs w:val="20"/>
        </w:rPr>
        <w:t xml:space="preserve">For direct AI/ML positioning, UE position can be directly estimated according to multiple TRPs’ Channel Impulse Response (CIR) vectors, as shown in </w:t>
      </w:r>
      <w:r w:rsidRPr="008A4FAA">
        <w:rPr>
          <w:bCs/>
          <w:iCs/>
          <w:color w:val="000000" w:themeColor="text1"/>
          <w:szCs w:val="20"/>
        </w:rPr>
        <w:fldChar w:fldCharType="begin"/>
      </w:r>
      <w:r w:rsidRPr="008A4FAA">
        <w:rPr>
          <w:bCs/>
          <w:iCs/>
          <w:color w:val="000000" w:themeColor="text1"/>
          <w:szCs w:val="20"/>
        </w:rPr>
        <w:instrText xml:space="preserve"> REF _Ref101277603 \r \h </w:instrText>
      </w:r>
      <w:r w:rsidRPr="008A4FAA">
        <w:rPr>
          <w:bCs/>
          <w:iCs/>
          <w:color w:val="000000" w:themeColor="text1"/>
          <w:szCs w:val="20"/>
        </w:rPr>
      </w:r>
      <w:r w:rsidRPr="008A4FAA">
        <w:rPr>
          <w:bCs/>
          <w:iCs/>
          <w:color w:val="000000" w:themeColor="text1"/>
          <w:szCs w:val="20"/>
        </w:rPr>
        <w:fldChar w:fldCharType="separate"/>
      </w:r>
      <w:r w:rsidR="003271F9">
        <w:rPr>
          <w:bCs/>
          <w:iCs/>
          <w:color w:val="000000" w:themeColor="text1"/>
          <w:szCs w:val="20"/>
        </w:rPr>
        <w:t>Figure 2</w:t>
      </w:r>
      <w:r w:rsidRPr="008A4FAA">
        <w:rPr>
          <w:bCs/>
          <w:iCs/>
          <w:color w:val="000000" w:themeColor="text1"/>
          <w:szCs w:val="20"/>
        </w:rPr>
        <w:fldChar w:fldCharType="end"/>
      </w:r>
      <w:r w:rsidRPr="008A4FAA">
        <w:rPr>
          <w:bCs/>
          <w:iCs/>
          <w:color w:val="000000" w:themeColor="text1"/>
          <w:szCs w:val="20"/>
        </w:rPr>
        <w:t>. Note that, AI</w:t>
      </w:r>
      <w:r w:rsidR="00FA43FD">
        <w:rPr>
          <w:bCs/>
          <w:iCs/>
          <w:color w:val="000000" w:themeColor="text1"/>
          <w:szCs w:val="20"/>
        </w:rPr>
        <w:t>/ML</w:t>
      </w:r>
      <w:r w:rsidRPr="008A4FAA">
        <w:rPr>
          <w:bCs/>
          <w:iCs/>
          <w:color w:val="000000" w:themeColor="text1"/>
          <w:szCs w:val="20"/>
        </w:rPr>
        <w:t xml:space="preserve"> model can be deployed at the UE side or network side.  </w:t>
      </w:r>
    </w:p>
    <w:p w14:paraId="3F918307" w14:textId="77777777" w:rsidR="00ED7D6D" w:rsidRPr="008A4FAA" w:rsidRDefault="00ED7D6D" w:rsidP="00ED7D6D">
      <w:pPr>
        <w:spacing w:before="120"/>
        <w:jc w:val="center"/>
        <w:rPr>
          <w:color w:val="000000" w:themeColor="text1"/>
        </w:rPr>
      </w:pPr>
      <w:r w:rsidRPr="008A4FAA">
        <w:rPr>
          <w:color w:val="000000" w:themeColor="text1"/>
        </w:rPr>
        <w:object w:dxaOrig="6885" w:dyaOrig="766" w14:anchorId="42671B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75pt;height:39.35pt" o:ole="">
            <v:imagedata r:id="rId9" o:title=""/>
          </v:shape>
          <o:OLEObject Type="Embed" ProgID="Visio.Drawing.15" ShapeID="_x0000_i1025" DrawAspect="Content" ObjectID="_1745668592" r:id="rId10"/>
        </w:object>
      </w:r>
    </w:p>
    <w:p w14:paraId="4C5C7BE2" w14:textId="77777777" w:rsidR="00ED7D6D" w:rsidRPr="008A4FAA" w:rsidRDefault="00ED7D6D" w:rsidP="00ED7D6D">
      <w:pPr>
        <w:pStyle w:val="figure"/>
        <w:spacing w:before="120"/>
        <w:rPr>
          <w:color w:val="000000" w:themeColor="text1"/>
        </w:rPr>
      </w:pPr>
      <w:bookmarkStart w:id="5" w:name="_Ref101277603"/>
      <w:r w:rsidRPr="008A4FAA">
        <w:rPr>
          <w:bCs/>
          <w:iCs/>
          <w:color w:val="000000" w:themeColor="text1"/>
          <w:szCs w:val="20"/>
        </w:rPr>
        <w:t>Direct AI/ML positioning with multiple TRPs’</w:t>
      </w:r>
      <w:r w:rsidRPr="008A4FAA">
        <w:rPr>
          <w:color w:val="000000" w:themeColor="text1"/>
        </w:rPr>
        <w:t xml:space="preserve"> CIRs</w:t>
      </w:r>
      <w:bookmarkEnd w:id="5"/>
    </w:p>
    <w:p w14:paraId="13096CDD" w14:textId="3D22E8FF" w:rsidR="00ED7D6D" w:rsidRPr="008A4FAA" w:rsidRDefault="00ED7D6D" w:rsidP="00ED7D6D">
      <w:pPr>
        <w:spacing w:before="120"/>
        <w:rPr>
          <w:bCs/>
          <w:iCs/>
          <w:color w:val="000000" w:themeColor="text1"/>
          <w:szCs w:val="20"/>
        </w:rPr>
      </w:pPr>
      <w:r w:rsidRPr="008A4FAA">
        <w:rPr>
          <w:bCs/>
          <w:iCs/>
          <w:color w:val="000000" w:themeColor="text1"/>
          <w:szCs w:val="20"/>
        </w:rPr>
        <w:t>The InF-DH scenario with size 120m</w:t>
      </w:r>
      <w:r w:rsidRPr="008A4FAA">
        <w:rPr>
          <w:bCs/>
          <w:iCs/>
          <w:color w:val="000000" w:themeColor="text1"/>
          <w:position w:val="-4"/>
          <w:szCs w:val="20"/>
        </w:rPr>
        <w:object w:dxaOrig="180" w:dyaOrig="200" w14:anchorId="08A5D671">
          <v:shape id="_x0000_i1026" type="#_x0000_t75" style="width:10.05pt;height:10.05pt" o:ole="">
            <v:imagedata r:id="rId11" o:title=""/>
          </v:shape>
          <o:OLEObject Type="Embed" ProgID="Equation.DSMT4" ShapeID="_x0000_i1026" DrawAspect="Content" ObjectID="_1745668593" r:id="rId12"/>
        </w:object>
      </w:r>
      <w:r w:rsidRPr="008A4FAA">
        <w:rPr>
          <w:bCs/>
          <w:iCs/>
          <w:color w:val="000000" w:themeColor="text1"/>
          <w:szCs w:val="20"/>
        </w:rPr>
        <w:t xml:space="preserve">60m and clutter density {0.6, 6, 2} is adopted for evaluation. For each UE, we generate time-domain channel response data points (with the dimension of </w:t>
      </w:r>
      <w:r w:rsidR="005A7012" w:rsidRPr="008A4FAA">
        <w:rPr>
          <w:bCs/>
          <w:iCs/>
          <w:color w:val="000000" w:themeColor="text1"/>
          <w:position w:val="-6"/>
          <w:szCs w:val="20"/>
        </w:rPr>
        <w:object w:dxaOrig="1680" w:dyaOrig="279" w14:anchorId="5D207402">
          <v:shape id="_x0000_i1027" type="#_x0000_t75" style="width:58.6pt;height:10.05pt" o:ole="">
            <v:imagedata r:id="rId13" o:title=""/>
          </v:shape>
          <o:OLEObject Type="Embed" ProgID="Equation.DSMT4" ShapeID="_x0000_i1027" DrawAspect="Content" ObjectID="_1745668594" r:id="rId14"/>
        </w:object>
      </w:r>
      <w:r w:rsidRPr="008A4FAA">
        <w:rPr>
          <w:bCs/>
          <w:iCs/>
          <w:color w:val="000000" w:themeColor="text1"/>
          <w:szCs w:val="20"/>
        </w:rPr>
        <w:t xml:space="preserve">) labeled with associated location by system level simulation platform </w:t>
      </w:r>
      <w:r w:rsidRPr="008A4FAA">
        <w:rPr>
          <w:bCs/>
          <w:iCs/>
          <w:color w:val="000000" w:themeColor="text1"/>
          <w:szCs w:val="20"/>
        </w:rPr>
        <w:fldChar w:fldCharType="begin"/>
      </w:r>
      <w:r w:rsidRPr="008A4FAA">
        <w:rPr>
          <w:bCs/>
          <w:iCs/>
          <w:color w:val="000000" w:themeColor="text1"/>
          <w:szCs w:val="20"/>
        </w:rPr>
        <w:instrText xml:space="preserve"> REF _Ref102033778 \r \h </w:instrText>
      </w:r>
      <w:r w:rsidRPr="008A4FAA">
        <w:rPr>
          <w:bCs/>
          <w:iCs/>
          <w:color w:val="000000" w:themeColor="text1"/>
          <w:szCs w:val="20"/>
        </w:rPr>
      </w:r>
      <w:r w:rsidRPr="008A4FAA">
        <w:rPr>
          <w:bCs/>
          <w:iCs/>
          <w:color w:val="000000" w:themeColor="text1"/>
          <w:szCs w:val="20"/>
        </w:rPr>
        <w:fldChar w:fldCharType="separate"/>
      </w:r>
      <w:r w:rsidR="003271F9">
        <w:rPr>
          <w:bCs/>
          <w:iCs/>
          <w:color w:val="000000" w:themeColor="text1"/>
          <w:szCs w:val="20"/>
        </w:rPr>
        <w:t>[3]</w:t>
      </w:r>
      <w:r w:rsidRPr="008A4FAA">
        <w:rPr>
          <w:bCs/>
          <w:iCs/>
          <w:color w:val="000000" w:themeColor="text1"/>
          <w:szCs w:val="20"/>
        </w:rPr>
        <w:fldChar w:fldCharType="end"/>
      </w:r>
      <w:r w:rsidRPr="008A4FAA">
        <w:rPr>
          <w:bCs/>
          <w:iCs/>
          <w:color w:val="000000" w:themeColor="text1"/>
          <w:szCs w:val="20"/>
        </w:rPr>
        <w:t>. Then, we sample by truncating the first 256 time-domain points based on the 1</w:t>
      </w:r>
      <w:r w:rsidRPr="008A4FAA">
        <w:rPr>
          <w:bCs/>
          <w:iCs/>
          <w:color w:val="000000" w:themeColor="text1"/>
          <w:szCs w:val="20"/>
          <w:vertAlign w:val="superscript"/>
        </w:rPr>
        <w:t>st</w:t>
      </w:r>
      <w:r w:rsidRPr="008A4FAA">
        <w:rPr>
          <w:bCs/>
          <w:iCs/>
          <w:color w:val="000000" w:themeColor="text1"/>
          <w:szCs w:val="20"/>
        </w:rPr>
        <w:t xml:space="preserve"> Tx antenna element and the 1</w:t>
      </w:r>
      <w:r w:rsidRPr="008A4FAA">
        <w:rPr>
          <w:bCs/>
          <w:iCs/>
          <w:color w:val="000000" w:themeColor="text1"/>
          <w:szCs w:val="20"/>
          <w:vertAlign w:val="superscript"/>
        </w:rPr>
        <w:t>st</w:t>
      </w:r>
      <w:r w:rsidRPr="008A4FAA">
        <w:rPr>
          <w:bCs/>
          <w:iCs/>
          <w:color w:val="000000" w:themeColor="text1"/>
          <w:szCs w:val="20"/>
        </w:rPr>
        <w:t xml:space="preserve"> Rx antenna element from CIR. Finally, the sampled CIR is reshaped into the dimension of </w:t>
      </w:r>
      <w:r w:rsidR="005A7012" w:rsidRPr="008A4FAA">
        <w:rPr>
          <w:bCs/>
          <w:iCs/>
          <w:color w:val="000000" w:themeColor="text1"/>
          <w:position w:val="-6"/>
          <w:szCs w:val="20"/>
        </w:rPr>
        <w:object w:dxaOrig="1100" w:dyaOrig="279" w14:anchorId="410F4B17">
          <v:shape id="_x0000_i1028" type="#_x0000_t75" style="width:41pt;height:10.05pt" o:ole="">
            <v:imagedata r:id="rId15" o:title=""/>
          </v:shape>
          <o:OLEObject Type="Embed" ProgID="Equation.DSMT4" ShapeID="_x0000_i1028" DrawAspect="Content" ObjectID="_1745668595" r:id="rId16"/>
        </w:object>
      </w:r>
      <w:r w:rsidRPr="008A4FAA">
        <w:rPr>
          <w:bCs/>
          <w:iCs/>
          <w:color w:val="000000" w:themeColor="text1"/>
          <w:szCs w:val="20"/>
        </w:rPr>
        <w:t xml:space="preserve"> as the input of AI</w:t>
      </w:r>
      <w:r w:rsidR="001D61CB">
        <w:rPr>
          <w:bCs/>
          <w:iCs/>
          <w:color w:val="000000" w:themeColor="text1"/>
          <w:szCs w:val="20"/>
        </w:rPr>
        <w:t>/ML</w:t>
      </w:r>
      <w:r w:rsidRPr="008A4FAA">
        <w:rPr>
          <w:bCs/>
          <w:iCs/>
          <w:color w:val="000000" w:themeColor="text1"/>
          <w:szCs w:val="20"/>
        </w:rPr>
        <w:t xml:space="preserve"> model. Moreover, 2</w:t>
      </w:r>
      <w:r w:rsidR="00445F25" w:rsidRPr="008A4FAA">
        <w:rPr>
          <w:bCs/>
          <w:iCs/>
          <w:color w:val="000000" w:themeColor="text1"/>
          <w:szCs w:val="20"/>
        </w:rPr>
        <w:t>5</w:t>
      </w:r>
      <w:r w:rsidR="00D06682" w:rsidRPr="008A4FAA">
        <w:rPr>
          <w:bCs/>
          <w:iCs/>
          <w:color w:val="000000" w:themeColor="text1"/>
          <w:szCs w:val="20"/>
        </w:rPr>
        <w:t>k</w:t>
      </w:r>
      <w:r w:rsidRPr="008A4FAA">
        <w:rPr>
          <w:bCs/>
          <w:iCs/>
          <w:color w:val="000000" w:themeColor="text1"/>
          <w:szCs w:val="20"/>
        </w:rPr>
        <w:t xml:space="preserve"> samples are used to train the adopted Vision Transformer model </w:t>
      </w:r>
      <w:r w:rsidRPr="008A4FAA">
        <w:rPr>
          <w:bCs/>
          <w:iCs/>
          <w:color w:val="000000" w:themeColor="text1"/>
          <w:szCs w:val="20"/>
        </w:rPr>
        <w:fldChar w:fldCharType="begin"/>
      </w:r>
      <w:r w:rsidRPr="008A4FAA">
        <w:rPr>
          <w:bCs/>
          <w:iCs/>
          <w:color w:val="000000" w:themeColor="text1"/>
          <w:szCs w:val="20"/>
        </w:rPr>
        <w:instrText xml:space="preserve"> REF _Ref101277567 \r \h </w:instrText>
      </w:r>
      <w:r w:rsidRPr="008A4FAA">
        <w:rPr>
          <w:bCs/>
          <w:iCs/>
          <w:color w:val="000000" w:themeColor="text1"/>
          <w:szCs w:val="20"/>
        </w:rPr>
      </w:r>
      <w:r w:rsidRPr="008A4FAA">
        <w:rPr>
          <w:bCs/>
          <w:iCs/>
          <w:color w:val="000000" w:themeColor="text1"/>
          <w:szCs w:val="20"/>
        </w:rPr>
        <w:fldChar w:fldCharType="separate"/>
      </w:r>
      <w:r w:rsidR="003271F9">
        <w:rPr>
          <w:bCs/>
          <w:iCs/>
          <w:color w:val="000000" w:themeColor="text1"/>
          <w:szCs w:val="20"/>
        </w:rPr>
        <w:t>[4]</w:t>
      </w:r>
      <w:r w:rsidRPr="008A4FAA">
        <w:rPr>
          <w:bCs/>
          <w:iCs/>
          <w:color w:val="000000" w:themeColor="text1"/>
          <w:szCs w:val="20"/>
        </w:rPr>
        <w:fldChar w:fldCharType="end"/>
      </w:r>
      <w:r w:rsidRPr="008A4FAA">
        <w:rPr>
          <w:bCs/>
          <w:iCs/>
          <w:color w:val="000000" w:themeColor="text1"/>
          <w:szCs w:val="20"/>
        </w:rPr>
        <w:t xml:space="preserve">, and </w:t>
      </w:r>
      <w:r w:rsidR="009F2207" w:rsidRPr="008A4FAA">
        <w:rPr>
          <w:bCs/>
          <w:iCs/>
          <w:color w:val="000000" w:themeColor="text1"/>
          <w:szCs w:val="20"/>
        </w:rPr>
        <w:t>1</w:t>
      </w:r>
      <w:r w:rsidR="00D06682" w:rsidRPr="008A4FAA">
        <w:rPr>
          <w:bCs/>
          <w:iCs/>
          <w:color w:val="000000" w:themeColor="text1"/>
          <w:szCs w:val="20"/>
        </w:rPr>
        <w:t>k</w:t>
      </w:r>
      <w:r w:rsidRPr="008A4FAA">
        <w:rPr>
          <w:bCs/>
          <w:iCs/>
          <w:color w:val="000000" w:themeColor="text1"/>
          <w:szCs w:val="20"/>
        </w:rPr>
        <w:t xml:space="preserve"> samples are used for </w:t>
      </w:r>
      <w:r w:rsidR="00395795" w:rsidRPr="008A4FAA">
        <w:rPr>
          <w:bCs/>
          <w:iCs/>
          <w:color w:val="000000" w:themeColor="text1"/>
          <w:szCs w:val="20"/>
        </w:rPr>
        <w:t>testing</w:t>
      </w:r>
      <w:r w:rsidRPr="008A4FAA">
        <w:rPr>
          <w:bCs/>
          <w:iCs/>
          <w:color w:val="000000" w:themeColor="text1"/>
          <w:szCs w:val="20"/>
        </w:rPr>
        <w:t xml:space="preserve">. </w:t>
      </w:r>
    </w:p>
    <w:p w14:paraId="6BA21301" w14:textId="469D5B29" w:rsidR="00ED7D6D" w:rsidRPr="00A81498" w:rsidRDefault="00ED7D6D" w:rsidP="00A81498">
      <w:pPr>
        <w:pStyle w:val="title3"/>
      </w:pPr>
      <w:r w:rsidRPr="00A81498">
        <w:t>Performance comparison</w:t>
      </w:r>
      <w:r w:rsidR="00757AA5" w:rsidRPr="00A81498">
        <w:t xml:space="preserve"> with baselines</w:t>
      </w:r>
    </w:p>
    <w:p w14:paraId="43BFFA75" w14:textId="70799DF2" w:rsidR="00ED7D6D" w:rsidRPr="008A4FAA" w:rsidRDefault="00ED7D6D" w:rsidP="00ED7D6D">
      <w:pPr>
        <w:spacing w:before="120"/>
        <w:rPr>
          <w:bCs/>
          <w:iCs/>
          <w:color w:val="000000" w:themeColor="text1"/>
          <w:szCs w:val="20"/>
        </w:rPr>
      </w:pPr>
      <w:r w:rsidRPr="008A4FAA">
        <w:rPr>
          <w:bCs/>
          <w:iCs/>
          <w:color w:val="000000" w:themeColor="text1"/>
          <w:szCs w:val="20"/>
        </w:rPr>
        <w:t>The conventional positioning methods in previous releases are considered as baselines. From the simulation results in</w:t>
      </w:r>
      <w:r w:rsidR="00A06478" w:rsidRPr="008A4FAA">
        <w:rPr>
          <w:bCs/>
          <w:iCs/>
          <w:color w:val="000000" w:themeColor="text1"/>
          <w:szCs w:val="20"/>
        </w:rPr>
        <w:t xml:space="preserve"> </w:t>
      </w:r>
      <w:r w:rsidR="00FF3915" w:rsidRPr="008A4FAA">
        <w:rPr>
          <w:bCs/>
          <w:iCs/>
          <w:color w:val="000000" w:themeColor="text1"/>
          <w:szCs w:val="20"/>
        </w:rPr>
        <w:fldChar w:fldCharType="begin"/>
      </w:r>
      <w:r w:rsidR="00FF3915" w:rsidRPr="008A4FAA">
        <w:rPr>
          <w:bCs/>
          <w:iCs/>
          <w:color w:val="000000" w:themeColor="text1"/>
          <w:szCs w:val="20"/>
        </w:rPr>
        <w:instrText xml:space="preserve"> REF _Ref115424010 \r \h </w:instrText>
      </w:r>
      <w:r w:rsidR="00FF3915" w:rsidRPr="008A4FAA">
        <w:rPr>
          <w:bCs/>
          <w:iCs/>
          <w:color w:val="000000" w:themeColor="text1"/>
          <w:szCs w:val="20"/>
        </w:rPr>
      </w:r>
      <w:r w:rsidR="00FF3915" w:rsidRPr="008A4FAA">
        <w:rPr>
          <w:bCs/>
          <w:iCs/>
          <w:color w:val="000000" w:themeColor="text1"/>
          <w:szCs w:val="20"/>
        </w:rPr>
        <w:fldChar w:fldCharType="separate"/>
      </w:r>
      <w:r w:rsidR="003271F9">
        <w:rPr>
          <w:bCs/>
          <w:iCs/>
          <w:color w:val="000000" w:themeColor="text1"/>
          <w:szCs w:val="20"/>
        </w:rPr>
        <w:t>Table 1</w:t>
      </w:r>
      <w:r w:rsidR="00FF3915" w:rsidRPr="008A4FAA">
        <w:rPr>
          <w:bCs/>
          <w:iCs/>
          <w:color w:val="000000" w:themeColor="text1"/>
          <w:szCs w:val="20"/>
        </w:rPr>
        <w:fldChar w:fldCharType="end"/>
      </w:r>
      <w:r w:rsidRPr="008A4FAA">
        <w:rPr>
          <w:bCs/>
          <w:iCs/>
          <w:color w:val="000000" w:themeColor="text1"/>
          <w:szCs w:val="20"/>
        </w:rPr>
        <w:t xml:space="preserve">, it is observed that the positioning errors of baselines are larger than 20m due to the low probability of LOS path, which is not able to satisfy the requirements of high accuracy positioning in heavy NLOS scenarios. While AI technology can significantly improve positioning accuracy and reaps a conspicuous performance gain (&lt;1m @90%). Thus, we </w:t>
      </w:r>
      <w:r w:rsidR="00A969CD" w:rsidRPr="008A4FAA">
        <w:rPr>
          <w:bCs/>
          <w:iCs/>
          <w:color w:val="000000" w:themeColor="text1"/>
          <w:szCs w:val="20"/>
        </w:rPr>
        <w:t>expect</w:t>
      </w:r>
      <w:r w:rsidR="0004413F" w:rsidRPr="008A4FAA">
        <w:rPr>
          <w:bCs/>
          <w:iCs/>
          <w:color w:val="000000" w:themeColor="text1"/>
          <w:szCs w:val="20"/>
        </w:rPr>
        <w:t xml:space="preserve"> </w:t>
      </w:r>
      <w:r w:rsidRPr="008A4FAA">
        <w:rPr>
          <w:bCs/>
          <w:iCs/>
          <w:color w:val="000000" w:themeColor="text1"/>
          <w:szCs w:val="20"/>
        </w:rPr>
        <w:t xml:space="preserve">that AI technology can </w:t>
      </w:r>
      <w:r w:rsidR="00EC347F" w:rsidRPr="008A4FAA">
        <w:rPr>
          <w:bCs/>
          <w:iCs/>
          <w:color w:val="000000" w:themeColor="text1"/>
          <w:szCs w:val="20"/>
        </w:rPr>
        <w:t xml:space="preserve">be </w:t>
      </w:r>
      <w:r w:rsidR="00A969CD" w:rsidRPr="008A4FAA">
        <w:rPr>
          <w:bCs/>
          <w:iCs/>
          <w:color w:val="000000" w:themeColor="text1"/>
          <w:szCs w:val="20"/>
        </w:rPr>
        <w:t>exploited to</w:t>
      </w:r>
      <w:r w:rsidR="007A3921">
        <w:rPr>
          <w:bCs/>
          <w:iCs/>
          <w:color w:val="000000" w:themeColor="text1"/>
          <w:szCs w:val="20"/>
        </w:rPr>
        <w:t xml:space="preserve"> significantly</w:t>
      </w:r>
      <w:r w:rsidR="00A969CD" w:rsidRPr="008A4FAA">
        <w:rPr>
          <w:bCs/>
          <w:iCs/>
          <w:color w:val="000000" w:themeColor="text1"/>
          <w:szCs w:val="20"/>
        </w:rPr>
        <w:t xml:space="preserve"> </w:t>
      </w:r>
      <w:r w:rsidRPr="008A4FAA">
        <w:rPr>
          <w:bCs/>
          <w:iCs/>
          <w:color w:val="000000" w:themeColor="text1"/>
          <w:szCs w:val="20"/>
        </w:rPr>
        <w:t xml:space="preserve">improve the positioning </w:t>
      </w:r>
      <w:r w:rsidR="003B00FF">
        <w:rPr>
          <w:bCs/>
          <w:iCs/>
          <w:color w:val="000000" w:themeColor="text1"/>
          <w:szCs w:val="20"/>
        </w:rPr>
        <w:t>accuracy,</w:t>
      </w:r>
      <w:r w:rsidRPr="008A4FAA">
        <w:rPr>
          <w:bCs/>
          <w:iCs/>
          <w:color w:val="000000" w:themeColor="text1"/>
          <w:szCs w:val="20"/>
        </w:rPr>
        <w:t xml:space="preserve"> </w:t>
      </w:r>
      <w:r w:rsidR="007A3921">
        <w:rPr>
          <w:bCs/>
          <w:iCs/>
          <w:color w:val="000000" w:themeColor="text1"/>
          <w:szCs w:val="20"/>
        </w:rPr>
        <w:t>especially for</w:t>
      </w:r>
      <w:r w:rsidRPr="008A4FAA">
        <w:rPr>
          <w:bCs/>
          <w:iCs/>
          <w:color w:val="000000" w:themeColor="text1"/>
          <w:szCs w:val="20"/>
        </w:rPr>
        <w:t xml:space="preserve"> heavy NLOS scenarios.</w:t>
      </w:r>
    </w:p>
    <w:p w14:paraId="36F84654" w14:textId="77777777" w:rsidR="00ED7D6D" w:rsidRPr="008A4FAA" w:rsidRDefault="00ED7D6D" w:rsidP="00015F5D">
      <w:pPr>
        <w:pStyle w:val="table"/>
        <w:rPr>
          <w:color w:val="000000" w:themeColor="text1"/>
        </w:rPr>
      </w:pPr>
      <w:bookmarkStart w:id="6" w:name="_Ref115424010"/>
      <w:r w:rsidRPr="008A4FAA">
        <w:rPr>
          <w:color w:val="000000" w:themeColor="text1"/>
        </w:rPr>
        <w:t>CDF of positioning accuracy (m) of</w:t>
      </w:r>
      <w:r w:rsidRPr="008A4FAA">
        <w:rPr>
          <w:rFonts w:hint="eastAsia"/>
          <w:color w:val="000000" w:themeColor="text1"/>
        </w:rPr>
        <w:t xml:space="preserve"> </w:t>
      </w:r>
      <w:r w:rsidRPr="008A4FAA">
        <w:rPr>
          <w:color w:val="000000" w:themeColor="text1"/>
        </w:rPr>
        <w:t>different positioning methods</w:t>
      </w:r>
      <w:bookmarkEnd w:id="6"/>
    </w:p>
    <w:tbl>
      <w:tblPr>
        <w:tblStyle w:val="ab"/>
        <w:tblW w:w="0" w:type="auto"/>
        <w:tblLook w:val="04A0" w:firstRow="1" w:lastRow="0" w:firstColumn="1" w:lastColumn="0" w:noHBand="0" w:noVBand="1"/>
      </w:tblPr>
      <w:tblGrid>
        <w:gridCol w:w="1129"/>
        <w:gridCol w:w="1891"/>
        <w:gridCol w:w="1510"/>
        <w:gridCol w:w="1510"/>
        <w:gridCol w:w="1510"/>
        <w:gridCol w:w="1510"/>
      </w:tblGrid>
      <w:tr w:rsidR="002F169D" w:rsidRPr="008A4FAA" w14:paraId="1DC6958A" w14:textId="77777777" w:rsidTr="00174C32">
        <w:tc>
          <w:tcPr>
            <w:tcW w:w="1129" w:type="dxa"/>
            <w:vAlign w:val="center"/>
          </w:tcPr>
          <w:p w14:paraId="6DAEC69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Scenario</w:t>
            </w:r>
          </w:p>
        </w:tc>
        <w:tc>
          <w:tcPr>
            <w:tcW w:w="1891" w:type="dxa"/>
            <w:vAlign w:val="center"/>
          </w:tcPr>
          <w:p w14:paraId="6505E3B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Positioning methods</w:t>
            </w:r>
          </w:p>
        </w:tc>
        <w:tc>
          <w:tcPr>
            <w:tcW w:w="1510" w:type="dxa"/>
            <w:vAlign w:val="center"/>
          </w:tcPr>
          <w:p w14:paraId="2DFE320F"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50%</w:t>
            </w:r>
          </w:p>
        </w:tc>
        <w:tc>
          <w:tcPr>
            <w:tcW w:w="1510" w:type="dxa"/>
            <w:vAlign w:val="center"/>
          </w:tcPr>
          <w:p w14:paraId="0BD33AF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67%</w:t>
            </w:r>
          </w:p>
        </w:tc>
        <w:tc>
          <w:tcPr>
            <w:tcW w:w="1510" w:type="dxa"/>
            <w:vAlign w:val="center"/>
          </w:tcPr>
          <w:p w14:paraId="418A2DE9"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80%</w:t>
            </w:r>
          </w:p>
        </w:tc>
        <w:tc>
          <w:tcPr>
            <w:tcW w:w="1510" w:type="dxa"/>
            <w:vAlign w:val="center"/>
          </w:tcPr>
          <w:p w14:paraId="6D101A1C"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90%</w:t>
            </w:r>
          </w:p>
        </w:tc>
      </w:tr>
      <w:tr w:rsidR="002F169D" w:rsidRPr="008A4FAA" w14:paraId="7020FFFE" w14:textId="77777777" w:rsidTr="00174C32">
        <w:tc>
          <w:tcPr>
            <w:tcW w:w="1129" w:type="dxa"/>
            <w:vMerge w:val="restart"/>
            <w:vAlign w:val="center"/>
          </w:tcPr>
          <w:p w14:paraId="6663A23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InF-DH</w:t>
            </w:r>
          </w:p>
          <w:p w14:paraId="175375C5"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{0.6,6,2}</w:t>
            </w:r>
          </w:p>
        </w:tc>
        <w:tc>
          <w:tcPr>
            <w:tcW w:w="1891" w:type="dxa"/>
            <w:vAlign w:val="center"/>
          </w:tcPr>
          <w:p w14:paraId="77D9D337"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DL-TDOA</w:t>
            </w:r>
          </w:p>
        </w:tc>
        <w:tc>
          <w:tcPr>
            <w:tcW w:w="1510" w:type="dxa"/>
            <w:vAlign w:val="center"/>
          </w:tcPr>
          <w:p w14:paraId="7A88DE3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8.38</w:t>
            </w:r>
          </w:p>
        </w:tc>
        <w:tc>
          <w:tcPr>
            <w:tcW w:w="1510" w:type="dxa"/>
            <w:vAlign w:val="center"/>
          </w:tcPr>
          <w:p w14:paraId="6FC1B9EC"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11.09</w:t>
            </w:r>
          </w:p>
        </w:tc>
        <w:tc>
          <w:tcPr>
            <w:tcW w:w="1510" w:type="dxa"/>
            <w:vAlign w:val="center"/>
          </w:tcPr>
          <w:p w14:paraId="760679C2"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15.95</w:t>
            </w:r>
          </w:p>
        </w:tc>
        <w:tc>
          <w:tcPr>
            <w:tcW w:w="1510" w:type="dxa"/>
            <w:vAlign w:val="center"/>
          </w:tcPr>
          <w:p w14:paraId="7179FE63"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32.12</w:t>
            </w:r>
          </w:p>
        </w:tc>
      </w:tr>
      <w:tr w:rsidR="002F169D" w:rsidRPr="008A4FAA" w14:paraId="414DC9E8" w14:textId="77777777" w:rsidTr="00174C32">
        <w:tc>
          <w:tcPr>
            <w:tcW w:w="1129" w:type="dxa"/>
            <w:vMerge/>
            <w:vAlign w:val="center"/>
          </w:tcPr>
          <w:p w14:paraId="3D099FFF"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354BC2B1"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UL-TDOA</w:t>
            </w:r>
          </w:p>
        </w:tc>
        <w:tc>
          <w:tcPr>
            <w:tcW w:w="1510" w:type="dxa"/>
            <w:vAlign w:val="center"/>
          </w:tcPr>
          <w:p w14:paraId="3678DDF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8.60</w:t>
            </w:r>
          </w:p>
        </w:tc>
        <w:tc>
          <w:tcPr>
            <w:tcW w:w="1510" w:type="dxa"/>
            <w:vAlign w:val="center"/>
          </w:tcPr>
          <w:p w14:paraId="55E80227"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11.52</w:t>
            </w:r>
          </w:p>
        </w:tc>
        <w:tc>
          <w:tcPr>
            <w:tcW w:w="1510" w:type="dxa"/>
            <w:vAlign w:val="center"/>
          </w:tcPr>
          <w:p w14:paraId="40A77F90"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16.33</w:t>
            </w:r>
          </w:p>
        </w:tc>
        <w:tc>
          <w:tcPr>
            <w:tcW w:w="1510" w:type="dxa"/>
            <w:vAlign w:val="center"/>
          </w:tcPr>
          <w:p w14:paraId="74D598A4"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32.81</w:t>
            </w:r>
          </w:p>
        </w:tc>
      </w:tr>
      <w:tr w:rsidR="002F169D" w:rsidRPr="008A4FAA" w14:paraId="44D63A0B" w14:textId="77777777" w:rsidTr="00174C32">
        <w:tc>
          <w:tcPr>
            <w:tcW w:w="1129" w:type="dxa"/>
            <w:vMerge/>
            <w:vAlign w:val="center"/>
          </w:tcPr>
          <w:p w14:paraId="6047ACB6"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38B99D61"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RTT</w:t>
            </w:r>
          </w:p>
        </w:tc>
        <w:tc>
          <w:tcPr>
            <w:tcW w:w="1510" w:type="dxa"/>
            <w:vAlign w:val="center"/>
          </w:tcPr>
          <w:p w14:paraId="43D77538"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8.32</w:t>
            </w:r>
          </w:p>
        </w:tc>
        <w:tc>
          <w:tcPr>
            <w:tcW w:w="1510" w:type="dxa"/>
            <w:vAlign w:val="center"/>
          </w:tcPr>
          <w:p w14:paraId="3BB8BD29"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11.42</w:t>
            </w:r>
          </w:p>
        </w:tc>
        <w:tc>
          <w:tcPr>
            <w:tcW w:w="1510" w:type="dxa"/>
            <w:vAlign w:val="center"/>
          </w:tcPr>
          <w:p w14:paraId="393DA33D"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15.72</w:t>
            </w:r>
          </w:p>
        </w:tc>
        <w:tc>
          <w:tcPr>
            <w:tcW w:w="1510" w:type="dxa"/>
            <w:vAlign w:val="center"/>
          </w:tcPr>
          <w:p w14:paraId="0CAC30BB"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32.41</w:t>
            </w:r>
          </w:p>
        </w:tc>
      </w:tr>
      <w:tr w:rsidR="002F169D" w:rsidRPr="008A4FAA" w14:paraId="3360EF06" w14:textId="77777777" w:rsidTr="00174C32">
        <w:tc>
          <w:tcPr>
            <w:tcW w:w="1129" w:type="dxa"/>
            <w:vMerge/>
            <w:vAlign w:val="center"/>
          </w:tcPr>
          <w:p w14:paraId="697D961B"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11F4690C"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AOA</w:t>
            </w:r>
          </w:p>
        </w:tc>
        <w:tc>
          <w:tcPr>
            <w:tcW w:w="1510" w:type="dxa"/>
            <w:vAlign w:val="center"/>
          </w:tcPr>
          <w:p w14:paraId="686E9FA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8.13</w:t>
            </w:r>
          </w:p>
        </w:tc>
        <w:tc>
          <w:tcPr>
            <w:tcW w:w="1510" w:type="dxa"/>
            <w:vAlign w:val="center"/>
          </w:tcPr>
          <w:p w14:paraId="76F0205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10.36</w:t>
            </w:r>
          </w:p>
        </w:tc>
        <w:tc>
          <w:tcPr>
            <w:tcW w:w="1510" w:type="dxa"/>
            <w:vAlign w:val="center"/>
          </w:tcPr>
          <w:p w14:paraId="75156C70"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14.09</w:t>
            </w:r>
          </w:p>
        </w:tc>
        <w:tc>
          <w:tcPr>
            <w:tcW w:w="1510" w:type="dxa"/>
            <w:vAlign w:val="center"/>
          </w:tcPr>
          <w:p w14:paraId="51EE05CA"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20.16</w:t>
            </w:r>
          </w:p>
        </w:tc>
      </w:tr>
      <w:tr w:rsidR="00ED7D6D" w:rsidRPr="008A4FAA" w14:paraId="078AAA51" w14:textId="77777777" w:rsidTr="00174C32">
        <w:tc>
          <w:tcPr>
            <w:tcW w:w="1129" w:type="dxa"/>
            <w:vMerge/>
            <w:vAlign w:val="center"/>
          </w:tcPr>
          <w:p w14:paraId="28BE8E73" w14:textId="77777777" w:rsidR="00ED7D6D" w:rsidRPr="008A4FAA" w:rsidRDefault="00ED7D6D" w:rsidP="00174C32">
            <w:pPr>
              <w:spacing w:before="120" w:line="260" w:lineRule="exact"/>
              <w:jc w:val="center"/>
              <w:textAlignment w:val="baseline"/>
              <w:rPr>
                <w:color w:val="000000" w:themeColor="text1"/>
                <w:szCs w:val="20"/>
              </w:rPr>
            </w:pPr>
          </w:p>
        </w:tc>
        <w:tc>
          <w:tcPr>
            <w:tcW w:w="1891" w:type="dxa"/>
            <w:vAlign w:val="center"/>
          </w:tcPr>
          <w:p w14:paraId="316BA061"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Machine learning</w:t>
            </w:r>
          </w:p>
        </w:tc>
        <w:tc>
          <w:tcPr>
            <w:tcW w:w="1510" w:type="dxa"/>
            <w:vAlign w:val="center"/>
          </w:tcPr>
          <w:p w14:paraId="08F47179"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0.35</w:t>
            </w:r>
          </w:p>
        </w:tc>
        <w:tc>
          <w:tcPr>
            <w:tcW w:w="1510" w:type="dxa"/>
            <w:vAlign w:val="center"/>
          </w:tcPr>
          <w:p w14:paraId="24B1E655"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0.49</w:t>
            </w:r>
          </w:p>
        </w:tc>
        <w:tc>
          <w:tcPr>
            <w:tcW w:w="1510" w:type="dxa"/>
            <w:vAlign w:val="center"/>
          </w:tcPr>
          <w:p w14:paraId="57DE0745"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0.70</w:t>
            </w:r>
          </w:p>
        </w:tc>
        <w:tc>
          <w:tcPr>
            <w:tcW w:w="1510" w:type="dxa"/>
            <w:vAlign w:val="center"/>
          </w:tcPr>
          <w:p w14:paraId="7BC9CB56" w14:textId="77777777" w:rsidR="00ED7D6D" w:rsidRPr="008A4FAA" w:rsidRDefault="00ED7D6D" w:rsidP="00174C32">
            <w:pPr>
              <w:spacing w:before="120" w:line="260" w:lineRule="exact"/>
              <w:jc w:val="center"/>
              <w:textAlignment w:val="baseline"/>
              <w:rPr>
                <w:color w:val="000000" w:themeColor="text1"/>
                <w:szCs w:val="20"/>
              </w:rPr>
            </w:pPr>
            <w:r w:rsidRPr="008A4FAA">
              <w:rPr>
                <w:color w:val="000000" w:themeColor="text1"/>
                <w:szCs w:val="20"/>
              </w:rPr>
              <w:t>0.99</w:t>
            </w:r>
          </w:p>
        </w:tc>
      </w:tr>
    </w:tbl>
    <w:p w14:paraId="6DB49381" w14:textId="77777777" w:rsidR="00ED7D6D" w:rsidRPr="008A4FAA" w:rsidRDefault="00ED7D6D" w:rsidP="00ED7D6D">
      <w:pPr>
        <w:spacing w:before="120"/>
        <w:jc w:val="center"/>
        <w:rPr>
          <w:color w:val="000000" w:themeColor="text1"/>
        </w:rPr>
      </w:pPr>
    </w:p>
    <w:p w14:paraId="438BB0E7" w14:textId="77777777" w:rsidR="00ED7D6D" w:rsidRPr="008A4FAA" w:rsidRDefault="00ED7D6D" w:rsidP="00ED7D6D">
      <w:pPr>
        <w:spacing w:before="120"/>
        <w:jc w:val="center"/>
        <w:rPr>
          <w:color w:val="000000" w:themeColor="text1"/>
        </w:rPr>
      </w:pPr>
      <w:r w:rsidRPr="008A4FAA">
        <w:rPr>
          <w:noProof/>
          <w:color w:val="000000" w:themeColor="text1"/>
          <w:lang w:eastAsia="zh-CN"/>
        </w:rPr>
        <w:lastRenderedPageBreak/>
        <w:drawing>
          <wp:inline distT="0" distB="0" distL="0" distR="0" wp14:anchorId="66A70E7A" wp14:editId="2FC2A270">
            <wp:extent cx="4709632" cy="3519054"/>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17358" cy="3524827"/>
                    </a:xfrm>
                    <a:prstGeom prst="rect">
                      <a:avLst/>
                    </a:prstGeom>
                    <a:noFill/>
                    <a:ln>
                      <a:noFill/>
                    </a:ln>
                  </pic:spPr>
                </pic:pic>
              </a:graphicData>
            </a:graphic>
          </wp:inline>
        </w:drawing>
      </w:r>
    </w:p>
    <w:p w14:paraId="610E5D44" w14:textId="77777777" w:rsidR="00ED7D6D" w:rsidRPr="008A4FAA" w:rsidRDefault="00ED7D6D" w:rsidP="00ED7D6D">
      <w:pPr>
        <w:pStyle w:val="figure"/>
        <w:spacing w:before="120"/>
        <w:rPr>
          <w:color w:val="000000" w:themeColor="text1"/>
        </w:rPr>
      </w:pPr>
      <w:r w:rsidRPr="008A4FAA">
        <w:rPr>
          <w:color w:val="000000" w:themeColor="text1"/>
          <w:lang w:val="en-GB"/>
        </w:rPr>
        <w:t>CDF of positioning accuracy (m) of</w:t>
      </w:r>
      <w:r w:rsidRPr="008A4FAA">
        <w:rPr>
          <w:rFonts w:hint="eastAsia"/>
          <w:color w:val="000000" w:themeColor="text1"/>
          <w:lang w:val="en-GB"/>
        </w:rPr>
        <w:t xml:space="preserve"> </w:t>
      </w:r>
      <w:r w:rsidRPr="008A4FAA">
        <w:rPr>
          <w:color w:val="000000" w:themeColor="text1"/>
          <w:lang w:val="en-GB"/>
        </w:rPr>
        <w:t>different positioning methods</w:t>
      </w:r>
    </w:p>
    <w:p w14:paraId="7F1CE140" w14:textId="77777777" w:rsidR="00ED7D6D" w:rsidRPr="008A4FAA" w:rsidRDefault="00ED7D6D" w:rsidP="00F01E56">
      <w:pPr>
        <w:pStyle w:val="observation"/>
        <w:spacing w:before="120" w:after="120"/>
        <w:rPr>
          <w:color w:val="000000" w:themeColor="text1"/>
        </w:rPr>
      </w:pPr>
      <w:r w:rsidRPr="008A4FAA">
        <w:rPr>
          <w:color w:val="000000" w:themeColor="text1"/>
        </w:rPr>
        <w:t xml:space="preserve">AI/ML based positioning can </w:t>
      </w:r>
      <w:r w:rsidRPr="008A4FAA">
        <w:rPr>
          <w:rFonts w:hint="eastAsia"/>
          <w:color w:val="000000" w:themeColor="text1"/>
        </w:rPr>
        <w:t>signi</w:t>
      </w:r>
      <w:r w:rsidRPr="008A4FAA">
        <w:rPr>
          <w:color w:val="000000" w:themeColor="text1"/>
        </w:rPr>
        <w:t>ficantly improve the positioning accuracy compared to existing RAT-dependent positioning methods in heavy NLOS scenarios.</w:t>
      </w:r>
    </w:p>
    <w:p w14:paraId="11FA5581" w14:textId="76458D52" w:rsidR="00ED7D6D" w:rsidRPr="00A81498" w:rsidRDefault="00ED7D6D" w:rsidP="00A81498">
      <w:pPr>
        <w:pStyle w:val="title3"/>
      </w:pPr>
      <w:r w:rsidRPr="00A81498">
        <w:t>Model input</w:t>
      </w:r>
    </w:p>
    <w:p w14:paraId="7109B6BA" w14:textId="1764C765" w:rsidR="00D05714" w:rsidRPr="008A4FAA" w:rsidRDefault="00D05714" w:rsidP="00ED7D6D">
      <w:pPr>
        <w:spacing w:before="120"/>
        <w:rPr>
          <w:rFonts w:eastAsiaTheme="minorEastAsia"/>
          <w:color w:val="000000" w:themeColor="text1"/>
          <w:lang w:eastAsia="zh-CN"/>
        </w:rPr>
      </w:pPr>
      <w:bookmarkStart w:id="7" w:name="OLE_LINK5"/>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w:t>
      </w:r>
      <w:r w:rsidR="00F713FA">
        <w:rPr>
          <w:rFonts w:eastAsiaTheme="minorEastAsia"/>
          <w:color w:val="000000" w:themeColor="text1"/>
          <w:lang w:eastAsia="zh-CN"/>
        </w:rPr>
        <w:t>1</w:t>
      </w:r>
      <w:r w:rsidRPr="008A4FAA">
        <w:rPr>
          <w:rFonts w:eastAsiaTheme="minorEastAsia"/>
          <w:color w:val="000000" w:themeColor="text1"/>
          <w:lang w:eastAsia="zh-CN"/>
        </w:rPr>
        <w:t xml:space="preserve"> meeting, it was agreed that:</w:t>
      </w:r>
    </w:p>
    <w:bookmarkEnd w:id="7"/>
    <w:p w14:paraId="6BC7C6FF" w14:textId="77777777" w:rsidR="00F713FA" w:rsidRPr="00850907" w:rsidRDefault="00F713FA" w:rsidP="00F713FA">
      <w:pPr>
        <w:rPr>
          <w:rFonts w:cs="等线"/>
          <w:b/>
          <w:bCs/>
          <w:highlight w:val="green"/>
        </w:rPr>
      </w:pPr>
      <w:r w:rsidRPr="00850907">
        <w:rPr>
          <w:rFonts w:cs="等线"/>
          <w:b/>
          <w:bCs/>
          <w:highlight w:val="green"/>
        </w:rPr>
        <w:t>Agreement</w:t>
      </w:r>
    </w:p>
    <w:p w14:paraId="6A2A122E" w14:textId="77777777" w:rsidR="00F713FA" w:rsidRDefault="00F713FA" w:rsidP="00F713FA">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sidRPr="00850907">
        <w:rPr>
          <w:strike/>
          <w:lang w:eastAsia="ja-JP"/>
        </w:rPr>
        <w:t>the first</w:t>
      </w:r>
      <w:r>
        <w:rPr>
          <w:lang w:eastAsia="ja-JP"/>
        </w:rPr>
        <w:t xml:space="preserve"> N</w:t>
      </w:r>
      <w:r>
        <w:rPr>
          <w:vertAlign w:val="subscript"/>
          <w:lang w:eastAsia="ja-JP"/>
        </w:rPr>
        <w:t>t</w:t>
      </w:r>
      <w:r>
        <w:rPr>
          <w:lang w:eastAsia="ja-JP"/>
        </w:rPr>
        <w:t xml:space="preserve"> </w:t>
      </w:r>
      <w:r w:rsidRPr="00BE4417">
        <w:rPr>
          <w:color w:val="FF0000"/>
        </w:rPr>
        <w:t xml:space="preserve">consecutive </w:t>
      </w:r>
      <w:r>
        <w:rPr>
          <w:lang w:eastAsia="ja-JP"/>
        </w:rPr>
        <w:t>time domain samples.</w:t>
      </w:r>
    </w:p>
    <w:p w14:paraId="6E4FBD3D" w14:textId="31D78790" w:rsidR="00F713FA" w:rsidRPr="00F713FA" w:rsidRDefault="00F713FA" w:rsidP="00F713FA">
      <w:pPr>
        <w:pStyle w:val="a"/>
        <w:numPr>
          <w:ilvl w:val="0"/>
          <w:numId w:val="27"/>
        </w:numPr>
        <w:overflowPunct/>
        <w:spacing w:after="0"/>
        <w:rPr>
          <w:lang w:eastAsia="ja-JP"/>
        </w:rPr>
      </w:pPr>
      <w:r>
        <w:rPr>
          <w:lang w:eastAsia="ja-JP"/>
        </w:rPr>
        <w:t xml:space="preserve">If </w:t>
      </w:r>
      <w:r w:rsidRPr="005F2A9D">
        <w:rPr>
          <w:lang w:eastAsia="ja-JP"/>
        </w:rPr>
        <w:t>N</w:t>
      </w:r>
      <w:r>
        <w:rPr>
          <w:lang w:eastAsia="ja-JP"/>
        </w:rPr>
        <w:t>’</w:t>
      </w:r>
      <w:r w:rsidRPr="005F2A9D">
        <w:rPr>
          <w:vertAlign w:val="subscript"/>
          <w:lang w:eastAsia="ja-JP"/>
        </w:rPr>
        <w:t>t</w:t>
      </w:r>
      <w:r>
        <w:rPr>
          <w:lang w:eastAsia="ja-JP"/>
        </w:rPr>
        <w:t xml:space="preserve"> (</w:t>
      </w:r>
      <w:r w:rsidRPr="005F2A9D">
        <w:rPr>
          <w:lang w:eastAsia="ja-JP"/>
        </w:rPr>
        <w:t>N</w:t>
      </w:r>
      <w:r>
        <w:rPr>
          <w:lang w:eastAsia="ja-JP"/>
        </w:rPr>
        <w:t>’</w:t>
      </w:r>
      <w:r w:rsidRPr="005F2A9D">
        <w:rPr>
          <w:vertAlign w:val="subscript"/>
          <w:lang w:eastAsia="ja-JP"/>
        </w:rPr>
        <w:t>t</w:t>
      </w:r>
      <w:r>
        <w:rPr>
          <w:lang w:eastAsia="ja-JP"/>
        </w:rPr>
        <w:t xml:space="preserve"> &lt;</w:t>
      </w:r>
      <w:r w:rsidRPr="005F2A9D">
        <w:rPr>
          <w:lang w:eastAsia="ja-JP"/>
        </w:rPr>
        <w:t xml:space="preserve"> N</w:t>
      </w:r>
      <w:r w:rsidRPr="005F2A9D">
        <w:rPr>
          <w:vertAlign w:val="subscript"/>
          <w:lang w:eastAsia="ja-JP"/>
        </w:rPr>
        <w:t>t</w:t>
      </w:r>
      <w:r>
        <w:rPr>
          <w:lang w:eastAsia="ja-JP"/>
        </w:rPr>
        <w:t xml:space="preserve">) samples with the strongest power are selected as model input, with </w:t>
      </w:r>
      <w:r>
        <w:rPr>
          <w:rFonts w:hint="eastAsia"/>
          <w:color w:val="FF0000"/>
        </w:rPr>
        <w:t>remaining</w:t>
      </w:r>
      <w:r>
        <w:rPr>
          <w:lang w:eastAsia="ja-JP"/>
        </w:rPr>
        <w:t xml:space="preserve"> (</w:t>
      </w:r>
      <w:r w:rsidRPr="005F2A9D">
        <w:rPr>
          <w:lang w:eastAsia="ja-JP"/>
        </w:rPr>
        <w:t>N</w:t>
      </w:r>
      <w:r w:rsidRPr="005F2A9D">
        <w:rPr>
          <w:vertAlign w:val="subscript"/>
          <w:lang w:eastAsia="ja-JP"/>
        </w:rPr>
        <w:t>t</w:t>
      </w:r>
      <w:r>
        <w:rPr>
          <w:lang w:eastAsia="ja-JP"/>
        </w:rPr>
        <w:t xml:space="preserve"> </w:t>
      </w:r>
      <w:r>
        <w:rPr>
          <w:rFonts w:cs="Calibri"/>
          <w:lang w:eastAsia="ja-JP"/>
        </w:rPr>
        <w:t>‒</w:t>
      </w:r>
      <w:r w:rsidRPr="005F2A9D">
        <w:rPr>
          <w:lang w:eastAsia="ja-JP"/>
        </w:rPr>
        <w:t xml:space="preserve"> N</w:t>
      </w:r>
      <w:r>
        <w:rPr>
          <w:lang w:eastAsia="ja-JP"/>
        </w:rPr>
        <w:t>’</w:t>
      </w:r>
      <w:r w:rsidRPr="005F2A9D">
        <w:rPr>
          <w:vertAlign w:val="subscript"/>
          <w:lang w:eastAsia="ja-JP"/>
        </w:rPr>
        <w:t>t</w:t>
      </w:r>
      <w:r>
        <w:rPr>
          <w:lang w:eastAsia="ja-JP"/>
        </w:rPr>
        <w:t xml:space="preserve">) time domain samples set to zero, then companies report value </w:t>
      </w:r>
      <w:r w:rsidRPr="005F2A9D">
        <w:rPr>
          <w:lang w:eastAsia="ja-JP"/>
        </w:rPr>
        <w:t>N</w:t>
      </w:r>
      <w:r>
        <w:rPr>
          <w:lang w:eastAsia="ja-JP"/>
        </w:rPr>
        <w:t>’</w:t>
      </w:r>
      <w:r w:rsidRPr="005F2A9D">
        <w:rPr>
          <w:vertAlign w:val="subscript"/>
          <w:lang w:eastAsia="ja-JP"/>
        </w:rPr>
        <w:t>t</w:t>
      </w:r>
      <w:r>
        <w:rPr>
          <w:lang w:eastAsia="ja-JP"/>
        </w:rPr>
        <w:t xml:space="preserve"> in addition to </w:t>
      </w:r>
      <w:r w:rsidRPr="005F2A9D">
        <w:rPr>
          <w:lang w:eastAsia="ja-JP"/>
        </w:rPr>
        <w:t>N</w:t>
      </w:r>
      <w:r w:rsidRPr="005F2A9D">
        <w:rPr>
          <w:vertAlign w:val="subscript"/>
          <w:lang w:eastAsia="ja-JP"/>
        </w:rPr>
        <w:t>t</w:t>
      </w:r>
      <w:r>
        <w:rPr>
          <w:lang w:eastAsia="ja-JP"/>
        </w:rPr>
        <w:t xml:space="preserve">. It is also assumed that timing info for the </w:t>
      </w:r>
      <w:r w:rsidRPr="005F2A9D">
        <w:rPr>
          <w:lang w:eastAsia="ja-JP"/>
        </w:rPr>
        <w:t>N</w:t>
      </w:r>
      <w:r>
        <w:rPr>
          <w:lang w:eastAsia="ja-JP"/>
        </w:rPr>
        <w:t>’</w:t>
      </w:r>
      <w:r w:rsidRPr="005F2A9D">
        <w:rPr>
          <w:vertAlign w:val="subscript"/>
          <w:lang w:eastAsia="ja-JP"/>
        </w:rPr>
        <w:t>t</w:t>
      </w:r>
      <w:r>
        <w:rPr>
          <w:lang w:eastAsia="ja-JP"/>
        </w:rPr>
        <w:t xml:space="preserve"> samples need to be provided as model input.</w:t>
      </w:r>
    </w:p>
    <w:p w14:paraId="041BC87F" w14:textId="77777777" w:rsidR="00F713FA" w:rsidRPr="00664516" w:rsidRDefault="00F713FA" w:rsidP="00F713FA">
      <w:pPr>
        <w:rPr>
          <w:rFonts w:cs="等线"/>
          <w:b/>
          <w:bCs/>
          <w:highlight w:val="yellow"/>
        </w:rPr>
      </w:pPr>
      <w:r w:rsidRPr="00664516">
        <w:rPr>
          <w:rFonts w:cs="等线"/>
          <w:b/>
          <w:bCs/>
          <w:highlight w:val="green"/>
        </w:rPr>
        <w:t>Agreement</w:t>
      </w:r>
    </w:p>
    <w:p w14:paraId="38E76304" w14:textId="77777777" w:rsidR="00F713FA" w:rsidRDefault="00F713FA" w:rsidP="00F713FA">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1FCE50BE" w14:textId="77777777" w:rsidR="00F713FA" w:rsidRDefault="00F713FA" w:rsidP="00F713FA">
      <w:pPr>
        <w:pStyle w:val="a"/>
        <w:numPr>
          <w:ilvl w:val="0"/>
          <w:numId w:val="27"/>
        </w:numPr>
        <w:overflowPunct/>
        <w:spacing w:after="0"/>
        <w:rPr>
          <w:lang w:eastAsia="ja-JP"/>
        </w:rPr>
      </w:pPr>
      <w:r>
        <w:rPr>
          <w:lang w:eastAsia="ja-JP"/>
        </w:rPr>
        <w:t>If the model input is CIR, then each input value of CIR is a complex number, i.e. it contains two real values, either {real, imaginary} or {magnitude, phase}.</w:t>
      </w:r>
    </w:p>
    <w:p w14:paraId="48FC5D05" w14:textId="77777777" w:rsidR="00F713FA" w:rsidRDefault="00F713FA" w:rsidP="00F713FA">
      <w:pPr>
        <w:pStyle w:val="a"/>
        <w:numPr>
          <w:ilvl w:val="0"/>
          <w:numId w:val="27"/>
        </w:numPr>
        <w:overflowPunct/>
        <w:spacing w:after="0"/>
        <w:rPr>
          <w:lang w:eastAsia="ja-JP"/>
        </w:rPr>
      </w:pPr>
      <w:r>
        <w:rPr>
          <w:lang w:eastAsia="ja-JP"/>
        </w:rPr>
        <w:t>If the model input is PDP, then each input value of PDP is a real value.</w:t>
      </w:r>
    </w:p>
    <w:p w14:paraId="4BAEF614" w14:textId="03A8B55D" w:rsidR="00ED7D6D" w:rsidRPr="008A4FAA" w:rsidRDefault="00F06237" w:rsidP="00ED7D6D">
      <w:pPr>
        <w:spacing w:before="120"/>
        <w:rPr>
          <w:color w:val="000000" w:themeColor="text1"/>
        </w:rPr>
      </w:pPr>
      <w:r w:rsidRPr="008A4FAA">
        <w:rPr>
          <w:color w:val="000000" w:themeColor="text1"/>
        </w:rPr>
        <w:t xml:space="preserve">Accordingly, CIR with dimension </w:t>
      </w:r>
      <w:r w:rsidR="005A7012" w:rsidRPr="008A4FAA">
        <w:rPr>
          <w:color w:val="000000" w:themeColor="text1"/>
          <w:position w:val="-6"/>
        </w:rPr>
        <w:object w:dxaOrig="1100" w:dyaOrig="279" w14:anchorId="1F5AD472">
          <v:shape id="_x0000_i1029" type="#_x0000_t75" style="width:49.4pt;height:13.4pt" o:ole="">
            <v:imagedata r:id="rId18" o:title=""/>
          </v:shape>
          <o:OLEObject Type="Embed" ProgID="Equation.DSMT4" ShapeID="_x0000_i1029" DrawAspect="Content" ObjectID="_1745668596" r:id="rId19"/>
        </w:object>
      </w:r>
      <w:r w:rsidR="00E16419" w:rsidRPr="008A4FAA">
        <w:rPr>
          <w:color w:val="000000" w:themeColor="text1"/>
        </w:rPr>
        <w:t>(N</w:t>
      </w:r>
      <w:r w:rsidR="00E16419" w:rsidRPr="008A4FAA">
        <w:rPr>
          <w:color w:val="000000" w:themeColor="text1"/>
          <w:vertAlign w:val="subscript"/>
        </w:rPr>
        <w:t>TRP</w:t>
      </w:r>
      <w:r w:rsidR="00E16419" w:rsidRPr="008A4FAA">
        <w:rPr>
          <w:color w:val="000000" w:themeColor="text1"/>
        </w:rPr>
        <w:t xml:space="preserve"> * N</w:t>
      </w:r>
      <w:r w:rsidR="00E16419" w:rsidRPr="008A4FAA">
        <w:rPr>
          <w:color w:val="000000" w:themeColor="text1"/>
          <w:vertAlign w:val="subscript"/>
        </w:rPr>
        <w:t>port</w:t>
      </w:r>
      <w:r w:rsidR="00E16419" w:rsidRPr="008A4FAA">
        <w:rPr>
          <w:color w:val="000000" w:themeColor="text1"/>
        </w:rPr>
        <w:t xml:space="preserve"> * N</w:t>
      </w:r>
      <w:r w:rsidR="00E16419" w:rsidRPr="008A4FAA">
        <w:rPr>
          <w:color w:val="000000" w:themeColor="text1"/>
          <w:vertAlign w:val="subscript"/>
        </w:rPr>
        <w:t>t</w:t>
      </w:r>
      <w:r w:rsidR="00E16419" w:rsidRPr="008A4FAA">
        <w:rPr>
          <w:color w:val="000000" w:themeColor="text1"/>
        </w:rPr>
        <w:t>)</w:t>
      </w:r>
      <w:r w:rsidRPr="008A4FAA">
        <w:rPr>
          <w:color w:val="000000" w:themeColor="text1"/>
        </w:rPr>
        <w:t xml:space="preserve"> is adopted as model input in our simulations. </w:t>
      </w:r>
      <w:r w:rsidR="00ED7D6D" w:rsidRPr="008A4FAA">
        <w:rPr>
          <w:color w:val="000000" w:themeColor="text1"/>
        </w:rPr>
        <w:t>Simulation comparison of different input selection for AI/ML based positioning is shown in</w:t>
      </w:r>
      <w:r w:rsidR="00B532CC" w:rsidRPr="008A4FAA">
        <w:rPr>
          <w:color w:val="000000" w:themeColor="text1"/>
        </w:rPr>
        <w:t xml:space="preserve"> </w:t>
      </w:r>
      <w:r w:rsidR="00B532CC" w:rsidRPr="008A4FAA">
        <w:rPr>
          <w:color w:val="000000" w:themeColor="text1"/>
        </w:rPr>
        <w:fldChar w:fldCharType="begin"/>
      </w:r>
      <w:r w:rsidR="00B532CC" w:rsidRPr="008A4FAA">
        <w:rPr>
          <w:color w:val="000000" w:themeColor="text1"/>
        </w:rPr>
        <w:instrText xml:space="preserve"> REF _Ref115170640 \r \h </w:instrText>
      </w:r>
      <w:r w:rsidR="00B532CC" w:rsidRPr="008A4FAA">
        <w:rPr>
          <w:color w:val="000000" w:themeColor="text1"/>
        </w:rPr>
      </w:r>
      <w:r w:rsidR="00B532CC" w:rsidRPr="008A4FAA">
        <w:rPr>
          <w:color w:val="000000" w:themeColor="text1"/>
        </w:rPr>
        <w:fldChar w:fldCharType="separate"/>
      </w:r>
      <w:r w:rsidR="003271F9">
        <w:rPr>
          <w:color w:val="000000" w:themeColor="text1"/>
        </w:rPr>
        <w:t>Table 2</w:t>
      </w:r>
      <w:r w:rsidR="00B532CC" w:rsidRPr="008A4FAA">
        <w:rPr>
          <w:color w:val="000000" w:themeColor="text1"/>
        </w:rPr>
        <w:fldChar w:fldCharType="end"/>
      </w:r>
      <w:r w:rsidR="00ED7D6D" w:rsidRPr="008A4FAA">
        <w:rPr>
          <w:color w:val="000000" w:themeColor="text1"/>
        </w:rPr>
        <w:t>. We can see that time domain channel CIR as the input of AI/ML model can obtain the best positioning accuracy compared to other inputs, such as power, delay and angle of the first path. The reason we believe</w:t>
      </w:r>
      <w:r w:rsidR="00FE14C1">
        <w:rPr>
          <w:color w:val="000000" w:themeColor="text1"/>
        </w:rPr>
        <w:t xml:space="preserve"> is</w:t>
      </w:r>
      <w:r w:rsidR="00ED7D6D" w:rsidRPr="008A4FAA">
        <w:rPr>
          <w:color w:val="000000" w:themeColor="text1"/>
        </w:rPr>
        <w:t xml:space="preserve"> that original CIR contains richer features which may be strongly related to the target UE’s location. In this sense, AI/ML model can be regarded as a feature extractor, capturing location related features from CIR in an implicit manner, and then determining the location according to these features. </w:t>
      </w:r>
    </w:p>
    <w:p w14:paraId="0A0DD4D7" w14:textId="4DE3A63D" w:rsidR="0097409B" w:rsidRPr="008A4FAA" w:rsidRDefault="0097409B" w:rsidP="0097409B">
      <w:pPr>
        <w:pStyle w:val="table"/>
        <w:rPr>
          <w:color w:val="000000" w:themeColor="text1"/>
        </w:rPr>
      </w:pPr>
      <w:bookmarkStart w:id="8" w:name="_Ref115170640"/>
      <w:r w:rsidRPr="008A4FAA">
        <w:rPr>
          <w:color w:val="000000" w:themeColor="text1"/>
        </w:rPr>
        <w:t>Evaluation results of different model inputs for AI/ML model deployed on UE or Network side, without model generalization</w:t>
      </w:r>
      <w:r w:rsidR="007400E5" w:rsidRPr="008A4FAA">
        <w:rPr>
          <w:color w:val="000000" w:themeColor="text1"/>
        </w:rPr>
        <w:t>, ViT</w:t>
      </w:r>
      <w:bookmarkEnd w:id="8"/>
      <w:r w:rsidR="00EE7939">
        <w:rPr>
          <w:color w:val="000000" w:themeColor="text1"/>
        </w:rPr>
        <w:t>,</w:t>
      </w:r>
      <w:r w:rsidR="00BE4FFA" w:rsidRPr="00BE4FFA">
        <w:rPr>
          <w:b/>
          <w:bCs/>
          <w:color w:val="000000"/>
        </w:rPr>
        <w:t xml:space="preserve"> </w:t>
      </w:r>
      <w:r w:rsidR="00BE4FFA" w:rsidRPr="00EE7939">
        <w:rPr>
          <w:bCs/>
          <w:color w:val="000000"/>
        </w:rPr>
        <w:t>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2F169D" w:rsidRPr="008A4FAA" w14:paraId="4F787975" w14:textId="77777777" w:rsidTr="001A5F3D">
        <w:tc>
          <w:tcPr>
            <w:tcW w:w="1406" w:type="dxa"/>
            <w:vMerge w:val="restart"/>
            <w:shd w:val="clear" w:color="auto" w:fill="auto"/>
          </w:tcPr>
          <w:p w14:paraId="4FAAEB3C"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Model input</w:t>
            </w:r>
          </w:p>
        </w:tc>
        <w:tc>
          <w:tcPr>
            <w:tcW w:w="727" w:type="dxa"/>
            <w:vMerge w:val="restart"/>
            <w:shd w:val="clear" w:color="auto" w:fill="auto"/>
          </w:tcPr>
          <w:p w14:paraId="6B0F404D"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Model output</w:t>
            </w:r>
          </w:p>
        </w:tc>
        <w:tc>
          <w:tcPr>
            <w:tcW w:w="657" w:type="dxa"/>
            <w:vMerge w:val="restart"/>
            <w:shd w:val="clear" w:color="auto" w:fill="auto"/>
          </w:tcPr>
          <w:p w14:paraId="4322AC34"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Label</w:t>
            </w:r>
          </w:p>
        </w:tc>
        <w:tc>
          <w:tcPr>
            <w:tcW w:w="1248" w:type="dxa"/>
            <w:vMerge w:val="restart"/>
            <w:shd w:val="clear" w:color="auto" w:fill="auto"/>
          </w:tcPr>
          <w:p w14:paraId="243525D4"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Clutter param</w:t>
            </w:r>
          </w:p>
        </w:tc>
        <w:tc>
          <w:tcPr>
            <w:tcW w:w="1460" w:type="dxa"/>
            <w:gridSpan w:val="2"/>
            <w:shd w:val="clear" w:color="auto" w:fill="auto"/>
          </w:tcPr>
          <w:p w14:paraId="25F8EED0"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Dataset size</w:t>
            </w:r>
          </w:p>
        </w:tc>
        <w:tc>
          <w:tcPr>
            <w:tcW w:w="2376" w:type="dxa"/>
            <w:gridSpan w:val="2"/>
            <w:shd w:val="clear" w:color="auto" w:fill="auto"/>
          </w:tcPr>
          <w:p w14:paraId="59EE6F43" w14:textId="77777777" w:rsidR="0097409B" w:rsidRPr="008A4FAA" w:rsidRDefault="0097409B" w:rsidP="008112EA">
            <w:pPr>
              <w:jc w:val="center"/>
              <w:rPr>
                <w:b/>
                <w:bCs/>
                <w:color w:val="000000" w:themeColor="text1"/>
                <w:sz w:val="18"/>
                <w:szCs w:val="18"/>
              </w:rPr>
            </w:pPr>
            <w:r w:rsidRPr="008A4FAA">
              <w:rPr>
                <w:b/>
                <w:bCs/>
                <w:color w:val="000000" w:themeColor="text1"/>
                <w:sz w:val="18"/>
                <w:szCs w:val="18"/>
              </w:rPr>
              <w:t>AI/ML complexity</w:t>
            </w:r>
          </w:p>
        </w:tc>
        <w:tc>
          <w:tcPr>
            <w:tcW w:w="1052" w:type="dxa"/>
            <w:shd w:val="clear" w:color="auto" w:fill="auto"/>
          </w:tcPr>
          <w:p w14:paraId="2B2F450B" w14:textId="77777777" w:rsidR="0097409B" w:rsidRPr="008A4FAA" w:rsidRDefault="0097409B" w:rsidP="008112EA">
            <w:pPr>
              <w:jc w:val="center"/>
              <w:rPr>
                <w:b/>
                <w:bCs/>
                <w:color w:val="000000" w:themeColor="text1"/>
                <w:sz w:val="18"/>
                <w:szCs w:val="18"/>
              </w:rPr>
            </w:pPr>
            <w:r w:rsidRPr="008A4FAA">
              <w:rPr>
                <w:rFonts w:ascii="Calibri" w:eastAsia="Calibri" w:hAnsi="Calibri"/>
                <w:b/>
                <w:bCs/>
                <w:color w:val="000000" w:themeColor="text1"/>
                <w:sz w:val="18"/>
                <w:szCs w:val="18"/>
                <w:lang w:eastAsia="ja-JP"/>
              </w:rPr>
              <w:t>Horizontal positioning accuracy at CDF=90% (meters)</w:t>
            </w:r>
          </w:p>
        </w:tc>
      </w:tr>
      <w:tr w:rsidR="002F169D" w:rsidRPr="008A4FAA" w14:paraId="61739D99" w14:textId="77777777" w:rsidTr="001A5F3D">
        <w:tc>
          <w:tcPr>
            <w:tcW w:w="1406" w:type="dxa"/>
            <w:vMerge/>
            <w:shd w:val="clear" w:color="auto" w:fill="auto"/>
          </w:tcPr>
          <w:p w14:paraId="5BD85BC3" w14:textId="77777777" w:rsidR="0097409B" w:rsidRPr="008A4FAA" w:rsidRDefault="0097409B" w:rsidP="008112EA">
            <w:pPr>
              <w:jc w:val="center"/>
              <w:rPr>
                <w:color w:val="000000" w:themeColor="text1"/>
                <w:sz w:val="18"/>
                <w:szCs w:val="18"/>
              </w:rPr>
            </w:pPr>
          </w:p>
        </w:tc>
        <w:tc>
          <w:tcPr>
            <w:tcW w:w="727" w:type="dxa"/>
            <w:vMerge/>
            <w:shd w:val="clear" w:color="auto" w:fill="auto"/>
          </w:tcPr>
          <w:p w14:paraId="16453503" w14:textId="77777777" w:rsidR="0097409B" w:rsidRPr="008A4FAA" w:rsidRDefault="0097409B" w:rsidP="008112EA">
            <w:pPr>
              <w:jc w:val="center"/>
              <w:rPr>
                <w:color w:val="000000" w:themeColor="text1"/>
                <w:sz w:val="18"/>
                <w:szCs w:val="18"/>
              </w:rPr>
            </w:pPr>
          </w:p>
        </w:tc>
        <w:tc>
          <w:tcPr>
            <w:tcW w:w="657" w:type="dxa"/>
            <w:vMerge/>
            <w:shd w:val="clear" w:color="auto" w:fill="auto"/>
          </w:tcPr>
          <w:p w14:paraId="780F8083" w14:textId="77777777" w:rsidR="0097409B" w:rsidRPr="008A4FAA" w:rsidRDefault="0097409B" w:rsidP="008112EA">
            <w:pPr>
              <w:jc w:val="center"/>
              <w:rPr>
                <w:color w:val="000000" w:themeColor="text1"/>
                <w:sz w:val="18"/>
                <w:szCs w:val="18"/>
              </w:rPr>
            </w:pPr>
          </w:p>
        </w:tc>
        <w:tc>
          <w:tcPr>
            <w:tcW w:w="1248" w:type="dxa"/>
            <w:vMerge/>
            <w:shd w:val="clear" w:color="auto" w:fill="auto"/>
          </w:tcPr>
          <w:p w14:paraId="05C22C49" w14:textId="77777777" w:rsidR="0097409B" w:rsidRPr="008A4FAA" w:rsidRDefault="0097409B" w:rsidP="008112EA">
            <w:pPr>
              <w:jc w:val="center"/>
              <w:rPr>
                <w:color w:val="000000" w:themeColor="text1"/>
                <w:sz w:val="18"/>
                <w:szCs w:val="18"/>
              </w:rPr>
            </w:pPr>
          </w:p>
        </w:tc>
        <w:tc>
          <w:tcPr>
            <w:tcW w:w="749" w:type="dxa"/>
            <w:shd w:val="clear" w:color="auto" w:fill="auto"/>
          </w:tcPr>
          <w:p w14:paraId="0529A864" w14:textId="5E991B13" w:rsidR="0097409B" w:rsidRPr="008A4FAA" w:rsidRDefault="0097409B" w:rsidP="008112EA">
            <w:pPr>
              <w:jc w:val="center"/>
              <w:rPr>
                <w:color w:val="000000" w:themeColor="text1"/>
                <w:sz w:val="18"/>
                <w:szCs w:val="18"/>
              </w:rPr>
            </w:pPr>
            <w:r w:rsidRPr="008A4FAA">
              <w:rPr>
                <w:color w:val="000000" w:themeColor="text1"/>
                <w:sz w:val="18"/>
                <w:szCs w:val="18"/>
              </w:rPr>
              <w:t>Train</w:t>
            </w:r>
          </w:p>
        </w:tc>
        <w:tc>
          <w:tcPr>
            <w:tcW w:w="711" w:type="dxa"/>
            <w:shd w:val="clear" w:color="auto" w:fill="auto"/>
          </w:tcPr>
          <w:p w14:paraId="2A2DBCD3" w14:textId="7457431F" w:rsidR="0097409B" w:rsidRPr="008A4FAA" w:rsidRDefault="00397DDA" w:rsidP="008112EA">
            <w:pPr>
              <w:jc w:val="center"/>
              <w:rPr>
                <w:color w:val="000000" w:themeColor="text1"/>
                <w:sz w:val="18"/>
                <w:szCs w:val="18"/>
              </w:rPr>
            </w:pPr>
            <w:r w:rsidRPr="008A4FAA">
              <w:rPr>
                <w:color w:val="000000" w:themeColor="text1"/>
                <w:sz w:val="18"/>
                <w:szCs w:val="18"/>
              </w:rPr>
              <w:t>T</w:t>
            </w:r>
            <w:r w:rsidR="0097409B" w:rsidRPr="008A4FAA">
              <w:rPr>
                <w:color w:val="000000" w:themeColor="text1"/>
                <w:sz w:val="18"/>
                <w:szCs w:val="18"/>
              </w:rPr>
              <w:t>est</w:t>
            </w:r>
          </w:p>
        </w:tc>
        <w:tc>
          <w:tcPr>
            <w:tcW w:w="1084" w:type="dxa"/>
            <w:shd w:val="clear" w:color="auto" w:fill="auto"/>
          </w:tcPr>
          <w:p w14:paraId="37B1C2D8" w14:textId="77777777" w:rsidR="0097409B" w:rsidRPr="008A4FAA" w:rsidRDefault="0097409B" w:rsidP="008112EA">
            <w:pPr>
              <w:jc w:val="center"/>
              <w:rPr>
                <w:color w:val="000000" w:themeColor="text1"/>
                <w:sz w:val="18"/>
                <w:szCs w:val="18"/>
              </w:rPr>
            </w:pPr>
            <w:r w:rsidRPr="008A4FAA">
              <w:rPr>
                <w:color w:val="000000" w:themeColor="text1"/>
                <w:sz w:val="18"/>
                <w:szCs w:val="18"/>
              </w:rPr>
              <w:t>Model complexity</w:t>
            </w:r>
          </w:p>
        </w:tc>
        <w:tc>
          <w:tcPr>
            <w:tcW w:w="1292" w:type="dxa"/>
            <w:shd w:val="clear" w:color="auto" w:fill="auto"/>
          </w:tcPr>
          <w:p w14:paraId="398CAA4B" w14:textId="77777777" w:rsidR="0097409B" w:rsidRPr="008A4FAA" w:rsidRDefault="0097409B" w:rsidP="008112EA">
            <w:pPr>
              <w:jc w:val="center"/>
              <w:rPr>
                <w:color w:val="000000" w:themeColor="text1"/>
                <w:sz w:val="18"/>
                <w:szCs w:val="18"/>
              </w:rPr>
            </w:pPr>
            <w:r w:rsidRPr="008A4FAA">
              <w:rPr>
                <w:color w:val="000000" w:themeColor="text1"/>
                <w:sz w:val="18"/>
                <w:szCs w:val="18"/>
              </w:rPr>
              <w:t>Computational complexity</w:t>
            </w:r>
          </w:p>
        </w:tc>
        <w:tc>
          <w:tcPr>
            <w:tcW w:w="1052" w:type="dxa"/>
            <w:shd w:val="clear" w:color="auto" w:fill="auto"/>
          </w:tcPr>
          <w:p w14:paraId="646DC035" w14:textId="77777777" w:rsidR="0097409B" w:rsidRPr="008A4FAA" w:rsidRDefault="0097409B" w:rsidP="008112EA">
            <w:pPr>
              <w:jc w:val="center"/>
              <w:rPr>
                <w:color w:val="000000" w:themeColor="text1"/>
                <w:sz w:val="18"/>
                <w:szCs w:val="18"/>
              </w:rPr>
            </w:pPr>
            <w:r w:rsidRPr="008A4FAA">
              <w:rPr>
                <w:color w:val="000000" w:themeColor="text1"/>
                <w:sz w:val="18"/>
                <w:szCs w:val="18"/>
              </w:rPr>
              <w:t>AI/ML</w:t>
            </w:r>
          </w:p>
        </w:tc>
      </w:tr>
      <w:tr w:rsidR="002F169D" w:rsidRPr="00347140" w14:paraId="2A3F266B" w14:textId="77777777" w:rsidTr="001A5F3D">
        <w:trPr>
          <w:trHeight w:val="680"/>
        </w:trPr>
        <w:tc>
          <w:tcPr>
            <w:tcW w:w="1406" w:type="dxa"/>
            <w:shd w:val="clear" w:color="auto" w:fill="auto"/>
            <w:vAlign w:val="center"/>
          </w:tcPr>
          <w:p w14:paraId="2B71E973" w14:textId="630A2E0B" w:rsidR="001A5F3D" w:rsidRPr="00347140" w:rsidRDefault="001A5F3D" w:rsidP="001A5F3D">
            <w:pPr>
              <w:jc w:val="center"/>
              <w:rPr>
                <w:color w:val="000000" w:themeColor="text1"/>
              </w:rPr>
            </w:pPr>
            <w:r w:rsidRPr="00347140">
              <w:rPr>
                <w:color w:val="000000" w:themeColor="text1"/>
                <w:szCs w:val="20"/>
              </w:rPr>
              <w:t>CIR</w:t>
            </w:r>
          </w:p>
        </w:tc>
        <w:tc>
          <w:tcPr>
            <w:tcW w:w="727" w:type="dxa"/>
            <w:shd w:val="clear" w:color="auto" w:fill="auto"/>
            <w:vAlign w:val="center"/>
          </w:tcPr>
          <w:p w14:paraId="4C15A5B6" w14:textId="436259A9"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Pos.</w:t>
            </w:r>
          </w:p>
        </w:tc>
        <w:tc>
          <w:tcPr>
            <w:tcW w:w="657" w:type="dxa"/>
            <w:shd w:val="clear" w:color="auto" w:fill="auto"/>
            <w:vAlign w:val="center"/>
          </w:tcPr>
          <w:p w14:paraId="75831526" w14:textId="678E796F"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40CF516F" w14:textId="3D8DF89C"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6C73E843" w14:textId="61FE6A06"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25k</w:t>
            </w:r>
          </w:p>
        </w:tc>
        <w:tc>
          <w:tcPr>
            <w:tcW w:w="711" w:type="dxa"/>
            <w:shd w:val="clear" w:color="auto" w:fill="auto"/>
            <w:vAlign w:val="center"/>
          </w:tcPr>
          <w:p w14:paraId="35A2437C" w14:textId="576C8A82"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1k</w:t>
            </w:r>
          </w:p>
        </w:tc>
        <w:tc>
          <w:tcPr>
            <w:tcW w:w="1084" w:type="dxa"/>
            <w:shd w:val="clear" w:color="auto" w:fill="auto"/>
            <w:vAlign w:val="center"/>
          </w:tcPr>
          <w:p w14:paraId="2D03AA50" w14:textId="530FE1BD"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00A996BC" w14:textId="64F827C2" w:rsidR="001A5F3D" w:rsidRPr="00347140" w:rsidRDefault="001A5F3D" w:rsidP="001A5F3D">
            <w:pPr>
              <w:jc w:val="center"/>
              <w:rPr>
                <w:rFonts w:eastAsiaTheme="minorEastAsia"/>
                <w:color w:val="000000" w:themeColor="text1"/>
                <w:lang w:eastAsia="zh-CN"/>
              </w:rPr>
            </w:pPr>
            <w:r w:rsidRPr="00347140">
              <w:rPr>
                <w:color w:val="000000" w:themeColor="text1"/>
              </w:rPr>
              <w:t>22.30M</w:t>
            </w:r>
          </w:p>
        </w:tc>
        <w:tc>
          <w:tcPr>
            <w:tcW w:w="1052" w:type="dxa"/>
            <w:shd w:val="clear" w:color="auto" w:fill="auto"/>
            <w:vAlign w:val="center"/>
          </w:tcPr>
          <w:p w14:paraId="05084B58" w14:textId="500573DA" w:rsidR="001A5F3D" w:rsidRPr="00347140" w:rsidRDefault="001A5F3D" w:rsidP="001A5F3D">
            <w:pPr>
              <w:jc w:val="center"/>
              <w:rPr>
                <w:color w:val="000000" w:themeColor="text1"/>
              </w:rPr>
            </w:pPr>
            <w:r w:rsidRPr="00347140">
              <w:rPr>
                <w:color w:val="000000" w:themeColor="text1"/>
                <w:sz w:val="18"/>
              </w:rPr>
              <w:t>0.99</w:t>
            </w:r>
          </w:p>
        </w:tc>
      </w:tr>
      <w:tr w:rsidR="002F169D" w:rsidRPr="00347140" w14:paraId="5E3B2A75" w14:textId="77777777" w:rsidTr="001A5F3D">
        <w:trPr>
          <w:trHeight w:val="680"/>
        </w:trPr>
        <w:tc>
          <w:tcPr>
            <w:tcW w:w="1406" w:type="dxa"/>
            <w:shd w:val="clear" w:color="auto" w:fill="auto"/>
            <w:vAlign w:val="center"/>
          </w:tcPr>
          <w:p w14:paraId="350F1861" w14:textId="012F34A9" w:rsidR="001A5F3D" w:rsidRPr="00347140" w:rsidRDefault="001A5F3D" w:rsidP="001A5F3D">
            <w:pPr>
              <w:jc w:val="center"/>
              <w:rPr>
                <w:color w:val="000000" w:themeColor="text1"/>
                <w:szCs w:val="20"/>
              </w:rPr>
            </w:pPr>
            <w:r w:rsidRPr="00347140">
              <w:rPr>
                <w:color w:val="000000" w:themeColor="text1"/>
                <w:szCs w:val="20"/>
              </w:rPr>
              <w:t>Power + delay + angle of the first path</w:t>
            </w:r>
          </w:p>
        </w:tc>
        <w:tc>
          <w:tcPr>
            <w:tcW w:w="727" w:type="dxa"/>
            <w:shd w:val="clear" w:color="auto" w:fill="auto"/>
            <w:vAlign w:val="center"/>
          </w:tcPr>
          <w:p w14:paraId="1F270B58" w14:textId="062652FA"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37EAFB19" w14:textId="34BA3BA2"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4CAFB68A" w14:textId="0A8758A9"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0BFA986A" w14:textId="01F63147"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27B5CA8A" w14:textId="5EC435BA"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0427D42C" w14:textId="1F1A1C90"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07034CC4" w14:textId="26379CD2"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24A4B832" w14:textId="7C3A5FAA" w:rsidR="001A5F3D" w:rsidRPr="00347140" w:rsidRDefault="001A5F3D" w:rsidP="001A5F3D">
            <w:pPr>
              <w:jc w:val="center"/>
              <w:rPr>
                <w:color w:val="000000" w:themeColor="text1"/>
              </w:rPr>
            </w:pPr>
            <w:r w:rsidRPr="00347140">
              <w:rPr>
                <w:color w:val="000000" w:themeColor="text1"/>
                <w:sz w:val="18"/>
              </w:rPr>
              <w:t>1.19</w:t>
            </w:r>
          </w:p>
        </w:tc>
      </w:tr>
      <w:tr w:rsidR="002F169D" w:rsidRPr="00347140" w14:paraId="37550795" w14:textId="77777777" w:rsidTr="001A5F3D">
        <w:trPr>
          <w:trHeight w:val="680"/>
        </w:trPr>
        <w:tc>
          <w:tcPr>
            <w:tcW w:w="1406" w:type="dxa"/>
            <w:shd w:val="clear" w:color="auto" w:fill="auto"/>
            <w:vAlign w:val="center"/>
          </w:tcPr>
          <w:p w14:paraId="0A64B441" w14:textId="1D1FE5AF" w:rsidR="001A5F3D" w:rsidRPr="00347140" w:rsidRDefault="001A5F3D" w:rsidP="001A5F3D">
            <w:pPr>
              <w:jc w:val="center"/>
              <w:rPr>
                <w:color w:val="000000" w:themeColor="text1"/>
                <w:szCs w:val="20"/>
              </w:rPr>
            </w:pPr>
            <w:r w:rsidRPr="00347140">
              <w:rPr>
                <w:color w:val="000000" w:themeColor="text1"/>
                <w:szCs w:val="20"/>
              </w:rPr>
              <w:t>Power  + delay of the first path</w:t>
            </w:r>
          </w:p>
        </w:tc>
        <w:tc>
          <w:tcPr>
            <w:tcW w:w="727" w:type="dxa"/>
            <w:shd w:val="clear" w:color="auto" w:fill="auto"/>
            <w:vAlign w:val="center"/>
          </w:tcPr>
          <w:p w14:paraId="5463DE9B" w14:textId="0749EEE8"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165FB49B" w14:textId="5FD59161"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70A05F0B" w14:textId="0560F2A9"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536B26CD" w14:textId="45A1B4FB"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50BC5F69" w14:textId="56D94E49"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65A53049" w14:textId="3E87E660"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0D3A4500" w14:textId="07A75273"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0F75DABC" w14:textId="6674E50E" w:rsidR="001A5F3D" w:rsidRPr="00347140" w:rsidRDefault="001A5F3D" w:rsidP="001A5F3D">
            <w:pPr>
              <w:jc w:val="center"/>
              <w:rPr>
                <w:color w:val="000000" w:themeColor="text1"/>
              </w:rPr>
            </w:pPr>
            <w:r w:rsidRPr="00347140">
              <w:rPr>
                <w:color w:val="000000" w:themeColor="text1"/>
                <w:sz w:val="18"/>
              </w:rPr>
              <w:t>1.31</w:t>
            </w:r>
          </w:p>
        </w:tc>
      </w:tr>
      <w:tr w:rsidR="002F169D" w:rsidRPr="00347140" w14:paraId="76314147" w14:textId="77777777" w:rsidTr="001A5F3D">
        <w:trPr>
          <w:trHeight w:val="680"/>
        </w:trPr>
        <w:tc>
          <w:tcPr>
            <w:tcW w:w="1406" w:type="dxa"/>
            <w:shd w:val="clear" w:color="auto" w:fill="auto"/>
            <w:vAlign w:val="center"/>
          </w:tcPr>
          <w:p w14:paraId="15FB8E6B" w14:textId="2FC57EC4" w:rsidR="001A5F3D" w:rsidRPr="00347140" w:rsidRDefault="001A5F3D" w:rsidP="001A5F3D">
            <w:pPr>
              <w:jc w:val="center"/>
              <w:rPr>
                <w:color w:val="000000" w:themeColor="text1"/>
                <w:szCs w:val="20"/>
              </w:rPr>
            </w:pPr>
            <w:r w:rsidRPr="00347140">
              <w:rPr>
                <w:color w:val="000000" w:themeColor="text1"/>
                <w:szCs w:val="20"/>
              </w:rPr>
              <w:t>Delay + angle of the first path</w:t>
            </w:r>
          </w:p>
        </w:tc>
        <w:tc>
          <w:tcPr>
            <w:tcW w:w="727" w:type="dxa"/>
            <w:shd w:val="clear" w:color="auto" w:fill="auto"/>
            <w:vAlign w:val="center"/>
          </w:tcPr>
          <w:p w14:paraId="6E935B30" w14:textId="3A5EE298"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261E22BF" w14:textId="31F8E6C7"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6D27B8D9" w14:textId="7349F7C3"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27EB5744" w14:textId="54B91D69"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0A7F9E0E" w14:textId="4B0C254F"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5CDF2419" w14:textId="3912A9F8"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7778C8F1" w14:textId="14AF9C37"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6FC1BB09" w14:textId="2D84444C" w:rsidR="001A5F3D" w:rsidRPr="00347140" w:rsidRDefault="001A5F3D" w:rsidP="001A5F3D">
            <w:pPr>
              <w:jc w:val="center"/>
              <w:rPr>
                <w:color w:val="000000" w:themeColor="text1"/>
              </w:rPr>
            </w:pPr>
            <w:r w:rsidRPr="00347140">
              <w:rPr>
                <w:color w:val="000000" w:themeColor="text1"/>
                <w:sz w:val="18"/>
              </w:rPr>
              <w:t>1.43</w:t>
            </w:r>
          </w:p>
        </w:tc>
      </w:tr>
      <w:tr w:rsidR="002F169D" w:rsidRPr="00347140" w14:paraId="3AA7C2B9" w14:textId="77777777" w:rsidTr="001A5F3D">
        <w:trPr>
          <w:trHeight w:val="680"/>
        </w:trPr>
        <w:tc>
          <w:tcPr>
            <w:tcW w:w="1406" w:type="dxa"/>
            <w:shd w:val="clear" w:color="auto" w:fill="auto"/>
            <w:vAlign w:val="center"/>
          </w:tcPr>
          <w:p w14:paraId="08A0592C" w14:textId="769E610D" w:rsidR="001A5F3D" w:rsidRPr="00347140" w:rsidRDefault="001A5F3D" w:rsidP="001A5F3D">
            <w:pPr>
              <w:jc w:val="center"/>
              <w:rPr>
                <w:color w:val="000000" w:themeColor="text1"/>
                <w:szCs w:val="20"/>
              </w:rPr>
            </w:pPr>
            <w:r w:rsidRPr="00347140">
              <w:rPr>
                <w:color w:val="000000" w:themeColor="text1"/>
                <w:szCs w:val="20"/>
              </w:rPr>
              <w:t>Angle + power of the first path</w:t>
            </w:r>
          </w:p>
        </w:tc>
        <w:tc>
          <w:tcPr>
            <w:tcW w:w="727" w:type="dxa"/>
            <w:shd w:val="clear" w:color="auto" w:fill="auto"/>
            <w:vAlign w:val="center"/>
          </w:tcPr>
          <w:p w14:paraId="0A899826" w14:textId="6527B06A" w:rsidR="001A5F3D" w:rsidRPr="00347140" w:rsidRDefault="001A5F3D" w:rsidP="001A5F3D">
            <w:pPr>
              <w:jc w:val="center"/>
              <w:rPr>
                <w:color w:val="000000" w:themeColor="text1"/>
              </w:rPr>
            </w:pPr>
            <w:r w:rsidRPr="00347140">
              <w:rPr>
                <w:rFonts w:eastAsiaTheme="minorEastAsia"/>
                <w:color w:val="000000" w:themeColor="text1"/>
                <w:lang w:eastAsia="zh-CN"/>
              </w:rPr>
              <w:t>Pos.</w:t>
            </w:r>
          </w:p>
        </w:tc>
        <w:tc>
          <w:tcPr>
            <w:tcW w:w="657" w:type="dxa"/>
            <w:shd w:val="clear" w:color="auto" w:fill="auto"/>
            <w:vAlign w:val="center"/>
          </w:tcPr>
          <w:p w14:paraId="5B9E8EE5" w14:textId="3EA7D27C" w:rsidR="001A5F3D" w:rsidRPr="00347140" w:rsidRDefault="001A5F3D" w:rsidP="001A5F3D">
            <w:pPr>
              <w:jc w:val="center"/>
              <w:rPr>
                <w:rFonts w:eastAsiaTheme="minorEastAsia"/>
                <w:color w:val="000000" w:themeColor="text1"/>
                <w:lang w:eastAsia="zh-CN"/>
              </w:rPr>
            </w:pPr>
            <w:r w:rsidRPr="00347140">
              <w:rPr>
                <w:rFonts w:eastAsiaTheme="minorEastAsia"/>
                <w:color w:val="000000" w:themeColor="text1"/>
                <w:lang w:eastAsia="zh-CN"/>
              </w:rPr>
              <w:t>0</w:t>
            </w:r>
          </w:p>
        </w:tc>
        <w:tc>
          <w:tcPr>
            <w:tcW w:w="1248" w:type="dxa"/>
            <w:shd w:val="clear" w:color="auto" w:fill="auto"/>
            <w:vAlign w:val="center"/>
          </w:tcPr>
          <w:p w14:paraId="6CDCBDA8" w14:textId="77B2E0C8" w:rsidR="001A5F3D" w:rsidRPr="00347140" w:rsidRDefault="001A5F3D" w:rsidP="001A5F3D">
            <w:pPr>
              <w:jc w:val="center"/>
              <w:rPr>
                <w:color w:val="000000" w:themeColor="text1"/>
              </w:rPr>
            </w:pPr>
            <w:r w:rsidRPr="00347140">
              <w:rPr>
                <w:color w:val="000000" w:themeColor="text1"/>
                <w:szCs w:val="20"/>
              </w:rPr>
              <w:t>{0.6,6,2}</w:t>
            </w:r>
          </w:p>
        </w:tc>
        <w:tc>
          <w:tcPr>
            <w:tcW w:w="749" w:type="dxa"/>
            <w:shd w:val="clear" w:color="auto" w:fill="auto"/>
            <w:vAlign w:val="center"/>
          </w:tcPr>
          <w:p w14:paraId="6B64C765" w14:textId="064B1186" w:rsidR="001A5F3D" w:rsidRPr="00347140" w:rsidRDefault="001A5F3D" w:rsidP="001A5F3D">
            <w:pPr>
              <w:jc w:val="center"/>
              <w:rPr>
                <w:color w:val="000000" w:themeColor="text1"/>
              </w:rPr>
            </w:pPr>
            <w:r w:rsidRPr="00347140">
              <w:rPr>
                <w:rFonts w:eastAsiaTheme="minorEastAsia"/>
                <w:color w:val="000000" w:themeColor="text1"/>
                <w:lang w:eastAsia="zh-CN"/>
              </w:rPr>
              <w:t>25k</w:t>
            </w:r>
          </w:p>
        </w:tc>
        <w:tc>
          <w:tcPr>
            <w:tcW w:w="711" w:type="dxa"/>
            <w:shd w:val="clear" w:color="auto" w:fill="auto"/>
            <w:vAlign w:val="center"/>
          </w:tcPr>
          <w:p w14:paraId="14426727" w14:textId="1ECDFD61" w:rsidR="001A5F3D" w:rsidRPr="00347140" w:rsidRDefault="001A5F3D" w:rsidP="001A5F3D">
            <w:pPr>
              <w:jc w:val="center"/>
              <w:rPr>
                <w:color w:val="000000" w:themeColor="text1"/>
              </w:rPr>
            </w:pPr>
            <w:r w:rsidRPr="00347140">
              <w:rPr>
                <w:rFonts w:eastAsiaTheme="minorEastAsia"/>
                <w:color w:val="000000" w:themeColor="text1"/>
                <w:lang w:eastAsia="zh-CN"/>
              </w:rPr>
              <w:t>1k</w:t>
            </w:r>
          </w:p>
        </w:tc>
        <w:tc>
          <w:tcPr>
            <w:tcW w:w="1084" w:type="dxa"/>
            <w:shd w:val="clear" w:color="auto" w:fill="auto"/>
            <w:vAlign w:val="center"/>
          </w:tcPr>
          <w:p w14:paraId="527C0794" w14:textId="3008B882" w:rsidR="001A5F3D" w:rsidRPr="00347140" w:rsidRDefault="001A5F3D" w:rsidP="001A5F3D">
            <w:pPr>
              <w:jc w:val="center"/>
              <w:rPr>
                <w:color w:val="000000" w:themeColor="text1"/>
              </w:rPr>
            </w:pPr>
            <w:r w:rsidRPr="00347140">
              <w:rPr>
                <w:rFonts w:eastAsiaTheme="minorEastAsia"/>
                <w:color w:val="000000" w:themeColor="text1"/>
                <w:lang w:eastAsia="zh-CN"/>
              </w:rPr>
              <w:t>1.65M</w:t>
            </w:r>
            <w:r w:rsidRPr="00347140" w:rsidDel="00262422">
              <w:rPr>
                <w:color w:val="000000" w:themeColor="text1"/>
              </w:rPr>
              <w:t xml:space="preserve"> </w:t>
            </w:r>
          </w:p>
        </w:tc>
        <w:tc>
          <w:tcPr>
            <w:tcW w:w="1292" w:type="dxa"/>
            <w:shd w:val="clear" w:color="auto" w:fill="auto"/>
            <w:vAlign w:val="center"/>
          </w:tcPr>
          <w:p w14:paraId="7B3B8C62" w14:textId="2D6DE145" w:rsidR="001A5F3D" w:rsidRPr="00347140" w:rsidRDefault="001A5F3D" w:rsidP="001A5F3D">
            <w:pPr>
              <w:jc w:val="center"/>
              <w:rPr>
                <w:color w:val="000000" w:themeColor="text1"/>
              </w:rPr>
            </w:pPr>
            <w:r w:rsidRPr="00347140">
              <w:rPr>
                <w:color w:val="000000" w:themeColor="text1"/>
              </w:rPr>
              <w:t>22.30M</w:t>
            </w:r>
          </w:p>
        </w:tc>
        <w:tc>
          <w:tcPr>
            <w:tcW w:w="1052" w:type="dxa"/>
            <w:shd w:val="clear" w:color="auto" w:fill="auto"/>
            <w:vAlign w:val="center"/>
          </w:tcPr>
          <w:p w14:paraId="368580B7" w14:textId="463CD4E7" w:rsidR="001A5F3D" w:rsidRPr="00347140" w:rsidRDefault="001A5F3D" w:rsidP="001A5F3D">
            <w:pPr>
              <w:jc w:val="center"/>
              <w:rPr>
                <w:color w:val="000000" w:themeColor="text1"/>
              </w:rPr>
            </w:pPr>
            <w:r w:rsidRPr="00347140">
              <w:rPr>
                <w:color w:val="000000" w:themeColor="text1"/>
                <w:sz w:val="18"/>
              </w:rPr>
              <w:t>1.79</w:t>
            </w:r>
          </w:p>
        </w:tc>
      </w:tr>
    </w:tbl>
    <w:p w14:paraId="29D39DE2" w14:textId="77777777" w:rsidR="00ED7D6D" w:rsidRPr="008A4FAA" w:rsidRDefault="00ED7D6D" w:rsidP="00ED7D6D">
      <w:pPr>
        <w:spacing w:before="120"/>
        <w:jc w:val="center"/>
        <w:rPr>
          <w:color w:val="000000" w:themeColor="text1"/>
        </w:rPr>
      </w:pPr>
      <w:r w:rsidRPr="008A4FAA">
        <w:rPr>
          <w:noProof/>
          <w:color w:val="000000" w:themeColor="text1"/>
          <w:lang w:eastAsia="zh-CN"/>
        </w:rPr>
        <w:drawing>
          <wp:inline distT="0" distB="0" distL="0" distR="0" wp14:anchorId="77D6CD11" wp14:editId="2F0D6876">
            <wp:extent cx="4895273" cy="3570431"/>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43704" cy="3605755"/>
                    </a:xfrm>
                    <a:prstGeom prst="rect">
                      <a:avLst/>
                    </a:prstGeom>
                    <a:noFill/>
                    <a:ln>
                      <a:noFill/>
                    </a:ln>
                  </pic:spPr>
                </pic:pic>
              </a:graphicData>
            </a:graphic>
          </wp:inline>
        </w:drawing>
      </w:r>
    </w:p>
    <w:p w14:paraId="365C9F39" w14:textId="77777777" w:rsidR="00ED7D6D" w:rsidRPr="008A4FAA" w:rsidRDefault="00ED7D6D" w:rsidP="00ED7D6D">
      <w:pPr>
        <w:pStyle w:val="figure"/>
        <w:spacing w:before="120"/>
        <w:rPr>
          <w:color w:val="000000" w:themeColor="text1"/>
        </w:rPr>
      </w:pPr>
      <w:bookmarkStart w:id="9" w:name="_Ref115433322"/>
      <w:r w:rsidRPr="008A4FAA">
        <w:rPr>
          <w:color w:val="000000" w:themeColor="text1"/>
          <w:lang w:val="en-GB"/>
        </w:rPr>
        <w:t>CDF of positioning accuracy (m) of</w:t>
      </w:r>
      <w:r w:rsidRPr="008A4FAA">
        <w:rPr>
          <w:rFonts w:hint="eastAsia"/>
          <w:color w:val="000000" w:themeColor="text1"/>
          <w:lang w:val="en-GB"/>
        </w:rPr>
        <w:t xml:space="preserve"> </w:t>
      </w:r>
      <w:r w:rsidRPr="008A4FAA">
        <w:rPr>
          <w:color w:val="000000" w:themeColor="text1"/>
          <w:lang w:val="en-GB"/>
        </w:rPr>
        <w:t>different measurements</w:t>
      </w:r>
      <w:bookmarkEnd w:id="9"/>
    </w:p>
    <w:p w14:paraId="1A55296C" w14:textId="339D3DC4" w:rsidR="00ED7D6D" w:rsidRPr="008A4FAA" w:rsidRDefault="00ED7D6D" w:rsidP="00F01E56">
      <w:pPr>
        <w:pStyle w:val="observation"/>
        <w:spacing w:before="120" w:after="120"/>
        <w:rPr>
          <w:color w:val="000000" w:themeColor="text1"/>
        </w:rPr>
      </w:pPr>
      <w:r w:rsidRPr="008A4FAA">
        <w:rPr>
          <w:color w:val="000000" w:themeColor="text1"/>
        </w:rPr>
        <w:t>Different inputs of AI</w:t>
      </w:r>
      <w:r w:rsidR="00930E35">
        <w:rPr>
          <w:color w:val="000000" w:themeColor="text1"/>
        </w:rPr>
        <w:t>/ML</w:t>
      </w:r>
      <w:r w:rsidRPr="008A4FAA">
        <w:rPr>
          <w:color w:val="000000" w:themeColor="text1"/>
        </w:rPr>
        <w:t xml:space="preserve"> model will affect the positioning performance for AI/ML based positioning. Time domain channel CIR as the input of AI</w:t>
      </w:r>
      <w:r w:rsidR="00107043">
        <w:rPr>
          <w:color w:val="000000" w:themeColor="text1"/>
        </w:rPr>
        <w:t>/ML</w:t>
      </w:r>
      <w:r w:rsidRPr="008A4FAA">
        <w:rPr>
          <w:color w:val="000000" w:themeColor="text1"/>
        </w:rPr>
        <w:t xml:space="preserve"> model obtains the best positioning accuracy.</w:t>
      </w:r>
    </w:p>
    <w:p w14:paraId="53DE9A48" w14:textId="07BA25F8" w:rsidR="0058450D" w:rsidRPr="008A4FAA" w:rsidRDefault="0058450D" w:rsidP="0058450D">
      <w:pPr>
        <w:pStyle w:val="proposal"/>
        <w:overflowPunct w:val="0"/>
        <w:ind w:left="0" w:firstLine="0"/>
        <w:rPr>
          <w:color w:val="000000" w:themeColor="text1"/>
        </w:rPr>
      </w:pPr>
      <w:bookmarkStart w:id="10" w:name="_Hlk115427450"/>
      <w:bookmarkStart w:id="11" w:name="_Hlk101514626"/>
      <w:bookmarkStart w:id="12" w:name="_Hlk110851015"/>
      <w:r w:rsidRPr="008A4FAA">
        <w:rPr>
          <w:color w:val="000000" w:themeColor="text1"/>
        </w:rPr>
        <w:t>Capture in the TR that time domain CIR as the model input for direct AI/ML positioning obtains the best performance compared to other model inputs.</w:t>
      </w:r>
    </w:p>
    <w:p w14:paraId="7D048304" w14:textId="77777777" w:rsidR="00EF3BF1" w:rsidRPr="008A4FAA" w:rsidRDefault="00EF3BF1" w:rsidP="00EF3BF1">
      <w:pPr>
        <w:pStyle w:val="proposal"/>
        <w:rPr>
          <w:color w:val="000000" w:themeColor="text1"/>
        </w:rPr>
      </w:pPr>
      <w:r w:rsidRPr="008A4FAA">
        <w:rPr>
          <w:color w:val="000000" w:themeColor="text1"/>
        </w:rPr>
        <w:t>Support time domain CIR as the model input at least for direct AI/ML positioning.</w:t>
      </w:r>
      <w:r w:rsidRPr="008A4FAA" w:rsidDel="001D21E7">
        <w:rPr>
          <w:color w:val="000000" w:themeColor="text1"/>
        </w:rPr>
        <w:t xml:space="preserve"> </w:t>
      </w:r>
    </w:p>
    <w:bookmarkEnd w:id="10"/>
    <w:p w14:paraId="0B4F51DF" w14:textId="77777777" w:rsidR="00EF3BF1" w:rsidRPr="008A4FAA" w:rsidRDefault="00EF3BF1" w:rsidP="00446853">
      <w:pPr>
        <w:pStyle w:val="proposal"/>
        <w:numPr>
          <w:ilvl w:val="0"/>
          <w:numId w:val="0"/>
        </w:numPr>
        <w:rPr>
          <w:color w:val="000000" w:themeColor="text1"/>
        </w:rPr>
      </w:pPr>
    </w:p>
    <w:bookmarkEnd w:id="11"/>
    <w:bookmarkEnd w:id="12"/>
    <w:p w14:paraId="6DE6961E" w14:textId="77777777" w:rsidR="00ED7D6D" w:rsidRPr="008A4FAA" w:rsidRDefault="00ED7D6D" w:rsidP="00ED7D6D">
      <w:pPr>
        <w:pStyle w:val="title2"/>
        <w:rPr>
          <w:color w:val="000000" w:themeColor="text1"/>
        </w:rPr>
      </w:pPr>
      <w:r w:rsidRPr="008A4FAA">
        <w:rPr>
          <w:color w:val="000000" w:themeColor="text1"/>
        </w:rPr>
        <w:t>AI/ML assisted positioning</w:t>
      </w:r>
    </w:p>
    <w:p w14:paraId="0D004A78" w14:textId="6CCCE2F8" w:rsidR="00631E9B" w:rsidRPr="008A4FAA" w:rsidRDefault="00631E9B" w:rsidP="00ED7D6D">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#110</w:t>
      </w:r>
      <w:r w:rsidR="00EF0129">
        <w:rPr>
          <w:rFonts w:eastAsiaTheme="minorEastAsia"/>
          <w:color w:val="000000" w:themeColor="text1"/>
          <w:lang w:eastAsia="zh-CN"/>
        </w:rPr>
        <w:t>b-e</w:t>
      </w:r>
      <w:r w:rsidRPr="008A4FAA">
        <w:rPr>
          <w:rFonts w:eastAsiaTheme="minorEastAsia"/>
          <w:color w:val="000000" w:themeColor="text1"/>
          <w:lang w:eastAsia="zh-CN"/>
        </w:rPr>
        <w:t xml:space="preserve"> meeting, it was agreed that:</w:t>
      </w:r>
    </w:p>
    <w:p w14:paraId="00F47F15" w14:textId="77777777" w:rsidR="00631E9B" w:rsidRPr="008A4FAA" w:rsidRDefault="00631E9B" w:rsidP="00631E9B">
      <w:pPr>
        <w:rPr>
          <w:color w:val="000000" w:themeColor="text1"/>
          <w:highlight w:val="green"/>
        </w:rPr>
      </w:pPr>
      <w:r w:rsidRPr="008A4FAA">
        <w:rPr>
          <w:rFonts w:cs="等线"/>
          <w:b/>
          <w:bCs/>
          <w:color w:val="000000" w:themeColor="text1"/>
          <w:highlight w:val="green"/>
        </w:rPr>
        <w:t>Agreement</w:t>
      </w:r>
    </w:p>
    <w:p w14:paraId="3EBC0C11" w14:textId="77777777" w:rsidR="00631E9B" w:rsidRPr="008A4FAA" w:rsidRDefault="00631E9B" w:rsidP="00631E9B">
      <w:pPr>
        <w:rPr>
          <w:color w:val="000000" w:themeColor="text1"/>
        </w:rPr>
      </w:pPr>
      <w:r w:rsidRPr="008A4FAA">
        <w:rPr>
          <w:color w:val="000000" w:themeColor="text1"/>
        </w:rPr>
        <w:t>For evaluation of AI/ML assisted positioning, the following intermediate performance metrics are used:</w:t>
      </w:r>
    </w:p>
    <w:p w14:paraId="4F27ADEF" w14:textId="77777777" w:rsidR="00631E9B" w:rsidRPr="008A4FAA" w:rsidRDefault="00631E9B" w:rsidP="007D22C9">
      <w:pPr>
        <w:pStyle w:val="a"/>
        <w:numPr>
          <w:ilvl w:val="0"/>
          <w:numId w:val="27"/>
        </w:numPr>
        <w:overflowPunct/>
        <w:spacing w:after="0"/>
        <w:rPr>
          <w:color w:val="000000" w:themeColor="text1"/>
        </w:rPr>
      </w:pPr>
      <w:r w:rsidRPr="008A4FAA">
        <w:rPr>
          <w:color w:val="000000" w:themeColor="text1"/>
        </w:rPr>
        <w:t xml:space="preserve">LOS classification accuracy, if the model output includes LOS/NLOS indicator of hard values, where the </w:t>
      </w:r>
      <w:r w:rsidRPr="008A4FAA">
        <w:rPr>
          <w:color w:val="000000" w:themeColor="text1"/>
        </w:rPr>
        <w:lastRenderedPageBreak/>
        <w:t>LOS/NLOS indicator is generated for a link between UE and TRP;</w:t>
      </w:r>
    </w:p>
    <w:p w14:paraId="40489340" w14:textId="77777777" w:rsidR="00631E9B" w:rsidRPr="008A4FAA" w:rsidRDefault="00631E9B" w:rsidP="007D22C9">
      <w:pPr>
        <w:pStyle w:val="a"/>
        <w:numPr>
          <w:ilvl w:val="0"/>
          <w:numId w:val="27"/>
        </w:numPr>
        <w:overflowPunct/>
        <w:spacing w:after="0"/>
        <w:rPr>
          <w:color w:val="000000" w:themeColor="text1"/>
        </w:rPr>
      </w:pPr>
      <w:r w:rsidRPr="008A4FAA">
        <w:rPr>
          <w:color w:val="000000" w:themeColor="text1"/>
        </w:rPr>
        <w:t>Timing estimation accuracy (expressed in meters), if the model output includes timing estimation (e.g., ToA, RSTD).</w:t>
      </w:r>
    </w:p>
    <w:p w14:paraId="3B45C788" w14:textId="77777777" w:rsidR="00631E9B" w:rsidRPr="008A4FAA" w:rsidRDefault="00631E9B" w:rsidP="007D22C9">
      <w:pPr>
        <w:pStyle w:val="a"/>
        <w:numPr>
          <w:ilvl w:val="0"/>
          <w:numId w:val="27"/>
        </w:numPr>
        <w:overflowPunct/>
        <w:spacing w:after="0"/>
        <w:rPr>
          <w:color w:val="000000" w:themeColor="text1"/>
        </w:rPr>
      </w:pPr>
      <w:r w:rsidRPr="008A4FAA">
        <w:rPr>
          <w:color w:val="000000" w:themeColor="text1"/>
        </w:rPr>
        <w:t>Angle estimation accuracy (in degrees), if the model output includes angle estimation (e.g., AoA, AoD).</w:t>
      </w:r>
    </w:p>
    <w:p w14:paraId="3CB4D8F8" w14:textId="4189F1F3" w:rsidR="00631E9B" w:rsidRDefault="00631E9B" w:rsidP="00ED7D6D">
      <w:pPr>
        <w:pStyle w:val="a"/>
        <w:numPr>
          <w:ilvl w:val="0"/>
          <w:numId w:val="27"/>
        </w:numPr>
        <w:overflowPunct/>
        <w:spacing w:after="0"/>
        <w:rPr>
          <w:color w:val="000000" w:themeColor="text1"/>
        </w:rPr>
      </w:pPr>
      <w:r w:rsidRPr="008A4FAA">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6413CC05" w14:textId="77777777" w:rsidR="0090695C" w:rsidRPr="0090695C" w:rsidRDefault="0090695C" w:rsidP="0090695C">
      <w:pPr>
        <w:spacing w:after="0"/>
        <w:rPr>
          <w:color w:val="000000" w:themeColor="text1"/>
        </w:rPr>
      </w:pPr>
    </w:p>
    <w:p w14:paraId="421A01BF" w14:textId="5D0DB28A" w:rsidR="00ED7D6D" w:rsidRPr="008A4FAA" w:rsidRDefault="00ED7D6D" w:rsidP="00ED7D6D">
      <w:pPr>
        <w:rPr>
          <w:color w:val="000000" w:themeColor="text1"/>
          <w:lang w:val="en-GB"/>
        </w:rPr>
      </w:pPr>
      <w:r w:rsidRPr="008A4FAA">
        <w:rPr>
          <w:rFonts w:hint="eastAsia"/>
          <w:color w:val="000000" w:themeColor="text1"/>
        </w:rPr>
        <w:t>F</w:t>
      </w:r>
      <w:r w:rsidRPr="008A4FAA">
        <w:rPr>
          <w:color w:val="000000" w:themeColor="text1"/>
        </w:rPr>
        <w:t xml:space="preserve">or AI/ML assisted positioning, AI/ML technology is utilized to extract some intermediate features from </w:t>
      </w:r>
      <w:r w:rsidR="0090695C">
        <w:rPr>
          <w:color w:val="000000" w:themeColor="text1"/>
        </w:rPr>
        <w:t>channel state information</w:t>
      </w:r>
      <w:r w:rsidR="00EF0129">
        <w:rPr>
          <w:color w:val="000000" w:themeColor="text1"/>
        </w:rPr>
        <w:t xml:space="preserve"> (e.g., </w:t>
      </w:r>
      <w:r w:rsidRPr="008A4FAA">
        <w:rPr>
          <w:color w:val="000000" w:themeColor="text1"/>
        </w:rPr>
        <w:t>CIR</w:t>
      </w:r>
      <w:r w:rsidR="00EF0129">
        <w:rPr>
          <w:color w:val="000000" w:themeColor="text1"/>
        </w:rPr>
        <w:t>)</w:t>
      </w:r>
      <w:r w:rsidRPr="008A4FAA">
        <w:rPr>
          <w:color w:val="000000" w:themeColor="text1"/>
        </w:rPr>
        <w:t>, such as TOA, LOS/NLOS identification, and so on.  Specifically, a</w:t>
      </w:r>
      <w:r w:rsidRPr="008A4FAA">
        <w:rPr>
          <w:color w:val="000000" w:themeColor="text1"/>
          <w:lang w:val="en-GB"/>
        </w:rPr>
        <w:t>s shown in</w:t>
      </w:r>
      <w:r w:rsidR="0049265E" w:rsidRPr="008A4FAA">
        <w:rPr>
          <w:color w:val="000000" w:themeColor="text1"/>
          <w:lang w:val="en-GB"/>
        </w:rPr>
        <w:t xml:space="preserve"> </w:t>
      </w:r>
      <w:r w:rsidR="0049265E" w:rsidRPr="008A4FAA">
        <w:rPr>
          <w:color w:val="000000" w:themeColor="text1"/>
          <w:lang w:val="en-GB"/>
        </w:rPr>
        <w:fldChar w:fldCharType="begin"/>
      </w:r>
      <w:r w:rsidR="0049265E" w:rsidRPr="008A4FAA">
        <w:rPr>
          <w:color w:val="000000" w:themeColor="text1"/>
          <w:lang w:val="en-GB"/>
        </w:rPr>
        <w:instrText xml:space="preserve"> REF _Ref114653653 \r \h </w:instrText>
      </w:r>
      <w:r w:rsidR="0049265E" w:rsidRPr="008A4FAA">
        <w:rPr>
          <w:color w:val="000000" w:themeColor="text1"/>
          <w:lang w:val="en-GB"/>
        </w:rPr>
      </w:r>
      <w:r w:rsidR="0049265E" w:rsidRPr="008A4FAA">
        <w:rPr>
          <w:color w:val="000000" w:themeColor="text1"/>
          <w:lang w:val="en-GB"/>
        </w:rPr>
        <w:fldChar w:fldCharType="separate"/>
      </w:r>
      <w:r w:rsidR="003271F9">
        <w:rPr>
          <w:color w:val="000000" w:themeColor="text1"/>
          <w:lang w:val="en-GB"/>
        </w:rPr>
        <w:t>Figure 5</w:t>
      </w:r>
      <w:r w:rsidR="0049265E" w:rsidRPr="008A4FAA">
        <w:rPr>
          <w:color w:val="000000" w:themeColor="text1"/>
          <w:lang w:val="en-GB"/>
        </w:rPr>
        <w:fldChar w:fldCharType="end"/>
      </w:r>
      <w:r w:rsidRPr="008A4FAA">
        <w:rPr>
          <w:color w:val="000000" w:themeColor="text1"/>
          <w:lang w:val="en-GB"/>
        </w:rPr>
        <w:t>, instead of constructing an AI</w:t>
      </w:r>
      <w:r w:rsidR="005E13F1">
        <w:rPr>
          <w:color w:val="000000" w:themeColor="text1"/>
          <w:lang w:val="en-GB"/>
        </w:rPr>
        <w:t>/ML</w:t>
      </w:r>
      <w:r w:rsidRPr="008A4FAA">
        <w:rPr>
          <w:color w:val="000000" w:themeColor="text1"/>
          <w:lang w:val="en-GB"/>
        </w:rPr>
        <w:t xml:space="preserve"> model with 18 TRPs’ CIRs as input and the target UE’s location as output, we consider a more general framework with one TRP’s CIR as the input and an intermediate feature (such as TOA of that TRP at the target UE) as the output for each TRP, respectively. Based on the intermediate feature extracted from CIR of each TRP, the location of the target UE can be further derived by utilizing other positioning algorithms, including AI-based or non-AI based algorithms. In order to distinguish from aforementioned </w:t>
      </w:r>
      <w:r w:rsidRPr="008A4FAA">
        <w:rPr>
          <w:i/>
          <w:color w:val="000000" w:themeColor="text1"/>
          <w:lang w:val="en-GB"/>
        </w:rPr>
        <w:t>direct AI/ML positioning</w:t>
      </w:r>
      <w:r w:rsidRPr="008A4FAA">
        <w:rPr>
          <w:color w:val="000000" w:themeColor="text1"/>
          <w:lang w:val="en-GB"/>
        </w:rPr>
        <w:t xml:space="preserve"> method based on multi-TPRs’ CIRs, we call it </w:t>
      </w:r>
      <w:r w:rsidRPr="008A4FAA">
        <w:rPr>
          <w:i/>
          <w:color w:val="000000" w:themeColor="text1"/>
          <w:lang w:val="en-GB"/>
        </w:rPr>
        <w:t>AI/ML assisted</w:t>
      </w:r>
      <w:r w:rsidRPr="008A4FAA">
        <w:rPr>
          <w:color w:val="000000" w:themeColor="text1"/>
          <w:lang w:val="en-GB"/>
        </w:rPr>
        <w:t xml:space="preserve"> </w:t>
      </w:r>
      <w:r w:rsidRPr="008A4FAA">
        <w:rPr>
          <w:i/>
          <w:color w:val="000000" w:themeColor="text1"/>
          <w:lang w:val="en-GB"/>
        </w:rPr>
        <w:t>positioning</w:t>
      </w:r>
      <w:r w:rsidRPr="008A4FAA">
        <w:rPr>
          <w:color w:val="000000" w:themeColor="text1"/>
          <w:lang w:val="en-GB"/>
        </w:rPr>
        <w:t xml:space="preserve">, i.e., CIR-intermediate feature-positioning.  </w:t>
      </w:r>
    </w:p>
    <w:p w14:paraId="7AC1D82C" w14:textId="6E71C2A3" w:rsidR="00ED7D6D" w:rsidRPr="008A4FAA" w:rsidRDefault="00D24C17" w:rsidP="00ED7D6D">
      <w:pPr>
        <w:rPr>
          <w:color w:val="000000" w:themeColor="text1"/>
          <w:lang w:val="en-GB"/>
        </w:rPr>
      </w:pPr>
      <w:bookmarkStart w:id="13" w:name="OLE_LINK11"/>
      <w:bookmarkStart w:id="14" w:name="OLE_LINK15"/>
      <w:r>
        <w:rPr>
          <w:color w:val="000000" w:themeColor="text1"/>
          <w:lang w:val="en-GB"/>
        </w:rPr>
        <w:t>From our view</w:t>
      </w:r>
      <w:r w:rsidR="005C1862">
        <w:rPr>
          <w:color w:val="000000" w:themeColor="text1"/>
          <w:lang w:val="en-GB"/>
        </w:rPr>
        <w:t>s</w:t>
      </w:r>
      <w:r w:rsidR="007A49D1">
        <w:rPr>
          <w:color w:val="000000" w:themeColor="text1"/>
          <w:lang w:val="en-GB"/>
        </w:rPr>
        <w:t xml:space="preserve">, we </w:t>
      </w:r>
      <w:r>
        <w:rPr>
          <w:color w:val="000000" w:themeColor="text1"/>
          <w:lang w:val="en-GB"/>
        </w:rPr>
        <w:t xml:space="preserve">mainly focus on </w:t>
      </w:r>
      <w:r w:rsidR="007A49D1">
        <w:rPr>
          <w:color w:val="000000" w:themeColor="text1"/>
          <w:lang w:val="en-GB"/>
        </w:rPr>
        <w:t xml:space="preserve">single-TRP construction and </w:t>
      </w:r>
      <w:r w:rsidR="008F23EC">
        <w:rPr>
          <w:color w:val="000000" w:themeColor="text1"/>
          <w:lang w:val="en-GB"/>
        </w:rPr>
        <w:t xml:space="preserve">the model of </w:t>
      </w:r>
      <w:r w:rsidR="00291970">
        <w:rPr>
          <w:color w:val="000000" w:themeColor="text1"/>
          <w:lang w:val="en-GB"/>
        </w:rPr>
        <w:t xml:space="preserve">each TRP </w:t>
      </w:r>
      <w:r w:rsidR="008F23EC">
        <w:rPr>
          <w:color w:val="000000" w:themeColor="text1"/>
          <w:lang w:val="en-GB"/>
        </w:rPr>
        <w:t>shares the same model structure but varying model parameters</w:t>
      </w:r>
      <w:bookmarkEnd w:id="13"/>
      <w:bookmarkEnd w:id="14"/>
      <w:r>
        <w:rPr>
          <w:color w:val="000000" w:themeColor="text1"/>
          <w:lang w:val="en-GB"/>
        </w:rPr>
        <w:t>, and other agreed</w:t>
      </w:r>
      <w:r w:rsidRPr="00D24C17">
        <w:rPr>
          <w:color w:val="000000" w:themeColor="text1"/>
          <w:lang w:val="en-GB"/>
        </w:rPr>
        <w:t xml:space="preserve"> </w:t>
      </w:r>
      <w:r>
        <w:rPr>
          <w:color w:val="000000" w:themeColor="text1"/>
          <w:lang w:val="en-GB"/>
        </w:rPr>
        <w:t>constructions are also evaluated</w:t>
      </w:r>
      <w:r w:rsidR="005C1862">
        <w:rPr>
          <w:color w:val="000000" w:themeColor="text1"/>
          <w:lang w:val="en-GB"/>
        </w:rPr>
        <w:t xml:space="preserve"> as presented in section </w:t>
      </w:r>
      <w:r w:rsidR="005C1862">
        <w:rPr>
          <w:color w:val="000000" w:themeColor="text1"/>
          <w:lang w:val="en-GB"/>
        </w:rPr>
        <w:fldChar w:fldCharType="begin"/>
      </w:r>
      <w:r w:rsidR="005C1862">
        <w:rPr>
          <w:color w:val="000000" w:themeColor="text1"/>
          <w:lang w:val="en-GB"/>
        </w:rPr>
        <w:instrText xml:space="preserve"> REF _Ref126328893 \r \h </w:instrText>
      </w:r>
      <w:r w:rsidR="005C1862">
        <w:rPr>
          <w:color w:val="000000" w:themeColor="text1"/>
          <w:lang w:val="en-GB"/>
        </w:rPr>
      </w:r>
      <w:r w:rsidR="005C1862">
        <w:rPr>
          <w:color w:val="000000" w:themeColor="text1"/>
          <w:lang w:val="en-GB"/>
        </w:rPr>
        <w:fldChar w:fldCharType="separate"/>
      </w:r>
      <w:r w:rsidR="003271F9">
        <w:rPr>
          <w:color w:val="000000" w:themeColor="text1"/>
          <w:lang w:val="en-GB"/>
        </w:rPr>
        <w:t>3.2.1</w:t>
      </w:r>
      <w:r w:rsidR="005C1862">
        <w:rPr>
          <w:color w:val="000000" w:themeColor="text1"/>
          <w:lang w:val="en-GB"/>
        </w:rPr>
        <w:fldChar w:fldCharType="end"/>
      </w:r>
      <w:r w:rsidR="007A49D1">
        <w:rPr>
          <w:color w:val="000000" w:themeColor="text1"/>
          <w:lang w:val="en-GB"/>
        </w:rPr>
        <w:t xml:space="preserve">. </w:t>
      </w:r>
      <w:r w:rsidR="00504A51">
        <w:rPr>
          <w:color w:val="000000" w:themeColor="text1"/>
          <w:lang w:val="en-GB"/>
        </w:rPr>
        <w:t xml:space="preserve">Optionally, it is also possible to construct a common model trained with all TRPs’ data. </w:t>
      </w:r>
      <w:r w:rsidR="00ED7D6D" w:rsidRPr="008A4FAA">
        <w:rPr>
          <w:color w:val="000000" w:themeColor="text1"/>
          <w:lang w:val="en-GB"/>
        </w:rPr>
        <w:t>The main motivation come</w:t>
      </w:r>
      <w:r w:rsidR="00027B80" w:rsidRPr="008A4FAA">
        <w:rPr>
          <w:color w:val="000000" w:themeColor="text1"/>
          <w:lang w:val="en-GB"/>
        </w:rPr>
        <w:t>s</w:t>
      </w:r>
      <w:r w:rsidR="00ED7D6D" w:rsidRPr="008A4FAA">
        <w:rPr>
          <w:color w:val="000000" w:themeColor="text1"/>
          <w:lang w:val="en-GB"/>
        </w:rPr>
        <w:t xml:space="preserve"> from our considerations about AI</w:t>
      </w:r>
      <w:r w:rsidR="00D10F0F">
        <w:rPr>
          <w:color w:val="000000" w:themeColor="text1"/>
          <w:lang w:val="en-GB"/>
        </w:rPr>
        <w:t>/ML</w:t>
      </w:r>
      <w:r w:rsidR="00ED7D6D" w:rsidRPr="008A4FAA">
        <w:rPr>
          <w:color w:val="000000" w:themeColor="text1"/>
          <w:lang w:val="en-GB"/>
        </w:rPr>
        <w:t xml:space="preserve"> model generalization and practical deployment in real environment for AI based positioning. The AI</w:t>
      </w:r>
      <w:r w:rsidR="00AC7F37">
        <w:rPr>
          <w:color w:val="000000" w:themeColor="text1"/>
          <w:lang w:val="en-GB"/>
        </w:rPr>
        <w:t>/ML</w:t>
      </w:r>
      <w:r w:rsidR="00ED7D6D" w:rsidRPr="008A4FAA">
        <w:rPr>
          <w:color w:val="000000" w:themeColor="text1"/>
          <w:lang w:val="en-GB"/>
        </w:rPr>
        <w:t xml:space="preserve"> model related with multiple TRPs is strongly correlated with TRPs’ distribution, and may not work well once TPRs’ distribution changes, such as the number of TPRs, the location of each TRP. Apparently, an AI model trained with multiple TRPs’ CIRs works the best in those trained scenarios with multiple TRPs, which in turn means that large number of field data needs to be collected from real deployment and computation &amp; time-consuming model training/validation process needs to be conducted from scratch for each scenario. However, AI/ML assisted positioning method estimating intermediate feature from single-TRP’s CIR is independent of these factors, and can be largely compatible with existing positioning protocol framework (i.e.</w:t>
      </w:r>
      <w:r w:rsidR="003C1707" w:rsidRPr="008A4FAA">
        <w:rPr>
          <w:color w:val="000000" w:themeColor="text1"/>
          <w:lang w:val="en-GB"/>
        </w:rPr>
        <w:t>,</w:t>
      </w:r>
      <w:r w:rsidR="00ED7D6D" w:rsidRPr="008A4FAA">
        <w:rPr>
          <w:color w:val="000000" w:themeColor="text1"/>
          <w:lang w:val="en-GB"/>
        </w:rPr>
        <w:t xml:space="preserve"> LPP) specified in previous releases. </w:t>
      </w:r>
    </w:p>
    <w:p w14:paraId="798EFD60" w14:textId="43D4CC23" w:rsidR="00ED7D6D" w:rsidRPr="008A4FAA" w:rsidRDefault="00ED7D6D" w:rsidP="00ED7D6D">
      <w:pPr>
        <w:rPr>
          <w:color w:val="000000" w:themeColor="text1"/>
        </w:rPr>
      </w:pPr>
      <w:r w:rsidRPr="008A4FAA">
        <w:rPr>
          <w:color w:val="000000" w:themeColor="text1"/>
        </w:rPr>
        <w:t xml:space="preserve">In this section, we mainly focus on the evaluations of two typical schemes, </w:t>
      </w:r>
      <w:r w:rsidR="00880082">
        <w:rPr>
          <w:color w:val="000000" w:themeColor="text1"/>
        </w:rPr>
        <w:t xml:space="preserve">i.e., </w:t>
      </w:r>
      <w:r w:rsidRPr="008A4FAA">
        <w:rPr>
          <w:color w:val="000000" w:themeColor="text1"/>
        </w:rPr>
        <w:t xml:space="preserve">AI/ML based TOA estimation and AI/ML based LOS/NLOS identification, and further analyze their </w:t>
      </w:r>
      <w:r w:rsidR="002A3D65" w:rsidRPr="008A4FAA">
        <w:rPr>
          <w:color w:val="000000" w:themeColor="text1"/>
        </w:rPr>
        <w:t>pros and cons</w:t>
      </w:r>
      <w:r w:rsidR="007A49D1">
        <w:rPr>
          <w:color w:val="000000" w:themeColor="text1"/>
        </w:rPr>
        <w:t>.</w:t>
      </w:r>
    </w:p>
    <w:p w14:paraId="7D9B5391" w14:textId="77777777" w:rsidR="00ED7D6D" w:rsidRPr="008A4FAA" w:rsidRDefault="00ED7D6D" w:rsidP="00ED7D6D">
      <w:pPr>
        <w:rPr>
          <w:color w:val="000000" w:themeColor="text1"/>
          <w:lang w:val="en-GB"/>
        </w:rPr>
      </w:pPr>
    </w:p>
    <w:p w14:paraId="4AE1E014" w14:textId="77777777" w:rsidR="00ED7D6D" w:rsidRPr="008A4FAA" w:rsidRDefault="00ED7D6D" w:rsidP="00ED7D6D">
      <w:pPr>
        <w:jc w:val="center"/>
        <w:rPr>
          <w:color w:val="000000" w:themeColor="text1"/>
          <w:lang w:val="en-GB"/>
        </w:rPr>
      </w:pPr>
      <w:r w:rsidRPr="008A4FAA">
        <w:rPr>
          <w:color w:val="000000" w:themeColor="text1"/>
        </w:rPr>
        <w:object w:dxaOrig="16410" w:dyaOrig="3345" w14:anchorId="5D0374C1">
          <v:shape id="_x0000_i1030" type="#_x0000_t75" style="width:478.9pt;height:102.15pt" o:ole="">
            <v:imagedata r:id="rId21" o:title=""/>
          </v:shape>
          <o:OLEObject Type="Embed" ProgID="Visio.Drawing.15" ShapeID="_x0000_i1030" DrawAspect="Content" ObjectID="_1745668597" r:id="rId22"/>
        </w:object>
      </w:r>
    </w:p>
    <w:p w14:paraId="565E4996" w14:textId="77777777" w:rsidR="00ED7D6D" w:rsidRPr="008A4FAA" w:rsidRDefault="00ED7D6D" w:rsidP="00ED7D6D">
      <w:pPr>
        <w:pStyle w:val="figure"/>
        <w:rPr>
          <w:color w:val="000000" w:themeColor="text1"/>
          <w:lang w:val="en-GB"/>
        </w:rPr>
      </w:pPr>
      <w:bookmarkStart w:id="15" w:name="_Ref114653653"/>
      <w:r w:rsidRPr="008A4FAA">
        <w:rPr>
          <w:color w:val="000000" w:themeColor="text1"/>
          <w:lang w:val="en-GB"/>
        </w:rPr>
        <w:t xml:space="preserve">The framework of AI/ML </w:t>
      </w:r>
      <w:r w:rsidRPr="008A4FAA">
        <w:rPr>
          <w:rFonts w:hint="eastAsia"/>
          <w:color w:val="000000" w:themeColor="text1"/>
          <w:lang w:val="en-GB"/>
        </w:rPr>
        <w:t>assisted</w:t>
      </w:r>
      <w:r w:rsidRPr="008A4FAA">
        <w:rPr>
          <w:color w:val="000000" w:themeColor="text1"/>
          <w:lang w:val="en-GB"/>
        </w:rPr>
        <w:t xml:space="preserve"> positioning method</w:t>
      </w:r>
      <w:bookmarkEnd w:id="15"/>
    </w:p>
    <w:p w14:paraId="7AE78A96" w14:textId="28A81ECC" w:rsidR="00EA6B75" w:rsidRPr="00B6588E" w:rsidRDefault="00ED7D6D" w:rsidP="00EA6B75">
      <w:pPr>
        <w:pStyle w:val="title3"/>
      </w:pPr>
      <w:bookmarkStart w:id="16" w:name="_Ref126328893"/>
      <w:r w:rsidRPr="00A81498">
        <w:t>AI/ML based TOA estimation</w:t>
      </w:r>
      <w:bookmarkEnd w:id="16"/>
    </w:p>
    <w:p w14:paraId="328E4B6A" w14:textId="54B250AC" w:rsidR="00AF7FAC" w:rsidRPr="00B6588E" w:rsidRDefault="00AF7FAC" w:rsidP="00EA6B75">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w:t>
      </w:r>
      <w:r>
        <w:rPr>
          <w:rFonts w:eastAsiaTheme="minorEastAsia"/>
          <w:color w:val="000000" w:themeColor="text1"/>
          <w:lang w:eastAsia="zh-CN"/>
        </w:rPr>
        <w:t>1</w:t>
      </w:r>
      <w:r w:rsidRPr="008A4FAA">
        <w:rPr>
          <w:rFonts w:eastAsiaTheme="minorEastAsia"/>
          <w:color w:val="000000" w:themeColor="text1"/>
          <w:lang w:eastAsia="zh-CN"/>
        </w:rPr>
        <w:t xml:space="preserve"> meeting, it was agreed that:</w:t>
      </w:r>
    </w:p>
    <w:p w14:paraId="5D758FA5" w14:textId="77777777" w:rsidR="00AF7FAC" w:rsidRPr="00664516" w:rsidRDefault="00AF7FAC" w:rsidP="00AF7FAC">
      <w:pPr>
        <w:rPr>
          <w:rFonts w:cs="等线"/>
          <w:b/>
          <w:bCs/>
          <w:highlight w:val="yellow"/>
        </w:rPr>
      </w:pPr>
      <w:r w:rsidRPr="00664516">
        <w:rPr>
          <w:rFonts w:cs="等线"/>
          <w:b/>
          <w:bCs/>
          <w:highlight w:val="green"/>
        </w:rPr>
        <w:t>Agreement</w:t>
      </w:r>
    </w:p>
    <w:p w14:paraId="02148EBA" w14:textId="77777777" w:rsidR="00AF7FAC" w:rsidRDefault="00AF7FAC" w:rsidP="00AF7FAC">
      <w:pPr>
        <w:rPr>
          <w:lang w:eastAsia="ja-JP"/>
        </w:rPr>
      </w:pPr>
      <w:r>
        <w:rPr>
          <w:lang w:eastAsia="ja-JP"/>
        </w:rPr>
        <w:t>For AI/ML assisted positioning, evaluate the three constructions:</w:t>
      </w:r>
    </w:p>
    <w:p w14:paraId="69B42A9E" w14:textId="77777777" w:rsidR="00AF7FAC" w:rsidRDefault="00AF7FAC" w:rsidP="00AF7FAC">
      <w:pPr>
        <w:pStyle w:val="a"/>
        <w:numPr>
          <w:ilvl w:val="0"/>
          <w:numId w:val="27"/>
        </w:numPr>
        <w:overflowPunct/>
        <w:spacing w:after="0"/>
        <w:rPr>
          <w:lang w:eastAsia="ja-JP"/>
        </w:rPr>
      </w:pPr>
      <w:r>
        <w:rPr>
          <w:lang w:eastAsia="ja-JP"/>
        </w:rPr>
        <w:t>Single-TRP, same model for N TRPs</w:t>
      </w:r>
    </w:p>
    <w:p w14:paraId="3FD3E051" w14:textId="77777777" w:rsidR="00AF7FAC" w:rsidRDefault="00AF7FAC" w:rsidP="00AF7FAC">
      <w:pPr>
        <w:pStyle w:val="a"/>
        <w:numPr>
          <w:ilvl w:val="0"/>
          <w:numId w:val="27"/>
        </w:numPr>
        <w:overflowPunct/>
        <w:spacing w:after="0"/>
        <w:rPr>
          <w:lang w:eastAsia="ja-JP"/>
        </w:rPr>
      </w:pPr>
      <w:r>
        <w:rPr>
          <w:lang w:eastAsia="ja-JP"/>
        </w:rPr>
        <w:t>Single-TRP, N models for N TRPs</w:t>
      </w:r>
    </w:p>
    <w:p w14:paraId="3E516A01" w14:textId="77777777" w:rsidR="00AF7FAC" w:rsidRDefault="00AF7FAC" w:rsidP="00AF7FAC">
      <w:pPr>
        <w:pStyle w:val="a"/>
        <w:numPr>
          <w:ilvl w:val="0"/>
          <w:numId w:val="27"/>
        </w:numPr>
        <w:overflowPunct/>
        <w:spacing w:after="0"/>
        <w:rPr>
          <w:lang w:eastAsia="ja-JP"/>
        </w:rPr>
      </w:pPr>
      <w:r>
        <w:rPr>
          <w:lang w:eastAsia="ja-JP"/>
        </w:rPr>
        <w:t>Multi-TRP (i.e., one model for N TRPs)</w:t>
      </w:r>
    </w:p>
    <w:p w14:paraId="6C463BEB" w14:textId="630ED82B" w:rsidR="00AF7FAC" w:rsidRPr="00EA1918" w:rsidRDefault="00AF7FAC" w:rsidP="00EA1918">
      <w:pPr>
        <w:ind w:left="360"/>
        <w:rPr>
          <w:rFonts w:eastAsia="MS Mincho"/>
          <w:lang w:eastAsia="ja-JP"/>
        </w:rPr>
      </w:pPr>
      <w:r>
        <w:rPr>
          <w:lang w:eastAsia="ja-JP"/>
        </w:rPr>
        <w:t>Note: Individual company may evaluate one or more of the three constructions.</w:t>
      </w:r>
    </w:p>
    <w:p w14:paraId="2B05AE1C" w14:textId="77A84307" w:rsidR="00C717AD" w:rsidRDefault="00B6588E" w:rsidP="00B6588E">
      <w:pPr>
        <w:rPr>
          <w:color w:val="000000" w:themeColor="text1"/>
          <w:lang w:val="en-GB"/>
        </w:rPr>
      </w:pPr>
      <w:r>
        <w:rPr>
          <w:rFonts w:eastAsiaTheme="minorEastAsia"/>
          <w:lang w:eastAsia="zh-CN"/>
        </w:rPr>
        <w:t xml:space="preserve">Three </w:t>
      </w:r>
      <w:r>
        <w:rPr>
          <w:lang w:eastAsia="ja-JP"/>
        </w:rPr>
        <w:t>constructions</w:t>
      </w:r>
      <w:r>
        <w:rPr>
          <w:rFonts w:eastAsiaTheme="minorEastAsia"/>
          <w:lang w:eastAsia="zh-CN"/>
        </w:rPr>
        <w:t xml:space="preserve"> for AI/ML assisted positioning are agreed in the RAN1 #111 meeting. In the following, we comprehensively evaluate their performance. Specifically, </w:t>
      </w:r>
      <w:r>
        <w:rPr>
          <w:color w:val="000000" w:themeColor="text1"/>
          <w:lang w:val="en-GB"/>
        </w:rPr>
        <w:t>w</w:t>
      </w:r>
      <w:r w:rsidRPr="008A4FAA">
        <w:rPr>
          <w:color w:val="000000" w:themeColor="text1"/>
          <w:lang w:val="en-GB"/>
        </w:rPr>
        <w:t>e evaluate the performance of AI/ML based TOA estimation where TOA from a TRP to a target UE is taken as the intermediate feature. The specific procedures are presented as follows. Firstly, we obtain the input of the AI</w:t>
      </w:r>
      <w:r w:rsidR="00515F28">
        <w:rPr>
          <w:color w:val="000000" w:themeColor="text1"/>
          <w:lang w:val="en-GB"/>
        </w:rPr>
        <w:t>/ML</w:t>
      </w:r>
      <w:r w:rsidRPr="008A4FAA">
        <w:rPr>
          <w:color w:val="000000" w:themeColor="text1"/>
          <w:lang w:val="en-GB"/>
        </w:rPr>
        <w:t xml:space="preserve"> model with the dimension of </w:t>
      </w:r>
      <w:r w:rsidR="00543C1C" w:rsidRPr="008A4FAA">
        <w:rPr>
          <w:bCs/>
          <w:iCs/>
          <w:color w:val="000000" w:themeColor="text1"/>
          <w:position w:val="-6"/>
          <w:szCs w:val="20"/>
        </w:rPr>
        <w:object w:dxaOrig="1100" w:dyaOrig="279" w14:anchorId="7C05F6CE">
          <v:shape id="_x0000_i1031" type="#_x0000_t75" style="width:41.85pt;height:13.4pt" o:ole="">
            <v:imagedata r:id="rId23" o:title=""/>
          </v:shape>
          <o:OLEObject Type="Embed" ProgID="Equation.DSMT4" ShapeID="_x0000_i1031" DrawAspect="Content" ObjectID="_1745668598" r:id="rId24"/>
        </w:object>
      </w:r>
      <w:r w:rsidRPr="008A4FAA">
        <w:rPr>
          <w:color w:val="000000" w:themeColor="text1"/>
          <w:lang w:val="en-GB"/>
        </w:rPr>
        <w:t xml:space="preserve"> in a similar manner as described in the section </w:t>
      </w:r>
      <w:r w:rsidRPr="008A4FAA">
        <w:rPr>
          <w:color w:val="000000" w:themeColor="text1"/>
          <w:lang w:val="en-GB"/>
        </w:rPr>
        <w:fldChar w:fldCharType="begin"/>
      </w:r>
      <w:r w:rsidRPr="008A4FAA">
        <w:rPr>
          <w:color w:val="000000" w:themeColor="text1"/>
          <w:lang w:val="en-GB"/>
        </w:rPr>
        <w:instrText xml:space="preserve"> REF _Ref101516762 \r \h </w:instrText>
      </w:r>
      <w:r w:rsidRPr="008A4FAA">
        <w:rPr>
          <w:color w:val="000000" w:themeColor="text1"/>
          <w:lang w:val="en-GB"/>
        </w:rPr>
      </w:r>
      <w:r w:rsidRPr="008A4FAA">
        <w:rPr>
          <w:color w:val="000000" w:themeColor="text1"/>
          <w:lang w:val="en-GB"/>
        </w:rPr>
        <w:fldChar w:fldCharType="separate"/>
      </w:r>
      <w:r w:rsidR="003271F9">
        <w:rPr>
          <w:color w:val="000000" w:themeColor="text1"/>
          <w:lang w:val="en-GB"/>
        </w:rPr>
        <w:t>3.1</w:t>
      </w:r>
      <w:r w:rsidRPr="008A4FAA">
        <w:rPr>
          <w:color w:val="000000" w:themeColor="text1"/>
          <w:lang w:val="en-GB"/>
        </w:rPr>
        <w:fldChar w:fldCharType="end"/>
      </w:r>
      <w:r w:rsidRPr="008A4FAA">
        <w:rPr>
          <w:color w:val="000000" w:themeColor="text1"/>
          <w:lang w:val="en-GB"/>
        </w:rPr>
        <w:t xml:space="preserve">. It is further </w:t>
      </w:r>
      <w:r w:rsidR="00C479D6">
        <w:rPr>
          <w:color w:val="000000" w:themeColor="text1"/>
          <w:lang w:val="en-GB"/>
        </w:rPr>
        <w:t>divided</w:t>
      </w:r>
      <w:r w:rsidRPr="008A4FAA">
        <w:rPr>
          <w:color w:val="000000" w:themeColor="text1"/>
          <w:lang w:val="en-GB"/>
        </w:rPr>
        <w:t xml:space="preserve"> into 18 vectors each with dimension of</w:t>
      </w:r>
      <w:r w:rsidR="004E582E">
        <w:rPr>
          <w:color w:val="000000" w:themeColor="text1"/>
          <w:lang w:val="en-GB"/>
        </w:rPr>
        <w:t xml:space="preserve"> </w:t>
      </w:r>
      <w:r w:rsidR="004E582E" w:rsidRPr="004E582E">
        <w:rPr>
          <w:color w:val="000000" w:themeColor="text1"/>
          <w:position w:val="-6"/>
          <w:lang w:val="en-GB"/>
        </w:rPr>
        <w:object w:dxaOrig="700" w:dyaOrig="279" w14:anchorId="04BCD581">
          <v:shape id="_x0000_i1032" type="#_x0000_t75" style="width:36pt;height:13.4pt" o:ole="">
            <v:imagedata r:id="rId25" o:title=""/>
          </v:shape>
          <o:OLEObject Type="Embed" ProgID="Equation.DSMT4" ShapeID="_x0000_i1032" DrawAspect="Content" ObjectID="_1745668599" r:id="rId26"/>
        </w:object>
      </w:r>
      <w:r w:rsidR="004E582E">
        <w:rPr>
          <w:color w:val="000000" w:themeColor="text1"/>
          <w:lang w:val="en-GB"/>
        </w:rPr>
        <w:t xml:space="preserve"> </w:t>
      </w:r>
      <w:r w:rsidRPr="008A4FAA">
        <w:rPr>
          <w:color w:val="000000" w:themeColor="text1"/>
          <w:lang w:val="en-GB"/>
        </w:rPr>
        <w:t>as the input of single-TRP’s model</w:t>
      </w:r>
      <w:r>
        <w:rPr>
          <w:color w:val="000000" w:themeColor="text1"/>
          <w:lang w:val="en-GB"/>
        </w:rPr>
        <w:t xml:space="preserve"> for </w:t>
      </w:r>
      <w:r w:rsidR="00997608">
        <w:rPr>
          <w:color w:val="000000" w:themeColor="text1"/>
          <w:lang w:val="en-GB"/>
        </w:rPr>
        <w:t>Construction</w:t>
      </w:r>
      <w:r>
        <w:rPr>
          <w:color w:val="000000" w:themeColor="text1"/>
          <w:lang w:val="en-GB"/>
        </w:rPr>
        <w:t xml:space="preserve"> 1 and </w:t>
      </w:r>
      <w:r w:rsidR="00997608">
        <w:rPr>
          <w:color w:val="000000" w:themeColor="text1"/>
          <w:lang w:val="en-GB"/>
        </w:rPr>
        <w:t>Construction</w:t>
      </w:r>
      <w:r>
        <w:rPr>
          <w:color w:val="000000" w:themeColor="text1"/>
          <w:lang w:val="en-GB"/>
        </w:rPr>
        <w:t xml:space="preserve"> 2</w:t>
      </w:r>
      <w:r w:rsidR="00C479D6">
        <w:rPr>
          <w:color w:val="000000" w:themeColor="text1"/>
          <w:lang w:val="en-GB"/>
        </w:rPr>
        <w:t xml:space="preserve">, while full-dimension CIR is </w:t>
      </w:r>
      <w:r w:rsidR="00900995">
        <w:rPr>
          <w:color w:val="000000" w:themeColor="text1"/>
          <w:lang w:val="en-GB"/>
        </w:rPr>
        <w:t>input</w:t>
      </w:r>
      <w:r w:rsidR="00C479D6">
        <w:rPr>
          <w:color w:val="000000" w:themeColor="text1"/>
          <w:lang w:val="en-GB"/>
        </w:rPr>
        <w:t xml:space="preserve"> without </w:t>
      </w:r>
      <w:r w:rsidR="00C479D6">
        <w:rPr>
          <w:color w:val="000000" w:themeColor="text1"/>
          <w:lang w:val="en-GB"/>
        </w:rPr>
        <w:lastRenderedPageBreak/>
        <w:t>splitting</w:t>
      </w:r>
      <w:r w:rsidR="00CA5155">
        <w:rPr>
          <w:color w:val="000000" w:themeColor="text1"/>
          <w:lang w:val="en-GB"/>
        </w:rPr>
        <w:t xml:space="preserve"> for </w:t>
      </w:r>
      <w:r w:rsidR="00997608">
        <w:rPr>
          <w:color w:val="000000" w:themeColor="text1"/>
          <w:lang w:val="en-GB"/>
        </w:rPr>
        <w:t>Construction</w:t>
      </w:r>
      <w:r w:rsidR="00CA5155">
        <w:rPr>
          <w:color w:val="000000" w:themeColor="text1"/>
          <w:lang w:val="en-GB"/>
        </w:rPr>
        <w:t xml:space="preserve"> 3</w:t>
      </w:r>
      <w:r w:rsidRPr="008A4FAA">
        <w:rPr>
          <w:color w:val="000000" w:themeColor="text1"/>
          <w:lang w:val="en-GB"/>
        </w:rPr>
        <w:t xml:space="preserve">. Based on the relative </w:t>
      </w:r>
      <w:r>
        <w:rPr>
          <w:color w:val="000000" w:themeColor="text1"/>
          <w:lang w:val="en-GB"/>
        </w:rPr>
        <w:t>loca</w:t>
      </w:r>
      <w:r w:rsidRPr="008A4FAA">
        <w:rPr>
          <w:color w:val="000000" w:themeColor="text1"/>
          <w:lang w:val="en-GB"/>
        </w:rPr>
        <w:t>tion of UEs and each TRP, AI</w:t>
      </w:r>
      <w:r w:rsidR="003D7427">
        <w:rPr>
          <w:color w:val="000000" w:themeColor="text1"/>
          <w:lang w:val="en-GB"/>
        </w:rPr>
        <w:t>/ML</w:t>
      </w:r>
      <w:r w:rsidRPr="008A4FAA">
        <w:rPr>
          <w:color w:val="000000" w:themeColor="text1"/>
          <w:lang w:val="en-GB"/>
        </w:rPr>
        <w:t xml:space="preserve"> model</w:t>
      </w:r>
      <w:r w:rsidR="00724086">
        <w:rPr>
          <w:color w:val="000000" w:themeColor="text1"/>
          <w:lang w:val="en-GB"/>
        </w:rPr>
        <w:t>(</w:t>
      </w:r>
      <w:r w:rsidRPr="008A4FAA">
        <w:rPr>
          <w:color w:val="000000" w:themeColor="text1"/>
          <w:lang w:val="en-GB"/>
        </w:rPr>
        <w:t>s</w:t>
      </w:r>
      <w:r w:rsidR="00724086">
        <w:rPr>
          <w:color w:val="000000" w:themeColor="text1"/>
          <w:lang w:val="en-GB"/>
        </w:rPr>
        <w:t>)</w:t>
      </w:r>
      <w:r w:rsidRPr="008A4FAA">
        <w:rPr>
          <w:color w:val="000000" w:themeColor="text1"/>
          <w:lang w:val="en-GB"/>
        </w:rPr>
        <w:t xml:space="preserve"> for TOA </w:t>
      </w:r>
      <w:r w:rsidR="00D14E10">
        <w:rPr>
          <w:color w:val="000000" w:themeColor="text1"/>
          <w:lang w:val="en-GB"/>
        </w:rPr>
        <w:t>estimation</w:t>
      </w:r>
      <w:r w:rsidRPr="008A4FAA">
        <w:rPr>
          <w:color w:val="000000" w:themeColor="text1"/>
          <w:lang w:val="en-GB"/>
        </w:rPr>
        <w:t xml:space="preserve"> associated with straight-line (LOS) distance can be trained. Then, TOA associated with each TRP can be estimated according to the trained AI/ML models with UE’s CIR as the input. </w:t>
      </w:r>
    </w:p>
    <w:p w14:paraId="0CF74387" w14:textId="2EBF06CA" w:rsidR="00B6588E" w:rsidRPr="00EA1918" w:rsidRDefault="005E4ABF" w:rsidP="00EA6B75">
      <w:pPr>
        <w:rPr>
          <w:color w:val="000000" w:themeColor="text1"/>
          <w:lang w:val="en-GB"/>
        </w:rPr>
      </w:pPr>
      <w:r>
        <w:rPr>
          <w:color w:val="000000" w:themeColor="text1"/>
          <w:lang w:val="en-GB"/>
        </w:rPr>
        <w:t>A</w:t>
      </w:r>
      <w:r w:rsidRPr="008A4FAA">
        <w:rPr>
          <w:color w:val="000000" w:themeColor="text1"/>
          <w:lang w:val="en-GB"/>
        </w:rPr>
        <w:t>ccording to</w:t>
      </w:r>
      <w:r w:rsidR="00F06C6F">
        <w:rPr>
          <w:color w:val="000000" w:themeColor="text1"/>
          <w:lang w:val="en-GB"/>
        </w:rPr>
        <w:t xml:space="preserve"> estimated</w:t>
      </w:r>
      <w:r w:rsidRPr="008A4FAA">
        <w:rPr>
          <w:color w:val="000000" w:themeColor="text1"/>
          <w:lang w:val="en-GB"/>
        </w:rPr>
        <w:t xml:space="preserve"> TOAs </w:t>
      </w:r>
      <w:r w:rsidR="00F06C6F">
        <w:rPr>
          <w:color w:val="000000" w:themeColor="text1"/>
          <w:lang w:val="en-GB"/>
        </w:rPr>
        <w:t>associated with</w:t>
      </w:r>
      <w:r w:rsidRPr="008A4FAA">
        <w:rPr>
          <w:color w:val="000000" w:themeColor="text1"/>
          <w:lang w:val="en-GB"/>
        </w:rPr>
        <w:t xml:space="preserve"> </w:t>
      </w:r>
      <w:r w:rsidR="00F06C6F">
        <w:rPr>
          <w:color w:val="000000" w:themeColor="text1"/>
          <w:lang w:val="en-GB"/>
        </w:rPr>
        <w:t xml:space="preserve">multiple </w:t>
      </w:r>
      <w:r w:rsidRPr="008A4FAA">
        <w:rPr>
          <w:color w:val="000000" w:themeColor="text1"/>
          <w:lang w:val="en-GB"/>
        </w:rPr>
        <w:t>TRPs</w:t>
      </w:r>
      <w:r>
        <w:rPr>
          <w:color w:val="000000" w:themeColor="text1"/>
          <w:lang w:val="en-GB"/>
        </w:rPr>
        <w:t xml:space="preserve">, </w:t>
      </w:r>
      <w:r w:rsidR="00D84DB4">
        <w:rPr>
          <w:color w:val="000000" w:themeColor="text1"/>
          <w:lang w:val="en-GB"/>
        </w:rPr>
        <w:t>w</w:t>
      </w:r>
      <w:r w:rsidR="00B6588E" w:rsidRPr="008A4FAA">
        <w:rPr>
          <w:color w:val="000000" w:themeColor="text1"/>
          <w:lang w:val="en-GB"/>
        </w:rPr>
        <w:t xml:space="preserve">e adopt </w:t>
      </w:r>
      <w:r w:rsidR="00F06C6F">
        <w:rPr>
          <w:color w:val="000000" w:themeColor="text1"/>
          <w:lang w:val="en-GB"/>
        </w:rPr>
        <w:t>the</w:t>
      </w:r>
      <w:r w:rsidR="00B6588E" w:rsidRPr="008A4FAA">
        <w:rPr>
          <w:color w:val="000000" w:themeColor="text1"/>
          <w:lang w:val="en-GB"/>
        </w:rPr>
        <w:t xml:space="preserve"> </w:t>
      </w:r>
      <w:r w:rsidR="00BB04B1">
        <w:rPr>
          <w:color w:val="000000" w:themeColor="text1"/>
          <w:lang w:val="en-GB"/>
        </w:rPr>
        <w:t>CHAN</w:t>
      </w:r>
      <w:r w:rsidR="00BB04B1" w:rsidRPr="00BB04B1">
        <w:rPr>
          <w:color w:val="000000" w:themeColor="text1"/>
          <w:lang w:val="en-GB"/>
        </w:rPr>
        <w:t xml:space="preserve"> </w:t>
      </w:r>
      <w:r w:rsidR="00BB04B1">
        <w:rPr>
          <w:color w:val="000000" w:themeColor="text1"/>
          <w:lang w:val="en-GB"/>
        </w:rPr>
        <w:t xml:space="preserve">positioning </w:t>
      </w:r>
      <w:r w:rsidR="00BB04B1" w:rsidRPr="008A4FAA">
        <w:rPr>
          <w:color w:val="000000" w:themeColor="text1"/>
          <w:lang w:val="en-GB"/>
        </w:rPr>
        <w:t xml:space="preserve">algorithm </w:t>
      </w:r>
      <w:r w:rsidR="007618EA">
        <w:rPr>
          <w:color w:val="000000" w:themeColor="text1"/>
          <w:lang w:val="en-GB"/>
        </w:rPr>
        <w:fldChar w:fldCharType="begin"/>
      </w:r>
      <w:r w:rsidR="007618EA">
        <w:rPr>
          <w:color w:val="000000" w:themeColor="text1"/>
          <w:lang w:val="en-GB"/>
        </w:rPr>
        <w:instrText xml:space="preserve"> REF _Ref125991870 \r \h </w:instrText>
      </w:r>
      <w:r w:rsidR="007618EA">
        <w:rPr>
          <w:color w:val="000000" w:themeColor="text1"/>
          <w:lang w:val="en-GB"/>
        </w:rPr>
      </w:r>
      <w:r w:rsidR="007618EA">
        <w:rPr>
          <w:color w:val="000000" w:themeColor="text1"/>
          <w:lang w:val="en-GB"/>
        </w:rPr>
        <w:fldChar w:fldCharType="separate"/>
      </w:r>
      <w:r w:rsidR="003271F9">
        <w:rPr>
          <w:color w:val="000000" w:themeColor="text1"/>
          <w:lang w:val="en-GB"/>
        </w:rPr>
        <w:t>[12]</w:t>
      </w:r>
      <w:r w:rsidR="007618EA">
        <w:rPr>
          <w:color w:val="000000" w:themeColor="text1"/>
          <w:lang w:val="en-GB"/>
        </w:rPr>
        <w:fldChar w:fldCharType="end"/>
      </w:r>
      <w:r w:rsidR="007618EA">
        <w:rPr>
          <w:color w:val="000000" w:themeColor="text1"/>
          <w:lang w:val="en-GB"/>
        </w:rPr>
        <w:t xml:space="preserve"> </w:t>
      </w:r>
      <w:r w:rsidR="00BB04B1">
        <w:rPr>
          <w:color w:val="000000" w:themeColor="text1"/>
          <w:lang w:val="en-GB"/>
        </w:rPr>
        <w:t>t</w:t>
      </w:r>
      <w:r w:rsidR="00BB04B1" w:rsidRPr="008A4FAA">
        <w:rPr>
          <w:color w:val="000000" w:themeColor="text1"/>
          <w:lang w:val="en-GB"/>
        </w:rPr>
        <w:t>o estimate UE’s location</w:t>
      </w:r>
      <w:r w:rsidR="00B6588E" w:rsidRPr="008A4FAA">
        <w:rPr>
          <w:color w:val="000000" w:themeColor="text1"/>
          <w:lang w:val="en-GB"/>
        </w:rPr>
        <w:t>. Specifically, we firstly select four TOA</w:t>
      </w:r>
      <w:r w:rsidR="00F60D62">
        <w:rPr>
          <w:color w:val="000000" w:themeColor="text1"/>
          <w:lang w:val="en-GB"/>
        </w:rPr>
        <w:t xml:space="preserve">s </w:t>
      </w:r>
      <w:r w:rsidR="00B6588E" w:rsidRPr="008A4FAA">
        <w:rPr>
          <w:color w:val="000000" w:themeColor="text1"/>
          <w:lang w:val="en-GB"/>
        </w:rPr>
        <w:t xml:space="preserve">with the highest accuracy from multiple TOA estimations when assuming that TOA errors can be obtained. </w:t>
      </w:r>
      <w:r w:rsidR="00F06C6F">
        <w:rPr>
          <w:color w:val="000000" w:themeColor="text1"/>
          <w:lang w:val="en-GB"/>
        </w:rPr>
        <w:t>In practice</w:t>
      </w:r>
      <w:r w:rsidR="00B6588E" w:rsidRPr="008A4FAA">
        <w:rPr>
          <w:color w:val="000000" w:themeColor="text1"/>
          <w:lang w:val="en-GB"/>
        </w:rPr>
        <w:t>, conventional TRP selection algorithms</w:t>
      </w:r>
      <w:r w:rsidR="008D61E1">
        <w:rPr>
          <w:color w:val="000000" w:themeColor="text1"/>
          <w:lang w:val="en-GB"/>
        </w:rPr>
        <w:t xml:space="preserve"> </w:t>
      </w:r>
      <w:r w:rsidR="00B6588E" w:rsidRPr="008A4FAA">
        <w:rPr>
          <w:color w:val="000000" w:themeColor="text1"/>
          <w:lang w:val="en-GB"/>
        </w:rPr>
        <w:t xml:space="preserve">can also be used to select the TOAs with minimal errors, such as </w:t>
      </w:r>
      <w:r w:rsidR="00B6588E" w:rsidRPr="008A4FAA">
        <w:rPr>
          <w:rFonts w:hint="eastAsia"/>
          <w:color w:val="000000" w:themeColor="text1"/>
          <w:lang w:val="en-GB"/>
        </w:rPr>
        <w:t>Rec</w:t>
      </w:r>
      <w:r w:rsidR="00B6588E" w:rsidRPr="008A4FAA">
        <w:rPr>
          <w:color w:val="000000" w:themeColor="text1"/>
          <w:lang w:val="en-GB"/>
        </w:rPr>
        <w:t xml:space="preserve">eive Autonomous Integrity Monitoring algorithm. </w:t>
      </w:r>
      <w:r w:rsidR="0008408E">
        <w:rPr>
          <w:color w:val="000000" w:themeColor="text1"/>
          <w:lang w:val="en-GB"/>
        </w:rPr>
        <w:t xml:space="preserve">Based on </w:t>
      </w:r>
      <w:r w:rsidR="00B6588E" w:rsidRPr="008A4FAA">
        <w:rPr>
          <w:color w:val="000000" w:themeColor="text1"/>
          <w:lang w:val="en-GB"/>
        </w:rPr>
        <w:t xml:space="preserve">the selected TOAs and prior locations of TRPs, </w:t>
      </w:r>
      <w:r w:rsidR="00C12EA6">
        <w:rPr>
          <w:color w:val="000000" w:themeColor="text1"/>
          <w:lang w:val="en-GB"/>
        </w:rPr>
        <w:t xml:space="preserve">the </w:t>
      </w:r>
      <w:r w:rsidR="002C61BD">
        <w:rPr>
          <w:color w:val="000000" w:themeColor="text1"/>
          <w:lang w:val="en-GB"/>
        </w:rPr>
        <w:t>final location of the target UE</w:t>
      </w:r>
      <w:r w:rsidR="00F06C6F">
        <w:rPr>
          <w:color w:val="000000" w:themeColor="text1"/>
          <w:lang w:val="en-GB"/>
        </w:rPr>
        <w:t xml:space="preserve"> is calculated by CHAN</w:t>
      </w:r>
      <w:r w:rsidR="00F06C6F" w:rsidRPr="008A4FAA">
        <w:rPr>
          <w:color w:val="000000" w:themeColor="text1"/>
          <w:lang w:val="en-GB"/>
        </w:rPr>
        <w:t xml:space="preserve"> algorithm</w:t>
      </w:r>
      <w:r w:rsidR="00B6588E" w:rsidRPr="008A4FAA">
        <w:rPr>
          <w:color w:val="000000" w:themeColor="text1"/>
          <w:lang w:val="en-GB"/>
        </w:rPr>
        <w:t>.</w:t>
      </w:r>
    </w:p>
    <w:p w14:paraId="1FC0626A" w14:textId="41D5E656" w:rsidR="00EA6B75" w:rsidRPr="00655B06" w:rsidRDefault="00997608" w:rsidP="003F1F09">
      <w:pPr>
        <w:pStyle w:val="title3"/>
        <w:numPr>
          <w:ilvl w:val="3"/>
          <w:numId w:val="10"/>
        </w:numPr>
      </w:pPr>
      <w:r>
        <w:t>Construction</w:t>
      </w:r>
      <w:r w:rsidR="00A87826" w:rsidRPr="00A87826">
        <w:t xml:space="preserve"> 1: </w:t>
      </w:r>
      <w:r w:rsidR="00084E0D" w:rsidRPr="00A87826">
        <w:t>Single-TRP</w:t>
      </w:r>
      <w:r w:rsidR="00A87826" w:rsidRPr="00A87826">
        <w:t>,</w:t>
      </w:r>
      <w:r w:rsidR="00084E0D" w:rsidRPr="00A87826">
        <w:t xml:space="preserve"> </w:t>
      </w:r>
      <w:r w:rsidR="006263D5" w:rsidRPr="00A87826">
        <w:t>N model</w:t>
      </w:r>
      <w:r w:rsidR="00A93955">
        <w:t>s</w:t>
      </w:r>
      <w:r w:rsidR="00A87826">
        <w:t xml:space="preserve"> for N TRPs</w:t>
      </w:r>
    </w:p>
    <w:p w14:paraId="4D775DCF" w14:textId="10FDAC58" w:rsidR="00ED7D6D" w:rsidRPr="008A4FAA" w:rsidRDefault="00ED7D6D" w:rsidP="00ED7D6D">
      <w:pPr>
        <w:rPr>
          <w:color w:val="000000" w:themeColor="text1"/>
          <w:lang w:val="en-GB"/>
        </w:rPr>
      </w:pPr>
      <w:r w:rsidRPr="008A4FAA">
        <w:rPr>
          <w:color w:val="000000" w:themeColor="text1"/>
          <w:lang w:val="en-GB"/>
        </w:rPr>
        <w:t>As shown in</w:t>
      </w:r>
      <w:r w:rsidR="00B532CC" w:rsidRPr="008A4FAA">
        <w:rPr>
          <w:color w:val="000000" w:themeColor="text1"/>
          <w:lang w:val="en-GB"/>
        </w:rPr>
        <w:t xml:space="preserve"> </w:t>
      </w:r>
      <w:r w:rsidR="00B532CC" w:rsidRPr="008A4FAA">
        <w:rPr>
          <w:color w:val="000000" w:themeColor="text1"/>
          <w:lang w:val="en-GB"/>
        </w:rPr>
        <w:fldChar w:fldCharType="begin"/>
      </w:r>
      <w:r w:rsidR="00B532CC" w:rsidRPr="008A4FAA">
        <w:rPr>
          <w:color w:val="000000" w:themeColor="text1"/>
          <w:lang w:val="en-GB"/>
        </w:rPr>
        <w:instrText xml:space="preserve"> REF _Ref115170908 \r \h </w:instrText>
      </w:r>
      <w:r w:rsidR="00B532CC" w:rsidRPr="008A4FAA">
        <w:rPr>
          <w:color w:val="000000" w:themeColor="text1"/>
          <w:lang w:val="en-GB"/>
        </w:rPr>
      </w:r>
      <w:r w:rsidR="00B532CC" w:rsidRPr="008A4FAA">
        <w:rPr>
          <w:color w:val="000000" w:themeColor="text1"/>
          <w:lang w:val="en-GB"/>
        </w:rPr>
        <w:fldChar w:fldCharType="separate"/>
      </w:r>
      <w:r w:rsidR="003271F9">
        <w:rPr>
          <w:color w:val="000000" w:themeColor="text1"/>
          <w:lang w:val="en-GB"/>
        </w:rPr>
        <w:t>Table 3</w:t>
      </w:r>
      <w:r w:rsidR="00B532CC" w:rsidRPr="008A4FAA">
        <w:rPr>
          <w:color w:val="000000" w:themeColor="text1"/>
          <w:lang w:val="en-GB"/>
        </w:rPr>
        <w:fldChar w:fldCharType="end"/>
      </w:r>
      <w:r w:rsidRPr="008A4FAA">
        <w:rPr>
          <w:color w:val="000000" w:themeColor="text1"/>
          <w:lang w:val="en-GB"/>
        </w:rPr>
        <w:t>,</w:t>
      </w:r>
      <w:r w:rsidR="00F25F79">
        <w:rPr>
          <w:color w:val="000000" w:themeColor="text1"/>
          <w:lang w:val="en-GB"/>
        </w:rPr>
        <w:t xml:space="preserve"> for </w:t>
      </w:r>
      <w:r w:rsidR="00997608">
        <w:rPr>
          <w:color w:val="000000" w:themeColor="text1"/>
          <w:lang w:val="en-GB"/>
        </w:rPr>
        <w:t>Construction</w:t>
      </w:r>
      <w:r w:rsidR="00F25F79">
        <w:rPr>
          <w:color w:val="000000" w:themeColor="text1"/>
          <w:lang w:val="en-GB"/>
        </w:rPr>
        <w:t xml:space="preserve"> 1 (</w:t>
      </w:r>
      <w:r w:rsidR="00F25F79" w:rsidRPr="00F25F79">
        <w:rPr>
          <w:color w:val="000000" w:themeColor="text1"/>
          <w:lang w:val="en-GB"/>
        </w:rPr>
        <w:t>Single-TRP, N models for N TRPs</w:t>
      </w:r>
      <w:r w:rsidR="00F25F79">
        <w:rPr>
          <w:color w:val="000000" w:themeColor="text1"/>
          <w:lang w:val="en-GB"/>
        </w:rPr>
        <w:t xml:space="preserve">), </w:t>
      </w:r>
      <w:r w:rsidRPr="008A4FAA">
        <w:rPr>
          <w:color w:val="000000" w:themeColor="text1"/>
          <w:lang w:val="en-GB"/>
        </w:rPr>
        <w:t>the AI/ML based TOA estimation positioning method (0.</w:t>
      </w:r>
      <w:r w:rsidR="00B13C57">
        <w:rPr>
          <w:color w:val="000000" w:themeColor="text1"/>
          <w:lang w:val="en-GB"/>
        </w:rPr>
        <w:t>73</w:t>
      </w:r>
      <w:r w:rsidRPr="008A4FAA">
        <w:rPr>
          <w:color w:val="000000" w:themeColor="text1"/>
          <w:lang w:val="en-GB"/>
        </w:rPr>
        <w:t>m@90%) achieves remarkable performance gain compared to direct AI/ML positioning method (</w:t>
      </w:r>
      <w:hyperlink r:id="rId27" w:history="1">
        <w:r w:rsidR="00C449D5" w:rsidRPr="00B56CDD">
          <w:rPr>
            <w:rStyle w:val="af2"/>
            <w:lang w:val="en-GB"/>
          </w:rPr>
          <w:t>0.99m@90%</w:t>
        </w:r>
      </w:hyperlink>
      <w:r w:rsidRPr="008A4FAA">
        <w:rPr>
          <w:color w:val="000000" w:themeColor="text1"/>
          <w:lang w:val="en-GB"/>
        </w:rPr>
        <w:t xml:space="preserve">). </w:t>
      </w:r>
    </w:p>
    <w:p w14:paraId="53854A04" w14:textId="7580961B" w:rsidR="00D05536" w:rsidRDefault="00D05536" w:rsidP="00D05536">
      <w:pPr>
        <w:pStyle w:val="table"/>
        <w:rPr>
          <w:color w:val="000000" w:themeColor="text1"/>
        </w:rPr>
      </w:pPr>
      <w:bookmarkStart w:id="17" w:name="_Ref115170908"/>
      <w:r w:rsidRPr="008A4FAA">
        <w:rPr>
          <w:color w:val="000000" w:themeColor="text1"/>
        </w:rPr>
        <w:t>Evaluation results for AI/ML model deployed on UE or Network side</w:t>
      </w:r>
      <w:bookmarkEnd w:id="17"/>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F676E9" w:rsidRPr="008A4FAA" w14:paraId="1DFB03A3" w14:textId="77777777" w:rsidTr="00C91029">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A3C00ED" w14:textId="77777777" w:rsidR="00F676E9" w:rsidRPr="008A4FAA" w:rsidRDefault="00F676E9" w:rsidP="007E7744">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AFC6E58" w14:textId="77777777" w:rsidR="00F676E9" w:rsidRPr="008A4FAA" w:rsidRDefault="00F676E9" w:rsidP="007E7744">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12215AF" w14:textId="77777777" w:rsidR="00F676E9" w:rsidRPr="008A4FAA" w:rsidRDefault="00F676E9" w:rsidP="007E7744">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3A6D42F" w14:textId="77777777" w:rsidR="00F676E9" w:rsidRPr="008A4FAA" w:rsidRDefault="00F676E9" w:rsidP="007E7744">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226E16B" w14:textId="77777777" w:rsidR="00F676E9" w:rsidRPr="008A4FAA" w:rsidRDefault="00F676E9" w:rsidP="007E7744">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8A2B79C" w14:textId="77777777" w:rsidR="00F676E9" w:rsidRPr="008A4FAA" w:rsidRDefault="00F676E9" w:rsidP="007E7744">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756AD1AE" w14:textId="77777777" w:rsidR="00F676E9" w:rsidRPr="008A4FAA" w:rsidRDefault="00F676E9" w:rsidP="007E7744">
            <w:pPr>
              <w:rPr>
                <w:b/>
                <w:color w:val="000000" w:themeColor="text1"/>
                <w:sz w:val="18"/>
                <w:szCs w:val="18"/>
              </w:rPr>
            </w:pPr>
            <w:r w:rsidRPr="008A4FAA">
              <w:rPr>
                <w:b/>
                <w:color w:val="000000" w:themeColor="text1"/>
                <w:sz w:val="18"/>
                <w:szCs w:val="18"/>
              </w:rPr>
              <w:t>Horizontal pos. accuracy at CDF=90% (m)</w:t>
            </w:r>
          </w:p>
        </w:tc>
      </w:tr>
      <w:tr w:rsidR="00F676E9" w:rsidRPr="008A4FAA" w14:paraId="02141EA5" w14:textId="77777777" w:rsidTr="00C91029">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1C74EC5" w14:textId="77777777" w:rsidR="00F676E9" w:rsidRPr="008A4FAA" w:rsidRDefault="00F676E9" w:rsidP="007E7744">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1625AB25" w14:textId="77777777" w:rsidR="00F676E9" w:rsidRPr="008A4FAA" w:rsidRDefault="00F676E9" w:rsidP="007E7744">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E235A2C" w14:textId="77777777" w:rsidR="00F676E9" w:rsidRPr="008A4FAA" w:rsidRDefault="00F676E9" w:rsidP="007E7744">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D471882" w14:textId="77777777" w:rsidR="00F676E9" w:rsidRPr="008A4FAA" w:rsidRDefault="00F676E9" w:rsidP="007E7744">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B841ADA" w14:textId="77777777" w:rsidR="00F676E9" w:rsidRPr="008A4FAA" w:rsidRDefault="00F676E9" w:rsidP="007E7744">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606FF20" w14:textId="77777777" w:rsidR="00F676E9" w:rsidRPr="008A4FAA" w:rsidRDefault="00F676E9" w:rsidP="007E7744">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057657FA" w14:textId="77777777" w:rsidR="00F676E9" w:rsidRPr="008A4FAA" w:rsidRDefault="00F676E9" w:rsidP="007E7744">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819D449" w14:textId="77777777" w:rsidR="00F676E9" w:rsidRPr="008A4FAA" w:rsidRDefault="00F676E9" w:rsidP="007E7744">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1F1AC6C" w14:textId="77777777" w:rsidR="00F676E9" w:rsidRPr="008A4FAA" w:rsidRDefault="00F676E9" w:rsidP="007E7744">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F704BAE" w14:textId="77777777" w:rsidR="00F676E9" w:rsidRPr="008A4FAA" w:rsidRDefault="00F676E9" w:rsidP="007E7744">
            <w:pPr>
              <w:rPr>
                <w:color w:val="000000" w:themeColor="text1"/>
                <w:sz w:val="18"/>
                <w:szCs w:val="18"/>
              </w:rPr>
            </w:pPr>
            <w:r w:rsidRPr="008A4FAA">
              <w:rPr>
                <w:color w:val="000000" w:themeColor="text1"/>
                <w:sz w:val="18"/>
                <w:szCs w:val="18"/>
              </w:rPr>
              <w:t>AI/ML</w:t>
            </w:r>
          </w:p>
        </w:tc>
      </w:tr>
      <w:tr w:rsidR="00F676E9" w:rsidRPr="008A4FAA" w14:paraId="192E6D71" w14:textId="77777777" w:rsidTr="00C91029">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8E84E8C" w14:textId="71093BC0" w:rsidR="00F676E9" w:rsidRPr="008A4FAA" w:rsidRDefault="00F676E9"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31A29F3" w14:textId="0A4619FB" w:rsidR="00F676E9" w:rsidRPr="008A4FAA" w:rsidRDefault="00F676E9" w:rsidP="00347140">
            <w:pPr>
              <w:jc w:val="center"/>
              <w:rPr>
                <w:color w:val="000000" w:themeColor="text1"/>
              </w:rPr>
            </w:pPr>
            <w:r w:rsidRPr="008A4FAA">
              <w:rPr>
                <w:rFonts w:eastAsiaTheme="minorEastAsia"/>
                <w:color w:val="000000" w:themeColor="text1"/>
                <w:lang w:eastAsia="zh-CN"/>
              </w:rPr>
              <w:t>Pos.</w:t>
            </w:r>
          </w:p>
        </w:tc>
        <w:tc>
          <w:tcPr>
            <w:tcW w:w="418" w:type="pct"/>
            <w:tcBorders>
              <w:top w:val="single" w:sz="4" w:space="0" w:color="auto"/>
              <w:left w:val="single" w:sz="4" w:space="0" w:color="auto"/>
              <w:bottom w:val="single" w:sz="4" w:space="0" w:color="auto"/>
              <w:right w:val="single" w:sz="4" w:space="0" w:color="auto"/>
            </w:tcBorders>
            <w:vAlign w:val="center"/>
          </w:tcPr>
          <w:p w14:paraId="7DC83EFE" w14:textId="3E5F74F2" w:rsidR="00F676E9" w:rsidRPr="008A4FAA" w:rsidRDefault="00F676E9" w:rsidP="00347140">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06258FD0" w14:textId="3384A4D5" w:rsidR="00F676E9" w:rsidRPr="008A4FAA" w:rsidRDefault="00F676E9" w:rsidP="00347140">
            <w:pPr>
              <w:jc w:val="center"/>
              <w:rPr>
                <w:color w:val="000000" w:themeColor="text1"/>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6A0AC3A6" w14:textId="13E0640E" w:rsidR="00F676E9" w:rsidRPr="008A4FAA" w:rsidRDefault="00F676E9" w:rsidP="00347140">
            <w:pPr>
              <w:jc w:val="center"/>
              <w:rPr>
                <w:color w:val="000000" w:themeColor="text1"/>
              </w:rPr>
            </w:pPr>
            <w:r w:rsidRPr="008A4FAA">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3A00B423" w14:textId="0ED35D54" w:rsidR="00F676E9" w:rsidRPr="00347140" w:rsidRDefault="00F676E9" w:rsidP="00347140">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80B6DB8" w14:textId="19BAABC0" w:rsidR="00F676E9" w:rsidRPr="00347140" w:rsidRDefault="00F676E9" w:rsidP="00347140">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97CFEDC" w14:textId="50C4C9C2" w:rsidR="00F676E9" w:rsidRPr="008A4FAA" w:rsidRDefault="00F676E9"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702" w:type="pct"/>
            <w:tcBorders>
              <w:top w:val="single" w:sz="4" w:space="0" w:color="auto"/>
              <w:left w:val="single" w:sz="4" w:space="0" w:color="auto"/>
              <w:bottom w:val="single" w:sz="4" w:space="0" w:color="auto"/>
              <w:right w:val="single" w:sz="4" w:space="0" w:color="auto"/>
            </w:tcBorders>
            <w:vAlign w:val="center"/>
          </w:tcPr>
          <w:p w14:paraId="4B4A4804" w14:textId="5E44A691" w:rsidR="00F676E9" w:rsidRPr="008A4FAA" w:rsidRDefault="00F676E9" w:rsidP="00347140">
            <w:pPr>
              <w:jc w:val="center"/>
              <w:rPr>
                <w:color w:val="000000" w:themeColor="text1"/>
              </w:rPr>
            </w:pPr>
            <w:r w:rsidRPr="008A4FAA">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7BB9924C" w14:textId="3E6AB4E5" w:rsidR="00F676E9" w:rsidRPr="008A4FAA" w:rsidRDefault="00F676E9" w:rsidP="00347140">
            <w:pPr>
              <w:jc w:val="center"/>
              <w:rPr>
                <w:color w:val="000000" w:themeColor="text1"/>
              </w:rPr>
            </w:pPr>
            <w:r w:rsidRPr="008A4FAA">
              <w:rPr>
                <w:color w:val="000000" w:themeColor="text1"/>
                <w:szCs w:val="20"/>
              </w:rPr>
              <w:t>0.99</w:t>
            </w:r>
          </w:p>
        </w:tc>
      </w:tr>
      <w:tr w:rsidR="00C91029" w:rsidRPr="008A4FAA" w14:paraId="7AB8BB51" w14:textId="77777777" w:rsidTr="00C91029">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9D55C81" w14:textId="5712E96A" w:rsidR="00C91029" w:rsidRPr="008A4FAA" w:rsidRDefault="00C91029" w:rsidP="00C9102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94A9B74" w14:textId="0B916C97" w:rsidR="00C91029" w:rsidRPr="008A4FAA" w:rsidRDefault="00C91029" w:rsidP="00C9102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E3A7BC5" w14:textId="64FF919A" w:rsidR="00C91029" w:rsidRPr="008A4FAA" w:rsidRDefault="00C91029" w:rsidP="00C9102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04AB0B1D" w14:textId="3B81BC5A" w:rsidR="00C91029" w:rsidRPr="008A4FAA" w:rsidRDefault="00C91029" w:rsidP="00C91029">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30D60325" w14:textId="7B23A8C0" w:rsidR="00C91029" w:rsidRPr="008A4FAA" w:rsidRDefault="00C91029" w:rsidP="00C91029">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1D437158" w14:textId="220DC8B6" w:rsidR="00C91029" w:rsidRDefault="00C91029" w:rsidP="00C9102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F5FFAB6" w14:textId="05D9A472" w:rsidR="00C91029" w:rsidRDefault="00C91029" w:rsidP="00C9102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021E55E" w14:textId="098650FB" w:rsidR="00C91029" w:rsidRPr="008A4FAA" w:rsidRDefault="00C91029" w:rsidP="00C9102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F692B68" w14:textId="00DD5D11" w:rsidR="00C91029" w:rsidRPr="008A4FAA" w:rsidRDefault="00C91029" w:rsidP="00C9102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50B2E99B" w14:textId="47480B46" w:rsidR="00C91029" w:rsidRPr="008A4FAA" w:rsidRDefault="00C91029" w:rsidP="00C91029">
            <w:pPr>
              <w:jc w:val="center"/>
              <w:rPr>
                <w:color w:val="000000" w:themeColor="text1"/>
                <w:szCs w:val="20"/>
              </w:rPr>
            </w:pPr>
            <w:r>
              <w:rPr>
                <w:rFonts w:eastAsiaTheme="minorEastAsia" w:hint="eastAsia"/>
                <w:color w:val="000000" w:themeColor="text1"/>
                <w:lang w:eastAsia="zh-CN"/>
              </w:rPr>
              <w:t>0</w:t>
            </w:r>
            <w:r>
              <w:rPr>
                <w:rFonts w:eastAsiaTheme="minorEastAsia"/>
                <w:color w:val="000000" w:themeColor="text1"/>
                <w:lang w:eastAsia="zh-CN"/>
              </w:rPr>
              <w:t>.73</w:t>
            </w:r>
          </w:p>
        </w:tc>
      </w:tr>
    </w:tbl>
    <w:p w14:paraId="13D4F771" w14:textId="1038152B" w:rsidR="00F676E9" w:rsidRDefault="00F676E9" w:rsidP="00F676E9">
      <w:pPr>
        <w:rPr>
          <w:rFonts w:eastAsiaTheme="minorEastAsia"/>
          <w:lang w:val="en-GB" w:eastAsia="zh-CN"/>
        </w:rPr>
      </w:pPr>
    </w:p>
    <w:p w14:paraId="4A6AD3F4" w14:textId="6D37D35A" w:rsidR="00FB1916" w:rsidRPr="00FB1916" w:rsidRDefault="00D635D5" w:rsidP="00FB1916">
      <w:pPr>
        <w:pStyle w:val="table"/>
        <w:rPr>
          <w:color w:val="000000" w:themeColor="text1"/>
        </w:rPr>
      </w:pPr>
      <w:bookmarkStart w:id="18" w:name="_Ref115439918"/>
      <w:r w:rsidRPr="00347140">
        <w:rPr>
          <w:color w:val="000000" w:themeColor="text1"/>
        </w:rPr>
        <w:t xml:space="preserve">CDF of </w:t>
      </w:r>
      <w:r w:rsidR="000A35ED" w:rsidRPr="00347140">
        <w:rPr>
          <w:color w:val="000000" w:themeColor="text1"/>
        </w:rPr>
        <w:t xml:space="preserve">estimation accuracy of intermediate feature </w:t>
      </w:r>
      <w:r w:rsidRPr="00347140">
        <w:rPr>
          <w:color w:val="000000" w:themeColor="text1"/>
        </w:rPr>
        <w:t xml:space="preserve">TOA </w:t>
      </w:r>
      <w:r w:rsidR="00E36A04" w:rsidRPr="00347140">
        <w:rPr>
          <w:color w:val="000000" w:themeColor="text1"/>
        </w:rPr>
        <w:t>(meter)</w:t>
      </w:r>
      <w:bookmarkEnd w:id="18"/>
      <w:r w:rsidR="00EE7939" w:rsidRPr="00EE7939">
        <w:rPr>
          <w:color w:val="000000" w:themeColor="text1"/>
        </w:rPr>
        <w:t xml:space="preserve"> </w:t>
      </w:r>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49"/>
        <w:gridCol w:w="708"/>
        <w:gridCol w:w="924"/>
        <w:gridCol w:w="728"/>
        <w:gridCol w:w="830"/>
        <w:gridCol w:w="687"/>
        <w:gridCol w:w="1094"/>
        <w:gridCol w:w="1156"/>
        <w:gridCol w:w="1375"/>
      </w:tblGrid>
      <w:tr w:rsidR="004E4850" w:rsidRPr="008A4FAA" w14:paraId="0AEA6EE6" w14:textId="29E1B0B4" w:rsidTr="007C54A6">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FD0E129" w14:textId="77777777" w:rsidR="00632430" w:rsidRPr="008A4FAA" w:rsidRDefault="00632430" w:rsidP="003E4FF2">
            <w:pPr>
              <w:rPr>
                <w:b/>
                <w:color w:val="000000" w:themeColor="text1"/>
                <w:sz w:val="18"/>
                <w:szCs w:val="18"/>
              </w:rPr>
            </w:pPr>
            <w:r w:rsidRPr="008A4FAA">
              <w:rPr>
                <w:b/>
                <w:color w:val="000000" w:themeColor="text1"/>
                <w:sz w:val="18"/>
                <w:szCs w:val="18"/>
              </w:rPr>
              <w:t>Model input</w:t>
            </w:r>
          </w:p>
        </w:tc>
        <w:tc>
          <w:tcPr>
            <w:tcW w:w="468" w:type="pct"/>
            <w:vMerge w:val="restart"/>
            <w:tcBorders>
              <w:top w:val="single" w:sz="4" w:space="0" w:color="auto"/>
              <w:left w:val="single" w:sz="4" w:space="0" w:color="auto"/>
              <w:bottom w:val="single" w:sz="4" w:space="0" w:color="auto"/>
              <w:right w:val="single" w:sz="4" w:space="0" w:color="auto"/>
            </w:tcBorders>
          </w:tcPr>
          <w:p w14:paraId="6B5AD7D4" w14:textId="77777777" w:rsidR="00632430" w:rsidRPr="008A4FAA" w:rsidRDefault="00632430" w:rsidP="003E4FF2">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1716DC79" w14:textId="77777777" w:rsidR="00632430" w:rsidRPr="008A4FAA" w:rsidRDefault="00632430" w:rsidP="003E4FF2">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6314DC8E" w14:textId="77777777" w:rsidR="00632430" w:rsidRPr="008A4FAA" w:rsidRDefault="00632430" w:rsidP="003E4FF2">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325E222E" w14:textId="77777777" w:rsidR="00632430" w:rsidRPr="008A4FAA" w:rsidRDefault="00632430" w:rsidP="003E4FF2">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60521C72" w14:textId="77777777" w:rsidR="00632430" w:rsidRPr="008A4FAA" w:rsidRDefault="00632430" w:rsidP="003E4FF2">
            <w:pPr>
              <w:rPr>
                <w:b/>
                <w:color w:val="000000" w:themeColor="text1"/>
                <w:sz w:val="18"/>
                <w:szCs w:val="18"/>
              </w:rPr>
            </w:pPr>
            <w:r w:rsidRPr="008A4FAA">
              <w:rPr>
                <w:b/>
                <w:color w:val="000000" w:themeColor="text1"/>
                <w:sz w:val="18"/>
                <w:szCs w:val="18"/>
              </w:rPr>
              <w:t>AI/ML complexity</w:t>
            </w:r>
          </w:p>
        </w:tc>
        <w:tc>
          <w:tcPr>
            <w:tcW w:w="760" w:type="pct"/>
            <w:tcBorders>
              <w:top w:val="single" w:sz="4" w:space="0" w:color="auto"/>
              <w:left w:val="single" w:sz="4" w:space="0" w:color="auto"/>
              <w:bottom w:val="single" w:sz="4" w:space="0" w:color="auto"/>
              <w:right w:val="single" w:sz="4" w:space="0" w:color="auto"/>
            </w:tcBorders>
          </w:tcPr>
          <w:p w14:paraId="5244C39A" w14:textId="1A39D3F2" w:rsidR="00632430" w:rsidRPr="00FB1916" w:rsidRDefault="00632430" w:rsidP="003E4FF2">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4E4850" w:rsidRPr="008A4FAA" w14:paraId="70CFF0D6" w14:textId="3310DF76" w:rsidTr="007C54A6">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5EAD28E5" w14:textId="77777777" w:rsidR="00632430" w:rsidRPr="008A4FAA" w:rsidRDefault="00632430" w:rsidP="003E4FF2">
            <w:pPr>
              <w:rPr>
                <w:b/>
                <w:color w:val="000000" w:themeColor="text1"/>
                <w:sz w:val="18"/>
                <w:szCs w:val="18"/>
              </w:rPr>
            </w:pPr>
          </w:p>
        </w:tc>
        <w:tc>
          <w:tcPr>
            <w:tcW w:w="468" w:type="pct"/>
            <w:vMerge/>
            <w:tcBorders>
              <w:top w:val="single" w:sz="4" w:space="0" w:color="auto"/>
              <w:left w:val="single" w:sz="4" w:space="0" w:color="auto"/>
              <w:bottom w:val="single" w:sz="4" w:space="0" w:color="auto"/>
              <w:right w:val="single" w:sz="4" w:space="0" w:color="auto"/>
            </w:tcBorders>
            <w:vAlign w:val="center"/>
          </w:tcPr>
          <w:p w14:paraId="3406D400" w14:textId="77777777" w:rsidR="00632430" w:rsidRPr="008A4FAA" w:rsidRDefault="00632430" w:rsidP="003E4FF2">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04FFD2AE" w14:textId="77777777" w:rsidR="00632430" w:rsidRPr="008A4FAA" w:rsidRDefault="00632430" w:rsidP="003E4FF2">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6542060B" w14:textId="77777777" w:rsidR="00632430" w:rsidRPr="008A4FAA" w:rsidRDefault="00632430" w:rsidP="003E4FF2">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0EED3FA" w14:textId="77777777" w:rsidR="00632430" w:rsidRPr="008A4FAA" w:rsidRDefault="00632430" w:rsidP="003E4FF2">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5546DA96" w14:textId="77777777" w:rsidR="00632430" w:rsidRPr="008A4FAA" w:rsidRDefault="00632430" w:rsidP="003E4FF2">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1A3C923F" w14:textId="77777777" w:rsidR="00632430" w:rsidRPr="008A4FAA" w:rsidRDefault="00632430" w:rsidP="003E4FF2">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20C347FD" w14:textId="77777777" w:rsidR="00632430" w:rsidRPr="008A4FAA" w:rsidRDefault="00632430" w:rsidP="003E4FF2">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7EAD8B39" w14:textId="77777777" w:rsidR="00632430" w:rsidRPr="008A4FAA" w:rsidRDefault="00632430" w:rsidP="003E4FF2">
            <w:pPr>
              <w:rPr>
                <w:color w:val="000000" w:themeColor="text1"/>
                <w:sz w:val="18"/>
                <w:szCs w:val="18"/>
              </w:rPr>
            </w:pPr>
            <w:r w:rsidRPr="008A4FAA">
              <w:rPr>
                <w:color w:val="000000" w:themeColor="text1"/>
                <w:sz w:val="18"/>
                <w:szCs w:val="18"/>
              </w:rPr>
              <w:t>Computation complexity</w:t>
            </w:r>
          </w:p>
        </w:tc>
        <w:tc>
          <w:tcPr>
            <w:tcW w:w="760" w:type="pct"/>
            <w:tcBorders>
              <w:top w:val="single" w:sz="4" w:space="0" w:color="auto"/>
              <w:left w:val="single" w:sz="4" w:space="0" w:color="auto"/>
              <w:bottom w:val="single" w:sz="4" w:space="0" w:color="auto"/>
              <w:right w:val="single" w:sz="4" w:space="0" w:color="auto"/>
            </w:tcBorders>
          </w:tcPr>
          <w:p w14:paraId="295976A7" w14:textId="4A4A918E" w:rsidR="00632430" w:rsidRPr="008A4FAA" w:rsidRDefault="00632430" w:rsidP="003E4FF2">
            <w:pPr>
              <w:rPr>
                <w:color w:val="000000" w:themeColor="text1"/>
                <w:sz w:val="18"/>
                <w:szCs w:val="18"/>
              </w:rPr>
            </w:pPr>
            <w:r w:rsidRPr="008A4FAA">
              <w:rPr>
                <w:color w:val="000000" w:themeColor="text1"/>
                <w:sz w:val="18"/>
                <w:szCs w:val="18"/>
              </w:rPr>
              <w:t>AI/ML</w:t>
            </w:r>
          </w:p>
        </w:tc>
      </w:tr>
      <w:tr w:rsidR="004E4850" w:rsidRPr="008A4FAA" w14:paraId="4D136D21" w14:textId="6829B4C4" w:rsidTr="007C54A6">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13CE379" w14:textId="77777777" w:rsidR="00632430" w:rsidRPr="008A4FAA" w:rsidRDefault="00632430" w:rsidP="001813D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8" w:type="pct"/>
            <w:tcBorders>
              <w:top w:val="single" w:sz="4" w:space="0" w:color="auto"/>
              <w:left w:val="single" w:sz="4" w:space="0" w:color="auto"/>
              <w:bottom w:val="single" w:sz="4" w:space="0" w:color="auto"/>
              <w:right w:val="single" w:sz="4" w:space="0" w:color="auto"/>
            </w:tcBorders>
            <w:vAlign w:val="center"/>
          </w:tcPr>
          <w:p w14:paraId="07EF6E4E" w14:textId="77777777" w:rsidR="00632430" w:rsidRPr="008A4FAA" w:rsidRDefault="00632430" w:rsidP="001813D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767558B" w14:textId="77777777" w:rsidR="00632430" w:rsidRPr="008A4FAA" w:rsidRDefault="00632430" w:rsidP="001813DD">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2249799C" w14:textId="77777777" w:rsidR="00632430" w:rsidRPr="008A4FAA" w:rsidRDefault="00632430" w:rsidP="001813DD">
            <w:pPr>
              <w:jc w:val="center"/>
              <w:rPr>
                <w:color w:val="000000" w:themeColor="text1"/>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77CB0D6A" w14:textId="77777777" w:rsidR="00632430" w:rsidRPr="008A4FAA" w:rsidRDefault="00632430" w:rsidP="001813DD">
            <w:pPr>
              <w:jc w:val="center"/>
              <w:rPr>
                <w:color w:val="000000" w:themeColor="text1"/>
              </w:rPr>
            </w:pPr>
            <w:r w:rsidRPr="008A4FAA">
              <w:rPr>
                <w:rFonts w:eastAsiaTheme="minorEastAsia"/>
                <w:color w:val="000000" w:themeColor="text1"/>
                <w:lang w:eastAsia="zh-CN"/>
              </w:rPr>
              <w:t>Drop1</w:t>
            </w:r>
          </w:p>
        </w:tc>
        <w:tc>
          <w:tcPr>
            <w:tcW w:w="458" w:type="pct"/>
            <w:tcBorders>
              <w:top w:val="single" w:sz="4" w:space="0" w:color="auto"/>
              <w:left w:val="single" w:sz="4" w:space="0" w:color="auto"/>
              <w:bottom w:val="single" w:sz="4" w:space="0" w:color="auto"/>
              <w:right w:val="single" w:sz="4" w:space="0" w:color="auto"/>
            </w:tcBorders>
            <w:vAlign w:val="center"/>
          </w:tcPr>
          <w:p w14:paraId="43CEA11B" w14:textId="77777777" w:rsidR="00632430" w:rsidRPr="008A4FAA" w:rsidRDefault="00632430" w:rsidP="001813DD">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69075D8D" w14:textId="77777777" w:rsidR="00632430" w:rsidRPr="008A4FAA" w:rsidRDefault="00632430" w:rsidP="001813DD">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A9CD4C5" w14:textId="76C419C1" w:rsidR="00632430" w:rsidRPr="008A4FAA" w:rsidRDefault="00632430" w:rsidP="001813D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D9B6EA5" w14:textId="5C78583F" w:rsidR="00632430" w:rsidRPr="008A4FAA" w:rsidRDefault="00632430" w:rsidP="001813DD">
            <w:pPr>
              <w:jc w:val="center"/>
              <w:rPr>
                <w:color w:val="000000" w:themeColor="text1"/>
              </w:rPr>
            </w:pPr>
            <w:r>
              <w:rPr>
                <w:color w:val="000000" w:themeColor="text1"/>
              </w:rPr>
              <w:t>8.50M*18</w:t>
            </w:r>
          </w:p>
        </w:tc>
        <w:tc>
          <w:tcPr>
            <w:tcW w:w="760" w:type="pct"/>
            <w:tcBorders>
              <w:top w:val="single" w:sz="4" w:space="0" w:color="auto"/>
              <w:left w:val="single" w:sz="4" w:space="0" w:color="auto"/>
              <w:bottom w:val="single" w:sz="4" w:space="0" w:color="auto"/>
              <w:right w:val="single" w:sz="4" w:space="0" w:color="auto"/>
            </w:tcBorders>
          </w:tcPr>
          <w:p w14:paraId="2308A3B6" w14:textId="02D0F05E" w:rsidR="00632430" w:rsidRPr="007D482F" w:rsidRDefault="007D482F" w:rsidP="001813DD">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bl>
    <w:p w14:paraId="777D3B0C" w14:textId="331D212F" w:rsidR="00A52226" w:rsidRPr="008A4FAA" w:rsidRDefault="00A52226" w:rsidP="002E0221">
      <w:pPr>
        <w:rPr>
          <w:color w:val="000000" w:themeColor="text1"/>
        </w:rPr>
      </w:pPr>
    </w:p>
    <w:p w14:paraId="1110230B" w14:textId="4213FF69" w:rsidR="002E0221" w:rsidRPr="008A4FAA" w:rsidRDefault="002E0221" w:rsidP="00446853">
      <w:pPr>
        <w:rPr>
          <w:color w:val="000000" w:themeColor="text1"/>
        </w:rPr>
      </w:pPr>
      <w:bookmarkStart w:id="19" w:name="OLE_LINK2"/>
      <w:bookmarkStart w:id="20" w:name="OLE_LINK3"/>
      <w:r w:rsidRPr="008A4FAA">
        <w:rPr>
          <w:color w:val="000000" w:themeColor="text1"/>
        </w:rPr>
        <w:t xml:space="preserve">According to the above agreement, the intermediate </w:t>
      </w:r>
      <w:r w:rsidR="00A44866" w:rsidRPr="008A4FAA">
        <w:rPr>
          <w:color w:val="000000" w:themeColor="text1"/>
        </w:rPr>
        <w:t>performance</w:t>
      </w:r>
      <w:r w:rsidRPr="008A4FAA">
        <w:rPr>
          <w:color w:val="000000" w:themeColor="text1"/>
        </w:rPr>
        <w:t xml:space="preserve"> of</w:t>
      </w:r>
      <w:r w:rsidR="00A44866" w:rsidRPr="008A4FAA">
        <w:rPr>
          <w:color w:val="000000" w:themeColor="text1"/>
        </w:rPr>
        <w:t xml:space="preserve"> single-TRP</w:t>
      </w:r>
      <w:r w:rsidRPr="008A4FAA">
        <w:rPr>
          <w:color w:val="000000" w:themeColor="text1"/>
        </w:rPr>
        <w:t xml:space="preserve"> TOA estimation is also presented in</w:t>
      </w:r>
      <w:r w:rsidR="00D15E55" w:rsidRPr="008A4FAA">
        <w:rPr>
          <w:color w:val="000000" w:themeColor="text1"/>
        </w:rPr>
        <w:t xml:space="preserve"> </w:t>
      </w:r>
      <w:r w:rsidR="00D15E55" w:rsidRPr="008A4FAA">
        <w:rPr>
          <w:color w:val="000000" w:themeColor="text1"/>
        </w:rPr>
        <w:fldChar w:fldCharType="begin"/>
      </w:r>
      <w:r w:rsidR="00D15E55" w:rsidRPr="008A4FAA">
        <w:rPr>
          <w:color w:val="000000" w:themeColor="text1"/>
        </w:rPr>
        <w:instrText xml:space="preserve"> REF _Ref115439918 \r \h </w:instrText>
      </w:r>
      <w:r w:rsidR="00D15E55" w:rsidRPr="008A4FAA">
        <w:rPr>
          <w:color w:val="000000" w:themeColor="text1"/>
        </w:rPr>
      </w:r>
      <w:r w:rsidR="00D15E55" w:rsidRPr="008A4FAA">
        <w:rPr>
          <w:color w:val="000000" w:themeColor="text1"/>
        </w:rPr>
        <w:fldChar w:fldCharType="separate"/>
      </w:r>
      <w:r w:rsidR="003271F9">
        <w:rPr>
          <w:color w:val="000000" w:themeColor="text1"/>
        </w:rPr>
        <w:t>Table 4</w:t>
      </w:r>
      <w:r w:rsidR="00D15E55" w:rsidRPr="008A4FAA">
        <w:rPr>
          <w:color w:val="000000" w:themeColor="text1"/>
        </w:rPr>
        <w:fldChar w:fldCharType="end"/>
      </w:r>
      <w:r w:rsidRPr="008A4FAA">
        <w:rPr>
          <w:color w:val="000000" w:themeColor="text1"/>
        </w:rPr>
        <w:t>.</w:t>
      </w:r>
      <w:r w:rsidR="00A44866" w:rsidRPr="008A4FAA">
        <w:rPr>
          <w:color w:val="000000" w:themeColor="text1"/>
        </w:rPr>
        <w:t xml:space="preserve"> For convenience, the unit of TOA is </w:t>
      </w:r>
      <w:r w:rsidR="00120684" w:rsidRPr="008A4FAA">
        <w:rPr>
          <w:rFonts w:eastAsiaTheme="minorEastAsia"/>
          <w:color w:val="000000" w:themeColor="text1"/>
          <w:lang w:eastAsia="zh-CN"/>
        </w:rPr>
        <w:t>set</w:t>
      </w:r>
      <w:r w:rsidR="00120684" w:rsidRPr="008A4FAA">
        <w:rPr>
          <w:color w:val="000000" w:themeColor="text1"/>
        </w:rPr>
        <w:t xml:space="preserve"> to </w:t>
      </w:r>
      <w:r w:rsidR="00A44866" w:rsidRPr="008A4FAA">
        <w:rPr>
          <w:color w:val="000000" w:themeColor="text1"/>
        </w:rPr>
        <w:t>meter (</w:t>
      </w:r>
      <w:r w:rsidR="00EF0129" w:rsidRPr="008A4FAA">
        <w:rPr>
          <w:color w:val="000000" w:themeColor="text1"/>
          <w:position w:val="-14"/>
        </w:rPr>
        <w:object w:dxaOrig="1620" w:dyaOrig="400" w14:anchorId="4B58E3F6">
          <v:shape id="_x0000_i1033" type="#_x0000_t75" style="width:62.8pt;height:16.75pt" o:ole="">
            <v:imagedata r:id="rId28" o:title=""/>
          </v:shape>
          <o:OLEObject Type="Embed" ProgID="Equation.DSMT4" ShapeID="_x0000_i1033" DrawAspect="Content" ObjectID="_1745668600" r:id="rId29"/>
        </w:object>
      </w:r>
      <w:r w:rsidR="00A44866" w:rsidRPr="008A4FAA">
        <w:rPr>
          <w:color w:val="000000" w:themeColor="text1"/>
        </w:rPr>
        <w:t>)</w:t>
      </w:r>
      <w:r w:rsidR="00517705" w:rsidRPr="008A4FAA">
        <w:rPr>
          <w:rFonts w:eastAsia="宋体"/>
          <w:color w:val="000000" w:themeColor="text1"/>
          <w:lang w:eastAsia="zh-CN"/>
        </w:rPr>
        <w:t>,</w:t>
      </w:r>
      <w:r w:rsidR="00037A93" w:rsidRPr="008A4FAA">
        <w:rPr>
          <w:rFonts w:eastAsia="宋体"/>
          <w:color w:val="000000" w:themeColor="text1"/>
          <w:lang w:eastAsia="zh-CN"/>
        </w:rPr>
        <w:t xml:space="preserve"> where</w:t>
      </w:r>
      <w:r w:rsidR="00517705" w:rsidRPr="008A4FAA">
        <w:rPr>
          <w:rFonts w:eastAsia="宋体"/>
          <w:color w:val="000000" w:themeColor="text1"/>
          <w:lang w:eastAsia="zh-CN"/>
        </w:rPr>
        <w:t xml:space="preserve"> </w:t>
      </w:r>
      <w:r w:rsidR="00517705" w:rsidRPr="008A4FAA">
        <w:rPr>
          <w:rFonts w:eastAsia="宋体"/>
          <w:color w:val="000000" w:themeColor="text1"/>
          <w:position w:val="-12"/>
          <w:lang w:eastAsia="zh-CN"/>
        </w:rPr>
        <w:object w:dxaOrig="240" w:dyaOrig="360" w14:anchorId="28010B26">
          <v:shape id="_x0000_i1034" type="#_x0000_t75" style="width:13.4pt;height:16.75pt" o:ole="">
            <v:imagedata r:id="rId30" o:title=""/>
          </v:shape>
          <o:OLEObject Type="Embed" ProgID="Equation.DSMT4" ShapeID="_x0000_i1034" DrawAspect="Content" ObjectID="_1745668601" r:id="rId31"/>
        </w:object>
      </w:r>
      <w:r w:rsidR="00517705" w:rsidRPr="008A4FAA">
        <w:rPr>
          <w:rFonts w:eastAsia="宋体"/>
          <w:color w:val="000000" w:themeColor="text1"/>
          <w:lang w:eastAsia="zh-CN"/>
        </w:rPr>
        <w:t xml:space="preserve">and </w:t>
      </w:r>
      <w:r w:rsidR="00517705" w:rsidRPr="008A4FAA">
        <w:rPr>
          <w:rFonts w:eastAsia="宋体"/>
          <w:color w:val="000000" w:themeColor="text1"/>
          <w:position w:val="-12"/>
          <w:lang w:eastAsia="zh-CN"/>
        </w:rPr>
        <w:object w:dxaOrig="220" w:dyaOrig="360" w14:anchorId="57325410">
          <v:shape id="_x0000_i1035" type="#_x0000_t75" style="width:10.05pt;height:16.75pt" o:ole="">
            <v:imagedata r:id="rId32" o:title=""/>
          </v:shape>
          <o:OLEObject Type="Embed" ProgID="Equation.DSMT4" ShapeID="_x0000_i1035" DrawAspect="Content" ObjectID="_1745668602" r:id="rId33"/>
        </w:object>
      </w:r>
      <w:r w:rsidR="00517705" w:rsidRPr="008A4FAA">
        <w:rPr>
          <w:rFonts w:eastAsia="宋体"/>
          <w:color w:val="000000" w:themeColor="text1"/>
          <w:lang w:eastAsia="zh-CN"/>
        </w:rPr>
        <w:t>denote time of</w:t>
      </w:r>
      <w:r w:rsidR="00693A22" w:rsidRPr="008A4FAA">
        <w:rPr>
          <w:rFonts w:eastAsia="宋体"/>
          <w:color w:val="000000" w:themeColor="text1"/>
          <w:lang w:eastAsia="zh-CN"/>
        </w:rPr>
        <w:t xml:space="preserve"> arrival</w:t>
      </w:r>
      <w:r w:rsidR="00517705" w:rsidRPr="008A4FAA">
        <w:rPr>
          <w:rFonts w:eastAsia="宋体"/>
          <w:color w:val="000000" w:themeColor="text1"/>
          <w:lang w:eastAsia="zh-CN"/>
        </w:rPr>
        <w:t xml:space="preserve"> and time of </w:t>
      </w:r>
      <w:r w:rsidR="00693A22" w:rsidRPr="008A4FAA">
        <w:rPr>
          <w:rFonts w:eastAsia="宋体"/>
          <w:color w:val="000000" w:themeColor="text1"/>
          <w:lang w:eastAsia="zh-CN"/>
        </w:rPr>
        <w:t>departure</w:t>
      </w:r>
      <w:r w:rsidR="00517705" w:rsidRPr="008A4FAA">
        <w:rPr>
          <w:rFonts w:eastAsia="宋体"/>
          <w:color w:val="000000" w:themeColor="text1"/>
          <w:lang w:eastAsia="zh-CN"/>
        </w:rPr>
        <w:t xml:space="preserve"> of </w:t>
      </w:r>
      <w:r w:rsidR="0019456B" w:rsidRPr="008A4FAA">
        <w:rPr>
          <w:rFonts w:eastAsia="宋体"/>
          <w:color w:val="000000" w:themeColor="text1"/>
          <w:lang w:eastAsia="zh-CN"/>
        </w:rPr>
        <w:t xml:space="preserve">the target </w:t>
      </w:r>
      <w:r w:rsidR="00517705" w:rsidRPr="008A4FAA">
        <w:rPr>
          <w:rFonts w:eastAsia="宋体"/>
          <w:color w:val="000000" w:themeColor="text1"/>
          <w:lang w:eastAsia="zh-CN"/>
        </w:rPr>
        <w:t>signal</w:t>
      </w:r>
      <w:r w:rsidR="009B0482" w:rsidRPr="008A4FAA">
        <w:rPr>
          <w:rFonts w:eastAsia="宋体"/>
          <w:color w:val="000000" w:themeColor="text1"/>
          <w:lang w:eastAsia="zh-CN"/>
        </w:rPr>
        <w:t xml:space="preserve"> when assuming </w:t>
      </w:r>
      <w:r w:rsidR="00C70C6A" w:rsidRPr="008A4FAA">
        <w:rPr>
          <w:rFonts w:eastAsia="宋体"/>
          <w:color w:val="000000" w:themeColor="text1"/>
          <w:lang w:eastAsia="zh-CN"/>
        </w:rPr>
        <w:t xml:space="preserve">that </w:t>
      </w:r>
      <w:r w:rsidR="009B0482" w:rsidRPr="008A4FAA">
        <w:rPr>
          <w:rFonts w:eastAsia="宋体"/>
          <w:color w:val="000000" w:themeColor="text1"/>
          <w:lang w:eastAsia="zh-CN"/>
        </w:rPr>
        <w:t>LOS path is exist</w:t>
      </w:r>
      <w:r w:rsidR="005A7F05" w:rsidRPr="008A4FAA">
        <w:rPr>
          <w:rFonts w:eastAsia="宋体"/>
          <w:color w:val="000000" w:themeColor="text1"/>
          <w:lang w:eastAsia="zh-CN"/>
        </w:rPr>
        <w:t>, respectively</w:t>
      </w:r>
      <w:r w:rsidR="00A44866" w:rsidRPr="008A4FAA">
        <w:rPr>
          <w:color w:val="000000" w:themeColor="text1"/>
        </w:rPr>
        <w:t>.</w:t>
      </w:r>
      <w:r w:rsidR="00D15E55" w:rsidRPr="008A4FAA">
        <w:rPr>
          <w:color w:val="000000" w:themeColor="text1"/>
        </w:rPr>
        <w:t xml:space="preserve"> Particularly, </w:t>
      </w:r>
      <w:r w:rsidR="00F26D7D" w:rsidRPr="008A4FAA">
        <w:rPr>
          <w:color w:val="000000" w:themeColor="text1"/>
        </w:rPr>
        <w:t>@90% CDF is not our concern</w:t>
      </w:r>
      <w:r w:rsidR="00D15E55" w:rsidRPr="008A4FAA">
        <w:rPr>
          <w:color w:val="000000" w:themeColor="text1"/>
        </w:rPr>
        <w:t xml:space="preserve"> </w:t>
      </w:r>
      <w:r w:rsidR="00B13C57">
        <w:rPr>
          <w:color w:val="000000" w:themeColor="text1"/>
        </w:rPr>
        <w:t xml:space="preserve">for the evaluation of intermediate </w:t>
      </w:r>
      <w:r w:rsidR="00B13C57" w:rsidRPr="008A4FAA">
        <w:rPr>
          <w:color w:val="000000" w:themeColor="text1"/>
        </w:rPr>
        <w:t xml:space="preserve">performance </w:t>
      </w:r>
      <w:r w:rsidR="00F26D7D" w:rsidRPr="008A4FAA">
        <w:rPr>
          <w:color w:val="000000" w:themeColor="text1"/>
        </w:rPr>
        <w:t>since only 4 TOAs are required for TOA based positioning</w:t>
      </w:r>
      <w:r w:rsidR="00A7610D" w:rsidRPr="008A4FAA">
        <w:rPr>
          <w:color w:val="000000" w:themeColor="text1"/>
        </w:rPr>
        <w:t xml:space="preserve"> but not all</w:t>
      </w:r>
      <w:r w:rsidR="00952FB9" w:rsidRPr="008A4FAA">
        <w:rPr>
          <w:color w:val="000000" w:themeColor="text1"/>
        </w:rPr>
        <w:t xml:space="preserve"> TRPs’</w:t>
      </w:r>
      <w:r w:rsidR="00A7610D" w:rsidRPr="008A4FAA">
        <w:rPr>
          <w:color w:val="000000" w:themeColor="text1"/>
        </w:rPr>
        <w:t xml:space="preserve"> </w:t>
      </w:r>
      <w:r w:rsidR="00D15E55" w:rsidRPr="008A4FAA">
        <w:rPr>
          <w:color w:val="000000" w:themeColor="text1"/>
        </w:rPr>
        <w:t>TOAs</w:t>
      </w:r>
      <w:r w:rsidR="00F26D7D" w:rsidRPr="008A4FAA">
        <w:rPr>
          <w:color w:val="000000" w:themeColor="text1"/>
        </w:rPr>
        <w:t>.</w:t>
      </w:r>
      <w:r w:rsidR="00A7610D" w:rsidRPr="008A4FAA">
        <w:rPr>
          <w:color w:val="000000" w:themeColor="text1"/>
        </w:rPr>
        <w:t xml:space="preserve"> </w:t>
      </w:r>
      <w:r w:rsidR="00B13C57">
        <w:rPr>
          <w:color w:val="000000" w:themeColor="text1"/>
        </w:rPr>
        <w:t>Thus, we adopt</w:t>
      </w:r>
      <w:r w:rsidR="00B13C57" w:rsidRPr="00B13C57">
        <w:rPr>
          <w:color w:val="000000" w:themeColor="text1"/>
        </w:rPr>
        <w:t xml:space="preserve"> the accuracy of the highest fourth TOA</w:t>
      </w:r>
      <w:r w:rsidR="005F269C">
        <w:rPr>
          <w:color w:val="000000" w:themeColor="text1"/>
        </w:rPr>
        <w:t xml:space="preserve"> (TOP-4th)</w:t>
      </w:r>
      <w:r w:rsidR="00B13C57">
        <w:rPr>
          <w:color w:val="000000" w:themeColor="text1"/>
        </w:rPr>
        <w:t xml:space="preserve"> as a performance metric</w:t>
      </w:r>
      <w:r w:rsidR="00FB4746">
        <w:rPr>
          <w:color w:val="000000" w:themeColor="text1"/>
        </w:rPr>
        <w:t xml:space="preserve"> of TOA estimation</w:t>
      </w:r>
      <w:r w:rsidR="001B40FD">
        <w:rPr>
          <w:color w:val="000000" w:themeColor="text1"/>
        </w:rPr>
        <w:t>. For example,</w:t>
      </w:r>
      <w:r w:rsidR="00B13C57">
        <w:rPr>
          <w:color w:val="000000" w:themeColor="text1"/>
        </w:rPr>
        <w:t xml:space="preserve"> </w:t>
      </w:r>
      <w:r w:rsidR="001B40FD">
        <w:rPr>
          <w:color w:val="000000" w:themeColor="text1"/>
        </w:rPr>
        <w:t>TOP-4</w:t>
      </w:r>
      <w:r w:rsidR="001B40FD" w:rsidRPr="001B40FD">
        <w:rPr>
          <w:color w:val="000000" w:themeColor="text1"/>
          <w:vertAlign w:val="superscript"/>
        </w:rPr>
        <w:t>th</w:t>
      </w:r>
      <w:r w:rsidR="001B40FD">
        <w:rPr>
          <w:color w:val="000000" w:themeColor="text1"/>
        </w:rPr>
        <w:t xml:space="preserve"> TOA accuracy </w:t>
      </w:r>
      <w:r w:rsidR="00B13C57">
        <w:rPr>
          <w:color w:val="000000" w:themeColor="text1"/>
        </w:rPr>
        <w:t xml:space="preserve">can be obtained by </w:t>
      </w:r>
      <w:r w:rsidR="00A35CC8" w:rsidRPr="008A4FAA">
        <w:rPr>
          <w:color w:val="000000" w:themeColor="text1"/>
          <w:lang w:val="en-GB"/>
        </w:rPr>
        <w:t>conventional TRP selection algorithms</w:t>
      </w:r>
      <w:r w:rsidR="0092195A" w:rsidRPr="0092195A">
        <w:rPr>
          <w:color w:val="000000" w:themeColor="text1"/>
        </w:rPr>
        <w:t xml:space="preserve"> </w:t>
      </w:r>
      <w:r w:rsidR="0092195A">
        <w:rPr>
          <w:color w:val="000000" w:themeColor="text1"/>
        </w:rPr>
        <w:t>or going through all combinations of TOAs</w:t>
      </w:r>
      <w:r w:rsidR="002D6055">
        <w:rPr>
          <w:color w:val="000000" w:themeColor="text1"/>
        </w:rPr>
        <w:t xml:space="preserve">. </w:t>
      </w:r>
      <w:bookmarkEnd w:id="19"/>
      <w:bookmarkEnd w:id="20"/>
    </w:p>
    <w:p w14:paraId="55078C00" w14:textId="175E30B9" w:rsidR="00ED7D6D" w:rsidRPr="008A4FAA" w:rsidRDefault="00A8263D" w:rsidP="00ED7D6D">
      <w:pPr>
        <w:jc w:val="center"/>
        <w:rPr>
          <w:b/>
          <w:color w:val="000000" w:themeColor="text1"/>
        </w:rPr>
      </w:pPr>
      <w:r>
        <w:rPr>
          <w:noProof/>
          <w:lang w:eastAsia="zh-CN"/>
        </w:rPr>
        <w:lastRenderedPageBreak/>
        <w:drawing>
          <wp:inline distT="0" distB="0" distL="0" distR="0" wp14:anchorId="1E004C63" wp14:editId="448999C9">
            <wp:extent cx="4540195" cy="3353796"/>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47574" cy="3359247"/>
                    </a:xfrm>
                    <a:prstGeom prst="rect">
                      <a:avLst/>
                    </a:prstGeom>
                    <a:noFill/>
                    <a:ln>
                      <a:noFill/>
                    </a:ln>
                  </pic:spPr>
                </pic:pic>
              </a:graphicData>
            </a:graphic>
          </wp:inline>
        </w:drawing>
      </w:r>
    </w:p>
    <w:p w14:paraId="1D92BAA3" w14:textId="41544F42" w:rsidR="00ED7D6D" w:rsidRDefault="00ED7D6D" w:rsidP="00ED7D6D">
      <w:pPr>
        <w:pStyle w:val="figure"/>
        <w:rPr>
          <w:color w:val="000000" w:themeColor="text1"/>
        </w:rPr>
      </w:pPr>
      <w:bookmarkStart w:id="21" w:name="OLE_LINK8"/>
      <w:bookmarkStart w:id="22" w:name="OLE_LINK12"/>
      <w:r w:rsidRPr="008A4FAA">
        <w:rPr>
          <w:rFonts w:hint="eastAsia"/>
          <w:color w:val="000000" w:themeColor="text1"/>
        </w:rPr>
        <w:t>C</w:t>
      </w:r>
      <w:r w:rsidRPr="008A4FAA">
        <w:rPr>
          <w:color w:val="000000" w:themeColor="text1"/>
        </w:rPr>
        <w:t>DF of positioning accuracy</w:t>
      </w:r>
    </w:p>
    <w:p w14:paraId="373E9875" w14:textId="66F96D1B" w:rsidR="003E1EA6" w:rsidRDefault="00A8263D" w:rsidP="00D361DD">
      <w:pPr>
        <w:jc w:val="center"/>
      </w:pPr>
      <w:r>
        <w:rPr>
          <w:noProof/>
          <w:lang w:eastAsia="zh-CN"/>
        </w:rPr>
        <w:drawing>
          <wp:inline distT="0" distB="0" distL="0" distR="0" wp14:anchorId="7778CAD5" wp14:editId="43D16594">
            <wp:extent cx="4420925" cy="3313852"/>
            <wp:effectExtent l="0" t="0" r="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41230" cy="3329072"/>
                    </a:xfrm>
                    <a:prstGeom prst="rect">
                      <a:avLst/>
                    </a:prstGeom>
                    <a:noFill/>
                    <a:ln>
                      <a:noFill/>
                    </a:ln>
                  </pic:spPr>
                </pic:pic>
              </a:graphicData>
            </a:graphic>
          </wp:inline>
        </w:drawing>
      </w:r>
    </w:p>
    <w:p w14:paraId="7668EF80" w14:textId="34089609" w:rsidR="003E1EA6" w:rsidRDefault="003E1EA6" w:rsidP="003E1EA6">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TOA estimation</w:t>
      </w:r>
      <w:r w:rsidRPr="008A4FAA">
        <w:rPr>
          <w:color w:val="000000" w:themeColor="text1"/>
        </w:rPr>
        <w:t xml:space="preserve"> accuracy</w:t>
      </w:r>
    </w:p>
    <w:p w14:paraId="4870B1EF" w14:textId="7A2342B6" w:rsidR="004E582E" w:rsidRPr="00B866E3" w:rsidRDefault="00B866E3" w:rsidP="0022076E">
      <w:pPr>
        <w:pStyle w:val="observation"/>
        <w:spacing w:before="120" w:after="120"/>
      </w:pPr>
      <w:r>
        <w:rPr>
          <w:rFonts w:hint="eastAsia"/>
        </w:rPr>
        <w:t>F</w:t>
      </w:r>
      <w:r>
        <w:t xml:space="preserve">or </w:t>
      </w:r>
      <w:r w:rsidR="00997608">
        <w:t>Construction</w:t>
      </w:r>
      <w:r>
        <w:t>1 (</w:t>
      </w:r>
      <w:r w:rsidRPr="00B866E3">
        <w:t>Single-TRP, N models for N TRPs</w:t>
      </w:r>
      <w:r>
        <w:t xml:space="preserve">), </w:t>
      </w:r>
      <w:r w:rsidRPr="00B866E3">
        <w:t>the AI/ML based TOA estimation positioning method achieves remarkable performance gain compared to direct AI/ML positioning method</w:t>
      </w:r>
      <w:r>
        <w:t>.</w:t>
      </w:r>
    </w:p>
    <w:p w14:paraId="0A08FE44" w14:textId="35C34BDC" w:rsidR="00A87826" w:rsidRDefault="00997608" w:rsidP="003F1F09">
      <w:pPr>
        <w:pStyle w:val="title3"/>
        <w:numPr>
          <w:ilvl w:val="3"/>
          <w:numId w:val="10"/>
        </w:numPr>
      </w:pPr>
      <w:bookmarkStart w:id="23" w:name="OLE_LINK18"/>
      <w:bookmarkEnd w:id="21"/>
      <w:bookmarkEnd w:id="22"/>
      <w:r>
        <w:t>Construction</w:t>
      </w:r>
      <w:r w:rsidR="00A87826" w:rsidRPr="00A87826">
        <w:t xml:space="preserve"> </w:t>
      </w:r>
      <w:r w:rsidR="00A93955">
        <w:t>2</w:t>
      </w:r>
      <w:r w:rsidR="00A87826" w:rsidRPr="00A87826">
        <w:t xml:space="preserve">: Single-TRP, </w:t>
      </w:r>
      <w:r w:rsidR="00A87826">
        <w:t>same</w:t>
      </w:r>
      <w:r w:rsidR="00A87826" w:rsidRPr="00A87826">
        <w:t xml:space="preserve"> </w:t>
      </w:r>
      <w:r w:rsidR="00A87826">
        <w:t>model</w:t>
      </w:r>
      <w:r w:rsidR="00A87826" w:rsidRPr="00A87826">
        <w:t xml:space="preserve"> </w:t>
      </w:r>
      <w:r w:rsidR="005B3A29">
        <w:t xml:space="preserve">for </w:t>
      </w:r>
      <w:r w:rsidR="00A87826" w:rsidRPr="00A87826">
        <w:t xml:space="preserve">N </w:t>
      </w:r>
      <w:r w:rsidR="00A93955">
        <w:t>TRPs</w:t>
      </w:r>
    </w:p>
    <w:p w14:paraId="29E81A31" w14:textId="521E1875" w:rsidR="00A66A59" w:rsidRPr="00A66A59" w:rsidRDefault="00A66A59" w:rsidP="009D309D">
      <w:pPr>
        <w:pStyle w:val="observation"/>
        <w:numPr>
          <w:ilvl w:val="0"/>
          <w:numId w:val="0"/>
        </w:numPr>
        <w:spacing w:before="120" w:after="120"/>
        <w:rPr>
          <w:b w:val="0"/>
          <w:color w:val="000000" w:themeColor="text1"/>
          <w:sz w:val="22"/>
        </w:rPr>
      </w:pPr>
      <w:r w:rsidRPr="00A66A59">
        <w:rPr>
          <w:rFonts w:hint="eastAsia"/>
          <w:b w:val="0"/>
          <w:color w:val="000000" w:themeColor="text1"/>
          <w:sz w:val="22"/>
        </w:rPr>
        <w:t>A</w:t>
      </w:r>
      <w:r w:rsidRPr="00A66A59">
        <w:rPr>
          <w:b w:val="0"/>
          <w:color w:val="000000" w:themeColor="text1"/>
          <w:sz w:val="22"/>
        </w:rPr>
        <w:t>s show</w:t>
      </w:r>
      <w:r>
        <w:rPr>
          <w:b w:val="0"/>
          <w:color w:val="000000" w:themeColor="text1"/>
          <w:sz w:val="22"/>
        </w:rPr>
        <w:t>n in</w:t>
      </w:r>
      <w:r w:rsidRPr="00A66A59">
        <w:rPr>
          <w:b w:val="0"/>
          <w:color w:val="000000" w:themeColor="text1"/>
          <w:sz w:val="22"/>
        </w:rPr>
        <w:t xml:space="preserve"> </w:t>
      </w:r>
      <w:r w:rsidR="00C449D5">
        <w:rPr>
          <w:b w:val="0"/>
          <w:color w:val="000000" w:themeColor="text1"/>
          <w:sz w:val="22"/>
        </w:rPr>
        <w:fldChar w:fldCharType="begin"/>
      </w:r>
      <w:r w:rsidR="00C449D5">
        <w:rPr>
          <w:b w:val="0"/>
          <w:color w:val="000000" w:themeColor="text1"/>
          <w:sz w:val="22"/>
        </w:rPr>
        <w:instrText xml:space="preserve"> REF _Ref125983479 \r \h </w:instrText>
      </w:r>
      <w:r w:rsidR="00C449D5">
        <w:rPr>
          <w:b w:val="0"/>
          <w:color w:val="000000" w:themeColor="text1"/>
          <w:sz w:val="22"/>
        </w:rPr>
      </w:r>
      <w:r w:rsidR="00C449D5">
        <w:rPr>
          <w:b w:val="0"/>
          <w:color w:val="000000" w:themeColor="text1"/>
          <w:sz w:val="22"/>
        </w:rPr>
        <w:fldChar w:fldCharType="separate"/>
      </w:r>
      <w:r w:rsidR="003271F9">
        <w:rPr>
          <w:b w:val="0"/>
          <w:color w:val="000000" w:themeColor="text1"/>
          <w:sz w:val="22"/>
        </w:rPr>
        <w:t>Table 5</w:t>
      </w:r>
      <w:r w:rsidR="00C449D5">
        <w:rPr>
          <w:b w:val="0"/>
          <w:color w:val="000000" w:themeColor="text1"/>
          <w:sz w:val="22"/>
        </w:rPr>
        <w:fldChar w:fldCharType="end"/>
      </w:r>
      <w:r w:rsidR="00C449D5">
        <w:rPr>
          <w:b w:val="0"/>
          <w:color w:val="000000" w:themeColor="text1"/>
          <w:sz w:val="22"/>
        </w:rPr>
        <w:t xml:space="preserve">, </w:t>
      </w:r>
      <w:r w:rsidR="00B70561">
        <w:rPr>
          <w:b w:val="0"/>
          <w:color w:val="000000" w:themeColor="text1"/>
          <w:sz w:val="22"/>
        </w:rPr>
        <w:t xml:space="preserve">when model input contains </w:t>
      </w:r>
      <w:r w:rsidR="002E1F5F">
        <w:rPr>
          <w:b w:val="0"/>
          <w:color w:val="000000" w:themeColor="text1"/>
          <w:sz w:val="22"/>
        </w:rPr>
        <w:t xml:space="preserve">both </w:t>
      </w:r>
      <w:r w:rsidR="00B70561">
        <w:rPr>
          <w:b w:val="0"/>
          <w:color w:val="000000" w:themeColor="text1"/>
          <w:sz w:val="22"/>
        </w:rPr>
        <w:t>CIR and related TRP’s information (e.g., TRP’s ID)</w:t>
      </w:r>
      <w:r w:rsidR="002E1F5F">
        <w:rPr>
          <w:b w:val="0"/>
          <w:color w:val="000000" w:themeColor="text1"/>
          <w:sz w:val="22"/>
        </w:rPr>
        <w:t xml:space="preserve"> </w:t>
      </w:r>
      <w:r w:rsidR="00B70561">
        <w:rPr>
          <w:b w:val="0"/>
          <w:color w:val="000000" w:themeColor="text1"/>
          <w:sz w:val="22"/>
        </w:rPr>
        <w:t xml:space="preserve">, </w:t>
      </w:r>
      <w:r w:rsidR="00B70561" w:rsidRPr="00B70561">
        <w:rPr>
          <w:b w:val="0"/>
          <w:color w:val="000000" w:themeColor="text1"/>
          <w:sz w:val="22"/>
        </w:rPr>
        <w:t>AI/ML based TOA estimation positioning method (0.</w:t>
      </w:r>
      <w:r w:rsidR="00B70561">
        <w:rPr>
          <w:b w:val="0"/>
          <w:color w:val="000000" w:themeColor="text1"/>
          <w:sz w:val="22"/>
        </w:rPr>
        <w:t>83</w:t>
      </w:r>
      <w:r w:rsidR="00B70561" w:rsidRPr="00B70561">
        <w:rPr>
          <w:b w:val="0"/>
          <w:color w:val="000000" w:themeColor="text1"/>
          <w:sz w:val="22"/>
        </w:rPr>
        <w:t>m@90%) achieves</w:t>
      </w:r>
      <w:r w:rsidR="00B70561">
        <w:rPr>
          <w:b w:val="0"/>
          <w:color w:val="000000" w:themeColor="text1"/>
          <w:sz w:val="22"/>
        </w:rPr>
        <w:t xml:space="preserve"> higher positioning </w:t>
      </w:r>
      <w:r w:rsidR="00B70561" w:rsidRPr="00B70561">
        <w:rPr>
          <w:b w:val="0"/>
          <w:color w:val="000000" w:themeColor="text1"/>
          <w:sz w:val="22"/>
        </w:rPr>
        <w:t>performance compared to direct AI/ML positioning method (</w:t>
      </w:r>
      <w:hyperlink r:id="rId36" w:history="1">
        <w:r w:rsidR="00B70561" w:rsidRPr="00B56CDD">
          <w:rPr>
            <w:rStyle w:val="af2"/>
            <w:b w:val="0"/>
            <w:sz w:val="22"/>
          </w:rPr>
          <w:t>0.99m@90%</w:t>
        </w:r>
      </w:hyperlink>
      <w:r w:rsidR="00B70561" w:rsidRPr="00B70561">
        <w:rPr>
          <w:b w:val="0"/>
          <w:color w:val="000000" w:themeColor="text1"/>
          <w:sz w:val="22"/>
        </w:rPr>
        <w:t>)</w:t>
      </w:r>
      <w:r w:rsidR="00B70561">
        <w:rPr>
          <w:b w:val="0"/>
          <w:color w:val="000000" w:themeColor="text1"/>
          <w:sz w:val="22"/>
        </w:rPr>
        <w:t xml:space="preserve">. However, when only CIR without related TRP’s information is input into the AI/ML model, obvious positioning accuracy degradation is observed. </w:t>
      </w:r>
      <w:r w:rsidR="009811AF">
        <w:rPr>
          <w:b w:val="0"/>
          <w:color w:val="000000" w:themeColor="text1"/>
          <w:sz w:val="22"/>
        </w:rPr>
        <w:t>T</w:t>
      </w:r>
      <w:r w:rsidR="00BD582C">
        <w:rPr>
          <w:b w:val="0"/>
          <w:color w:val="000000" w:themeColor="text1"/>
          <w:sz w:val="22"/>
        </w:rPr>
        <w:t xml:space="preserve">he reason behind </w:t>
      </w:r>
      <w:r w:rsidR="00DE7114">
        <w:rPr>
          <w:b w:val="0"/>
          <w:color w:val="000000" w:themeColor="text1"/>
          <w:sz w:val="22"/>
        </w:rPr>
        <w:t>is</w:t>
      </w:r>
      <w:r w:rsidR="009D309D">
        <w:rPr>
          <w:b w:val="0"/>
          <w:color w:val="000000" w:themeColor="text1"/>
          <w:sz w:val="22"/>
        </w:rPr>
        <w:t xml:space="preserve"> </w:t>
      </w:r>
      <w:r w:rsidR="00BD582C">
        <w:rPr>
          <w:b w:val="0"/>
          <w:color w:val="000000" w:themeColor="text1"/>
          <w:sz w:val="22"/>
        </w:rPr>
        <w:t>that</w:t>
      </w:r>
      <w:r w:rsidR="009D309D">
        <w:rPr>
          <w:b w:val="0"/>
          <w:color w:val="000000" w:themeColor="text1"/>
          <w:sz w:val="22"/>
        </w:rPr>
        <w:t xml:space="preserve"> i</w:t>
      </w:r>
      <w:r w:rsidR="009811AF">
        <w:rPr>
          <w:b w:val="0"/>
          <w:color w:val="000000" w:themeColor="text1"/>
          <w:sz w:val="22"/>
        </w:rPr>
        <w:t xml:space="preserve">t is difficult to achieve </w:t>
      </w:r>
      <w:r w:rsidR="009D309D">
        <w:rPr>
          <w:b w:val="0"/>
          <w:color w:val="000000" w:themeColor="text1"/>
          <w:sz w:val="22"/>
        </w:rPr>
        <w:t>such regression (TOA estimation is a regression problem)</w:t>
      </w:r>
      <w:r w:rsidR="000B6076">
        <w:rPr>
          <w:b w:val="0"/>
          <w:color w:val="000000" w:themeColor="text1"/>
          <w:sz w:val="22"/>
        </w:rPr>
        <w:t xml:space="preserve"> when the same output (TOA) is related to </w:t>
      </w:r>
      <w:r w:rsidR="004A1CCE">
        <w:rPr>
          <w:b w:val="0"/>
          <w:color w:val="000000" w:themeColor="text1"/>
          <w:sz w:val="22"/>
        </w:rPr>
        <w:t xml:space="preserve">greatly </w:t>
      </w:r>
      <w:r w:rsidR="000B6076">
        <w:rPr>
          <w:b w:val="0"/>
          <w:color w:val="000000" w:themeColor="text1"/>
          <w:sz w:val="22"/>
        </w:rPr>
        <w:t xml:space="preserve">different </w:t>
      </w:r>
      <w:r w:rsidR="003F76D1">
        <w:rPr>
          <w:b w:val="0"/>
          <w:color w:val="000000" w:themeColor="text1"/>
          <w:sz w:val="22"/>
        </w:rPr>
        <w:t>input</w:t>
      </w:r>
      <w:r w:rsidR="0064797B">
        <w:rPr>
          <w:b w:val="0"/>
          <w:color w:val="000000" w:themeColor="text1"/>
          <w:sz w:val="22"/>
        </w:rPr>
        <w:t>s</w:t>
      </w:r>
      <w:r w:rsidR="000B6076">
        <w:rPr>
          <w:b w:val="0"/>
          <w:color w:val="000000" w:themeColor="text1"/>
          <w:sz w:val="22"/>
        </w:rPr>
        <w:t xml:space="preserve"> (CIR</w:t>
      </w:r>
      <w:r w:rsidR="00302172">
        <w:rPr>
          <w:b w:val="0"/>
          <w:color w:val="000000" w:themeColor="text1"/>
          <w:sz w:val="22"/>
        </w:rPr>
        <w:t>s</w:t>
      </w:r>
      <w:r w:rsidR="00D52B65">
        <w:rPr>
          <w:b w:val="0"/>
          <w:color w:val="000000" w:themeColor="text1"/>
          <w:sz w:val="22"/>
        </w:rPr>
        <w:t xml:space="preserve"> related to different TRPs</w:t>
      </w:r>
      <w:r w:rsidR="000B6076">
        <w:rPr>
          <w:b w:val="0"/>
          <w:color w:val="000000" w:themeColor="text1"/>
          <w:sz w:val="22"/>
        </w:rPr>
        <w:t>).</w:t>
      </w:r>
      <w:r w:rsidR="004A1CCE">
        <w:rPr>
          <w:b w:val="0"/>
          <w:color w:val="000000" w:themeColor="text1"/>
          <w:sz w:val="22"/>
        </w:rPr>
        <w:t xml:space="preserve"> </w:t>
      </w:r>
      <w:r w:rsidR="00325FCA">
        <w:rPr>
          <w:b w:val="0"/>
          <w:color w:val="000000" w:themeColor="text1"/>
          <w:sz w:val="22"/>
        </w:rPr>
        <w:t>Incor</w:t>
      </w:r>
      <w:r w:rsidR="00180E61">
        <w:rPr>
          <w:b w:val="0"/>
          <w:color w:val="000000" w:themeColor="text1"/>
          <w:sz w:val="22"/>
        </w:rPr>
        <w:t>porating</w:t>
      </w:r>
      <w:r w:rsidR="004A1CCE">
        <w:rPr>
          <w:b w:val="0"/>
          <w:color w:val="000000" w:themeColor="text1"/>
          <w:sz w:val="22"/>
        </w:rPr>
        <w:t xml:space="preserve"> TRP’s information into model input can </w:t>
      </w:r>
      <w:r w:rsidR="003F76D1">
        <w:rPr>
          <w:b w:val="0"/>
          <w:color w:val="000000" w:themeColor="text1"/>
          <w:sz w:val="22"/>
        </w:rPr>
        <w:t xml:space="preserve">facilitate </w:t>
      </w:r>
      <w:r w:rsidR="003F76D1" w:rsidRPr="003F76D1">
        <w:rPr>
          <w:b w:val="0"/>
          <w:color w:val="000000" w:themeColor="text1"/>
          <w:sz w:val="22"/>
        </w:rPr>
        <w:t xml:space="preserve">the </w:t>
      </w:r>
      <w:r w:rsidR="003F76D1">
        <w:rPr>
          <w:b w:val="0"/>
          <w:color w:val="000000" w:themeColor="text1"/>
          <w:sz w:val="22"/>
        </w:rPr>
        <w:lastRenderedPageBreak/>
        <w:t xml:space="preserve">AI/ML </w:t>
      </w:r>
      <w:r w:rsidR="003F76D1" w:rsidRPr="003F76D1">
        <w:rPr>
          <w:b w:val="0"/>
          <w:color w:val="000000" w:themeColor="text1"/>
          <w:sz w:val="22"/>
        </w:rPr>
        <w:t xml:space="preserve">model distinguish which TRP </w:t>
      </w:r>
      <w:r w:rsidR="003F76D1">
        <w:rPr>
          <w:b w:val="0"/>
          <w:color w:val="000000" w:themeColor="text1"/>
          <w:sz w:val="22"/>
        </w:rPr>
        <w:t>the CIR</w:t>
      </w:r>
      <w:r w:rsidR="003F76D1" w:rsidRPr="003F76D1">
        <w:rPr>
          <w:b w:val="0"/>
          <w:color w:val="000000" w:themeColor="text1"/>
          <w:sz w:val="22"/>
        </w:rPr>
        <w:t xml:space="preserve"> is associated with</w:t>
      </w:r>
      <w:r w:rsidR="009022C7">
        <w:rPr>
          <w:b w:val="0"/>
          <w:color w:val="000000" w:themeColor="text1"/>
          <w:sz w:val="22"/>
        </w:rPr>
        <w:t xml:space="preserve">. </w:t>
      </w:r>
      <w:r w:rsidR="00E819C4">
        <w:rPr>
          <w:b w:val="0"/>
          <w:color w:val="000000" w:themeColor="text1"/>
          <w:sz w:val="22"/>
        </w:rPr>
        <w:t xml:space="preserve">This </w:t>
      </w:r>
      <w:r w:rsidR="00F13D34">
        <w:rPr>
          <w:b w:val="0"/>
          <w:color w:val="000000" w:themeColor="text1"/>
          <w:sz w:val="22"/>
        </w:rPr>
        <w:t xml:space="preserve">performance </w:t>
      </w:r>
      <w:r w:rsidR="00E819C4">
        <w:rPr>
          <w:b w:val="0"/>
          <w:color w:val="000000" w:themeColor="text1"/>
          <w:sz w:val="22"/>
        </w:rPr>
        <w:t xml:space="preserve">gain may be also </w:t>
      </w:r>
      <w:r w:rsidR="00F410E1">
        <w:rPr>
          <w:b w:val="0"/>
          <w:color w:val="000000" w:themeColor="text1"/>
          <w:sz w:val="22"/>
        </w:rPr>
        <w:t>achieved by using a more complex model and more training data.</w:t>
      </w:r>
    </w:p>
    <w:p w14:paraId="5217B16C" w14:textId="44CF7760" w:rsidR="00A168A4" w:rsidRPr="009B5158" w:rsidRDefault="00A66A59" w:rsidP="00A168A4">
      <w:pPr>
        <w:pStyle w:val="table"/>
      </w:pPr>
      <w:bookmarkStart w:id="24" w:name="_Ref125983479"/>
      <w:bookmarkEnd w:id="23"/>
      <w:r w:rsidRPr="008A4FAA">
        <w:rPr>
          <w:color w:val="000000" w:themeColor="text1"/>
        </w:rPr>
        <w:t>Evaluation results for AI/ML model deployed on UE or Network side</w:t>
      </w:r>
      <w:bookmarkEnd w:id="24"/>
      <w:r w:rsidR="00EE7939">
        <w:rPr>
          <w:color w:val="000000" w:themeColor="text1"/>
        </w:rPr>
        <w:t>,</w:t>
      </w:r>
      <w:r w:rsidR="00EE7939" w:rsidRPr="00EE7939">
        <w:rPr>
          <w:bCs/>
          <w:color w:val="000000"/>
        </w:rPr>
        <w:t xml:space="preserv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A168A4" w:rsidRPr="008A4FAA" w14:paraId="2F1A1EBA" w14:textId="77777777" w:rsidTr="00235050">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71FE6AAD" w14:textId="77777777" w:rsidR="00A168A4" w:rsidRPr="008A4FAA" w:rsidRDefault="00A168A4" w:rsidP="00235050">
            <w:pPr>
              <w:rPr>
                <w:b/>
                <w:color w:val="000000" w:themeColor="text1"/>
                <w:sz w:val="18"/>
                <w:szCs w:val="18"/>
              </w:rPr>
            </w:pPr>
            <w:r w:rsidRPr="008A4FAA">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484F6502" w14:textId="77777777" w:rsidR="00A168A4" w:rsidRPr="008A4FAA" w:rsidRDefault="00A168A4" w:rsidP="00235050">
            <w:pPr>
              <w:rPr>
                <w:b/>
                <w:color w:val="000000" w:themeColor="text1"/>
                <w:sz w:val="18"/>
                <w:szCs w:val="18"/>
              </w:rPr>
            </w:pPr>
            <w:r w:rsidRPr="008A4FAA">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28E2E8CD" w14:textId="77777777" w:rsidR="00A168A4" w:rsidRPr="008A4FAA" w:rsidRDefault="00A168A4" w:rsidP="00235050">
            <w:pPr>
              <w:rPr>
                <w:b/>
                <w:color w:val="000000" w:themeColor="text1"/>
                <w:sz w:val="18"/>
                <w:szCs w:val="18"/>
              </w:rPr>
            </w:pPr>
            <w:r w:rsidRPr="008A4FAA">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2409C99B" w14:textId="77777777" w:rsidR="00A168A4" w:rsidRPr="008A4FAA" w:rsidRDefault="00A168A4" w:rsidP="00235050">
            <w:pPr>
              <w:rPr>
                <w:b/>
                <w:color w:val="000000" w:themeColor="text1"/>
                <w:sz w:val="18"/>
                <w:szCs w:val="18"/>
              </w:rPr>
            </w:pPr>
            <w:r w:rsidRPr="008A4FAA">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2687FD93" w14:textId="77777777" w:rsidR="00A168A4" w:rsidRPr="008A4FAA" w:rsidRDefault="00A168A4" w:rsidP="00235050">
            <w:pPr>
              <w:rPr>
                <w:b/>
                <w:color w:val="000000" w:themeColor="text1"/>
                <w:sz w:val="18"/>
                <w:szCs w:val="18"/>
              </w:rPr>
            </w:pPr>
            <w:r w:rsidRPr="008A4FAA">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4A17C811" w14:textId="77777777" w:rsidR="00A168A4" w:rsidRPr="008A4FAA" w:rsidRDefault="00A168A4" w:rsidP="00235050">
            <w:pPr>
              <w:rPr>
                <w:b/>
                <w:color w:val="000000" w:themeColor="text1"/>
                <w:sz w:val="18"/>
                <w:szCs w:val="18"/>
              </w:rPr>
            </w:pPr>
            <w:r w:rsidRPr="008A4FAA">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0D6321F3" w14:textId="78C80927" w:rsidR="00A168A4" w:rsidRPr="00FB1916" w:rsidRDefault="00A168A4" w:rsidP="00235050">
            <w:pPr>
              <w:rPr>
                <w:rFonts w:eastAsiaTheme="minorEastAsia"/>
                <w:b/>
                <w:color w:val="000000" w:themeColor="text1"/>
                <w:sz w:val="18"/>
                <w:szCs w:val="18"/>
                <w:lang w:eastAsia="zh-CN"/>
              </w:rPr>
            </w:pPr>
            <w:r w:rsidRPr="008A4FAA">
              <w:rPr>
                <w:b/>
                <w:color w:val="000000" w:themeColor="text1"/>
                <w:sz w:val="18"/>
                <w:szCs w:val="18"/>
              </w:rPr>
              <w:t>Horizontal pos. accuracy at CDF=90% (m)</w:t>
            </w:r>
          </w:p>
        </w:tc>
      </w:tr>
      <w:tr w:rsidR="00A168A4" w:rsidRPr="008A4FAA" w14:paraId="56A20A0F" w14:textId="77777777" w:rsidTr="00235050">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181988EF" w14:textId="77777777" w:rsidR="00A168A4" w:rsidRPr="008A4FAA" w:rsidRDefault="00A168A4" w:rsidP="00235050">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26A6F79E" w14:textId="77777777" w:rsidR="00A168A4" w:rsidRPr="008A4FAA" w:rsidRDefault="00A168A4" w:rsidP="00235050">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6E76241D" w14:textId="77777777" w:rsidR="00A168A4" w:rsidRPr="008A4FAA" w:rsidRDefault="00A168A4" w:rsidP="00235050">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455463D2" w14:textId="77777777" w:rsidR="00A168A4" w:rsidRPr="008A4FAA" w:rsidRDefault="00A168A4" w:rsidP="00235050">
            <w:pPr>
              <w:jc w:val="center"/>
              <w:rPr>
                <w:color w:val="000000" w:themeColor="text1"/>
                <w:sz w:val="18"/>
                <w:szCs w:val="18"/>
              </w:rPr>
            </w:pPr>
            <w:r w:rsidRPr="008A4FAA">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51864FB9" w14:textId="77777777" w:rsidR="00A168A4" w:rsidRPr="008A4FAA" w:rsidRDefault="00A168A4" w:rsidP="00235050">
            <w:pPr>
              <w:jc w:val="center"/>
              <w:rPr>
                <w:color w:val="000000" w:themeColor="text1"/>
                <w:sz w:val="18"/>
                <w:szCs w:val="18"/>
              </w:rPr>
            </w:pPr>
            <w:r w:rsidRPr="008A4FAA">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28AD3D48" w14:textId="77777777" w:rsidR="00A168A4" w:rsidRPr="008A4FAA" w:rsidRDefault="00A168A4" w:rsidP="00235050">
            <w:pPr>
              <w:jc w:val="center"/>
              <w:rPr>
                <w:color w:val="000000" w:themeColor="text1"/>
                <w:sz w:val="18"/>
                <w:szCs w:val="18"/>
              </w:rPr>
            </w:pPr>
            <w:r w:rsidRPr="008A4FAA">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1914BB2A" w14:textId="77777777" w:rsidR="00A168A4" w:rsidRPr="008A4FAA" w:rsidRDefault="00A168A4" w:rsidP="00235050">
            <w:pPr>
              <w:jc w:val="center"/>
              <w:rPr>
                <w:color w:val="000000" w:themeColor="text1"/>
                <w:sz w:val="18"/>
                <w:szCs w:val="18"/>
              </w:rPr>
            </w:pPr>
            <w:r w:rsidRPr="008A4FAA">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4B5D0316" w14:textId="77777777" w:rsidR="00A168A4" w:rsidRPr="008A4FAA" w:rsidRDefault="00A168A4" w:rsidP="00235050">
            <w:pPr>
              <w:rPr>
                <w:color w:val="000000" w:themeColor="text1"/>
                <w:sz w:val="18"/>
                <w:szCs w:val="18"/>
              </w:rPr>
            </w:pPr>
            <w:r w:rsidRPr="008A4FAA">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4A4C521C" w14:textId="77777777" w:rsidR="00A168A4" w:rsidRPr="008A4FAA" w:rsidRDefault="00A168A4" w:rsidP="00235050">
            <w:pPr>
              <w:rPr>
                <w:color w:val="000000" w:themeColor="text1"/>
                <w:sz w:val="18"/>
                <w:szCs w:val="18"/>
              </w:rPr>
            </w:pPr>
            <w:r w:rsidRPr="008A4FAA">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6CF6E452" w14:textId="77777777" w:rsidR="00A168A4" w:rsidRPr="008A4FAA" w:rsidRDefault="00A168A4" w:rsidP="00235050">
            <w:pPr>
              <w:rPr>
                <w:color w:val="000000" w:themeColor="text1"/>
                <w:sz w:val="18"/>
                <w:szCs w:val="18"/>
              </w:rPr>
            </w:pPr>
            <w:r w:rsidRPr="008A4FAA">
              <w:rPr>
                <w:color w:val="000000" w:themeColor="text1"/>
                <w:sz w:val="18"/>
                <w:szCs w:val="18"/>
              </w:rPr>
              <w:t>AI/ML</w:t>
            </w:r>
          </w:p>
        </w:tc>
      </w:tr>
      <w:tr w:rsidR="00A168A4" w:rsidRPr="008A4FAA" w14:paraId="22D97DAD" w14:textId="77777777" w:rsidTr="00235050">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2168CD6C" w14:textId="77777777" w:rsidR="00A168A4" w:rsidRPr="008A4FAA" w:rsidRDefault="00A168A4" w:rsidP="0023505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 BS info.</w:t>
            </w:r>
          </w:p>
        </w:tc>
        <w:tc>
          <w:tcPr>
            <w:tcW w:w="398" w:type="pct"/>
            <w:tcBorders>
              <w:top w:val="single" w:sz="4" w:space="0" w:color="auto"/>
              <w:left w:val="single" w:sz="4" w:space="0" w:color="auto"/>
              <w:bottom w:val="single" w:sz="4" w:space="0" w:color="auto"/>
              <w:right w:val="single" w:sz="4" w:space="0" w:color="auto"/>
            </w:tcBorders>
            <w:vAlign w:val="center"/>
          </w:tcPr>
          <w:p w14:paraId="4C9D7842" w14:textId="77777777" w:rsidR="00A168A4" w:rsidRPr="008A4FAA" w:rsidRDefault="00A168A4" w:rsidP="0023505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14:paraId="501B5584" w14:textId="77777777" w:rsidR="00A168A4" w:rsidRPr="008A4FAA" w:rsidRDefault="00A168A4" w:rsidP="0023505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43AC851D"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4C7B9369"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3BD2EFDF" w14:textId="6CE42B0C" w:rsidR="00A168A4" w:rsidRPr="008A4FAA" w:rsidRDefault="00A168A4" w:rsidP="00235050">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264917DA" w14:textId="79BC9E5C" w:rsidR="00A168A4" w:rsidRPr="008A4FAA" w:rsidRDefault="00A168A4" w:rsidP="00235050">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13" w:type="pct"/>
            <w:tcBorders>
              <w:top w:val="single" w:sz="4" w:space="0" w:color="auto"/>
              <w:left w:val="single" w:sz="4" w:space="0" w:color="auto"/>
              <w:bottom w:val="single" w:sz="4" w:space="0" w:color="auto"/>
              <w:right w:val="single" w:sz="4" w:space="0" w:color="auto"/>
            </w:tcBorders>
            <w:vAlign w:val="center"/>
          </w:tcPr>
          <w:p w14:paraId="5D24D7DE" w14:textId="444B7002" w:rsidR="00A168A4" w:rsidRPr="008A4FAA" w:rsidRDefault="00F2052F" w:rsidP="00235050">
            <w:pPr>
              <w:jc w:val="center"/>
              <w:rPr>
                <w:color w:val="000000" w:themeColor="text1"/>
              </w:rPr>
            </w:pPr>
            <w:r>
              <w:rPr>
                <w:color w:val="000000" w:themeColor="text1"/>
              </w:rPr>
              <w:t>11.92</w:t>
            </w:r>
            <w:r w:rsidR="00A168A4">
              <w:rPr>
                <w:color w:val="000000" w:themeColor="text1"/>
              </w:rPr>
              <w:t>M*1</w:t>
            </w:r>
          </w:p>
        </w:tc>
        <w:tc>
          <w:tcPr>
            <w:tcW w:w="697" w:type="pct"/>
            <w:tcBorders>
              <w:top w:val="single" w:sz="4" w:space="0" w:color="auto"/>
              <w:left w:val="single" w:sz="4" w:space="0" w:color="auto"/>
              <w:bottom w:val="single" w:sz="4" w:space="0" w:color="auto"/>
              <w:right w:val="single" w:sz="4" w:space="0" w:color="auto"/>
            </w:tcBorders>
            <w:vAlign w:val="center"/>
          </w:tcPr>
          <w:p w14:paraId="697A3909" w14:textId="54BBA948" w:rsidR="00A168A4" w:rsidRPr="008A4FAA" w:rsidRDefault="00F2052F" w:rsidP="00235050">
            <w:pPr>
              <w:jc w:val="center"/>
              <w:rPr>
                <w:color w:val="000000" w:themeColor="text1"/>
              </w:rPr>
            </w:pPr>
            <w:r>
              <w:rPr>
                <w:color w:val="000000" w:themeColor="text1"/>
              </w:rPr>
              <w:t>23.79</w:t>
            </w:r>
            <w:r w:rsidR="00A168A4">
              <w:rPr>
                <w:color w:val="000000" w:themeColor="text1"/>
              </w:rPr>
              <w:t>M*1</w:t>
            </w:r>
          </w:p>
        </w:tc>
        <w:tc>
          <w:tcPr>
            <w:tcW w:w="774" w:type="pct"/>
            <w:tcBorders>
              <w:top w:val="single" w:sz="4" w:space="0" w:color="auto"/>
              <w:left w:val="single" w:sz="4" w:space="0" w:color="auto"/>
              <w:bottom w:val="single" w:sz="4" w:space="0" w:color="auto"/>
              <w:right w:val="single" w:sz="4" w:space="0" w:color="auto"/>
            </w:tcBorders>
          </w:tcPr>
          <w:p w14:paraId="10EB02DC" w14:textId="0B30D4A7" w:rsidR="00A168A4" w:rsidRPr="005F3320" w:rsidRDefault="001D03A3" w:rsidP="00235050">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.83</w:t>
            </w:r>
          </w:p>
        </w:tc>
      </w:tr>
      <w:tr w:rsidR="00A168A4" w:rsidRPr="008A4FAA" w14:paraId="426E97E3" w14:textId="77777777" w:rsidTr="003F6E25">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0CB721D4" w14:textId="77777777" w:rsidR="00A168A4" w:rsidRPr="008A4FAA" w:rsidRDefault="00A168A4" w:rsidP="0023505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w/o. BS info.</w:t>
            </w:r>
          </w:p>
        </w:tc>
        <w:tc>
          <w:tcPr>
            <w:tcW w:w="398" w:type="pct"/>
            <w:tcBorders>
              <w:top w:val="single" w:sz="4" w:space="0" w:color="auto"/>
              <w:left w:val="single" w:sz="4" w:space="0" w:color="auto"/>
              <w:bottom w:val="single" w:sz="4" w:space="0" w:color="auto"/>
              <w:right w:val="single" w:sz="4" w:space="0" w:color="auto"/>
            </w:tcBorders>
            <w:vAlign w:val="center"/>
          </w:tcPr>
          <w:p w14:paraId="68997C88" w14:textId="77777777" w:rsidR="00A168A4" w:rsidRPr="008A4FAA" w:rsidRDefault="00A168A4" w:rsidP="0023505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14:paraId="634B6849" w14:textId="77777777" w:rsidR="00A168A4" w:rsidRPr="008A4FAA" w:rsidRDefault="00A168A4" w:rsidP="0023505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5EECB486"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39D66A1F" w14:textId="77777777" w:rsidR="00A168A4" w:rsidRPr="008A4FAA" w:rsidRDefault="00A168A4" w:rsidP="00235050">
            <w:pPr>
              <w:jc w:val="center"/>
              <w:rPr>
                <w:color w:val="000000" w:themeColor="text1"/>
              </w:rPr>
            </w:pPr>
            <w:r w:rsidRPr="008A4FAA">
              <w:rPr>
                <w:rFonts w:eastAsiaTheme="minorEastAsia"/>
                <w:color w:val="000000" w:themeColor="text1"/>
                <w:lang w:eastAsia="zh-CN"/>
              </w:rPr>
              <w:t>Drop</w:t>
            </w:r>
            <w:r>
              <w:rPr>
                <w:rFonts w:eastAsiaTheme="minorEastAsia"/>
                <w:color w:val="000000" w:themeColor="text1"/>
                <w:lang w:eastAsia="zh-CN"/>
              </w:rPr>
              <w:t>1</w:t>
            </w:r>
          </w:p>
        </w:tc>
        <w:tc>
          <w:tcPr>
            <w:tcW w:w="339" w:type="pct"/>
            <w:tcBorders>
              <w:top w:val="single" w:sz="4" w:space="0" w:color="auto"/>
              <w:left w:val="single" w:sz="4" w:space="0" w:color="auto"/>
              <w:bottom w:val="single" w:sz="4" w:space="0" w:color="auto"/>
              <w:right w:val="single" w:sz="4" w:space="0" w:color="auto"/>
            </w:tcBorders>
            <w:vAlign w:val="center"/>
          </w:tcPr>
          <w:p w14:paraId="71B2013F" w14:textId="13198AE8" w:rsidR="00A168A4" w:rsidRPr="008A4FAA" w:rsidRDefault="00A168A4" w:rsidP="00235050">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54E6D3DC" w14:textId="35F6F2FA" w:rsidR="00A168A4" w:rsidRPr="008A4FAA" w:rsidRDefault="00A168A4" w:rsidP="00235050">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13" w:type="pct"/>
            <w:tcBorders>
              <w:top w:val="single" w:sz="4" w:space="0" w:color="auto"/>
              <w:left w:val="single" w:sz="4" w:space="0" w:color="auto"/>
              <w:bottom w:val="single" w:sz="4" w:space="0" w:color="auto"/>
              <w:right w:val="single" w:sz="4" w:space="0" w:color="auto"/>
            </w:tcBorders>
            <w:vAlign w:val="center"/>
          </w:tcPr>
          <w:p w14:paraId="365A7012" w14:textId="1758F768" w:rsidR="00A168A4" w:rsidRPr="008A4FAA" w:rsidRDefault="00F610EF" w:rsidP="00235050">
            <w:pPr>
              <w:jc w:val="center"/>
              <w:rPr>
                <w:color w:val="000000" w:themeColor="text1"/>
              </w:rPr>
            </w:pPr>
            <w:r>
              <w:rPr>
                <w:color w:val="000000" w:themeColor="text1"/>
              </w:rPr>
              <w:t>11.92</w:t>
            </w:r>
            <w:r w:rsidR="00A168A4">
              <w:rPr>
                <w:color w:val="000000" w:themeColor="text1"/>
              </w:rPr>
              <w:t>M*1</w:t>
            </w:r>
          </w:p>
        </w:tc>
        <w:tc>
          <w:tcPr>
            <w:tcW w:w="697" w:type="pct"/>
            <w:tcBorders>
              <w:top w:val="single" w:sz="4" w:space="0" w:color="auto"/>
              <w:left w:val="single" w:sz="4" w:space="0" w:color="auto"/>
              <w:bottom w:val="single" w:sz="4" w:space="0" w:color="auto"/>
              <w:right w:val="single" w:sz="4" w:space="0" w:color="auto"/>
            </w:tcBorders>
            <w:vAlign w:val="center"/>
          </w:tcPr>
          <w:p w14:paraId="468A3183" w14:textId="10DBEA24" w:rsidR="00A168A4" w:rsidRPr="008A4FAA" w:rsidRDefault="00F2052F" w:rsidP="00235050">
            <w:pPr>
              <w:jc w:val="center"/>
              <w:rPr>
                <w:color w:val="000000" w:themeColor="text1"/>
              </w:rPr>
            </w:pPr>
            <w:r>
              <w:rPr>
                <w:color w:val="000000" w:themeColor="text1"/>
              </w:rPr>
              <w:t xml:space="preserve">23.79M </w:t>
            </w:r>
            <w:r w:rsidR="00A168A4">
              <w:rPr>
                <w:color w:val="000000" w:themeColor="text1"/>
              </w:rPr>
              <w:t>*1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3E9A59AA" w14:textId="00852D05" w:rsidR="00A168A4" w:rsidRPr="005F3320" w:rsidRDefault="001D03A3" w:rsidP="00235050">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.57</w:t>
            </w:r>
          </w:p>
        </w:tc>
      </w:tr>
    </w:tbl>
    <w:p w14:paraId="19093CD8" w14:textId="7AF38ACB" w:rsidR="009B5158" w:rsidRPr="009B5158" w:rsidRDefault="009B5158" w:rsidP="009B5158">
      <w:pPr>
        <w:pStyle w:val="table"/>
      </w:pPr>
      <w:r w:rsidRPr="009B5158">
        <w:t>CDF of estimation accuracy of intermediate feature TOA (meter)</w:t>
      </w:r>
      <w:r w:rsidR="00EE7939" w:rsidRPr="00EE7939">
        <w:rPr>
          <w:color w:val="000000" w:themeColor="text1"/>
        </w:rPr>
        <w:t xml:space="preserve"> </w:t>
      </w:r>
      <w:r w:rsidR="00EE7939">
        <w:rPr>
          <w:color w:val="000000" w:themeColor="text1"/>
        </w:rPr>
        <w:t>,</w:t>
      </w:r>
      <w:r w:rsidR="00EE7939" w:rsidRPr="00EE7939">
        <w:rPr>
          <w:bCs/>
          <w:color w:val="000000"/>
        </w:rPr>
        <w:t xml:space="preserv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2F465B" w:rsidRPr="008A4FAA" w14:paraId="7E95A5EF" w14:textId="77777777" w:rsidTr="00F2052F">
        <w:trPr>
          <w:jc w:val="center"/>
        </w:trPr>
        <w:tc>
          <w:tcPr>
            <w:tcW w:w="710" w:type="pct"/>
            <w:vMerge w:val="restart"/>
            <w:tcBorders>
              <w:top w:val="single" w:sz="4" w:space="0" w:color="auto"/>
              <w:left w:val="single" w:sz="4" w:space="0" w:color="auto"/>
              <w:bottom w:val="single" w:sz="4" w:space="0" w:color="auto"/>
              <w:right w:val="single" w:sz="4" w:space="0" w:color="auto"/>
            </w:tcBorders>
          </w:tcPr>
          <w:p w14:paraId="126FE0CB" w14:textId="77777777" w:rsidR="0063311F" w:rsidRPr="008A4FAA" w:rsidRDefault="0063311F" w:rsidP="0063311F">
            <w:pPr>
              <w:rPr>
                <w:b/>
                <w:color w:val="000000" w:themeColor="text1"/>
                <w:sz w:val="18"/>
                <w:szCs w:val="18"/>
              </w:rPr>
            </w:pPr>
            <w:r w:rsidRPr="008A4FAA">
              <w:rPr>
                <w:b/>
                <w:color w:val="000000" w:themeColor="text1"/>
                <w:sz w:val="18"/>
                <w:szCs w:val="18"/>
              </w:rPr>
              <w:t>Model input</w:t>
            </w:r>
          </w:p>
        </w:tc>
        <w:tc>
          <w:tcPr>
            <w:tcW w:w="407" w:type="pct"/>
            <w:vMerge w:val="restart"/>
            <w:tcBorders>
              <w:top w:val="single" w:sz="4" w:space="0" w:color="auto"/>
              <w:left w:val="single" w:sz="4" w:space="0" w:color="auto"/>
              <w:bottom w:val="single" w:sz="4" w:space="0" w:color="auto"/>
              <w:right w:val="single" w:sz="4" w:space="0" w:color="auto"/>
            </w:tcBorders>
          </w:tcPr>
          <w:p w14:paraId="690F99AB" w14:textId="77777777" w:rsidR="0063311F" w:rsidRPr="008A4FAA" w:rsidRDefault="0063311F" w:rsidP="0063311F">
            <w:pPr>
              <w:rPr>
                <w:b/>
                <w:color w:val="000000" w:themeColor="text1"/>
                <w:sz w:val="18"/>
                <w:szCs w:val="18"/>
              </w:rPr>
            </w:pPr>
            <w:r w:rsidRPr="008A4FAA">
              <w:rPr>
                <w:b/>
                <w:color w:val="000000" w:themeColor="text1"/>
                <w:sz w:val="18"/>
                <w:szCs w:val="18"/>
              </w:rPr>
              <w:t>Model output</w:t>
            </w:r>
          </w:p>
        </w:tc>
        <w:tc>
          <w:tcPr>
            <w:tcW w:w="388" w:type="pct"/>
            <w:vMerge w:val="restart"/>
            <w:tcBorders>
              <w:top w:val="single" w:sz="4" w:space="0" w:color="auto"/>
              <w:left w:val="single" w:sz="4" w:space="0" w:color="auto"/>
              <w:bottom w:val="single" w:sz="4" w:space="0" w:color="auto"/>
              <w:right w:val="single" w:sz="4" w:space="0" w:color="auto"/>
            </w:tcBorders>
          </w:tcPr>
          <w:p w14:paraId="168731BB" w14:textId="77777777" w:rsidR="0063311F" w:rsidRPr="008A4FAA" w:rsidRDefault="0063311F" w:rsidP="0063311F">
            <w:pPr>
              <w:rPr>
                <w:b/>
                <w:color w:val="000000" w:themeColor="text1"/>
                <w:sz w:val="18"/>
                <w:szCs w:val="18"/>
              </w:rPr>
            </w:pPr>
            <w:r w:rsidRPr="008A4FAA">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5B8B8908" w14:textId="77777777" w:rsidR="0063311F" w:rsidRPr="008A4FAA" w:rsidRDefault="0063311F" w:rsidP="0063311F">
            <w:pPr>
              <w:rPr>
                <w:b/>
                <w:color w:val="000000" w:themeColor="text1"/>
                <w:sz w:val="18"/>
                <w:szCs w:val="18"/>
              </w:rPr>
            </w:pPr>
            <w:r w:rsidRPr="008A4FAA">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1314D74B" w14:textId="77777777" w:rsidR="0063311F" w:rsidRPr="008A4FAA" w:rsidRDefault="0063311F" w:rsidP="0063311F">
            <w:pPr>
              <w:rPr>
                <w:b/>
                <w:color w:val="000000" w:themeColor="text1"/>
                <w:sz w:val="18"/>
                <w:szCs w:val="18"/>
              </w:rPr>
            </w:pPr>
            <w:r w:rsidRPr="008A4FAA">
              <w:rPr>
                <w:b/>
                <w:color w:val="000000" w:themeColor="text1"/>
                <w:sz w:val="18"/>
                <w:szCs w:val="18"/>
              </w:rPr>
              <w:t>Dataset size</w:t>
            </w:r>
          </w:p>
        </w:tc>
        <w:tc>
          <w:tcPr>
            <w:tcW w:w="1306" w:type="pct"/>
            <w:gridSpan w:val="2"/>
            <w:tcBorders>
              <w:top w:val="single" w:sz="4" w:space="0" w:color="auto"/>
              <w:left w:val="single" w:sz="4" w:space="0" w:color="auto"/>
              <w:bottom w:val="single" w:sz="4" w:space="0" w:color="auto"/>
              <w:right w:val="single" w:sz="4" w:space="0" w:color="auto"/>
            </w:tcBorders>
          </w:tcPr>
          <w:p w14:paraId="2194147E" w14:textId="77777777" w:rsidR="0063311F" w:rsidRPr="008A4FAA" w:rsidRDefault="0063311F" w:rsidP="0063311F">
            <w:pPr>
              <w:rPr>
                <w:b/>
                <w:color w:val="000000" w:themeColor="text1"/>
                <w:sz w:val="18"/>
                <w:szCs w:val="18"/>
              </w:rPr>
            </w:pPr>
            <w:r w:rsidRPr="008A4FAA">
              <w:rPr>
                <w:b/>
                <w:color w:val="000000" w:themeColor="text1"/>
                <w:sz w:val="18"/>
                <w:szCs w:val="18"/>
              </w:rPr>
              <w:t>AI/ML complexity</w:t>
            </w:r>
          </w:p>
        </w:tc>
        <w:tc>
          <w:tcPr>
            <w:tcW w:w="772" w:type="pct"/>
            <w:tcBorders>
              <w:top w:val="single" w:sz="4" w:space="0" w:color="auto"/>
              <w:left w:val="single" w:sz="4" w:space="0" w:color="auto"/>
              <w:bottom w:val="single" w:sz="4" w:space="0" w:color="auto"/>
              <w:right w:val="single" w:sz="4" w:space="0" w:color="auto"/>
            </w:tcBorders>
          </w:tcPr>
          <w:p w14:paraId="41EEBB56" w14:textId="2906DAFA" w:rsidR="0063311F" w:rsidRPr="00FB1916" w:rsidRDefault="0063311F" w:rsidP="0063311F">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OP-4</w:t>
            </w:r>
            <w:r w:rsidR="00632430">
              <w:rPr>
                <w:rFonts w:eastAsiaTheme="minorEastAsia"/>
                <w:b/>
                <w:color w:val="000000" w:themeColor="text1"/>
                <w:sz w:val="18"/>
                <w:szCs w:val="18"/>
                <w:lang w:eastAsia="zh-CN"/>
              </w:rPr>
              <w:t>th</w:t>
            </w:r>
            <w:r>
              <w:rPr>
                <w:rFonts w:eastAsiaTheme="minorEastAsia"/>
                <w:b/>
                <w:color w:val="000000" w:themeColor="text1"/>
                <w:sz w:val="18"/>
                <w:szCs w:val="18"/>
                <w:lang w:eastAsia="zh-CN"/>
              </w:rPr>
              <w:t xml:space="preserve">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r w:rsidR="00283A00">
              <w:rPr>
                <w:rFonts w:eastAsiaTheme="minorEastAsia"/>
                <w:b/>
                <w:color w:val="000000" w:themeColor="text1"/>
                <w:sz w:val="18"/>
                <w:szCs w:val="18"/>
                <w:lang w:eastAsia="zh-CN"/>
              </w:rPr>
              <w:t xml:space="preserve"> @90%</w:t>
            </w:r>
            <w:r w:rsidR="00141330" w:rsidRPr="008A4FAA">
              <w:rPr>
                <w:b/>
                <w:color w:val="000000" w:themeColor="text1"/>
                <w:sz w:val="18"/>
                <w:szCs w:val="18"/>
              </w:rPr>
              <w:t xml:space="preserve"> CDF=90%</w:t>
            </w:r>
          </w:p>
        </w:tc>
      </w:tr>
      <w:tr w:rsidR="002F465B" w:rsidRPr="008A4FAA" w14:paraId="78B7B226" w14:textId="77777777" w:rsidTr="00F2052F">
        <w:trPr>
          <w:jc w:val="center"/>
        </w:trPr>
        <w:tc>
          <w:tcPr>
            <w:tcW w:w="710" w:type="pct"/>
            <w:vMerge/>
            <w:tcBorders>
              <w:top w:val="single" w:sz="4" w:space="0" w:color="auto"/>
              <w:left w:val="single" w:sz="4" w:space="0" w:color="auto"/>
              <w:bottom w:val="single" w:sz="4" w:space="0" w:color="auto"/>
              <w:right w:val="single" w:sz="4" w:space="0" w:color="auto"/>
            </w:tcBorders>
            <w:vAlign w:val="center"/>
          </w:tcPr>
          <w:p w14:paraId="4E0BBDE8" w14:textId="77777777" w:rsidR="0063311F" w:rsidRPr="008A4FAA" w:rsidRDefault="0063311F" w:rsidP="0063311F">
            <w:pPr>
              <w:rPr>
                <w:b/>
                <w:color w:val="000000" w:themeColor="text1"/>
                <w:sz w:val="18"/>
                <w:szCs w:val="18"/>
              </w:rPr>
            </w:pPr>
          </w:p>
        </w:tc>
        <w:tc>
          <w:tcPr>
            <w:tcW w:w="407" w:type="pct"/>
            <w:vMerge/>
            <w:tcBorders>
              <w:top w:val="single" w:sz="4" w:space="0" w:color="auto"/>
              <w:left w:val="single" w:sz="4" w:space="0" w:color="auto"/>
              <w:bottom w:val="single" w:sz="4" w:space="0" w:color="auto"/>
              <w:right w:val="single" w:sz="4" w:space="0" w:color="auto"/>
            </w:tcBorders>
            <w:vAlign w:val="center"/>
          </w:tcPr>
          <w:p w14:paraId="33813F54" w14:textId="77777777" w:rsidR="0063311F" w:rsidRPr="008A4FAA" w:rsidRDefault="0063311F" w:rsidP="0063311F">
            <w:pPr>
              <w:rPr>
                <w:b/>
                <w:color w:val="000000" w:themeColor="text1"/>
                <w:sz w:val="18"/>
                <w:szCs w:val="18"/>
              </w:rPr>
            </w:pPr>
          </w:p>
        </w:tc>
        <w:tc>
          <w:tcPr>
            <w:tcW w:w="388" w:type="pct"/>
            <w:vMerge/>
            <w:tcBorders>
              <w:top w:val="single" w:sz="4" w:space="0" w:color="auto"/>
              <w:left w:val="single" w:sz="4" w:space="0" w:color="auto"/>
              <w:bottom w:val="single" w:sz="4" w:space="0" w:color="auto"/>
              <w:right w:val="single" w:sz="4" w:space="0" w:color="auto"/>
            </w:tcBorders>
            <w:vAlign w:val="center"/>
          </w:tcPr>
          <w:p w14:paraId="00674F63" w14:textId="77777777" w:rsidR="0063311F" w:rsidRPr="008A4FAA" w:rsidRDefault="0063311F" w:rsidP="0063311F">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165D4296" w14:textId="77777777" w:rsidR="0063311F" w:rsidRPr="008A4FAA" w:rsidRDefault="0063311F" w:rsidP="0063311F">
            <w:pPr>
              <w:jc w:val="center"/>
              <w:rPr>
                <w:color w:val="000000" w:themeColor="text1"/>
                <w:sz w:val="18"/>
                <w:szCs w:val="18"/>
              </w:rPr>
            </w:pPr>
            <w:r w:rsidRPr="008A4FAA">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12D0421F" w14:textId="77777777" w:rsidR="0063311F" w:rsidRPr="008A4FAA" w:rsidRDefault="0063311F" w:rsidP="0063311F">
            <w:pPr>
              <w:jc w:val="center"/>
              <w:rPr>
                <w:color w:val="000000" w:themeColor="text1"/>
                <w:sz w:val="18"/>
                <w:szCs w:val="18"/>
              </w:rPr>
            </w:pPr>
            <w:r w:rsidRPr="008A4FAA">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5A8567FF" w14:textId="77777777" w:rsidR="0063311F" w:rsidRPr="008A4FAA" w:rsidRDefault="0063311F" w:rsidP="0063311F">
            <w:pPr>
              <w:jc w:val="center"/>
              <w:rPr>
                <w:color w:val="000000" w:themeColor="text1"/>
                <w:sz w:val="18"/>
                <w:szCs w:val="18"/>
              </w:rPr>
            </w:pPr>
            <w:r w:rsidRPr="008A4FAA">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4AF391A3" w14:textId="77777777" w:rsidR="0063311F" w:rsidRPr="008A4FAA" w:rsidRDefault="0063311F" w:rsidP="0063311F">
            <w:pPr>
              <w:jc w:val="center"/>
              <w:rPr>
                <w:color w:val="000000" w:themeColor="text1"/>
                <w:sz w:val="18"/>
                <w:szCs w:val="18"/>
              </w:rPr>
            </w:pPr>
            <w:r w:rsidRPr="008A4FAA">
              <w:rPr>
                <w:color w:val="000000" w:themeColor="text1"/>
                <w:sz w:val="18"/>
                <w:szCs w:val="18"/>
              </w:rPr>
              <w:t>test</w:t>
            </w:r>
          </w:p>
        </w:tc>
        <w:tc>
          <w:tcPr>
            <w:tcW w:w="649" w:type="pct"/>
            <w:tcBorders>
              <w:top w:val="single" w:sz="4" w:space="0" w:color="auto"/>
              <w:left w:val="single" w:sz="4" w:space="0" w:color="auto"/>
              <w:bottom w:val="single" w:sz="4" w:space="0" w:color="auto"/>
              <w:right w:val="single" w:sz="4" w:space="0" w:color="auto"/>
            </w:tcBorders>
          </w:tcPr>
          <w:p w14:paraId="7D26EAC2" w14:textId="77777777" w:rsidR="0063311F" w:rsidRPr="008A4FAA" w:rsidRDefault="0063311F" w:rsidP="0063311F">
            <w:pPr>
              <w:rPr>
                <w:color w:val="000000" w:themeColor="text1"/>
                <w:sz w:val="18"/>
                <w:szCs w:val="18"/>
              </w:rPr>
            </w:pPr>
            <w:r w:rsidRPr="008A4FAA">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59091ECB" w14:textId="77777777" w:rsidR="0063311F" w:rsidRPr="008A4FAA" w:rsidRDefault="0063311F" w:rsidP="0063311F">
            <w:pPr>
              <w:rPr>
                <w:color w:val="000000" w:themeColor="text1"/>
                <w:sz w:val="18"/>
                <w:szCs w:val="18"/>
              </w:rPr>
            </w:pPr>
            <w:r w:rsidRPr="008A4FAA">
              <w:rPr>
                <w:color w:val="000000" w:themeColor="text1"/>
                <w:sz w:val="18"/>
                <w:szCs w:val="18"/>
              </w:rPr>
              <w:t>Computation complexity</w:t>
            </w:r>
          </w:p>
        </w:tc>
        <w:tc>
          <w:tcPr>
            <w:tcW w:w="772" w:type="pct"/>
            <w:tcBorders>
              <w:top w:val="single" w:sz="4" w:space="0" w:color="auto"/>
              <w:left w:val="single" w:sz="4" w:space="0" w:color="auto"/>
              <w:bottom w:val="single" w:sz="4" w:space="0" w:color="auto"/>
              <w:right w:val="single" w:sz="4" w:space="0" w:color="auto"/>
            </w:tcBorders>
          </w:tcPr>
          <w:p w14:paraId="6D33D678" w14:textId="77777777" w:rsidR="0063311F" w:rsidRPr="008A4FAA" w:rsidRDefault="0063311F" w:rsidP="0063311F">
            <w:pPr>
              <w:rPr>
                <w:color w:val="000000" w:themeColor="text1"/>
                <w:sz w:val="18"/>
                <w:szCs w:val="18"/>
              </w:rPr>
            </w:pPr>
            <w:r w:rsidRPr="008A4FAA">
              <w:rPr>
                <w:color w:val="000000" w:themeColor="text1"/>
                <w:sz w:val="18"/>
                <w:szCs w:val="18"/>
              </w:rPr>
              <w:t>AI/ML</w:t>
            </w:r>
          </w:p>
        </w:tc>
      </w:tr>
      <w:tr w:rsidR="002F465B" w:rsidRPr="008A4FAA" w14:paraId="218F8F29" w14:textId="77777777" w:rsidTr="00F2052F">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14:paraId="3A3A660C" w14:textId="3450A7C4" w:rsidR="0063311F" w:rsidRPr="008A4FAA" w:rsidRDefault="0063311F" w:rsidP="0063311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 BS info.</w:t>
            </w:r>
          </w:p>
        </w:tc>
        <w:tc>
          <w:tcPr>
            <w:tcW w:w="407" w:type="pct"/>
            <w:tcBorders>
              <w:top w:val="single" w:sz="4" w:space="0" w:color="auto"/>
              <w:left w:val="single" w:sz="4" w:space="0" w:color="auto"/>
              <w:bottom w:val="single" w:sz="4" w:space="0" w:color="auto"/>
              <w:right w:val="single" w:sz="4" w:space="0" w:color="auto"/>
            </w:tcBorders>
            <w:vAlign w:val="center"/>
          </w:tcPr>
          <w:p w14:paraId="6D69B924" w14:textId="77777777" w:rsidR="0063311F" w:rsidRPr="008A4FAA" w:rsidRDefault="0063311F" w:rsidP="0063311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14:paraId="0BF091AB" w14:textId="77777777" w:rsidR="0063311F" w:rsidRPr="008A4FAA" w:rsidRDefault="0063311F" w:rsidP="0063311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2710FCB4" w14:textId="77777777" w:rsidR="0063311F" w:rsidRPr="008A4FAA" w:rsidRDefault="0063311F" w:rsidP="0063311F">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51BB45FA" w14:textId="77777777" w:rsidR="0063311F" w:rsidRPr="008A4FAA" w:rsidRDefault="0063311F" w:rsidP="0063311F">
            <w:pPr>
              <w:jc w:val="center"/>
              <w:rPr>
                <w:color w:val="000000" w:themeColor="text1"/>
              </w:rPr>
            </w:pPr>
            <w:r w:rsidRPr="008A4FAA">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187877B1" w14:textId="5881D7C8" w:rsidR="0063311F" w:rsidRPr="008A4FAA" w:rsidRDefault="0063311F" w:rsidP="0063311F">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60947C0B" w14:textId="1A9B6C39" w:rsidR="0063311F" w:rsidRPr="008A4FAA" w:rsidRDefault="0063311F" w:rsidP="0063311F">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49" w:type="pct"/>
            <w:tcBorders>
              <w:top w:val="single" w:sz="4" w:space="0" w:color="auto"/>
              <w:left w:val="single" w:sz="4" w:space="0" w:color="auto"/>
              <w:bottom w:val="single" w:sz="4" w:space="0" w:color="auto"/>
              <w:right w:val="single" w:sz="4" w:space="0" w:color="auto"/>
            </w:tcBorders>
            <w:vAlign w:val="center"/>
          </w:tcPr>
          <w:p w14:paraId="3B679B6C" w14:textId="1F547948" w:rsidR="0063311F" w:rsidRPr="008A4FAA" w:rsidRDefault="00F2052F" w:rsidP="0063311F">
            <w:pPr>
              <w:jc w:val="center"/>
              <w:rPr>
                <w:color w:val="000000" w:themeColor="text1"/>
              </w:rPr>
            </w:pPr>
            <w:r>
              <w:rPr>
                <w:color w:val="000000" w:themeColor="text1"/>
              </w:rPr>
              <w:t xml:space="preserve">11.92M </w:t>
            </w:r>
            <w:r w:rsidR="0063311F">
              <w:rPr>
                <w:color w:val="000000" w:themeColor="text1"/>
              </w:rPr>
              <w:t>*1</w:t>
            </w:r>
          </w:p>
        </w:tc>
        <w:tc>
          <w:tcPr>
            <w:tcW w:w="657" w:type="pct"/>
            <w:tcBorders>
              <w:top w:val="single" w:sz="4" w:space="0" w:color="auto"/>
              <w:left w:val="single" w:sz="4" w:space="0" w:color="auto"/>
              <w:bottom w:val="single" w:sz="4" w:space="0" w:color="auto"/>
              <w:right w:val="single" w:sz="4" w:space="0" w:color="auto"/>
            </w:tcBorders>
            <w:vAlign w:val="center"/>
          </w:tcPr>
          <w:p w14:paraId="10C24784" w14:textId="4D2BAE66" w:rsidR="0063311F" w:rsidRPr="008A4FAA" w:rsidRDefault="00F2052F" w:rsidP="0063311F">
            <w:pPr>
              <w:jc w:val="center"/>
              <w:rPr>
                <w:color w:val="000000" w:themeColor="text1"/>
              </w:rPr>
            </w:pPr>
            <w:r>
              <w:rPr>
                <w:color w:val="000000" w:themeColor="text1"/>
              </w:rPr>
              <w:t xml:space="preserve">23.79M </w:t>
            </w:r>
            <w:r w:rsidR="0063311F">
              <w:rPr>
                <w:color w:val="000000" w:themeColor="text1"/>
              </w:rPr>
              <w:t>*1</w:t>
            </w:r>
          </w:p>
        </w:tc>
        <w:tc>
          <w:tcPr>
            <w:tcW w:w="772" w:type="pct"/>
            <w:tcBorders>
              <w:top w:val="single" w:sz="4" w:space="0" w:color="auto"/>
              <w:left w:val="single" w:sz="4" w:space="0" w:color="auto"/>
              <w:bottom w:val="single" w:sz="4" w:space="0" w:color="auto"/>
              <w:right w:val="single" w:sz="4" w:space="0" w:color="auto"/>
            </w:tcBorders>
          </w:tcPr>
          <w:p w14:paraId="5BD550F4" w14:textId="1ECFDB28" w:rsidR="0063311F" w:rsidRPr="005F3320" w:rsidRDefault="005F3320" w:rsidP="0063311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2F465B" w:rsidRPr="008A4FAA" w14:paraId="667A11B1" w14:textId="77777777" w:rsidTr="00F2052F">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14:paraId="1B73EEAA" w14:textId="729FAE06" w:rsidR="0063311F" w:rsidRPr="008A4FAA" w:rsidRDefault="0063311F" w:rsidP="0063311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w/o. BS info.</w:t>
            </w:r>
          </w:p>
        </w:tc>
        <w:tc>
          <w:tcPr>
            <w:tcW w:w="407" w:type="pct"/>
            <w:tcBorders>
              <w:top w:val="single" w:sz="4" w:space="0" w:color="auto"/>
              <w:left w:val="single" w:sz="4" w:space="0" w:color="auto"/>
              <w:bottom w:val="single" w:sz="4" w:space="0" w:color="auto"/>
              <w:right w:val="single" w:sz="4" w:space="0" w:color="auto"/>
            </w:tcBorders>
            <w:vAlign w:val="center"/>
          </w:tcPr>
          <w:p w14:paraId="4997B045" w14:textId="77777777" w:rsidR="0063311F" w:rsidRPr="008A4FAA" w:rsidRDefault="0063311F" w:rsidP="0063311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14:paraId="5B522FF7" w14:textId="77777777" w:rsidR="0063311F" w:rsidRPr="008A4FAA" w:rsidRDefault="0063311F" w:rsidP="0063311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7B06FBF5" w14:textId="77777777" w:rsidR="0063311F" w:rsidRPr="008A4FAA" w:rsidRDefault="0063311F" w:rsidP="0063311F">
            <w:pPr>
              <w:jc w:val="center"/>
              <w:rPr>
                <w:color w:val="000000" w:themeColor="text1"/>
              </w:rPr>
            </w:pPr>
            <w:r w:rsidRPr="008A4FAA">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55FCCF0D" w14:textId="2F65E708" w:rsidR="0063311F" w:rsidRPr="008A4FAA" w:rsidRDefault="0063311F" w:rsidP="0063311F">
            <w:pPr>
              <w:jc w:val="center"/>
              <w:rPr>
                <w:color w:val="000000" w:themeColor="text1"/>
              </w:rPr>
            </w:pPr>
            <w:r w:rsidRPr="008A4FAA">
              <w:rPr>
                <w:rFonts w:eastAsiaTheme="minorEastAsia"/>
                <w:color w:val="000000" w:themeColor="text1"/>
                <w:lang w:eastAsia="zh-CN"/>
              </w:rPr>
              <w:t>Drop</w:t>
            </w:r>
            <w:r>
              <w:rPr>
                <w:rFonts w:eastAsiaTheme="minorEastAsia"/>
                <w:color w:val="000000" w:themeColor="text1"/>
                <w:lang w:eastAsia="zh-CN"/>
              </w:rPr>
              <w:t>1</w:t>
            </w:r>
          </w:p>
        </w:tc>
        <w:tc>
          <w:tcPr>
            <w:tcW w:w="339" w:type="pct"/>
            <w:tcBorders>
              <w:top w:val="single" w:sz="4" w:space="0" w:color="auto"/>
              <w:left w:val="single" w:sz="4" w:space="0" w:color="auto"/>
              <w:bottom w:val="single" w:sz="4" w:space="0" w:color="auto"/>
              <w:right w:val="single" w:sz="4" w:space="0" w:color="auto"/>
            </w:tcBorders>
            <w:vAlign w:val="center"/>
          </w:tcPr>
          <w:p w14:paraId="5EA01909" w14:textId="59CF2DBE" w:rsidR="0063311F" w:rsidRPr="008A4FAA" w:rsidRDefault="0063311F" w:rsidP="0063311F">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r w:rsidR="001C3EC1">
              <w:rPr>
                <w:rFonts w:eastAsiaTheme="minorEastAsia"/>
                <w:color w:val="000000" w:themeColor="text1"/>
                <w:lang w:eastAsia="zh-CN"/>
              </w:rPr>
              <w:t>*18</w:t>
            </w:r>
          </w:p>
        </w:tc>
        <w:tc>
          <w:tcPr>
            <w:tcW w:w="261" w:type="pct"/>
            <w:tcBorders>
              <w:top w:val="single" w:sz="4" w:space="0" w:color="auto"/>
              <w:left w:val="single" w:sz="4" w:space="0" w:color="auto"/>
              <w:bottom w:val="single" w:sz="4" w:space="0" w:color="auto"/>
              <w:right w:val="single" w:sz="4" w:space="0" w:color="auto"/>
            </w:tcBorders>
            <w:vAlign w:val="center"/>
          </w:tcPr>
          <w:p w14:paraId="3EED5D04" w14:textId="11D21404" w:rsidR="0063311F" w:rsidRPr="008A4FAA" w:rsidRDefault="0063311F" w:rsidP="0063311F">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r w:rsidR="001C3EC1">
              <w:rPr>
                <w:rFonts w:eastAsiaTheme="minorEastAsia"/>
                <w:color w:val="000000" w:themeColor="text1"/>
                <w:lang w:eastAsia="zh-CN"/>
              </w:rPr>
              <w:t>*18</w:t>
            </w:r>
          </w:p>
        </w:tc>
        <w:tc>
          <w:tcPr>
            <w:tcW w:w="649" w:type="pct"/>
            <w:tcBorders>
              <w:top w:val="single" w:sz="4" w:space="0" w:color="auto"/>
              <w:left w:val="single" w:sz="4" w:space="0" w:color="auto"/>
              <w:bottom w:val="single" w:sz="4" w:space="0" w:color="auto"/>
              <w:right w:val="single" w:sz="4" w:space="0" w:color="auto"/>
            </w:tcBorders>
            <w:vAlign w:val="center"/>
          </w:tcPr>
          <w:p w14:paraId="331627C3" w14:textId="49F5CC92" w:rsidR="0063311F" w:rsidRPr="008A4FAA" w:rsidRDefault="00F2052F" w:rsidP="0063311F">
            <w:pPr>
              <w:jc w:val="center"/>
              <w:rPr>
                <w:color w:val="000000" w:themeColor="text1"/>
              </w:rPr>
            </w:pPr>
            <w:r>
              <w:rPr>
                <w:color w:val="000000" w:themeColor="text1"/>
              </w:rPr>
              <w:t>11.92</w:t>
            </w:r>
            <w:r w:rsidR="0063311F">
              <w:rPr>
                <w:color w:val="000000" w:themeColor="text1"/>
              </w:rPr>
              <w:t>M*1</w:t>
            </w:r>
          </w:p>
        </w:tc>
        <w:tc>
          <w:tcPr>
            <w:tcW w:w="657" w:type="pct"/>
            <w:tcBorders>
              <w:top w:val="single" w:sz="4" w:space="0" w:color="auto"/>
              <w:left w:val="single" w:sz="4" w:space="0" w:color="auto"/>
              <w:bottom w:val="single" w:sz="4" w:space="0" w:color="auto"/>
              <w:right w:val="single" w:sz="4" w:space="0" w:color="auto"/>
            </w:tcBorders>
            <w:vAlign w:val="center"/>
          </w:tcPr>
          <w:p w14:paraId="74003E5A" w14:textId="727386C7" w:rsidR="0063311F" w:rsidRPr="008A4FAA" w:rsidRDefault="00F2052F" w:rsidP="0063311F">
            <w:pPr>
              <w:jc w:val="center"/>
              <w:rPr>
                <w:color w:val="000000" w:themeColor="text1"/>
              </w:rPr>
            </w:pPr>
            <w:r>
              <w:rPr>
                <w:color w:val="000000" w:themeColor="text1"/>
              </w:rPr>
              <w:t xml:space="preserve">23.79M </w:t>
            </w:r>
            <w:r w:rsidR="0063311F">
              <w:rPr>
                <w:color w:val="000000" w:themeColor="text1"/>
              </w:rPr>
              <w:t>*1</w:t>
            </w:r>
          </w:p>
        </w:tc>
        <w:tc>
          <w:tcPr>
            <w:tcW w:w="772" w:type="pct"/>
            <w:tcBorders>
              <w:top w:val="single" w:sz="4" w:space="0" w:color="auto"/>
              <w:left w:val="single" w:sz="4" w:space="0" w:color="auto"/>
              <w:bottom w:val="single" w:sz="4" w:space="0" w:color="auto"/>
              <w:right w:val="single" w:sz="4" w:space="0" w:color="auto"/>
            </w:tcBorders>
          </w:tcPr>
          <w:p w14:paraId="62DA2995" w14:textId="7D76E0E0" w:rsidR="0063311F" w:rsidRPr="005F3320" w:rsidRDefault="005F3320" w:rsidP="0063311F">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.35</w:t>
            </w:r>
          </w:p>
        </w:tc>
      </w:tr>
    </w:tbl>
    <w:p w14:paraId="421473CE" w14:textId="6A8A638F" w:rsidR="00986C81" w:rsidRDefault="00986C81" w:rsidP="001D03A3">
      <w:pPr>
        <w:pStyle w:val="observation"/>
        <w:numPr>
          <w:ilvl w:val="0"/>
          <w:numId w:val="0"/>
        </w:numPr>
        <w:spacing w:before="120" w:after="120"/>
        <w:jc w:val="center"/>
        <w:rPr>
          <w:color w:val="000000" w:themeColor="text1"/>
        </w:rPr>
      </w:pPr>
      <w:r>
        <w:rPr>
          <w:noProof/>
        </w:rPr>
        <w:drawing>
          <wp:inline distT="0" distB="0" distL="0" distR="0" wp14:anchorId="2CBE0C04" wp14:editId="69F41AC2">
            <wp:extent cx="4392930" cy="3291563"/>
            <wp:effectExtent l="0" t="0" r="762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15976" cy="3308831"/>
                    </a:xfrm>
                    <a:prstGeom prst="rect">
                      <a:avLst/>
                    </a:prstGeom>
                    <a:noFill/>
                    <a:ln>
                      <a:noFill/>
                    </a:ln>
                  </pic:spPr>
                </pic:pic>
              </a:graphicData>
            </a:graphic>
          </wp:inline>
        </w:drawing>
      </w:r>
    </w:p>
    <w:p w14:paraId="406794D9" w14:textId="65AFB402" w:rsidR="00986C81" w:rsidRPr="0042226C" w:rsidRDefault="000C29C1" w:rsidP="0042226C">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37ED3191" w14:textId="5A1555C4" w:rsidR="00986C81" w:rsidRDefault="00986C81" w:rsidP="001D03A3">
      <w:pPr>
        <w:pStyle w:val="observation"/>
        <w:numPr>
          <w:ilvl w:val="0"/>
          <w:numId w:val="0"/>
        </w:numPr>
        <w:spacing w:before="120" w:after="120"/>
        <w:jc w:val="center"/>
        <w:rPr>
          <w:color w:val="000000" w:themeColor="text1"/>
        </w:rPr>
      </w:pPr>
      <w:r>
        <w:rPr>
          <w:noProof/>
        </w:rPr>
        <w:lastRenderedPageBreak/>
        <w:drawing>
          <wp:inline distT="0" distB="0" distL="0" distR="0" wp14:anchorId="46826D59" wp14:editId="0589619A">
            <wp:extent cx="4362450" cy="3272110"/>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76139" cy="3282378"/>
                    </a:xfrm>
                    <a:prstGeom prst="rect">
                      <a:avLst/>
                    </a:prstGeom>
                    <a:noFill/>
                    <a:ln>
                      <a:noFill/>
                    </a:ln>
                  </pic:spPr>
                </pic:pic>
              </a:graphicData>
            </a:graphic>
          </wp:inline>
        </w:drawing>
      </w:r>
    </w:p>
    <w:p w14:paraId="2A482236" w14:textId="4D333048" w:rsidR="00986C81" w:rsidRPr="00477ED0" w:rsidRDefault="000C29C1" w:rsidP="00477ED0">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TOA estimation</w:t>
      </w:r>
      <w:r w:rsidRPr="008A4FAA">
        <w:rPr>
          <w:color w:val="000000" w:themeColor="text1"/>
        </w:rPr>
        <w:t xml:space="preserve"> accuracy</w:t>
      </w:r>
    </w:p>
    <w:p w14:paraId="66A8CABC" w14:textId="25A2CB06" w:rsidR="0042226C" w:rsidRPr="00053113" w:rsidRDefault="0042226C" w:rsidP="00053113">
      <w:pPr>
        <w:pStyle w:val="observation"/>
        <w:spacing w:before="120" w:after="120"/>
        <w:rPr>
          <w:color w:val="000000" w:themeColor="text1"/>
        </w:rPr>
      </w:pPr>
      <w:r>
        <w:rPr>
          <w:color w:val="000000" w:themeColor="text1"/>
        </w:rPr>
        <w:t xml:space="preserve">For </w:t>
      </w:r>
      <w:r w:rsidR="00997608">
        <w:rPr>
          <w:color w:val="000000" w:themeColor="text1"/>
        </w:rPr>
        <w:t>Construction</w:t>
      </w:r>
      <w:r>
        <w:rPr>
          <w:color w:val="000000" w:themeColor="text1"/>
        </w:rPr>
        <w:t xml:space="preserve"> 2</w:t>
      </w:r>
      <w:r w:rsidRPr="0042226C">
        <w:rPr>
          <w:color w:val="000000" w:themeColor="text1"/>
          <w:sz w:val="22"/>
        </w:rPr>
        <w:t xml:space="preserve"> </w:t>
      </w:r>
      <w:r>
        <w:rPr>
          <w:color w:val="000000" w:themeColor="text1"/>
          <w:sz w:val="22"/>
        </w:rPr>
        <w:t>(</w:t>
      </w:r>
      <w:r w:rsidRPr="00A87826">
        <w:rPr>
          <w:color w:val="000000" w:themeColor="text1"/>
          <w:sz w:val="22"/>
        </w:rPr>
        <w:t xml:space="preserve">Single-TRP, </w:t>
      </w:r>
      <w:r>
        <w:rPr>
          <w:color w:val="000000" w:themeColor="text1"/>
          <w:sz w:val="22"/>
        </w:rPr>
        <w:t>same</w:t>
      </w:r>
      <w:r w:rsidRPr="00A87826">
        <w:rPr>
          <w:color w:val="000000" w:themeColor="text1"/>
          <w:sz w:val="22"/>
        </w:rPr>
        <w:t xml:space="preserve"> </w:t>
      </w:r>
      <w:r>
        <w:rPr>
          <w:color w:val="000000" w:themeColor="text1"/>
          <w:sz w:val="22"/>
        </w:rPr>
        <w:t>model</w:t>
      </w:r>
      <w:r w:rsidRPr="00A87826">
        <w:rPr>
          <w:color w:val="000000" w:themeColor="text1"/>
          <w:sz w:val="22"/>
        </w:rPr>
        <w:t xml:space="preserve"> </w:t>
      </w:r>
      <w:r>
        <w:rPr>
          <w:color w:val="000000" w:themeColor="text1"/>
          <w:sz w:val="22"/>
        </w:rPr>
        <w:t xml:space="preserve">for </w:t>
      </w:r>
      <w:r w:rsidRPr="00A87826">
        <w:rPr>
          <w:color w:val="000000" w:themeColor="text1"/>
          <w:sz w:val="22"/>
        </w:rPr>
        <w:t xml:space="preserve">N </w:t>
      </w:r>
      <w:r>
        <w:rPr>
          <w:color w:val="000000" w:themeColor="text1"/>
          <w:sz w:val="22"/>
        </w:rPr>
        <w:t>TRPs)</w:t>
      </w:r>
      <w:r>
        <w:rPr>
          <w:color w:val="000000" w:themeColor="text1"/>
        </w:rPr>
        <w:t xml:space="preserve">, </w:t>
      </w:r>
      <w:r w:rsidR="00FE3C55">
        <w:rPr>
          <w:color w:val="000000" w:themeColor="text1"/>
        </w:rPr>
        <w:t xml:space="preserve">it is beneficial to </w:t>
      </w:r>
      <w:r w:rsidR="00391E40">
        <w:rPr>
          <w:color w:val="000000" w:themeColor="text1"/>
        </w:rPr>
        <w:t>incorporate</w:t>
      </w:r>
      <w:r w:rsidRPr="0042226C">
        <w:rPr>
          <w:color w:val="000000" w:themeColor="text1"/>
        </w:rPr>
        <w:t xml:space="preserve"> TRP’s information into model input </w:t>
      </w:r>
      <w:r w:rsidR="00A54AC8">
        <w:rPr>
          <w:color w:val="000000" w:themeColor="text1"/>
        </w:rPr>
        <w:t xml:space="preserve">so as </w:t>
      </w:r>
      <w:r w:rsidR="00FE3C55">
        <w:rPr>
          <w:color w:val="000000" w:themeColor="text1"/>
        </w:rPr>
        <w:t xml:space="preserve">to </w:t>
      </w:r>
      <w:r>
        <w:rPr>
          <w:color w:val="000000" w:themeColor="text1"/>
        </w:rPr>
        <w:t xml:space="preserve">improve the positioning accuracy. </w:t>
      </w:r>
    </w:p>
    <w:p w14:paraId="1E5A3FC8" w14:textId="4D8DA401" w:rsidR="006C31C4" w:rsidRPr="007A5F51" w:rsidRDefault="00997608" w:rsidP="003F1F09">
      <w:pPr>
        <w:pStyle w:val="title3"/>
        <w:numPr>
          <w:ilvl w:val="3"/>
          <w:numId w:val="10"/>
        </w:numPr>
      </w:pPr>
      <w:r>
        <w:t>Construction</w:t>
      </w:r>
      <w:r w:rsidR="00A93955" w:rsidRPr="00A87826">
        <w:t xml:space="preserve"> </w:t>
      </w:r>
      <w:r w:rsidR="00A93955">
        <w:t>3</w:t>
      </w:r>
      <w:r w:rsidR="00A93955" w:rsidRPr="00A87826">
        <w:t xml:space="preserve">: </w:t>
      </w:r>
      <w:r w:rsidR="00A93955">
        <w:t>Multi</w:t>
      </w:r>
      <w:r w:rsidR="00A93955" w:rsidRPr="00A87826">
        <w:t xml:space="preserve">-TRP, </w:t>
      </w:r>
      <w:r w:rsidR="00A93955">
        <w:t>one</w:t>
      </w:r>
      <w:r w:rsidR="00A93955" w:rsidRPr="00A87826">
        <w:t xml:space="preserve"> </w:t>
      </w:r>
      <w:r w:rsidR="00A93955">
        <w:t>model</w:t>
      </w:r>
      <w:r w:rsidR="00A93955" w:rsidRPr="00A87826">
        <w:t xml:space="preserve"> </w:t>
      </w:r>
      <w:r w:rsidR="00A93955">
        <w:t xml:space="preserve">for </w:t>
      </w:r>
      <w:r w:rsidR="00A93955" w:rsidRPr="00A87826">
        <w:t xml:space="preserve">N </w:t>
      </w:r>
      <w:r w:rsidR="00B635F5">
        <w:t>TRPs</w:t>
      </w:r>
    </w:p>
    <w:p w14:paraId="45F47776" w14:textId="009ACD0E" w:rsidR="006C31C4" w:rsidRPr="007A5F51" w:rsidRDefault="007A5F51" w:rsidP="00A93955">
      <w:pPr>
        <w:pStyle w:val="observation"/>
        <w:numPr>
          <w:ilvl w:val="0"/>
          <w:numId w:val="0"/>
        </w:numPr>
        <w:spacing w:before="120" w:after="120"/>
        <w:rPr>
          <w:b w:val="0"/>
          <w:color w:val="000000" w:themeColor="text1"/>
          <w:sz w:val="22"/>
        </w:rPr>
      </w:pPr>
      <w:r>
        <w:rPr>
          <w:b w:val="0"/>
          <w:color w:val="000000" w:themeColor="text1"/>
          <w:sz w:val="22"/>
        </w:rPr>
        <w:t xml:space="preserve">As shown in </w:t>
      </w:r>
      <w:r>
        <w:rPr>
          <w:b w:val="0"/>
          <w:color w:val="000000" w:themeColor="text1"/>
          <w:sz w:val="22"/>
        </w:rPr>
        <w:fldChar w:fldCharType="begin"/>
      </w:r>
      <w:r>
        <w:rPr>
          <w:b w:val="0"/>
          <w:color w:val="000000" w:themeColor="text1"/>
          <w:sz w:val="22"/>
        </w:rPr>
        <w:instrText xml:space="preserve"> REF _Ref125987007 \r \h </w:instrText>
      </w:r>
      <w:r>
        <w:rPr>
          <w:b w:val="0"/>
          <w:color w:val="000000" w:themeColor="text1"/>
          <w:sz w:val="22"/>
        </w:rPr>
      </w:r>
      <w:r>
        <w:rPr>
          <w:b w:val="0"/>
          <w:color w:val="000000" w:themeColor="text1"/>
          <w:sz w:val="22"/>
        </w:rPr>
        <w:fldChar w:fldCharType="separate"/>
      </w:r>
      <w:r w:rsidR="003271F9">
        <w:rPr>
          <w:b w:val="0"/>
          <w:color w:val="000000" w:themeColor="text1"/>
          <w:sz w:val="22"/>
        </w:rPr>
        <w:t>Table 7</w:t>
      </w:r>
      <w:r>
        <w:rPr>
          <w:b w:val="0"/>
          <w:color w:val="000000" w:themeColor="text1"/>
          <w:sz w:val="22"/>
        </w:rPr>
        <w:fldChar w:fldCharType="end"/>
      </w:r>
      <w:r>
        <w:rPr>
          <w:b w:val="0"/>
          <w:color w:val="000000" w:themeColor="text1"/>
          <w:sz w:val="22"/>
        </w:rPr>
        <w:t xml:space="preserve">, we comprehensively compare three </w:t>
      </w:r>
      <w:r w:rsidR="00997608">
        <w:rPr>
          <w:b w:val="0"/>
          <w:color w:val="000000" w:themeColor="text1"/>
          <w:sz w:val="22"/>
        </w:rPr>
        <w:t>Construction</w:t>
      </w:r>
      <w:r>
        <w:rPr>
          <w:b w:val="0"/>
          <w:color w:val="000000" w:themeColor="text1"/>
          <w:sz w:val="22"/>
        </w:rPr>
        <w:t xml:space="preserve">s for AI/ML assisted positioning. </w:t>
      </w:r>
      <w:r w:rsidR="00017AE4">
        <w:rPr>
          <w:b w:val="0"/>
          <w:color w:val="000000" w:themeColor="text1"/>
          <w:sz w:val="22"/>
        </w:rPr>
        <w:t xml:space="preserve">The simulation results illustrate that </w:t>
      </w:r>
      <w:r w:rsidR="00997608">
        <w:rPr>
          <w:b w:val="0"/>
          <w:color w:val="000000" w:themeColor="text1"/>
          <w:sz w:val="22"/>
        </w:rPr>
        <w:t>Construction</w:t>
      </w:r>
      <w:r w:rsidR="00FA5E4C">
        <w:rPr>
          <w:b w:val="0"/>
          <w:color w:val="000000" w:themeColor="text1"/>
          <w:sz w:val="22"/>
        </w:rPr>
        <w:t xml:space="preserve"> 1 reaps the best positioning accuracy at the cost of higher complexity. </w:t>
      </w:r>
      <w:r w:rsidR="008303E4">
        <w:rPr>
          <w:b w:val="0"/>
          <w:color w:val="000000" w:themeColor="text1"/>
          <w:sz w:val="22"/>
        </w:rPr>
        <w:t xml:space="preserve">Moreover, </w:t>
      </w:r>
      <w:r w:rsidR="00997608">
        <w:rPr>
          <w:b w:val="0"/>
          <w:color w:val="000000" w:themeColor="text1"/>
          <w:sz w:val="22"/>
        </w:rPr>
        <w:t>Construction</w:t>
      </w:r>
      <w:r w:rsidR="00FA5E4C">
        <w:rPr>
          <w:b w:val="0"/>
          <w:color w:val="000000" w:themeColor="text1"/>
          <w:sz w:val="22"/>
        </w:rPr>
        <w:t xml:space="preserve"> 3 </w:t>
      </w:r>
      <w:r w:rsidR="00FA5E4C" w:rsidRPr="00FA5E4C">
        <w:rPr>
          <w:b w:val="0"/>
          <w:color w:val="000000" w:themeColor="text1"/>
          <w:sz w:val="22"/>
        </w:rPr>
        <w:t xml:space="preserve">has the lowest positioning accuracy despite </w:t>
      </w:r>
      <w:r w:rsidR="00FA5E4C">
        <w:rPr>
          <w:b w:val="0"/>
          <w:color w:val="000000" w:themeColor="text1"/>
          <w:sz w:val="22"/>
        </w:rPr>
        <w:t>its</w:t>
      </w:r>
      <w:r w:rsidR="00FA5E4C" w:rsidRPr="00FA5E4C">
        <w:rPr>
          <w:b w:val="0"/>
          <w:color w:val="000000" w:themeColor="text1"/>
          <w:sz w:val="22"/>
        </w:rPr>
        <w:t xml:space="preserve"> highest </w:t>
      </w:r>
      <w:r w:rsidR="00FA5E4C">
        <w:rPr>
          <w:b w:val="0"/>
          <w:color w:val="000000" w:themeColor="text1"/>
          <w:sz w:val="22"/>
        </w:rPr>
        <w:t xml:space="preserve">TOA estimation </w:t>
      </w:r>
      <w:r w:rsidR="00FA5E4C" w:rsidRPr="00FA5E4C">
        <w:rPr>
          <w:b w:val="0"/>
          <w:color w:val="000000" w:themeColor="text1"/>
          <w:sz w:val="22"/>
        </w:rPr>
        <w:t>accuracy</w:t>
      </w:r>
      <w:r w:rsidR="007C5013">
        <w:rPr>
          <w:b w:val="0"/>
          <w:color w:val="000000" w:themeColor="text1"/>
          <w:sz w:val="22"/>
        </w:rPr>
        <w:t xml:space="preserve"> since</w:t>
      </w:r>
      <w:r w:rsidR="007C5013" w:rsidRPr="007C5013">
        <w:rPr>
          <w:b w:val="0"/>
          <w:color w:val="000000" w:themeColor="text1"/>
          <w:sz w:val="22"/>
        </w:rPr>
        <w:t xml:space="preserve"> </w:t>
      </w:r>
      <w:r w:rsidR="007C5013">
        <w:rPr>
          <w:b w:val="0"/>
          <w:color w:val="000000" w:themeColor="text1"/>
          <w:sz w:val="22"/>
        </w:rPr>
        <w:t>selected TRPs</w:t>
      </w:r>
      <w:r w:rsidR="007C5013" w:rsidRPr="008303E4">
        <w:rPr>
          <w:b w:val="0"/>
          <w:color w:val="000000" w:themeColor="text1"/>
          <w:sz w:val="22"/>
        </w:rPr>
        <w:t xml:space="preserve"> with the high </w:t>
      </w:r>
      <w:r w:rsidR="007C5013">
        <w:rPr>
          <w:b w:val="0"/>
          <w:color w:val="000000" w:themeColor="text1"/>
          <w:sz w:val="22"/>
        </w:rPr>
        <w:t>TOA estimation</w:t>
      </w:r>
      <w:r w:rsidR="007C5013" w:rsidRPr="008303E4">
        <w:rPr>
          <w:b w:val="0"/>
          <w:color w:val="000000" w:themeColor="text1"/>
          <w:sz w:val="22"/>
        </w:rPr>
        <w:t xml:space="preserve"> accuracy have a high probability of being located in a straight line</w:t>
      </w:r>
      <w:r w:rsidR="007C5013">
        <w:rPr>
          <w:b w:val="0"/>
          <w:color w:val="000000" w:themeColor="text1"/>
          <w:sz w:val="22"/>
        </w:rPr>
        <w:t xml:space="preserve">. </w:t>
      </w:r>
    </w:p>
    <w:p w14:paraId="4A18C2E0" w14:textId="6C20906B" w:rsidR="003F6E25" w:rsidRPr="009B5158" w:rsidRDefault="00A66A59" w:rsidP="003F6E25">
      <w:pPr>
        <w:pStyle w:val="table"/>
      </w:pPr>
      <w:bookmarkStart w:id="25" w:name="_Ref125987007"/>
      <w:r w:rsidRPr="008A4FAA">
        <w:rPr>
          <w:color w:val="000000" w:themeColor="text1"/>
        </w:rPr>
        <w:t>Evaluation results for AI/ML model deployed on UE or Network side</w:t>
      </w:r>
      <w:bookmarkEnd w:id="25"/>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631"/>
        <w:gridCol w:w="631"/>
        <w:gridCol w:w="449"/>
        <w:gridCol w:w="810"/>
        <w:gridCol w:w="723"/>
        <w:gridCol w:w="808"/>
        <w:gridCol w:w="814"/>
        <w:gridCol w:w="989"/>
        <w:gridCol w:w="1080"/>
        <w:gridCol w:w="781"/>
      </w:tblGrid>
      <w:tr w:rsidR="00997608" w:rsidRPr="00B635F5" w14:paraId="1CC03CD5" w14:textId="77777777" w:rsidTr="0097472D">
        <w:trPr>
          <w:jc w:val="center"/>
        </w:trPr>
        <w:tc>
          <w:tcPr>
            <w:tcW w:w="742" w:type="pct"/>
            <w:tcBorders>
              <w:top w:val="single" w:sz="4" w:space="0" w:color="auto"/>
              <w:left w:val="single" w:sz="4" w:space="0" w:color="auto"/>
              <w:bottom w:val="single" w:sz="4" w:space="0" w:color="auto"/>
              <w:right w:val="single" w:sz="4" w:space="0" w:color="auto"/>
            </w:tcBorders>
          </w:tcPr>
          <w:p w14:paraId="3D932101" w14:textId="2A54BB06" w:rsidR="00E615A7" w:rsidRPr="00B635F5" w:rsidRDefault="00997608" w:rsidP="00235050">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348" w:type="pct"/>
            <w:tcBorders>
              <w:top w:val="single" w:sz="4" w:space="0" w:color="auto"/>
              <w:left w:val="single" w:sz="4" w:space="0" w:color="auto"/>
              <w:bottom w:val="single" w:sz="4" w:space="0" w:color="auto"/>
              <w:right w:val="single" w:sz="4" w:space="0" w:color="auto"/>
            </w:tcBorders>
          </w:tcPr>
          <w:p w14:paraId="32F8E3A4" w14:textId="065D1FA1" w:rsidR="00E615A7" w:rsidRPr="00B635F5" w:rsidRDefault="00E615A7" w:rsidP="00235050">
            <w:pPr>
              <w:rPr>
                <w:b/>
                <w:color w:val="000000" w:themeColor="text1"/>
                <w:sz w:val="18"/>
                <w:szCs w:val="18"/>
              </w:rPr>
            </w:pPr>
            <w:r w:rsidRPr="00B635F5">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1141E35F" w14:textId="77777777" w:rsidR="00E615A7" w:rsidRPr="00B635F5" w:rsidRDefault="00E615A7" w:rsidP="00235050">
            <w:pPr>
              <w:rPr>
                <w:b/>
                <w:color w:val="000000" w:themeColor="text1"/>
                <w:sz w:val="18"/>
                <w:szCs w:val="18"/>
              </w:rPr>
            </w:pPr>
            <w:r w:rsidRPr="00B635F5">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27BC705B" w14:textId="77777777" w:rsidR="00E615A7" w:rsidRPr="00B46E2E" w:rsidRDefault="00E615A7" w:rsidP="00235050">
            <w:pPr>
              <w:rPr>
                <w:b/>
                <w:color w:val="000000" w:themeColor="text1"/>
                <w:sz w:val="18"/>
                <w:szCs w:val="18"/>
              </w:rPr>
            </w:pPr>
            <w:r w:rsidRPr="00B46E2E">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032F196C" w14:textId="77777777" w:rsidR="00E615A7" w:rsidRPr="00B635F5" w:rsidRDefault="00E615A7" w:rsidP="00235050">
            <w:pPr>
              <w:rPr>
                <w:b/>
                <w:color w:val="000000" w:themeColor="text1"/>
                <w:sz w:val="18"/>
                <w:szCs w:val="18"/>
              </w:rPr>
            </w:pPr>
            <w:r w:rsidRPr="00B635F5">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40EEE6DA" w14:textId="77777777" w:rsidR="00E615A7" w:rsidRPr="00B635F5" w:rsidRDefault="00E615A7" w:rsidP="00235050">
            <w:pPr>
              <w:rPr>
                <w:b/>
                <w:color w:val="000000" w:themeColor="text1"/>
                <w:sz w:val="18"/>
                <w:szCs w:val="18"/>
              </w:rPr>
            </w:pPr>
            <w:r w:rsidRPr="00B635F5">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281B0FE4" w14:textId="77777777" w:rsidR="00E615A7" w:rsidRPr="00B635F5" w:rsidRDefault="00E615A7" w:rsidP="00235050">
            <w:pPr>
              <w:rPr>
                <w:b/>
                <w:color w:val="000000" w:themeColor="text1"/>
                <w:sz w:val="18"/>
                <w:szCs w:val="18"/>
              </w:rPr>
            </w:pPr>
            <w:r w:rsidRPr="00B635F5">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313D6E61" w14:textId="77777777" w:rsidR="00E615A7" w:rsidRPr="00B635F5" w:rsidRDefault="00E615A7" w:rsidP="00235050">
            <w:pPr>
              <w:rPr>
                <w:rFonts w:eastAsiaTheme="minorEastAsia"/>
                <w:b/>
                <w:color w:val="000000" w:themeColor="text1"/>
                <w:sz w:val="18"/>
                <w:szCs w:val="18"/>
                <w:lang w:eastAsia="zh-CN"/>
              </w:rPr>
            </w:pPr>
            <w:r w:rsidRPr="00B635F5">
              <w:rPr>
                <w:b/>
                <w:color w:val="000000" w:themeColor="text1"/>
                <w:sz w:val="18"/>
                <w:szCs w:val="18"/>
              </w:rPr>
              <w:t>Horizontal pos. accuracy at CDF=90% (m)</w:t>
            </w:r>
          </w:p>
        </w:tc>
      </w:tr>
      <w:tr w:rsidR="00997608" w:rsidRPr="00B635F5" w14:paraId="243435C8" w14:textId="77777777" w:rsidTr="0097472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E382AF3" w14:textId="4A02AFD3" w:rsidR="001C3EC1" w:rsidRPr="0097472D" w:rsidRDefault="00997608" w:rsidP="001C3EC1">
            <w:pPr>
              <w:jc w:val="center"/>
              <w:rPr>
                <w:color w:val="000000" w:themeColor="text1"/>
                <w:sz w:val="18"/>
                <w:szCs w:val="18"/>
              </w:rPr>
            </w:pPr>
            <w:r>
              <w:rPr>
                <w:color w:val="000000" w:themeColor="text1"/>
                <w:sz w:val="18"/>
                <w:szCs w:val="18"/>
              </w:rPr>
              <w:t>Construction</w:t>
            </w:r>
            <w:r w:rsidR="001C3EC1" w:rsidRPr="0097472D">
              <w:rPr>
                <w:color w:val="000000" w:themeColor="text1"/>
                <w:sz w:val="18"/>
                <w:szCs w:val="18"/>
              </w:rPr>
              <w:t xml:space="preserve"> 1</w:t>
            </w:r>
          </w:p>
        </w:tc>
        <w:tc>
          <w:tcPr>
            <w:tcW w:w="348" w:type="pct"/>
            <w:tcBorders>
              <w:top w:val="single" w:sz="4" w:space="0" w:color="auto"/>
              <w:left w:val="single" w:sz="4" w:space="0" w:color="auto"/>
              <w:bottom w:val="single" w:sz="4" w:space="0" w:color="auto"/>
              <w:right w:val="single" w:sz="4" w:space="0" w:color="auto"/>
            </w:tcBorders>
            <w:vAlign w:val="center"/>
          </w:tcPr>
          <w:p w14:paraId="48A28622" w14:textId="668DE7DF" w:rsidR="001C3EC1" w:rsidRPr="0097472D" w:rsidRDefault="001C3EC1" w:rsidP="001C3EC1">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1E00928E" w14:textId="77777777"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17032103" w14:textId="77777777"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14:paraId="6E16383E"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14:paraId="65789FA7"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5F91B0B1"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14:paraId="73346D22" w14:textId="77777777" w:rsidR="001C3EC1" w:rsidRPr="0097472D" w:rsidRDefault="001C3EC1" w:rsidP="001C3EC1">
            <w:pPr>
              <w:jc w:val="center"/>
              <w:rPr>
                <w:color w:val="000000" w:themeColor="text1"/>
                <w:sz w:val="18"/>
                <w:szCs w:val="18"/>
              </w:rPr>
            </w:pPr>
            <w:r w:rsidRPr="0097472D">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14:paraId="3D4BB4B4" w14:textId="2524C13E" w:rsidR="001C3EC1" w:rsidRPr="0097472D" w:rsidRDefault="001C3EC1" w:rsidP="001C3EC1">
            <w:pPr>
              <w:jc w:val="center"/>
              <w:rPr>
                <w:color w:val="000000" w:themeColor="text1"/>
                <w:sz w:val="18"/>
                <w:szCs w:val="18"/>
              </w:rPr>
            </w:pPr>
            <w:r w:rsidRPr="0097472D">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1C6020E7" w14:textId="05666F04" w:rsidR="001C3EC1" w:rsidRPr="0097472D" w:rsidRDefault="001C3EC1" w:rsidP="001C3EC1">
            <w:pPr>
              <w:jc w:val="center"/>
              <w:rPr>
                <w:color w:val="000000" w:themeColor="text1"/>
                <w:sz w:val="18"/>
                <w:szCs w:val="18"/>
              </w:rPr>
            </w:pPr>
            <w:r w:rsidRPr="0097472D">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2EDB0AA5" w14:textId="605B8F18" w:rsidR="001C3EC1" w:rsidRPr="0097472D" w:rsidRDefault="00736C15"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0.73</w:t>
            </w:r>
          </w:p>
        </w:tc>
      </w:tr>
      <w:tr w:rsidR="00997608" w:rsidRPr="00B635F5" w14:paraId="599D1022" w14:textId="77777777" w:rsidTr="0097472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D955ED9" w14:textId="64200B6A" w:rsidR="001C3EC1" w:rsidRPr="0097472D" w:rsidRDefault="00997608" w:rsidP="001C3EC1">
            <w:pPr>
              <w:jc w:val="center"/>
              <w:rPr>
                <w:color w:val="000000" w:themeColor="text1"/>
                <w:sz w:val="18"/>
                <w:szCs w:val="18"/>
              </w:rPr>
            </w:pPr>
            <w:r>
              <w:rPr>
                <w:color w:val="000000" w:themeColor="text1"/>
                <w:sz w:val="18"/>
                <w:szCs w:val="18"/>
              </w:rPr>
              <w:t>Construction</w:t>
            </w:r>
            <w:r w:rsidR="001C3EC1" w:rsidRPr="0097472D">
              <w:rPr>
                <w:color w:val="000000" w:themeColor="text1"/>
                <w:sz w:val="18"/>
                <w:szCs w:val="18"/>
              </w:rPr>
              <w:t xml:space="preserve"> 2</w:t>
            </w:r>
          </w:p>
        </w:tc>
        <w:tc>
          <w:tcPr>
            <w:tcW w:w="348" w:type="pct"/>
            <w:tcBorders>
              <w:top w:val="single" w:sz="4" w:space="0" w:color="auto"/>
              <w:left w:val="single" w:sz="4" w:space="0" w:color="auto"/>
              <w:bottom w:val="single" w:sz="4" w:space="0" w:color="auto"/>
              <w:right w:val="single" w:sz="4" w:space="0" w:color="auto"/>
            </w:tcBorders>
            <w:vAlign w:val="center"/>
          </w:tcPr>
          <w:p w14:paraId="45D89E6C" w14:textId="18407987" w:rsidR="001C3EC1" w:rsidRPr="0097472D" w:rsidRDefault="001C3EC1" w:rsidP="001C3EC1">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2426256" w14:textId="7C82E1A5"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7C3538F" w14:textId="44177139"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14:paraId="4B697861" w14:textId="525F8254"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14:paraId="283BFC81" w14:textId="3517BC90"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20529D7C" w14:textId="2BE1FFA1"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25k</w:t>
            </w:r>
            <w:r w:rsidR="00B202C1" w:rsidRPr="0097472D">
              <w:rPr>
                <w:rFonts w:eastAsiaTheme="minorEastAsia"/>
                <w:color w:val="000000" w:themeColor="text1"/>
                <w:sz w:val="18"/>
                <w:szCs w:val="18"/>
                <w:lang w:eastAsia="zh-CN"/>
              </w:rPr>
              <w:t>*18</w:t>
            </w:r>
          </w:p>
        </w:tc>
        <w:tc>
          <w:tcPr>
            <w:tcW w:w="449" w:type="pct"/>
            <w:tcBorders>
              <w:top w:val="single" w:sz="4" w:space="0" w:color="auto"/>
              <w:left w:val="single" w:sz="4" w:space="0" w:color="auto"/>
              <w:bottom w:val="single" w:sz="4" w:space="0" w:color="auto"/>
              <w:right w:val="single" w:sz="4" w:space="0" w:color="auto"/>
            </w:tcBorders>
            <w:vAlign w:val="center"/>
          </w:tcPr>
          <w:p w14:paraId="1C704F81" w14:textId="08A1932D" w:rsidR="001C3EC1" w:rsidRPr="0097472D" w:rsidRDefault="001C3EC1"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w:t>
            </w:r>
            <w:r w:rsidR="00B202C1" w:rsidRPr="0097472D">
              <w:rPr>
                <w:rFonts w:eastAsiaTheme="minorEastAsia"/>
                <w:color w:val="000000" w:themeColor="text1"/>
                <w:sz w:val="18"/>
                <w:szCs w:val="18"/>
                <w:lang w:eastAsia="zh-CN"/>
              </w:rPr>
              <w:t>*18</w:t>
            </w:r>
          </w:p>
        </w:tc>
        <w:tc>
          <w:tcPr>
            <w:tcW w:w="546" w:type="pct"/>
            <w:tcBorders>
              <w:top w:val="single" w:sz="4" w:space="0" w:color="auto"/>
              <w:left w:val="single" w:sz="4" w:space="0" w:color="auto"/>
              <w:bottom w:val="single" w:sz="4" w:space="0" w:color="auto"/>
              <w:right w:val="single" w:sz="4" w:space="0" w:color="auto"/>
            </w:tcBorders>
            <w:vAlign w:val="center"/>
          </w:tcPr>
          <w:p w14:paraId="1BA6B6D9" w14:textId="275A00BF" w:rsidR="001C3EC1" w:rsidRPr="0097472D" w:rsidRDefault="001C3EC1" w:rsidP="001C3EC1">
            <w:pPr>
              <w:jc w:val="center"/>
              <w:rPr>
                <w:rFonts w:eastAsiaTheme="minorEastAsia"/>
                <w:color w:val="000000" w:themeColor="text1"/>
                <w:sz w:val="18"/>
                <w:szCs w:val="18"/>
                <w:lang w:eastAsia="zh-CN"/>
              </w:rPr>
            </w:pPr>
            <w:r w:rsidRPr="0097472D">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65C15209" w14:textId="75CF99E2" w:rsidR="001C3EC1" w:rsidRPr="0097472D" w:rsidRDefault="001C3EC1" w:rsidP="001C3EC1">
            <w:pPr>
              <w:jc w:val="center"/>
              <w:rPr>
                <w:color w:val="000000" w:themeColor="text1"/>
                <w:sz w:val="18"/>
                <w:szCs w:val="18"/>
              </w:rPr>
            </w:pPr>
            <w:r w:rsidRPr="0097472D">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44750DBE" w14:textId="19E1B5CF" w:rsidR="001C3EC1" w:rsidRPr="0097472D" w:rsidRDefault="00D10137" w:rsidP="001C3EC1">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0.83</w:t>
            </w:r>
          </w:p>
        </w:tc>
      </w:tr>
      <w:tr w:rsidR="00997608" w:rsidRPr="00B635F5" w14:paraId="60C853DF" w14:textId="77777777" w:rsidTr="0097472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5AD9569" w14:textId="3C62D293" w:rsidR="005A6272" w:rsidRPr="0097472D" w:rsidRDefault="00997608" w:rsidP="005A6272">
            <w:pPr>
              <w:jc w:val="center"/>
              <w:rPr>
                <w:color w:val="000000" w:themeColor="text1"/>
                <w:sz w:val="18"/>
                <w:szCs w:val="18"/>
              </w:rPr>
            </w:pPr>
            <w:r>
              <w:rPr>
                <w:color w:val="000000" w:themeColor="text1"/>
                <w:sz w:val="18"/>
                <w:szCs w:val="18"/>
              </w:rPr>
              <w:t>Construction</w:t>
            </w:r>
            <w:r w:rsidR="005A6272" w:rsidRPr="0097472D">
              <w:rPr>
                <w:color w:val="000000" w:themeColor="text1"/>
                <w:sz w:val="18"/>
                <w:szCs w:val="18"/>
              </w:rPr>
              <w:t xml:space="preserve"> 3</w:t>
            </w:r>
          </w:p>
        </w:tc>
        <w:tc>
          <w:tcPr>
            <w:tcW w:w="348" w:type="pct"/>
            <w:tcBorders>
              <w:top w:val="single" w:sz="4" w:space="0" w:color="auto"/>
              <w:left w:val="single" w:sz="4" w:space="0" w:color="auto"/>
              <w:bottom w:val="single" w:sz="4" w:space="0" w:color="auto"/>
              <w:right w:val="single" w:sz="4" w:space="0" w:color="auto"/>
            </w:tcBorders>
            <w:vAlign w:val="center"/>
          </w:tcPr>
          <w:p w14:paraId="760A47F8" w14:textId="0E111AF0" w:rsidR="005A6272" w:rsidRPr="0097472D" w:rsidRDefault="005A6272" w:rsidP="005A6272">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377EF3B" w14:textId="41431B17"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B2160E8" w14:textId="46731A25"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447" w:type="pct"/>
            <w:tcBorders>
              <w:left w:val="single" w:sz="4" w:space="0" w:color="auto"/>
              <w:bottom w:val="single" w:sz="4" w:space="0" w:color="auto"/>
              <w:right w:val="single" w:sz="4" w:space="0" w:color="auto"/>
            </w:tcBorders>
            <w:vAlign w:val="center"/>
          </w:tcPr>
          <w:p w14:paraId="3A8F8025" w14:textId="48BEE0A5"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399" w:type="pct"/>
            <w:tcBorders>
              <w:left w:val="single" w:sz="4" w:space="0" w:color="auto"/>
              <w:bottom w:val="single" w:sz="4" w:space="0" w:color="auto"/>
              <w:right w:val="single" w:sz="4" w:space="0" w:color="auto"/>
            </w:tcBorders>
            <w:vAlign w:val="center"/>
          </w:tcPr>
          <w:p w14:paraId="2E33D971" w14:textId="5DBD06A9"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1629A144" w14:textId="37B570BD"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14:paraId="561C5FAE" w14:textId="46B2D95A"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14:paraId="198F75F9" w14:textId="5649319A" w:rsidR="005A6272" w:rsidRPr="0097472D" w:rsidRDefault="005A6272"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1.65M</w:t>
            </w:r>
            <w:r w:rsidRPr="0097472D" w:rsidDel="00262422">
              <w:rPr>
                <w:color w:val="000000" w:themeColor="text1"/>
                <w:sz w:val="18"/>
                <w:szCs w:val="18"/>
              </w:rPr>
              <w:t xml:space="preserve"> </w:t>
            </w:r>
          </w:p>
        </w:tc>
        <w:tc>
          <w:tcPr>
            <w:tcW w:w="596" w:type="pct"/>
            <w:tcBorders>
              <w:top w:val="single" w:sz="4" w:space="0" w:color="auto"/>
              <w:left w:val="single" w:sz="4" w:space="0" w:color="auto"/>
              <w:bottom w:val="single" w:sz="4" w:space="0" w:color="auto"/>
              <w:right w:val="single" w:sz="4" w:space="0" w:color="auto"/>
            </w:tcBorders>
            <w:vAlign w:val="center"/>
          </w:tcPr>
          <w:p w14:paraId="2FAD8A2E" w14:textId="5100CDF7" w:rsidR="005A6272" w:rsidRPr="0097472D" w:rsidRDefault="005A6272" w:rsidP="005A6272">
            <w:pPr>
              <w:jc w:val="center"/>
              <w:rPr>
                <w:color w:val="000000" w:themeColor="text1"/>
                <w:sz w:val="18"/>
                <w:szCs w:val="18"/>
              </w:rPr>
            </w:pPr>
            <w:r w:rsidRPr="0097472D">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2F9ACD72" w14:textId="49B05B3E" w:rsidR="005A6272" w:rsidRPr="0097472D" w:rsidRDefault="00E85CD3" w:rsidP="005A6272">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1.08</w:t>
            </w:r>
          </w:p>
        </w:tc>
      </w:tr>
    </w:tbl>
    <w:p w14:paraId="4A1ECAB3" w14:textId="22910E23" w:rsidR="003F6E25" w:rsidRPr="009B5158" w:rsidRDefault="003F6E25" w:rsidP="003F6E25">
      <w:pPr>
        <w:pStyle w:val="table"/>
      </w:pPr>
      <w:r w:rsidRPr="009B5158">
        <w:t>CDF of estimation accuracy of intermediate feature TOA (meter)</w:t>
      </w:r>
      <w:r w:rsidR="00EE7939" w:rsidRPr="00EE7939">
        <w:rPr>
          <w:color w:val="000000" w:themeColor="text1"/>
        </w:rPr>
        <w:t xml:space="preserve"> </w:t>
      </w:r>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678"/>
        <w:gridCol w:w="698"/>
        <w:gridCol w:w="632"/>
        <w:gridCol w:w="699"/>
        <w:gridCol w:w="699"/>
        <w:gridCol w:w="782"/>
        <w:gridCol w:w="687"/>
        <w:gridCol w:w="997"/>
        <w:gridCol w:w="997"/>
        <w:gridCol w:w="1001"/>
      </w:tblGrid>
      <w:tr w:rsidR="001C3EC1" w:rsidRPr="008A4FAA" w14:paraId="1D1D52FE" w14:textId="77777777" w:rsidTr="001C3EC1">
        <w:trPr>
          <w:jc w:val="center"/>
        </w:trPr>
        <w:tc>
          <w:tcPr>
            <w:tcW w:w="526" w:type="pct"/>
            <w:tcBorders>
              <w:top w:val="single" w:sz="4" w:space="0" w:color="auto"/>
              <w:left w:val="single" w:sz="4" w:space="0" w:color="auto"/>
              <w:bottom w:val="single" w:sz="4" w:space="0" w:color="auto"/>
              <w:right w:val="single" w:sz="4" w:space="0" w:color="auto"/>
            </w:tcBorders>
          </w:tcPr>
          <w:p w14:paraId="7F9CB5BE" w14:textId="315594DC" w:rsidR="001C3EC1" w:rsidRPr="001C3EC1" w:rsidRDefault="00997608" w:rsidP="00235050">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526" w:type="pct"/>
            <w:tcBorders>
              <w:top w:val="single" w:sz="4" w:space="0" w:color="auto"/>
              <w:left w:val="single" w:sz="4" w:space="0" w:color="auto"/>
              <w:bottom w:val="single" w:sz="4" w:space="0" w:color="auto"/>
              <w:right w:val="single" w:sz="4" w:space="0" w:color="auto"/>
            </w:tcBorders>
          </w:tcPr>
          <w:p w14:paraId="1A531949" w14:textId="4CCA1537" w:rsidR="001C3EC1" w:rsidRPr="008A4FAA" w:rsidRDefault="001C3EC1" w:rsidP="00235050">
            <w:pPr>
              <w:rPr>
                <w:b/>
                <w:color w:val="000000" w:themeColor="text1"/>
                <w:sz w:val="18"/>
                <w:szCs w:val="18"/>
              </w:rPr>
            </w:pPr>
            <w:r w:rsidRPr="008A4FAA">
              <w:rPr>
                <w:b/>
                <w:color w:val="000000" w:themeColor="text1"/>
                <w:sz w:val="18"/>
                <w:szCs w:val="18"/>
              </w:rPr>
              <w:t>Model input</w:t>
            </w:r>
          </w:p>
        </w:tc>
        <w:tc>
          <w:tcPr>
            <w:tcW w:w="401" w:type="pct"/>
            <w:tcBorders>
              <w:top w:val="single" w:sz="4" w:space="0" w:color="auto"/>
              <w:left w:val="single" w:sz="4" w:space="0" w:color="auto"/>
              <w:bottom w:val="single" w:sz="4" w:space="0" w:color="auto"/>
              <w:right w:val="single" w:sz="4" w:space="0" w:color="auto"/>
            </w:tcBorders>
          </w:tcPr>
          <w:p w14:paraId="00FDBA59" w14:textId="77777777" w:rsidR="001C3EC1" w:rsidRPr="008A4FAA" w:rsidRDefault="001C3EC1" w:rsidP="00235050">
            <w:pPr>
              <w:rPr>
                <w:b/>
                <w:color w:val="000000" w:themeColor="text1"/>
                <w:sz w:val="18"/>
                <w:szCs w:val="18"/>
              </w:rPr>
            </w:pPr>
            <w:r w:rsidRPr="008A4FAA">
              <w:rPr>
                <w:b/>
                <w:color w:val="000000" w:themeColor="text1"/>
                <w:sz w:val="18"/>
                <w:szCs w:val="18"/>
              </w:rPr>
              <w:t>Model output</w:t>
            </w:r>
          </w:p>
        </w:tc>
        <w:tc>
          <w:tcPr>
            <w:tcW w:w="363" w:type="pct"/>
            <w:tcBorders>
              <w:top w:val="single" w:sz="4" w:space="0" w:color="auto"/>
              <w:left w:val="single" w:sz="4" w:space="0" w:color="auto"/>
              <w:bottom w:val="single" w:sz="4" w:space="0" w:color="auto"/>
              <w:right w:val="single" w:sz="4" w:space="0" w:color="auto"/>
            </w:tcBorders>
          </w:tcPr>
          <w:p w14:paraId="20E29DFC" w14:textId="77777777" w:rsidR="001C3EC1" w:rsidRPr="008A4FAA" w:rsidRDefault="001C3EC1" w:rsidP="00235050">
            <w:pPr>
              <w:rPr>
                <w:b/>
                <w:color w:val="000000" w:themeColor="text1"/>
                <w:sz w:val="18"/>
                <w:szCs w:val="18"/>
              </w:rPr>
            </w:pPr>
            <w:r w:rsidRPr="008A4FAA">
              <w:rPr>
                <w:b/>
                <w:color w:val="000000" w:themeColor="text1"/>
                <w:sz w:val="18"/>
                <w:szCs w:val="18"/>
              </w:rPr>
              <w:t>Label</w:t>
            </w:r>
          </w:p>
        </w:tc>
        <w:tc>
          <w:tcPr>
            <w:tcW w:w="804" w:type="pct"/>
            <w:gridSpan w:val="2"/>
            <w:tcBorders>
              <w:top w:val="single" w:sz="4" w:space="0" w:color="auto"/>
              <w:left w:val="single" w:sz="4" w:space="0" w:color="auto"/>
              <w:bottom w:val="single" w:sz="4" w:space="0" w:color="auto"/>
              <w:right w:val="single" w:sz="4" w:space="0" w:color="auto"/>
            </w:tcBorders>
          </w:tcPr>
          <w:p w14:paraId="30D3821F" w14:textId="77777777" w:rsidR="001C3EC1" w:rsidRPr="008A4FAA" w:rsidRDefault="001C3EC1" w:rsidP="00235050">
            <w:pPr>
              <w:rPr>
                <w:b/>
                <w:color w:val="000000" w:themeColor="text1"/>
                <w:sz w:val="18"/>
                <w:szCs w:val="18"/>
              </w:rPr>
            </w:pPr>
            <w:r w:rsidRPr="008A4FAA">
              <w:rPr>
                <w:b/>
                <w:color w:val="000000" w:themeColor="text1"/>
                <w:sz w:val="18"/>
                <w:szCs w:val="18"/>
              </w:rPr>
              <w:t>Settings (e.g., drops, clutter param, mix)</w:t>
            </w:r>
          </w:p>
        </w:tc>
        <w:tc>
          <w:tcPr>
            <w:tcW w:w="588" w:type="pct"/>
            <w:gridSpan w:val="2"/>
            <w:tcBorders>
              <w:top w:val="single" w:sz="4" w:space="0" w:color="auto"/>
              <w:left w:val="single" w:sz="4" w:space="0" w:color="auto"/>
              <w:bottom w:val="single" w:sz="4" w:space="0" w:color="auto"/>
              <w:right w:val="single" w:sz="4" w:space="0" w:color="auto"/>
            </w:tcBorders>
          </w:tcPr>
          <w:p w14:paraId="3D33BFBB" w14:textId="77777777" w:rsidR="001C3EC1" w:rsidRPr="008A4FAA" w:rsidRDefault="001C3EC1" w:rsidP="00235050">
            <w:pPr>
              <w:rPr>
                <w:b/>
                <w:color w:val="000000" w:themeColor="text1"/>
                <w:sz w:val="18"/>
                <w:szCs w:val="18"/>
              </w:rPr>
            </w:pPr>
            <w:r w:rsidRPr="008A4FAA">
              <w:rPr>
                <w:b/>
                <w:color w:val="000000" w:themeColor="text1"/>
                <w:sz w:val="18"/>
                <w:szCs w:val="18"/>
              </w:rPr>
              <w:t>Dataset size</w:t>
            </w:r>
          </w:p>
        </w:tc>
        <w:tc>
          <w:tcPr>
            <w:tcW w:w="1213" w:type="pct"/>
            <w:gridSpan w:val="2"/>
            <w:tcBorders>
              <w:top w:val="single" w:sz="4" w:space="0" w:color="auto"/>
              <w:left w:val="single" w:sz="4" w:space="0" w:color="auto"/>
              <w:bottom w:val="single" w:sz="4" w:space="0" w:color="auto"/>
              <w:right w:val="single" w:sz="4" w:space="0" w:color="auto"/>
            </w:tcBorders>
          </w:tcPr>
          <w:p w14:paraId="054F50AD" w14:textId="77777777" w:rsidR="001C3EC1" w:rsidRPr="008A4FAA" w:rsidRDefault="001C3EC1" w:rsidP="00235050">
            <w:pPr>
              <w:rPr>
                <w:b/>
                <w:color w:val="000000" w:themeColor="text1"/>
                <w:sz w:val="18"/>
                <w:szCs w:val="18"/>
              </w:rPr>
            </w:pPr>
            <w:r w:rsidRPr="008A4FAA">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4ED6AFA6" w14:textId="60FA0E1E" w:rsidR="001C3EC1" w:rsidRPr="00FB1916" w:rsidRDefault="001C3EC1" w:rsidP="00235050">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OP-4</w:t>
            </w:r>
            <w:r w:rsidRPr="003861AC">
              <w:rPr>
                <w:rFonts w:eastAsiaTheme="minorEastAsia" w:hint="eastAsia"/>
                <w:b/>
                <w:color w:val="000000" w:themeColor="text1"/>
                <w:sz w:val="18"/>
                <w:szCs w:val="18"/>
                <w:vertAlign w:val="superscript"/>
                <w:lang w:eastAsia="zh-CN"/>
              </w:rPr>
              <w:t>t</w:t>
            </w:r>
            <w:r w:rsidRPr="003861AC">
              <w:rPr>
                <w:rFonts w:eastAsiaTheme="minorEastAsia"/>
                <w:b/>
                <w:color w:val="000000" w:themeColor="text1"/>
                <w:sz w:val="18"/>
                <w:szCs w:val="18"/>
                <w:vertAlign w:val="superscript"/>
                <w:lang w:eastAsia="zh-CN"/>
              </w:rPr>
              <w:t>h</w:t>
            </w:r>
            <w:r>
              <w:rPr>
                <w:rFonts w:eastAsiaTheme="minorEastAsia"/>
                <w:b/>
                <w:color w:val="000000" w:themeColor="text1"/>
                <w:sz w:val="18"/>
                <w:szCs w:val="18"/>
                <w:lang w:eastAsia="zh-CN"/>
              </w:rPr>
              <w:t xml:space="preserve">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1C3EC1" w:rsidRPr="008A4FAA" w14:paraId="1B115476" w14:textId="77777777" w:rsidTr="001C3EC1">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6F679BE7" w14:textId="3B3C8B32" w:rsidR="001C3EC1" w:rsidRPr="008A4FAA" w:rsidRDefault="00997608" w:rsidP="001C3EC1">
            <w:pPr>
              <w:jc w:val="center"/>
              <w:rPr>
                <w:color w:val="000000" w:themeColor="text1"/>
                <w:szCs w:val="20"/>
              </w:rPr>
            </w:pPr>
            <w:r>
              <w:rPr>
                <w:color w:val="000000" w:themeColor="text1"/>
                <w:szCs w:val="20"/>
              </w:rPr>
              <w:t>Construction</w:t>
            </w:r>
            <w:r w:rsidR="001C3EC1">
              <w:rPr>
                <w:color w:val="000000" w:themeColor="text1"/>
                <w:szCs w:val="20"/>
              </w:rPr>
              <w:t xml:space="preserve"> 1</w:t>
            </w:r>
          </w:p>
        </w:tc>
        <w:tc>
          <w:tcPr>
            <w:tcW w:w="526" w:type="pct"/>
            <w:tcBorders>
              <w:top w:val="single" w:sz="4" w:space="0" w:color="auto"/>
              <w:left w:val="single" w:sz="4" w:space="0" w:color="auto"/>
              <w:bottom w:val="single" w:sz="4" w:space="0" w:color="auto"/>
              <w:right w:val="single" w:sz="4" w:space="0" w:color="auto"/>
            </w:tcBorders>
            <w:vAlign w:val="center"/>
          </w:tcPr>
          <w:p w14:paraId="158981CE" w14:textId="46186E6C" w:rsidR="001C3EC1" w:rsidRPr="008A4FAA" w:rsidRDefault="001C3EC1" w:rsidP="001C3E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t>
            </w:r>
          </w:p>
        </w:tc>
        <w:tc>
          <w:tcPr>
            <w:tcW w:w="401" w:type="pct"/>
            <w:tcBorders>
              <w:top w:val="single" w:sz="4" w:space="0" w:color="auto"/>
              <w:left w:val="single" w:sz="4" w:space="0" w:color="auto"/>
              <w:bottom w:val="single" w:sz="4" w:space="0" w:color="auto"/>
              <w:right w:val="single" w:sz="4" w:space="0" w:color="auto"/>
            </w:tcBorders>
            <w:vAlign w:val="center"/>
          </w:tcPr>
          <w:p w14:paraId="57458A0F" w14:textId="325101D9"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1CE5391" w14:textId="68C0A8C9" w:rsidR="001C3EC1" w:rsidRPr="008A4FAA" w:rsidRDefault="001C3EC1" w:rsidP="001C3EC1">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14:paraId="0368ADA8" w14:textId="421827BF" w:rsidR="001C3EC1" w:rsidRPr="008A4FAA" w:rsidRDefault="001C3EC1" w:rsidP="001C3EC1">
            <w:pPr>
              <w:jc w:val="center"/>
              <w:rPr>
                <w:color w:val="000000" w:themeColor="text1"/>
              </w:rPr>
            </w:pPr>
            <w:r w:rsidRPr="008A4FAA">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14:paraId="61DAC08C" w14:textId="33B9A67A" w:rsidR="001C3EC1" w:rsidRPr="008A4FAA" w:rsidRDefault="001C3EC1" w:rsidP="001C3EC1">
            <w:pPr>
              <w:jc w:val="center"/>
              <w:rPr>
                <w:color w:val="000000" w:themeColor="text1"/>
              </w:rPr>
            </w:pPr>
            <w:r w:rsidRPr="008A4FAA">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2019B5BE" w14:textId="743452DC" w:rsidR="001C3EC1" w:rsidRPr="008A4FAA" w:rsidRDefault="001C3EC1" w:rsidP="001C3EC1">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14:paraId="155E0FAB" w14:textId="165BB923" w:rsidR="001C3EC1" w:rsidRPr="008A4FAA" w:rsidRDefault="001C3EC1" w:rsidP="001C3EC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48BDE33" w14:textId="6B45F500" w:rsidR="001C3EC1" w:rsidRPr="008A4FAA" w:rsidRDefault="001C3EC1" w:rsidP="001C3EC1">
            <w:pPr>
              <w:jc w:val="center"/>
              <w:rPr>
                <w:color w:val="000000" w:themeColor="text1"/>
              </w:rPr>
            </w:pPr>
            <w:r>
              <w:rPr>
                <w:color w:val="000000" w:themeColor="text1"/>
              </w:rPr>
              <w:t>4.26M*18</w:t>
            </w:r>
          </w:p>
        </w:tc>
        <w:tc>
          <w:tcPr>
            <w:tcW w:w="637" w:type="pct"/>
            <w:tcBorders>
              <w:top w:val="single" w:sz="4" w:space="0" w:color="auto"/>
              <w:left w:val="single" w:sz="4" w:space="0" w:color="auto"/>
              <w:bottom w:val="single" w:sz="4" w:space="0" w:color="auto"/>
              <w:right w:val="single" w:sz="4" w:space="0" w:color="auto"/>
            </w:tcBorders>
            <w:vAlign w:val="center"/>
          </w:tcPr>
          <w:p w14:paraId="14D82485" w14:textId="75D4F0A4" w:rsidR="001C3EC1" w:rsidRPr="008A4FAA" w:rsidRDefault="001C3EC1" w:rsidP="001C3EC1">
            <w:pPr>
              <w:jc w:val="center"/>
              <w:rPr>
                <w:color w:val="000000" w:themeColor="text1"/>
              </w:rPr>
            </w:pPr>
            <w:r>
              <w:rPr>
                <w:color w:val="000000" w:themeColor="text1"/>
              </w:rPr>
              <w:t>8.50M*18</w:t>
            </w:r>
          </w:p>
        </w:tc>
        <w:tc>
          <w:tcPr>
            <w:tcW w:w="579" w:type="pct"/>
            <w:tcBorders>
              <w:top w:val="single" w:sz="4" w:space="0" w:color="auto"/>
              <w:left w:val="single" w:sz="4" w:space="0" w:color="auto"/>
              <w:bottom w:val="single" w:sz="4" w:space="0" w:color="auto"/>
              <w:right w:val="single" w:sz="4" w:space="0" w:color="auto"/>
            </w:tcBorders>
          </w:tcPr>
          <w:p w14:paraId="42FDBB90" w14:textId="452AF78A" w:rsidR="001C3EC1" w:rsidRPr="005F3320" w:rsidRDefault="00736C15" w:rsidP="001C3EC1">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1C3EC1" w:rsidRPr="008A4FAA" w14:paraId="4CD9FFC9" w14:textId="77777777" w:rsidTr="001C3EC1">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25B3C5F1" w14:textId="1CB4DDC0" w:rsidR="001C3EC1" w:rsidRPr="008A4FAA" w:rsidRDefault="00997608" w:rsidP="001C3EC1">
            <w:pPr>
              <w:jc w:val="center"/>
              <w:rPr>
                <w:color w:val="000000" w:themeColor="text1"/>
                <w:szCs w:val="20"/>
              </w:rPr>
            </w:pPr>
            <w:r>
              <w:rPr>
                <w:color w:val="000000" w:themeColor="text1"/>
                <w:szCs w:val="20"/>
              </w:rPr>
              <w:lastRenderedPageBreak/>
              <w:t>Construction</w:t>
            </w:r>
            <w:r w:rsidR="001C3EC1">
              <w:rPr>
                <w:color w:val="000000" w:themeColor="text1"/>
                <w:szCs w:val="20"/>
              </w:rPr>
              <w:t xml:space="preserve"> 2</w:t>
            </w:r>
          </w:p>
        </w:tc>
        <w:tc>
          <w:tcPr>
            <w:tcW w:w="526" w:type="pct"/>
            <w:tcBorders>
              <w:top w:val="single" w:sz="4" w:space="0" w:color="auto"/>
              <w:left w:val="single" w:sz="4" w:space="0" w:color="auto"/>
              <w:bottom w:val="single" w:sz="4" w:space="0" w:color="auto"/>
              <w:right w:val="single" w:sz="4" w:space="0" w:color="auto"/>
            </w:tcBorders>
            <w:vAlign w:val="center"/>
          </w:tcPr>
          <w:p w14:paraId="7A4B6992" w14:textId="64F0170D" w:rsidR="001C3EC1" w:rsidRPr="008A4FAA" w:rsidRDefault="001C3EC1" w:rsidP="001C3E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t>
            </w:r>
          </w:p>
        </w:tc>
        <w:tc>
          <w:tcPr>
            <w:tcW w:w="401" w:type="pct"/>
            <w:tcBorders>
              <w:top w:val="single" w:sz="4" w:space="0" w:color="auto"/>
              <w:left w:val="single" w:sz="4" w:space="0" w:color="auto"/>
              <w:bottom w:val="single" w:sz="4" w:space="0" w:color="auto"/>
              <w:right w:val="single" w:sz="4" w:space="0" w:color="auto"/>
            </w:tcBorders>
            <w:vAlign w:val="center"/>
          </w:tcPr>
          <w:p w14:paraId="3A1DF289" w14:textId="69B13A24"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9EE4C36" w14:textId="4F1070E9" w:rsidR="001C3EC1" w:rsidRPr="008A4FAA" w:rsidRDefault="001C3EC1" w:rsidP="001C3EC1">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14:paraId="35EE704F" w14:textId="44C881D2"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14:paraId="1757657C" w14:textId="5B2933B3"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0EDD1746" w14:textId="3C722F0E"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5k*18</w:t>
            </w:r>
          </w:p>
        </w:tc>
        <w:tc>
          <w:tcPr>
            <w:tcW w:w="257" w:type="pct"/>
            <w:tcBorders>
              <w:top w:val="single" w:sz="4" w:space="0" w:color="auto"/>
              <w:left w:val="single" w:sz="4" w:space="0" w:color="auto"/>
              <w:bottom w:val="single" w:sz="4" w:space="0" w:color="auto"/>
              <w:right w:val="single" w:sz="4" w:space="0" w:color="auto"/>
            </w:tcBorders>
            <w:vAlign w:val="center"/>
          </w:tcPr>
          <w:p w14:paraId="52D28802" w14:textId="21DB4C68"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k*18</w:t>
            </w:r>
          </w:p>
        </w:tc>
        <w:tc>
          <w:tcPr>
            <w:tcW w:w="576" w:type="pct"/>
            <w:tcBorders>
              <w:top w:val="single" w:sz="4" w:space="0" w:color="auto"/>
              <w:left w:val="single" w:sz="4" w:space="0" w:color="auto"/>
              <w:bottom w:val="single" w:sz="4" w:space="0" w:color="auto"/>
              <w:right w:val="single" w:sz="4" w:space="0" w:color="auto"/>
            </w:tcBorders>
            <w:vAlign w:val="center"/>
          </w:tcPr>
          <w:p w14:paraId="71B89BAD" w14:textId="0E2A6B80" w:rsidR="001C3EC1" w:rsidRPr="00347140" w:rsidRDefault="001C3EC1" w:rsidP="001C3EC1">
            <w:pPr>
              <w:jc w:val="center"/>
              <w:rPr>
                <w:rFonts w:eastAsiaTheme="minorEastAsia"/>
                <w:color w:val="000000" w:themeColor="text1"/>
                <w:lang w:eastAsia="zh-CN"/>
              </w:rPr>
            </w:pPr>
            <w:r>
              <w:rPr>
                <w:color w:val="000000" w:themeColor="text1"/>
              </w:rPr>
              <w:t>11.92M*1</w:t>
            </w:r>
          </w:p>
        </w:tc>
        <w:tc>
          <w:tcPr>
            <w:tcW w:w="637" w:type="pct"/>
            <w:tcBorders>
              <w:top w:val="single" w:sz="4" w:space="0" w:color="auto"/>
              <w:left w:val="single" w:sz="4" w:space="0" w:color="auto"/>
              <w:bottom w:val="single" w:sz="4" w:space="0" w:color="auto"/>
              <w:right w:val="single" w:sz="4" w:space="0" w:color="auto"/>
            </w:tcBorders>
            <w:vAlign w:val="center"/>
          </w:tcPr>
          <w:p w14:paraId="52392BB7" w14:textId="0C6AD835" w:rsidR="001C3EC1" w:rsidRPr="00347140" w:rsidRDefault="001C3EC1" w:rsidP="001C3EC1">
            <w:pPr>
              <w:jc w:val="center"/>
              <w:rPr>
                <w:color w:val="000000" w:themeColor="text1"/>
              </w:rPr>
            </w:pPr>
            <w:r>
              <w:rPr>
                <w:color w:val="000000" w:themeColor="text1"/>
              </w:rPr>
              <w:t>23.79M *1</w:t>
            </w:r>
          </w:p>
        </w:tc>
        <w:tc>
          <w:tcPr>
            <w:tcW w:w="579" w:type="pct"/>
            <w:tcBorders>
              <w:top w:val="single" w:sz="4" w:space="0" w:color="auto"/>
              <w:left w:val="single" w:sz="4" w:space="0" w:color="auto"/>
              <w:bottom w:val="single" w:sz="4" w:space="0" w:color="auto"/>
              <w:right w:val="single" w:sz="4" w:space="0" w:color="auto"/>
            </w:tcBorders>
          </w:tcPr>
          <w:p w14:paraId="764EECA9" w14:textId="2EA03755" w:rsidR="001C3EC1" w:rsidRDefault="00D10137" w:rsidP="001C3EC1">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1C3EC1" w:rsidRPr="008A4FAA" w14:paraId="6C7B096D" w14:textId="77777777" w:rsidTr="001C3EC1">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0B51D698" w14:textId="61ABC765" w:rsidR="001C3EC1" w:rsidRPr="008A4FAA" w:rsidRDefault="00997608" w:rsidP="001C3EC1">
            <w:pPr>
              <w:jc w:val="center"/>
              <w:rPr>
                <w:color w:val="000000" w:themeColor="text1"/>
                <w:szCs w:val="20"/>
              </w:rPr>
            </w:pPr>
            <w:r>
              <w:rPr>
                <w:color w:val="000000" w:themeColor="text1"/>
                <w:szCs w:val="20"/>
              </w:rPr>
              <w:t>Construction</w:t>
            </w:r>
            <w:r w:rsidR="001C3EC1">
              <w:rPr>
                <w:color w:val="000000" w:themeColor="text1"/>
                <w:szCs w:val="20"/>
              </w:rPr>
              <w:t xml:space="preserve"> 3</w:t>
            </w:r>
          </w:p>
        </w:tc>
        <w:tc>
          <w:tcPr>
            <w:tcW w:w="526" w:type="pct"/>
            <w:tcBorders>
              <w:top w:val="single" w:sz="4" w:space="0" w:color="auto"/>
              <w:left w:val="single" w:sz="4" w:space="0" w:color="auto"/>
              <w:bottom w:val="single" w:sz="4" w:space="0" w:color="auto"/>
              <w:right w:val="single" w:sz="4" w:space="0" w:color="auto"/>
            </w:tcBorders>
            <w:vAlign w:val="center"/>
          </w:tcPr>
          <w:p w14:paraId="0A197EA0" w14:textId="5910AF70" w:rsidR="001C3EC1" w:rsidRPr="008A4FAA" w:rsidRDefault="001C3EC1" w:rsidP="001C3E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t>
            </w:r>
          </w:p>
        </w:tc>
        <w:tc>
          <w:tcPr>
            <w:tcW w:w="401" w:type="pct"/>
            <w:tcBorders>
              <w:top w:val="single" w:sz="4" w:space="0" w:color="auto"/>
              <w:left w:val="single" w:sz="4" w:space="0" w:color="auto"/>
              <w:bottom w:val="single" w:sz="4" w:space="0" w:color="auto"/>
              <w:right w:val="single" w:sz="4" w:space="0" w:color="auto"/>
            </w:tcBorders>
            <w:vAlign w:val="center"/>
          </w:tcPr>
          <w:p w14:paraId="0F1B7E18" w14:textId="70273EF7"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CC11A83" w14:textId="2CA77D6C" w:rsidR="001C3EC1" w:rsidRPr="008A4FAA" w:rsidRDefault="001C3EC1" w:rsidP="001C3EC1">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02" w:type="pct"/>
            <w:tcBorders>
              <w:left w:val="single" w:sz="4" w:space="0" w:color="auto"/>
              <w:bottom w:val="single" w:sz="4" w:space="0" w:color="auto"/>
              <w:right w:val="single" w:sz="4" w:space="0" w:color="auto"/>
            </w:tcBorders>
            <w:vAlign w:val="center"/>
          </w:tcPr>
          <w:p w14:paraId="0722EB7C" w14:textId="30835D18"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61B0A9FE" w14:textId="3A9738C9" w:rsidR="001C3EC1" w:rsidRPr="008A4FAA" w:rsidRDefault="001C3EC1" w:rsidP="001C3EC1">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51766D15" w14:textId="566A5368"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14:paraId="4743A97A" w14:textId="480E9532" w:rsidR="001C3EC1" w:rsidRDefault="001C3EC1" w:rsidP="001C3EC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9C987EA" w14:textId="727E85E3" w:rsidR="001C3EC1" w:rsidRPr="00347140" w:rsidRDefault="001C3EC1" w:rsidP="001C3EC1">
            <w:pPr>
              <w:jc w:val="center"/>
              <w:rPr>
                <w:rFonts w:eastAsiaTheme="minorEastAsia"/>
                <w:color w:val="000000" w:themeColor="text1"/>
                <w:lang w:eastAsia="zh-CN"/>
              </w:rPr>
            </w:pPr>
            <w:r w:rsidRPr="00347140">
              <w:rPr>
                <w:rFonts w:eastAsiaTheme="minorEastAsia"/>
                <w:color w:val="000000" w:themeColor="text1"/>
                <w:lang w:eastAsia="zh-CN"/>
              </w:rPr>
              <w:t>1.65M</w:t>
            </w:r>
            <w:r w:rsidRPr="00347140" w:rsidDel="00262422">
              <w:rPr>
                <w:color w:val="000000" w:themeColor="text1"/>
              </w:rPr>
              <w:t xml:space="preserve"> </w:t>
            </w:r>
          </w:p>
        </w:tc>
        <w:tc>
          <w:tcPr>
            <w:tcW w:w="637" w:type="pct"/>
            <w:tcBorders>
              <w:top w:val="single" w:sz="4" w:space="0" w:color="auto"/>
              <w:left w:val="single" w:sz="4" w:space="0" w:color="auto"/>
              <w:bottom w:val="single" w:sz="4" w:space="0" w:color="auto"/>
              <w:right w:val="single" w:sz="4" w:space="0" w:color="auto"/>
            </w:tcBorders>
            <w:vAlign w:val="center"/>
          </w:tcPr>
          <w:p w14:paraId="136FC047" w14:textId="7AE356CA" w:rsidR="001C3EC1" w:rsidRPr="00347140" w:rsidRDefault="001C3EC1" w:rsidP="001C3EC1">
            <w:pPr>
              <w:jc w:val="center"/>
              <w:rPr>
                <w:color w:val="000000" w:themeColor="text1"/>
              </w:rPr>
            </w:pPr>
            <w:r w:rsidRPr="00347140">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tcPr>
          <w:p w14:paraId="413013F9" w14:textId="7E857100" w:rsidR="001C3EC1" w:rsidRDefault="001C3EC1" w:rsidP="001C3EC1">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.52</w:t>
            </w:r>
          </w:p>
        </w:tc>
      </w:tr>
    </w:tbl>
    <w:p w14:paraId="444D3369" w14:textId="7013E135" w:rsidR="003F6E25" w:rsidRDefault="003F6E25" w:rsidP="00963F91">
      <w:pPr>
        <w:pStyle w:val="observation"/>
        <w:numPr>
          <w:ilvl w:val="0"/>
          <w:numId w:val="0"/>
        </w:numPr>
        <w:spacing w:before="120" w:after="120"/>
        <w:rPr>
          <w:color w:val="000000" w:themeColor="text1"/>
        </w:rPr>
      </w:pPr>
    </w:p>
    <w:p w14:paraId="3B6F00AE" w14:textId="5876AB18" w:rsidR="006C31C4" w:rsidRDefault="000E3E0D" w:rsidP="006C31C4">
      <w:pPr>
        <w:pStyle w:val="observation"/>
        <w:numPr>
          <w:ilvl w:val="0"/>
          <w:numId w:val="0"/>
        </w:numPr>
        <w:spacing w:before="120" w:after="120"/>
        <w:jc w:val="center"/>
        <w:rPr>
          <w:color w:val="000000" w:themeColor="text1"/>
        </w:rPr>
      </w:pPr>
      <w:r>
        <w:rPr>
          <w:noProof/>
        </w:rPr>
        <w:drawing>
          <wp:inline distT="0" distB="0" distL="0" distR="0" wp14:anchorId="5B8EA377" wp14:editId="0A21EDB7">
            <wp:extent cx="4944139" cy="3708411"/>
            <wp:effectExtent l="0" t="0" r="889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78005" cy="3733813"/>
                    </a:xfrm>
                    <a:prstGeom prst="rect">
                      <a:avLst/>
                    </a:prstGeom>
                    <a:noFill/>
                    <a:ln>
                      <a:noFill/>
                    </a:ln>
                  </pic:spPr>
                </pic:pic>
              </a:graphicData>
            </a:graphic>
          </wp:inline>
        </w:drawing>
      </w:r>
    </w:p>
    <w:p w14:paraId="10EEBB55" w14:textId="7A9740E4" w:rsidR="008631B7" w:rsidRDefault="006C31C4" w:rsidP="00053113">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17A1577A" w14:textId="23A5A57C" w:rsidR="000E3E0D" w:rsidRPr="000E3E0D" w:rsidRDefault="000E3E0D" w:rsidP="000E3E0D">
      <w:pPr>
        <w:jc w:val="center"/>
      </w:pPr>
      <w:r>
        <w:rPr>
          <w:noProof/>
          <w:lang w:eastAsia="zh-CN"/>
        </w:rPr>
        <w:drawing>
          <wp:inline distT="0" distB="0" distL="0" distR="0" wp14:anchorId="24CA486F" wp14:editId="7F49A19D">
            <wp:extent cx="5146158" cy="3859939"/>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73767" cy="3880647"/>
                    </a:xfrm>
                    <a:prstGeom prst="rect">
                      <a:avLst/>
                    </a:prstGeom>
                    <a:noFill/>
                    <a:ln>
                      <a:noFill/>
                    </a:ln>
                  </pic:spPr>
                </pic:pic>
              </a:graphicData>
            </a:graphic>
          </wp:inline>
        </w:drawing>
      </w:r>
    </w:p>
    <w:p w14:paraId="4969C3E3" w14:textId="6A0EE511" w:rsidR="008631B7" w:rsidRDefault="008631B7" w:rsidP="006C31C4">
      <w:pPr>
        <w:pStyle w:val="observation"/>
        <w:numPr>
          <w:ilvl w:val="0"/>
          <w:numId w:val="0"/>
        </w:numPr>
        <w:spacing w:before="120" w:after="120"/>
        <w:jc w:val="center"/>
        <w:rPr>
          <w:color w:val="000000" w:themeColor="text1"/>
        </w:rPr>
      </w:pPr>
    </w:p>
    <w:p w14:paraId="11AC15C8" w14:textId="55AF5744" w:rsidR="003F1F09" w:rsidRPr="00EB3AAC" w:rsidRDefault="006C31C4" w:rsidP="003F1F09">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TOA estimation</w:t>
      </w:r>
      <w:r w:rsidRPr="008A4FAA">
        <w:rPr>
          <w:color w:val="000000" w:themeColor="text1"/>
        </w:rPr>
        <w:t xml:space="preserve"> accuracy</w:t>
      </w:r>
    </w:p>
    <w:p w14:paraId="20C6A310" w14:textId="77777777" w:rsidR="00EB3AAC" w:rsidRPr="00EB3AAC" w:rsidRDefault="00EB3AAC" w:rsidP="00EB3AAC">
      <w:pPr>
        <w:pStyle w:val="title3"/>
      </w:pPr>
      <w:r w:rsidRPr="00EB3AAC">
        <w:t>Discussion on intermediate measurement, TOA or RSTD?</w:t>
      </w:r>
    </w:p>
    <w:p w14:paraId="2F97A1E5" w14:textId="5BBD3F39" w:rsidR="00A533B8" w:rsidRDefault="00B210A4" w:rsidP="003F1F09">
      <w:pPr>
        <w:rPr>
          <w:rFonts w:eastAsiaTheme="minorEastAsia"/>
          <w:lang w:eastAsia="zh-CN"/>
        </w:rPr>
      </w:pPr>
      <w:r>
        <w:rPr>
          <w:rFonts w:eastAsiaTheme="minorEastAsia"/>
          <w:lang w:eastAsia="zh-CN"/>
        </w:rPr>
        <w:t>RSTD reporting for positioning has been supported in legacy specifications</w:t>
      </w:r>
      <w:r w:rsidR="00587EFF">
        <w:rPr>
          <w:rFonts w:eastAsiaTheme="minorEastAsia"/>
          <w:lang w:eastAsia="zh-CN"/>
        </w:rPr>
        <w:t xml:space="preserve"> to eliminate the impact of timing error</w:t>
      </w:r>
      <w:r>
        <w:rPr>
          <w:rFonts w:eastAsiaTheme="minorEastAsia"/>
          <w:lang w:eastAsia="zh-CN"/>
        </w:rPr>
        <w:t>. For AI/ML based TOA estimation,</w:t>
      </w:r>
      <w:r w:rsidR="00587EFF">
        <w:rPr>
          <w:rFonts w:eastAsiaTheme="minorEastAsia"/>
          <w:lang w:eastAsia="zh-CN"/>
        </w:rPr>
        <w:t xml:space="preserve"> there is no doubt that</w:t>
      </w:r>
      <w:r>
        <w:rPr>
          <w:rFonts w:eastAsiaTheme="minorEastAsia"/>
          <w:lang w:eastAsia="zh-CN"/>
        </w:rPr>
        <w:t xml:space="preserve"> UE side can calculate RSTD when reference TRP is given</w:t>
      </w:r>
      <w:r w:rsidR="00587EFF">
        <w:rPr>
          <w:rFonts w:eastAsiaTheme="minorEastAsia"/>
          <w:lang w:eastAsia="zh-CN"/>
        </w:rPr>
        <w:t xml:space="preserve"> </w:t>
      </w:r>
      <w:r>
        <w:rPr>
          <w:rFonts w:eastAsiaTheme="minorEastAsia"/>
          <w:lang w:eastAsia="zh-CN"/>
        </w:rPr>
        <w:t>and then reports RSTD to LMF side</w:t>
      </w:r>
      <w:r w:rsidR="00587EFF">
        <w:rPr>
          <w:rFonts w:eastAsiaTheme="minorEastAsia"/>
          <w:lang w:eastAsia="zh-CN"/>
        </w:rPr>
        <w:t xml:space="preserve">, and in this way AI/ML assisted positioning can be achieved while </w:t>
      </w:r>
      <w:r>
        <w:rPr>
          <w:rFonts w:eastAsiaTheme="minorEastAsia"/>
          <w:lang w:eastAsia="zh-CN"/>
        </w:rPr>
        <w:t xml:space="preserve">without </w:t>
      </w:r>
      <w:r w:rsidR="00587EFF">
        <w:rPr>
          <w:rFonts w:eastAsiaTheme="minorEastAsia"/>
          <w:lang w:eastAsia="zh-CN"/>
        </w:rPr>
        <w:t xml:space="preserve">any </w:t>
      </w:r>
      <w:r>
        <w:rPr>
          <w:rFonts w:eastAsiaTheme="minorEastAsia"/>
          <w:lang w:eastAsia="zh-CN"/>
        </w:rPr>
        <w:t xml:space="preserve">specification impact. </w:t>
      </w:r>
      <w:r w:rsidR="00DB3715">
        <w:rPr>
          <w:rFonts w:eastAsiaTheme="minorEastAsia"/>
          <w:lang w:eastAsia="zh-CN"/>
        </w:rPr>
        <w:t xml:space="preserve">However, </w:t>
      </w:r>
      <w:r w:rsidR="00587EFF">
        <w:rPr>
          <w:rFonts w:eastAsiaTheme="minorEastAsia"/>
          <w:lang w:eastAsia="zh-CN"/>
        </w:rPr>
        <w:t xml:space="preserve">from the perspective of positioning performance, </w:t>
      </w:r>
      <w:r w:rsidR="00DB3715">
        <w:rPr>
          <w:rFonts w:eastAsiaTheme="minorEastAsia"/>
          <w:lang w:eastAsia="zh-CN"/>
        </w:rPr>
        <w:t xml:space="preserve">we think </w:t>
      </w:r>
      <w:r w:rsidR="00587EFF">
        <w:rPr>
          <w:rFonts w:eastAsiaTheme="minorEastAsia"/>
          <w:lang w:eastAsia="zh-CN"/>
        </w:rPr>
        <w:t>TOA reporting may be benefit. In the following, we analyze the basic principle and evaluate the</w:t>
      </w:r>
      <w:r w:rsidR="00DE1152">
        <w:rPr>
          <w:rFonts w:eastAsiaTheme="minorEastAsia"/>
          <w:lang w:eastAsia="zh-CN"/>
        </w:rPr>
        <w:t>ir</w:t>
      </w:r>
      <w:r w:rsidR="00587EFF">
        <w:rPr>
          <w:rFonts w:eastAsiaTheme="minorEastAsia"/>
          <w:lang w:eastAsia="zh-CN"/>
        </w:rPr>
        <w:t xml:space="preserve"> positioning performance for TOA based positioning and RSTD based positioning.</w:t>
      </w:r>
    </w:p>
    <w:p w14:paraId="0856C7C9" w14:textId="17309F63" w:rsidR="00587EFF" w:rsidRPr="00EB3AAC" w:rsidRDefault="00DE1152" w:rsidP="00DE1152">
      <w:pPr>
        <w:pStyle w:val="title3"/>
        <w:numPr>
          <w:ilvl w:val="3"/>
          <w:numId w:val="10"/>
        </w:numPr>
      </w:pPr>
      <w:bookmarkStart w:id="26" w:name="_Ref130394576"/>
      <w:r>
        <w:rPr>
          <w:rFonts w:hint="eastAsia"/>
        </w:rPr>
        <w:t>B</w:t>
      </w:r>
      <w:r>
        <w:t>asic principle</w:t>
      </w:r>
      <w:bookmarkEnd w:id="26"/>
    </w:p>
    <w:p w14:paraId="691EDBD6" w14:textId="58FEC7DA" w:rsidR="003F1F09" w:rsidRDefault="00DE1152" w:rsidP="00DE1152">
      <w:pPr>
        <w:rPr>
          <w:rFonts w:eastAsiaTheme="minorEastAsia"/>
          <w:lang w:eastAsia="zh-CN"/>
        </w:rPr>
      </w:pPr>
      <w:r>
        <w:rPr>
          <w:rFonts w:eastAsiaTheme="minorEastAsia" w:hint="eastAsia"/>
          <w:lang w:eastAsia="zh-CN"/>
        </w:rPr>
        <w:t>T</w:t>
      </w:r>
      <w:r>
        <w:rPr>
          <w:rFonts w:eastAsiaTheme="minorEastAsia"/>
          <w:lang w:eastAsia="zh-CN"/>
        </w:rPr>
        <w:t xml:space="preserve">OA based positioning is a positioning method that estimates an unknown target location based on a propagation time of a radio signal from the source to the target. </w:t>
      </w:r>
      <w:r w:rsidR="006943E9">
        <w:rPr>
          <w:rFonts w:eastAsiaTheme="minorEastAsia"/>
          <w:lang w:eastAsia="zh-CN"/>
        </w:rPr>
        <w:t>The g</w:t>
      </w:r>
      <w:r w:rsidR="006943E9" w:rsidRPr="006943E9">
        <w:rPr>
          <w:rFonts w:eastAsiaTheme="minorEastAsia"/>
          <w:lang w:eastAsia="zh-CN"/>
        </w:rPr>
        <w:t>eometrical interpretation</w:t>
      </w:r>
      <w:r w:rsidR="006943E9">
        <w:rPr>
          <w:rFonts w:eastAsiaTheme="minorEastAsia"/>
          <w:lang w:eastAsia="zh-CN"/>
        </w:rPr>
        <w:t xml:space="preserve"> of the </w:t>
      </w:r>
      <w:r w:rsidRPr="00DE1152">
        <w:rPr>
          <w:rFonts w:eastAsiaTheme="minorEastAsia"/>
          <w:lang w:eastAsia="zh-CN"/>
        </w:rPr>
        <w:t>TOA</w:t>
      </w:r>
      <w:r>
        <w:rPr>
          <w:rFonts w:eastAsiaTheme="minorEastAsia"/>
          <w:lang w:eastAsia="zh-CN"/>
        </w:rPr>
        <w:t xml:space="preserve"> </w:t>
      </w:r>
      <w:r w:rsidRPr="00DE1152">
        <w:rPr>
          <w:rFonts w:eastAsiaTheme="minorEastAsia"/>
          <w:lang w:eastAsia="zh-CN"/>
        </w:rPr>
        <w:t>based</w:t>
      </w:r>
      <w:r>
        <w:rPr>
          <w:rFonts w:eastAsiaTheme="minorEastAsia" w:hint="eastAsia"/>
          <w:lang w:eastAsia="zh-CN"/>
        </w:rPr>
        <w:t xml:space="preserve"> </w:t>
      </w:r>
      <w:r>
        <w:rPr>
          <w:rFonts w:eastAsiaTheme="minorEastAsia"/>
          <w:lang w:eastAsia="zh-CN"/>
        </w:rPr>
        <w:t>positioning</w:t>
      </w:r>
      <w:r w:rsidRPr="00DE1152">
        <w:rPr>
          <w:rFonts w:eastAsiaTheme="minorEastAsia"/>
          <w:lang w:eastAsia="zh-CN"/>
        </w:rPr>
        <w:t xml:space="preserve"> </w:t>
      </w:r>
      <w:r w:rsidR="00F6281D">
        <w:rPr>
          <w:rFonts w:eastAsiaTheme="minorEastAsia"/>
          <w:lang w:eastAsia="zh-CN"/>
        </w:rPr>
        <w:t>method</w:t>
      </w:r>
      <w:r w:rsidRPr="00DE1152">
        <w:rPr>
          <w:rFonts w:eastAsiaTheme="minorEastAsia"/>
          <w:lang w:eastAsia="zh-CN"/>
        </w:rPr>
        <w:t xml:space="preserve"> is illustrated in </w:t>
      </w:r>
      <w:r>
        <w:rPr>
          <w:rFonts w:eastAsiaTheme="minorEastAsia"/>
          <w:lang w:eastAsia="zh-CN"/>
        </w:rPr>
        <w:fldChar w:fldCharType="begin"/>
      </w:r>
      <w:r>
        <w:rPr>
          <w:rFonts w:eastAsiaTheme="minorEastAsia"/>
          <w:lang w:eastAsia="zh-CN"/>
        </w:rPr>
        <w:instrText xml:space="preserve"> REF _Ref130391341 \r \h </w:instrText>
      </w:r>
      <w:r>
        <w:rPr>
          <w:rFonts w:eastAsiaTheme="minorEastAsia"/>
          <w:lang w:eastAsia="zh-CN"/>
        </w:rPr>
      </w:r>
      <w:r>
        <w:rPr>
          <w:rFonts w:eastAsiaTheme="minorEastAsia"/>
          <w:lang w:eastAsia="zh-CN"/>
        </w:rPr>
        <w:fldChar w:fldCharType="separate"/>
      </w:r>
      <w:r w:rsidR="003271F9">
        <w:rPr>
          <w:rFonts w:eastAsiaTheme="minorEastAsia"/>
          <w:lang w:eastAsia="zh-CN"/>
        </w:rPr>
        <w:t>Figure 12</w:t>
      </w:r>
      <w:r>
        <w:rPr>
          <w:rFonts w:eastAsiaTheme="minorEastAsia"/>
          <w:lang w:eastAsia="zh-CN"/>
        </w:rPr>
        <w:fldChar w:fldCharType="end"/>
      </w:r>
      <w:r w:rsidR="00D93351">
        <w:rPr>
          <w:rFonts w:eastAsiaTheme="minorEastAsia"/>
          <w:lang w:eastAsia="zh-CN"/>
        </w:rPr>
        <w:t>. The distance (TOA) between the ith source node and the target node is given by</w:t>
      </w:r>
    </w:p>
    <w:p w14:paraId="71C27204" w14:textId="6B3DA9B2" w:rsidR="00D93351" w:rsidRPr="00B210A4" w:rsidRDefault="00D93351" w:rsidP="00D93351">
      <w:pPr>
        <w:pStyle w:val="MTDisplayEquation"/>
      </w:pPr>
      <w:r>
        <w:tab/>
      </w:r>
      <w:r w:rsidRPr="00D93351">
        <w:rPr>
          <w:position w:val="-16"/>
        </w:rPr>
        <w:object w:dxaOrig="3460" w:dyaOrig="520" w14:anchorId="2EDA6417">
          <v:shape id="_x0000_i1036" type="#_x0000_t75" style="width:172.45pt;height:25.95pt" o:ole="">
            <v:imagedata r:id="rId41" o:title=""/>
          </v:shape>
          <o:OLEObject Type="Embed" ProgID="Equation.DSMT4" ShapeID="_x0000_i1036" DrawAspect="Content" ObjectID="_1745668603" r:id="rId42"/>
        </w:object>
      </w:r>
      <w:r>
        <w:t>.</w:t>
      </w:r>
    </w:p>
    <w:p w14:paraId="4A24F232" w14:textId="77777777" w:rsidR="002F5B28" w:rsidRDefault="00D93351" w:rsidP="0043741D">
      <w:pPr>
        <w:rPr>
          <w:rFonts w:eastAsiaTheme="minorEastAsia"/>
          <w:lang w:eastAsia="zh-CN"/>
        </w:rPr>
      </w:pPr>
      <w:r>
        <w:rPr>
          <w:rFonts w:eastAsiaTheme="minorEastAsia"/>
          <w:lang w:eastAsia="zh-CN"/>
        </w:rPr>
        <w:t xml:space="preserve">This is a circular equation in which a possible solution exists on a circle centered at the corresponding source node. </w:t>
      </w:r>
      <w:r w:rsidRPr="00D93351">
        <w:rPr>
          <w:rFonts w:eastAsiaTheme="minorEastAsia"/>
          <w:lang w:eastAsia="zh-CN"/>
        </w:rPr>
        <w:t xml:space="preserve">As the measurement at each </w:t>
      </w:r>
      <w:r>
        <w:rPr>
          <w:rFonts w:eastAsiaTheme="minorEastAsia"/>
          <w:lang w:eastAsia="zh-CN"/>
        </w:rPr>
        <w:t>source</w:t>
      </w:r>
      <w:r w:rsidRPr="00D93351">
        <w:rPr>
          <w:rFonts w:eastAsiaTheme="minorEastAsia"/>
          <w:lang w:eastAsia="zh-CN"/>
        </w:rPr>
        <w:t xml:space="preserve"> node</w:t>
      </w:r>
      <w:r>
        <w:rPr>
          <w:rFonts w:eastAsiaTheme="minorEastAsia" w:hint="eastAsia"/>
          <w:lang w:eastAsia="zh-CN"/>
        </w:rPr>
        <w:t xml:space="preserve"> </w:t>
      </w:r>
      <w:r w:rsidRPr="00D93351">
        <w:rPr>
          <w:rFonts w:eastAsiaTheme="minorEastAsia"/>
          <w:lang w:eastAsia="zh-CN"/>
        </w:rPr>
        <w:t>provides a circle with different center</w:t>
      </w:r>
      <w:r w:rsidR="002F5B28">
        <w:rPr>
          <w:rFonts w:eastAsiaTheme="minorEastAsia"/>
          <w:lang w:eastAsia="zh-CN"/>
        </w:rPr>
        <w:t>s</w:t>
      </w:r>
      <w:r w:rsidRPr="00D93351">
        <w:rPr>
          <w:rFonts w:eastAsiaTheme="minorEastAsia"/>
          <w:lang w:eastAsia="zh-CN"/>
        </w:rPr>
        <w:t xml:space="preserve"> and radius determined by</w:t>
      </w:r>
      <w:r>
        <w:rPr>
          <w:rFonts w:eastAsiaTheme="minorEastAsia"/>
          <w:lang w:eastAsia="zh-CN"/>
        </w:rPr>
        <w:t xml:space="preserve"> </w:t>
      </w:r>
      <w:r w:rsidRPr="00D93351">
        <w:rPr>
          <w:rFonts w:eastAsiaTheme="minorEastAsia"/>
          <w:position w:val="-12"/>
          <w:lang w:eastAsia="zh-CN"/>
        </w:rPr>
        <w:object w:dxaOrig="180" w:dyaOrig="360" w14:anchorId="05DDB97F">
          <v:shape id="_x0000_i1037" type="#_x0000_t75" style="width:10.05pt;height:17.6pt" o:ole="">
            <v:imagedata r:id="rId43" o:title=""/>
          </v:shape>
          <o:OLEObject Type="Embed" ProgID="Equation.DSMT4" ShapeID="_x0000_i1037" DrawAspect="Content" ObjectID="_1745668604" r:id="rId44"/>
        </w:object>
      </w:r>
      <w:r>
        <w:rPr>
          <w:rFonts w:eastAsiaTheme="minorEastAsia"/>
          <w:lang w:eastAsia="zh-CN"/>
        </w:rPr>
        <w:t xml:space="preserve">, the target location can be found at the point where all circles intersect. </w:t>
      </w:r>
      <w:r w:rsidR="0043741D" w:rsidRPr="0043741D">
        <w:rPr>
          <w:rFonts w:eastAsiaTheme="minorEastAsia"/>
          <w:lang w:eastAsia="zh-CN"/>
        </w:rPr>
        <w:t xml:space="preserve">In case of TOA-based localization in </w:t>
      </w:r>
      <w:r w:rsidR="0043741D">
        <w:rPr>
          <w:rFonts w:eastAsiaTheme="minorEastAsia"/>
          <w:lang w:eastAsia="zh-CN"/>
        </w:rPr>
        <w:t>two</w:t>
      </w:r>
      <w:r w:rsidR="004F4AA0">
        <w:rPr>
          <w:rFonts w:eastAsiaTheme="minorEastAsia"/>
          <w:lang w:eastAsia="zh-CN"/>
        </w:rPr>
        <w:t>-</w:t>
      </w:r>
      <w:r w:rsidR="0043741D" w:rsidRPr="0043741D">
        <w:rPr>
          <w:rFonts w:eastAsiaTheme="minorEastAsia"/>
          <w:lang w:eastAsia="zh-CN"/>
        </w:rPr>
        <w:t>dimensional space,</w:t>
      </w:r>
      <w:r w:rsidR="0043741D">
        <w:rPr>
          <w:rFonts w:eastAsiaTheme="minorEastAsia" w:hint="eastAsia"/>
          <w:lang w:eastAsia="zh-CN"/>
        </w:rPr>
        <w:t xml:space="preserve"> </w:t>
      </w:r>
      <w:r w:rsidR="0043741D" w:rsidRPr="0043741D">
        <w:rPr>
          <w:rFonts w:eastAsiaTheme="minorEastAsia"/>
          <w:lang w:eastAsia="zh-CN"/>
        </w:rPr>
        <w:t xml:space="preserve">at least </w:t>
      </w:r>
      <w:r w:rsidR="0043741D">
        <w:rPr>
          <w:rFonts w:eastAsiaTheme="minorEastAsia"/>
          <w:lang w:eastAsia="zh-CN"/>
        </w:rPr>
        <w:t>three</w:t>
      </w:r>
      <w:r w:rsidR="0043741D" w:rsidRPr="0043741D">
        <w:rPr>
          <w:rFonts w:eastAsiaTheme="minorEastAsia"/>
          <w:lang w:eastAsia="zh-CN"/>
        </w:rPr>
        <w:t xml:space="preserve"> </w:t>
      </w:r>
      <w:r w:rsidR="0043741D">
        <w:rPr>
          <w:rFonts w:eastAsiaTheme="minorEastAsia"/>
          <w:lang w:eastAsia="zh-CN"/>
        </w:rPr>
        <w:t>source</w:t>
      </w:r>
      <w:r w:rsidR="0043741D" w:rsidRPr="0043741D">
        <w:rPr>
          <w:rFonts w:eastAsiaTheme="minorEastAsia"/>
          <w:lang w:eastAsia="zh-CN"/>
        </w:rPr>
        <w:t xml:space="preserve"> nodes are required to obtain a unique solution of a target location</w:t>
      </w:r>
      <w:r w:rsidR="0043741D">
        <w:rPr>
          <w:rFonts w:eastAsiaTheme="minorEastAsia"/>
          <w:lang w:eastAsia="zh-CN"/>
        </w:rPr>
        <w:t>.</w:t>
      </w:r>
    </w:p>
    <w:p w14:paraId="5DC63AB3" w14:textId="4AEBFB35" w:rsidR="003F1F09" w:rsidRDefault="004418C2" w:rsidP="0043741D">
      <w:pPr>
        <w:rPr>
          <w:rFonts w:eastAsiaTheme="minorEastAsia"/>
          <w:lang w:eastAsia="zh-CN"/>
        </w:rPr>
      </w:pPr>
      <w:r>
        <w:rPr>
          <w:rFonts w:eastAsiaTheme="minorEastAsia"/>
          <w:lang w:eastAsia="zh-CN"/>
        </w:rPr>
        <w:t>The positioning accuracy of TOA based positioning is positively related to the accuracy of TOA</w:t>
      </w:r>
      <w:r w:rsidR="002F5B28">
        <w:rPr>
          <w:rFonts w:eastAsiaTheme="minorEastAsia"/>
          <w:lang w:eastAsia="zh-CN"/>
        </w:rPr>
        <w:t xml:space="preserve"> estimation</w:t>
      </w:r>
      <w:r>
        <w:rPr>
          <w:rFonts w:eastAsiaTheme="minorEastAsia"/>
          <w:lang w:eastAsia="zh-CN"/>
        </w:rPr>
        <w:t xml:space="preserve">. </w:t>
      </w:r>
      <w:r w:rsidR="002F5B28">
        <w:rPr>
          <w:rFonts w:eastAsiaTheme="minorEastAsia"/>
          <w:lang w:eastAsia="zh-CN"/>
        </w:rPr>
        <w:t>In general</w:t>
      </w:r>
      <w:r w:rsidR="00D93351">
        <w:rPr>
          <w:rFonts w:eastAsiaTheme="minorEastAsia"/>
          <w:lang w:eastAsia="zh-CN"/>
        </w:rPr>
        <w:t xml:space="preserve">, </w:t>
      </w:r>
      <w:r>
        <w:rPr>
          <w:rFonts w:eastAsiaTheme="minorEastAsia"/>
          <w:lang w:eastAsia="zh-CN"/>
        </w:rPr>
        <w:t xml:space="preserve">the accurate estimation of TOA requires a clock synchronization between the source nodes and the target node, including UE timing error and network synchronization error. </w:t>
      </w:r>
    </w:p>
    <w:p w14:paraId="70926244" w14:textId="77777777" w:rsidR="00D93351" w:rsidRPr="004418C2" w:rsidRDefault="00D93351" w:rsidP="003F1F09">
      <w:pPr>
        <w:rPr>
          <w:rFonts w:eastAsiaTheme="minorEastAsia"/>
          <w:lang w:eastAsia="zh-CN"/>
        </w:rPr>
      </w:pPr>
    </w:p>
    <w:p w14:paraId="68705C88" w14:textId="7D0B4975" w:rsidR="00DE1152" w:rsidRDefault="004F4AA0" w:rsidP="00DE1152">
      <w:pPr>
        <w:jc w:val="center"/>
      </w:pPr>
      <w:r>
        <w:object w:dxaOrig="6780" w:dyaOrig="6646" w14:anchorId="5B7A9A11">
          <v:shape id="_x0000_i1038" type="#_x0000_t75" style="width:325.65pt;height:318.15pt" o:ole="">
            <v:imagedata r:id="rId45" o:title=""/>
          </v:shape>
          <o:OLEObject Type="Embed" ProgID="Visio.Drawing.15" ShapeID="_x0000_i1038" DrawAspect="Content" ObjectID="_1745668605" r:id="rId46"/>
        </w:object>
      </w:r>
    </w:p>
    <w:p w14:paraId="2CDAE794" w14:textId="221DDC32" w:rsidR="00DE1152" w:rsidRDefault="00DE1152" w:rsidP="00DE1152">
      <w:pPr>
        <w:pStyle w:val="figure"/>
        <w:rPr>
          <w:rFonts w:eastAsiaTheme="minorEastAsia"/>
          <w:lang w:eastAsia="zh-CN"/>
        </w:rPr>
      </w:pPr>
      <w:bookmarkStart w:id="27" w:name="_Ref130391341"/>
      <w:r>
        <w:rPr>
          <w:rFonts w:eastAsiaTheme="minorEastAsia" w:hint="eastAsia"/>
          <w:lang w:eastAsia="zh-CN"/>
        </w:rPr>
        <w:t>I</w:t>
      </w:r>
      <w:r>
        <w:rPr>
          <w:rFonts w:eastAsiaTheme="minorEastAsia"/>
          <w:lang w:eastAsia="zh-CN"/>
        </w:rPr>
        <w:t>llustration of TOA based positioning</w:t>
      </w:r>
      <w:bookmarkEnd w:id="27"/>
      <w:r w:rsidR="006943E9">
        <w:rPr>
          <w:rFonts w:eastAsiaTheme="minorEastAsia"/>
          <w:lang w:eastAsia="zh-CN"/>
        </w:rPr>
        <w:t xml:space="preserve"> </w:t>
      </w:r>
      <w:r w:rsidR="00F6281D">
        <w:rPr>
          <w:rFonts w:eastAsiaTheme="minorEastAsia"/>
          <w:lang w:eastAsia="zh-CN"/>
        </w:rPr>
        <w:t>method</w:t>
      </w:r>
    </w:p>
    <w:p w14:paraId="1947A711" w14:textId="326C8B5A" w:rsidR="004418C2" w:rsidRDefault="004418C2" w:rsidP="004279E6">
      <w:pPr>
        <w:rPr>
          <w:rFonts w:eastAsiaTheme="minorEastAsia"/>
          <w:lang w:eastAsia="zh-CN"/>
        </w:rPr>
      </w:pPr>
      <w:r>
        <w:rPr>
          <w:rFonts w:eastAsiaTheme="minorEastAsia"/>
          <w:lang w:eastAsia="zh-CN"/>
        </w:rPr>
        <w:t>To mitigate the impact of clock synchronization</w:t>
      </w:r>
      <w:r w:rsidR="00F23D59">
        <w:rPr>
          <w:rFonts w:eastAsiaTheme="minorEastAsia"/>
          <w:lang w:eastAsia="zh-CN"/>
        </w:rPr>
        <w:t xml:space="preserve"> especially for UE timing error,</w:t>
      </w:r>
      <w:r>
        <w:rPr>
          <w:rFonts w:eastAsiaTheme="minorEastAsia"/>
          <w:lang w:eastAsia="zh-CN"/>
        </w:rPr>
        <w:t xml:space="preserve"> RSTD based positioning is adopted. </w:t>
      </w:r>
      <w:r w:rsidR="00F23D59">
        <w:rPr>
          <w:rFonts w:eastAsiaTheme="minorEastAsia"/>
          <w:lang w:eastAsia="zh-CN"/>
        </w:rPr>
        <w:t>The g</w:t>
      </w:r>
      <w:r w:rsidR="00F23D59" w:rsidRPr="006943E9">
        <w:rPr>
          <w:rFonts w:eastAsiaTheme="minorEastAsia"/>
          <w:lang w:eastAsia="zh-CN"/>
        </w:rPr>
        <w:t>eometrical interpretation</w:t>
      </w:r>
      <w:r w:rsidR="00F23D59" w:rsidRPr="00DE1152">
        <w:rPr>
          <w:rFonts w:eastAsiaTheme="minorEastAsia"/>
          <w:lang w:eastAsia="zh-CN"/>
        </w:rPr>
        <w:t xml:space="preserve"> </w:t>
      </w:r>
      <w:r w:rsidR="00F23D59">
        <w:rPr>
          <w:rFonts w:eastAsiaTheme="minorEastAsia"/>
          <w:lang w:eastAsia="zh-CN"/>
        </w:rPr>
        <w:t>of the</w:t>
      </w:r>
      <w:r w:rsidRPr="00DE1152">
        <w:rPr>
          <w:rFonts w:eastAsiaTheme="minorEastAsia"/>
          <w:lang w:eastAsia="zh-CN"/>
        </w:rPr>
        <w:t xml:space="preserve"> </w:t>
      </w:r>
      <w:r>
        <w:rPr>
          <w:rFonts w:eastAsiaTheme="minorEastAsia"/>
          <w:lang w:eastAsia="zh-CN"/>
        </w:rPr>
        <w:t xml:space="preserve">RSTD </w:t>
      </w:r>
      <w:r w:rsidRPr="00DE1152">
        <w:rPr>
          <w:rFonts w:eastAsiaTheme="minorEastAsia"/>
          <w:lang w:eastAsia="zh-CN"/>
        </w:rPr>
        <w:t>based</w:t>
      </w:r>
      <w:r>
        <w:rPr>
          <w:rFonts w:eastAsiaTheme="minorEastAsia" w:hint="eastAsia"/>
          <w:lang w:eastAsia="zh-CN"/>
        </w:rPr>
        <w:t xml:space="preserve"> </w:t>
      </w:r>
      <w:r>
        <w:rPr>
          <w:rFonts w:eastAsiaTheme="minorEastAsia"/>
          <w:lang w:eastAsia="zh-CN"/>
        </w:rPr>
        <w:t>positioning</w:t>
      </w:r>
      <w:r w:rsidRPr="00DE1152">
        <w:rPr>
          <w:rFonts w:eastAsiaTheme="minorEastAsia"/>
          <w:lang w:eastAsia="zh-CN"/>
        </w:rPr>
        <w:t xml:space="preserve"> </w:t>
      </w:r>
      <w:r w:rsidR="00F23D59">
        <w:rPr>
          <w:rFonts w:eastAsiaTheme="minorEastAsia"/>
          <w:lang w:eastAsia="zh-CN"/>
        </w:rPr>
        <w:t>method</w:t>
      </w:r>
      <w:r w:rsidRPr="00DE1152">
        <w:rPr>
          <w:rFonts w:eastAsiaTheme="minorEastAsia"/>
          <w:lang w:eastAsia="zh-CN"/>
        </w:rPr>
        <w:t xml:space="preserve"> is illustrated in </w:t>
      </w:r>
      <w:r w:rsidR="004279E6">
        <w:rPr>
          <w:rFonts w:eastAsiaTheme="minorEastAsia"/>
          <w:lang w:eastAsia="zh-CN"/>
        </w:rPr>
        <w:fldChar w:fldCharType="begin"/>
      </w:r>
      <w:r w:rsidR="004279E6">
        <w:rPr>
          <w:rFonts w:eastAsiaTheme="minorEastAsia"/>
          <w:lang w:eastAsia="zh-CN"/>
        </w:rPr>
        <w:instrText xml:space="preserve"> REF _Ref130393387 \r \h </w:instrText>
      </w:r>
      <w:r w:rsidR="004279E6">
        <w:rPr>
          <w:rFonts w:eastAsiaTheme="minorEastAsia"/>
          <w:lang w:eastAsia="zh-CN"/>
        </w:rPr>
      </w:r>
      <w:r w:rsidR="004279E6">
        <w:rPr>
          <w:rFonts w:eastAsiaTheme="minorEastAsia"/>
          <w:lang w:eastAsia="zh-CN"/>
        </w:rPr>
        <w:fldChar w:fldCharType="separate"/>
      </w:r>
      <w:r w:rsidR="003271F9">
        <w:rPr>
          <w:rFonts w:eastAsiaTheme="minorEastAsia"/>
          <w:lang w:eastAsia="zh-CN"/>
        </w:rPr>
        <w:t>Figure 13</w:t>
      </w:r>
      <w:r w:rsidR="004279E6">
        <w:rPr>
          <w:rFonts w:eastAsiaTheme="minorEastAsia"/>
          <w:lang w:eastAsia="zh-CN"/>
        </w:rPr>
        <w:fldChar w:fldCharType="end"/>
      </w:r>
      <w:r w:rsidR="00680F9B">
        <w:rPr>
          <w:rFonts w:eastAsiaTheme="minorEastAsia"/>
          <w:lang w:eastAsia="zh-CN"/>
        </w:rPr>
        <w:t xml:space="preserve">, in which the curves of same color represent a hyperbola generated by </w:t>
      </w:r>
      <w:r w:rsidR="00A665E9">
        <w:rPr>
          <w:rFonts w:eastAsiaTheme="minorEastAsia"/>
          <w:lang w:eastAsia="zh-CN"/>
        </w:rPr>
        <w:t>a</w:t>
      </w:r>
      <w:r w:rsidR="00680F9B">
        <w:rPr>
          <w:rFonts w:eastAsiaTheme="minorEastAsia"/>
          <w:lang w:eastAsia="zh-CN"/>
        </w:rPr>
        <w:t xml:space="preserve"> hyperbolic equation</w:t>
      </w:r>
      <w:r w:rsidR="00381823">
        <w:rPr>
          <w:rFonts w:eastAsiaTheme="minorEastAsia"/>
          <w:lang w:eastAsia="zh-CN"/>
        </w:rPr>
        <w:t xml:space="preserve">, with the TRPs’ locations as the </w:t>
      </w:r>
      <w:r w:rsidR="00381823">
        <w:rPr>
          <w:rFonts w:eastAsiaTheme="minorEastAsia"/>
          <w:lang w:eastAsia="zh-CN"/>
        </w:rPr>
        <w:lastRenderedPageBreak/>
        <w:t>foci</w:t>
      </w:r>
      <w:r w:rsidR="004279E6">
        <w:rPr>
          <w:rFonts w:eastAsiaTheme="minorEastAsia"/>
          <w:lang w:eastAsia="zh-CN"/>
        </w:rPr>
        <w:t xml:space="preserve">. Assuming the first source node is a reference node, </w:t>
      </w:r>
      <w:r w:rsidR="004279E6" w:rsidRPr="004279E6">
        <w:rPr>
          <w:rFonts w:eastAsiaTheme="minorEastAsia"/>
          <w:lang w:eastAsia="zh-CN"/>
        </w:rPr>
        <w:t xml:space="preserve">subtracting the </w:t>
      </w:r>
      <w:r w:rsidR="004279E6">
        <w:rPr>
          <w:rFonts w:eastAsiaTheme="minorEastAsia"/>
          <w:lang w:eastAsia="zh-CN"/>
        </w:rPr>
        <w:t>TOA</w:t>
      </w:r>
      <w:r w:rsidR="004279E6" w:rsidRPr="004279E6">
        <w:rPr>
          <w:rFonts w:eastAsiaTheme="minorEastAsia"/>
          <w:lang w:eastAsia="zh-CN"/>
        </w:rPr>
        <w:t xml:space="preserve"> </w:t>
      </w:r>
      <w:r w:rsidR="004279E6">
        <w:rPr>
          <w:rFonts w:eastAsiaTheme="minorEastAsia"/>
          <w:lang w:eastAsia="zh-CN"/>
        </w:rPr>
        <w:t xml:space="preserve">measurement </w:t>
      </w:r>
      <w:r w:rsidR="004279E6" w:rsidRPr="004279E6">
        <w:rPr>
          <w:rFonts w:eastAsiaTheme="minorEastAsia"/>
          <w:lang w:eastAsia="zh-CN"/>
        </w:rPr>
        <w:t>at the reference</w:t>
      </w:r>
      <w:r w:rsidR="004279E6">
        <w:rPr>
          <w:rFonts w:eastAsiaTheme="minorEastAsia" w:hint="eastAsia"/>
          <w:lang w:eastAsia="zh-CN"/>
        </w:rPr>
        <w:t xml:space="preserve"> </w:t>
      </w:r>
      <w:r w:rsidR="004279E6" w:rsidRPr="004279E6">
        <w:rPr>
          <w:rFonts w:eastAsiaTheme="minorEastAsia"/>
          <w:lang w:eastAsia="zh-CN"/>
        </w:rPr>
        <w:t xml:space="preserve">from the measurement at </w:t>
      </w:r>
      <w:r w:rsidR="004279E6">
        <w:rPr>
          <w:rFonts w:eastAsiaTheme="minorEastAsia"/>
          <w:lang w:eastAsia="zh-CN"/>
        </w:rPr>
        <w:t xml:space="preserve">the </w:t>
      </w:r>
      <w:r w:rsidR="004279E6" w:rsidRPr="004279E6">
        <w:rPr>
          <w:rFonts w:eastAsiaTheme="minorEastAsia"/>
          <w:lang w:eastAsia="zh-CN"/>
        </w:rPr>
        <w:t xml:space="preserve">ith </w:t>
      </w:r>
      <w:r w:rsidR="004279E6">
        <w:rPr>
          <w:rFonts w:eastAsiaTheme="minorEastAsia"/>
          <w:lang w:eastAsia="zh-CN"/>
        </w:rPr>
        <w:t>source node</w:t>
      </w:r>
      <w:r w:rsidR="004279E6" w:rsidRPr="004279E6">
        <w:rPr>
          <w:rFonts w:eastAsiaTheme="minorEastAsia"/>
          <w:lang w:eastAsia="zh-CN"/>
        </w:rPr>
        <w:t xml:space="preserve"> yields the </w:t>
      </w:r>
      <w:r w:rsidR="004279E6">
        <w:rPr>
          <w:rFonts w:eastAsiaTheme="minorEastAsia"/>
          <w:lang w:eastAsia="zh-CN"/>
        </w:rPr>
        <w:t>RSTD</w:t>
      </w:r>
      <w:r w:rsidR="004279E6" w:rsidRPr="004279E6">
        <w:rPr>
          <w:rFonts w:eastAsiaTheme="minorEastAsia"/>
          <w:lang w:eastAsia="zh-CN"/>
        </w:rPr>
        <w:t xml:space="preserve"> measurement</w:t>
      </w:r>
      <w:r w:rsidR="004279E6">
        <w:rPr>
          <w:rFonts w:eastAsiaTheme="minorEastAsia"/>
          <w:lang w:eastAsia="zh-CN"/>
        </w:rPr>
        <w:t>, which is given by</w:t>
      </w:r>
    </w:p>
    <w:p w14:paraId="1011EAD4" w14:textId="0A5D63B4" w:rsidR="004279E6" w:rsidRDefault="004279E6" w:rsidP="004279E6">
      <w:pPr>
        <w:pStyle w:val="MTDisplayEquation"/>
      </w:pPr>
      <w:r>
        <w:tab/>
      </w:r>
      <w:r w:rsidRPr="004279E6">
        <w:rPr>
          <w:position w:val="-16"/>
        </w:rPr>
        <w:object w:dxaOrig="5539" w:dyaOrig="520" w14:anchorId="5E612A3C">
          <v:shape id="_x0000_i1039" type="#_x0000_t75" style="width:277.95pt;height:25.95pt" o:ole="">
            <v:imagedata r:id="rId47" o:title=""/>
          </v:shape>
          <o:OLEObject Type="Embed" ProgID="Equation.DSMT4" ShapeID="_x0000_i1039" DrawAspect="Content" ObjectID="_1745668606" r:id="rId48"/>
        </w:object>
      </w:r>
    </w:p>
    <w:p w14:paraId="3BC6A60B" w14:textId="5F9325D7" w:rsidR="004279E6" w:rsidRPr="004279E6" w:rsidRDefault="004279E6" w:rsidP="004279E6">
      <w:pPr>
        <w:rPr>
          <w:rFonts w:eastAsiaTheme="minorEastAsia"/>
          <w:lang w:eastAsia="zh-CN"/>
        </w:rPr>
      </w:pPr>
      <w:r>
        <w:rPr>
          <w:rFonts w:eastAsiaTheme="minorEastAsia" w:hint="eastAsia"/>
          <w:lang w:eastAsia="zh-CN"/>
        </w:rPr>
        <w:t>T</w:t>
      </w:r>
      <w:r>
        <w:rPr>
          <w:rFonts w:eastAsiaTheme="minorEastAsia"/>
          <w:lang w:eastAsia="zh-CN"/>
        </w:rPr>
        <w:t xml:space="preserve">his is a hyperbolic equation in which a possible solution lies on a hyperbola. </w:t>
      </w:r>
      <w:r w:rsidR="0043741D" w:rsidRPr="0043741D">
        <w:rPr>
          <w:rFonts w:eastAsiaTheme="minorEastAsia"/>
          <w:lang w:eastAsia="zh-CN"/>
        </w:rPr>
        <w:t xml:space="preserve">In case of </w:t>
      </w:r>
      <w:r w:rsidR="0043741D">
        <w:rPr>
          <w:rFonts w:eastAsiaTheme="minorEastAsia"/>
          <w:lang w:eastAsia="zh-CN"/>
        </w:rPr>
        <w:t>RSTD</w:t>
      </w:r>
      <w:r w:rsidR="0043741D" w:rsidRPr="0043741D">
        <w:rPr>
          <w:rFonts w:eastAsiaTheme="minorEastAsia"/>
          <w:lang w:eastAsia="zh-CN"/>
        </w:rPr>
        <w:t xml:space="preserve">-based localization in </w:t>
      </w:r>
      <w:r w:rsidR="0043741D">
        <w:rPr>
          <w:rFonts w:eastAsiaTheme="minorEastAsia"/>
          <w:lang w:eastAsia="zh-CN"/>
        </w:rPr>
        <w:t>two</w:t>
      </w:r>
      <w:r w:rsidR="004F4AA0">
        <w:rPr>
          <w:rFonts w:eastAsiaTheme="minorEastAsia"/>
          <w:lang w:eastAsia="zh-CN"/>
        </w:rPr>
        <w:t>-</w:t>
      </w:r>
      <w:r w:rsidR="0043741D" w:rsidRPr="0043741D">
        <w:rPr>
          <w:rFonts w:eastAsiaTheme="minorEastAsia"/>
          <w:lang w:eastAsia="zh-CN"/>
        </w:rPr>
        <w:t>dimensional space,</w:t>
      </w:r>
      <w:r w:rsidR="0043741D">
        <w:rPr>
          <w:rFonts w:eastAsiaTheme="minorEastAsia" w:hint="eastAsia"/>
          <w:lang w:eastAsia="zh-CN"/>
        </w:rPr>
        <w:t xml:space="preserve"> </w:t>
      </w:r>
      <w:r w:rsidR="0043741D" w:rsidRPr="0043741D">
        <w:rPr>
          <w:rFonts w:eastAsiaTheme="minorEastAsia"/>
          <w:lang w:eastAsia="zh-CN"/>
        </w:rPr>
        <w:t xml:space="preserve">at least </w:t>
      </w:r>
      <w:r w:rsidR="0043741D">
        <w:rPr>
          <w:rFonts w:eastAsiaTheme="minorEastAsia"/>
          <w:lang w:eastAsia="zh-CN"/>
        </w:rPr>
        <w:t>four</w:t>
      </w:r>
      <w:r w:rsidR="0043741D" w:rsidRPr="0043741D">
        <w:rPr>
          <w:rFonts w:eastAsiaTheme="minorEastAsia"/>
          <w:lang w:eastAsia="zh-CN"/>
        </w:rPr>
        <w:t xml:space="preserve"> </w:t>
      </w:r>
      <w:r w:rsidR="0043741D">
        <w:rPr>
          <w:rFonts w:eastAsiaTheme="minorEastAsia"/>
          <w:lang w:eastAsia="zh-CN"/>
        </w:rPr>
        <w:t>source</w:t>
      </w:r>
      <w:r w:rsidR="0043741D" w:rsidRPr="0043741D">
        <w:rPr>
          <w:rFonts w:eastAsiaTheme="minorEastAsia"/>
          <w:lang w:eastAsia="zh-CN"/>
        </w:rPr>
        <w:t xml:space="preserve"> nodes are required to obtain a unique solution of a target location</w:t>
      </w:r>
      <w:r w:rsidR="0043741D">
        <w:rPr>
          <w:rFonts w:eastAsiaTheme="minorEastAsia"/>
          <w:lang w:eastAsia="zh-CN"/>
        </w:rPr>
        <w:t xml:space="preserve"> since there exists two intersections of the hyperbole.</w:t>
      </w:r>
    </w:p>
    <w:p w14:paraId="7F1CF5E3" w14:textId="0460058A" w:rsidR="00DE1152" w:rsidRDefault="00F541D2" w:rsidP="004279E6">
      <w:pPr>
        <w:jc w:val="center"/>
      </w:pPr>
      <w:r>
        <w:object w:dxaOrig="7455" w:dyaOrig="6405" w14:anchorId="22DFF252">
          <v:shape id="_x0000_i1040" type="#_x0000_t75" style="width:371.7pt;height:320.65pt" o:ole="">
            <v:imagedata r:id="rId49" o:title=""/>
          </v:shape>
          <o:OLEObject Type="Embed" ProgID="Visio.Drawing.15" ShapeID="_x0000_i1040" DrawAspect="Content" ObjectID="_1745668607" r:id="rId50"/>
        </w:object>
      </w:r>
    </w:p>
    <w:p w14:paraId="49E78FC7" w14:textId="19109E8C" w:rsidR="004279E6" w:rsidRDefault="004279E6" w:rsidP="004279E6">
      <w:pPr>
        <w:pStyle w:val="figure"/>
        <w:rPr>
          <w:rFonts w:eastAsiaTheme="minorEastAsia"/>
          <w:lang w:eastAsia="zh-CN"/>
        </w:rPr>
      </w:pPr>
      <w:bookmarkStart w:id="28" w:name="_Ref130393387"/>
      <w:r>
        <w:rPr>
          <w:rFonts w:eastAsiaTheme="minorEastAsia" w:hint="eastAsia"/>
          <w:lang w:eastAsia="zh-CN"/>
        </w:rPr>
        <w:t>I</w:t>
      </w:r>
      <w:r>
        <w:rPr>
          <w:rFonts w:eastAsiaTheme="minorEastAsia"/>
          <w:lang w:eastAsia="zh-CN"/>
        </w:rPr>
        <w:t>llustration of RSTD based positioning</w:t>
      </w:r>
      <w:bookmarkEnd w:id="28"/>
      <w:r w:rsidR="00381823">
        <w:rPr>
          <w:rFonts w:eastAsiaTheme="minorEastAsia"/>
          <w:lang w:eastAsia="zh-CN"/>
        </w:rPr>
        <w:t xml:space="preserve"> method</w:t>
      </w:r>
    </w:p>
    <w:p w14:paraId="6A9AA638" w14:textId="1897B547" w:rsidR="004279E6" w:rsidRPr="006E07D0" w:rsidRDefault="006E07D0" w:rsidP="006E07D0">
      <w:pPr>
        <w:pStyle w:val="title3"/>
        <w:numPr>
          <w:ilvl w:val="3"/>
          <w:numId w:val="10"/>
        </w:numPr>
      </w:pPr>
      <w:r>
        <w:rPr>
          <w:rFonts w:hint="eastAsia"/>
        </w:rPr>
        <w:t>E</w:t>
      </w:r>
      <w:r>
        <w:t>valuation and Analysis</w:t>
      </w:r>
      <w:r>
        <w:tab/>
      </w:r>
    </w:p>
    <w:p w14:paraId="45ACD7E8" w14:textId="51E256E8" w:rsidR="004279E6" w:rsidRDefault="006E07D0" w:rsidP="006E07D0">
      <w:pPr>
        <w:rPr>
          <w:rFonts w:eastAsiaTheme="minorEastAsia"/>
          <w:lang w:eastAsia="zh-CN"/>
        </w:rPr>
      </w:pPr>
      <w:r>
        <w:rPr>
          <w:rFonts w:eastAsiaTheme="minorEastAsia"/>
          <w:lang w:eastAsia="zh-CN"/>
        </w:rPr>
        <w:t xml:space="preserve">From section </w:t>
      </w:r>
      <w:r>
        <w:rPr>
          <w:rFonts w:eastAsiaTheme="minorEastAsia"/>
          <w:lang w:eastAsia="zh-CN"/>
        </w:rPr>
        <w:fldChar w:fldCharType="begin"/>
      </w:r>
      <w:r>
        <w:rPr>
          <w:rFonts w:eastAsiaTheme="minorEastAsia"/>
          <w:lang w:eastAsia="zh-CN"/>
        </w:rPr>
        <w:instrText xml:space="preserve"> REF _Ref130394576 \r \h </w:instrText>
      </w:r>
      <w:r>
        <w:rPr>
          <w:rFonts w:eastAsiaTheme="minorEastAsia"/>
          <w:lang w:eastAsia="zh-CN"/>
        </w:rPr>
      </w:r>
      <w:r>
        <w:rPr>
          <w:rFonts w:eastAsiaTheme="minorEastAsia"/>
          <w:lang w:eastAsia="zh-CN"/>
        </w:rPr>
        <w:fldChar w:fldCharType="separate"/>
      </w:r>
      <w:r w:rsidR="003271F9">
        <w:rPr>
          <w:rFonts w:eastAsiaTheme="minorEastAsia"/>
          <w:lang w:eastAsia="zh-CN"/>
        </w:rPr>
        <w:t>3.2.2.1</w:t>
      </w:r>
      <w:r>
        <w:rPr>
          <w:rFonts w:eastAsiaTheme="minorEastAsia"/>
          <w:lang w:eastAsia="zh-CN"/>
        </w:rPr>
        <w:fldChar w:fldCharType="end"/>
      </w:r>
      <w:r>
        <w:rPr>
          <w:rFonts w:eastAsiaTheme="minorEastAsia"/>
          <w:lang w:eastAsia="zh-CN"/>
        </w:rPr>
        <w:t xml:space="preserve">, </w:t>
      </w:r>
      <w:bookmarkStart w:id="29" w:name="OLE_LINK49"/>
      <w:r>
        <w:rPr>
          <w:rFonts w:eastAsiaTheme="minorEastAsia"/>
          <w:lang w:eastAsia="zh-CN"/>
        </w:rPr>
        <w:t xml:space="preserve">it is worth noting that since </w:t>
      </w:r>
      <w:r w:rsidRPr="006E07D0">
        <w:rPr>
          <w:rFonts w:eastAsiaTheme="minorEastAsia"/>
          <w:lang w:eastAsia="zh-CN"/>
        </w:rPr>
        <w:t>the</w:t>
      </w:r>
      <w:r>
        <w:rPr>
          <w:rFonts w:eastAsiaTheme="minorEastAsia"/>
          <w:lang w:eastAsia="zh-CN"/>
        </w:rPr>
        <w:t xml:space="preserve"> RSTD</w:t>
      </w:r>
      <w:r w:rsidRPr="006E07D0">
        <w:rPr>
          <w:rFonts w:eastAsiaTheme="minorEastAsia"/>
          <w:lang w:eastAsia="zh-CN"/>
        </w:rPr>
        <w:t xml:space="preserve"> measurements</w:t>
      </w:r>
      <w:r>
        <w:rPr>
          <w:rFonts w:eastAsiaTheme="minorEastAsia" w:hint="eastAsia"/>
          <w:lang w:eastAsia="zh-CN"/>
        </w:rPr>
        <w:t xml:space="preserve"> </w:t>
      </w:r>
      <w:r w:rsidRPr="006E07D0">
        <w:rPr>
          <w:rFonts w:eastAsiaTheme="minorEastAsia"/>
          <w:lang w:eastAsia="zh-CN"/>
        </w:rPr>
        <w:t>form</w:t>
      </w:r>
      <w:r w:rsidR="00D90EAE">
        <w:rPr>
          <w:rFonts w:eastAsiaTheme="minorEastAsia"/>
          <w:lang w:eastAsia="zh-CN"/>
        </w:rPr>
        <w:t>ing</w:t>
      </w:r>
      <w:r w:rsidRPr="006E07D0">
        <w:rPr>
          <w:rFonts w:eastAsiaTheme="minorEastAsia"/>
          <w:lang w:eastAsia="zh-CN"/>
        </w:rPr>
        <w:t xml:space="preserve"> the hyperbole are derived with respect to the TOA measurement at the reference</w:t>
      </w:r>
      <w:r>
        <w:rPr>
          <w:rFonts w:eastAsiaTheme="minorEastAsia" w:hint="eastAsia"/>
          <w:lang w:eastAsia="zh-CN"/>
        </w:rPr>
        <w:t xml:space="preserve"> </w:t>
      </w:r>
      <w:r>
        <w:rPr>
          <w:rFonts w:eastAsiaTheme="minorEastAsia"/>
          <w:lang w:eastAsia="zh-CN"/>
        </w:rPr>
        <w:t>source</w:t>
      </w:r>
      <w:r w:rsidRPr="006E07D0">
        <w:rPr>
          <w:rFonts w:eastAsiaTheme="minorEastAsia"/>
          <w:lang w:eastAsia="zh-CN"/>
        </w:rPr>
        <w:t xml:space="preserve"> node, all </w:t>
      </w:r>
      <w:r>
        <w:rPr>
          <w:rFonts w:eastAsiaTheme="minorEastAsia"/>
          <w:lang w:eastAsia="zh-CN"/>
        </w:rPr>
        <w:t>RSTD</w:t>
      </w:r>
      <w:r w:rsidRPr="006E07D0">
        <w:rPr>
          <w:rFonts w:eastAsiaTheme="minorEastAsia"/>
          <w:lang w:eastAsia="zh-CN"/>
        </w:rPr>
        <w:t xml:space="preserve"> measurements and their hyperbole</w:t>
      </w:r>
      <w:r w:rsidR="009007C6">
        <w:rPr>
          <w:rFonts w:eastAsiaTheme="minorEastAsia"/>
          <w:lang w:eastAsia="zh-CN"/>
        </w:rPr>
        <w:t>s</w:t>
      </w:r>
      <w:r w:rsidRPr="006E07D0">
        <w:rPr>
          <w:rFonts w:eastAsiaTheme="minorEastAsia"/>
          <w:lang w:eastAsia="zh-CN"/>
        </w:rPr>
        <w:t xml:space="preserve"> are affected by</w:t>
      </w:r>
      <w:r>
        <w:rPr>
          <w:rFonts w:eastAsiaTheme="minorEastAsia" w:hint="eastAsia"/>
          <w:lang w:eastAsia="zh-CN"/>
        </w:rPr>
        <w:t xml:space="preserve"> </w:t>
      </w:r>
      <w:r w:rsidRPr="006E07D0">
        <w:rPr>
          <w:rFonts w:eastAsiaTheme="minorEastAsia"/>
          <w:lang w:eastAsia="zh-CN"/>
        </w:rPr>
        <w:t>the two</w:t>
      </w:r>
      <w:r w:rsidR="00D90EAE">
        <w:rPr>
          <w:rFonts w:eastAsiaTheme="minorEastAsia"/>
          <w:lang w:eastAsia="zh-CN"/>
        </w:rPr>
        <w:t xml:space="preserve"> TOA</w:t>
      </w:r>
      <w:r w:rsidRPr="006E07D0">
        <w:rPr>
          <w:rFonts w:eastAsiaTheme="minorEastAsia"/>
          <w:lang w:eastAsia="zh-CN"/>
        </w:rPr>
        <w:t xml:space="preserve"> errors</w:t>
      </w:r>
      <w:r w:rsidR="00EF5532">
        <w:rPr>
          <w:rFonts w:eastAsiaTheme="minorEastAsia"/>
          <w:lang w:eastAsia="zh-CN"/>
        </w:rPr>
        <w:t>, i.e., TOA errors at the reference node and the target node</w:t>
      </w:r>
      <w:r>
        <w:rPr>
          <w:rFonts w:eastAsiaTheme="minorEastAsia"/>
          <w:lang w:eastAsia="zh-CN"/>
        </w:rPr>
        <w:t>,</w:t>
      </w:r>
      <w:r w:rsidRPr="006E07D0">
        <w:rPr>
          <w:rFonts w:eastAsiaTheme="minorEastAsia"/>
          <w:lang w:eastAsia="zh-CN"/>
        </w:rPr>
        <w:t xml:space="preserve"> and thereby potentially making the </w:t>
      </w:r>
      <w:r>
        <w:rPr>
          <w:rFonts w:eastAsiaTheme="minorEastAsia"/>
          <w:lang w:eastAsia="zh-CN"/>
        </w:rPr>
        <w:t xml:space="preserve">RSTD </w:t>
      </w:r>
      <w:r w:rsidRPr="006E07D0">
        <w:rPr>
          <w:rFonts w:eastAsiaTheme="minorEastAsia"/>
          <w:lang w:eastAsia="zh-CN"/>
        </w:rPr>
        <w:t xml:space="preserve">based </w:t>
      </w:r>
      <w:r>
        <w:rPr>
          <w:rFonts w:eastAsiaTheme="minorEastAsia"/>
          <w:lang w:eastAsia="zh-CN"/>
        </w:rPr>
        <w:t>positioning</w:t>
      </w:r>
      <w:r w:rsidRPr="006E07D0">
        <w:rPr>
          <w:rFonts w:eastAsiaTheme="minorEastAsia"/>
          <w:lang w:eastAsia="zh-CN"/>
        </w:rPr>
        <w:t xml:space="preserve"> less accurate</w:t>
      </w:r>
      <w:r>
        <w:rPr>
          <w:rFonts w:eastAsiaTheme="minorEastAsia" w:hint="eastAsia"/>
          <w:lang w:eastAsia="zh-CN"/>
        </w:rPr>
        <w:t xml:space="preserve"> </w:t>
      </w:r>
      <w:r w:rsidRPr="006E07D0">
        <w:rPr>
          <w:rFonts w:eastAsiaTheme="minorEastAsia"/>
          <w:lang w:eastAsia="zh-CN"/>
        </w:rPr>
        <w:t>than the TOA</w:t>
      </w:r>
      <w:r>
        <w:rPr>
          <w:rFonts w:eastAsiaTheme="minorEastAsia"/>
          <w:lang w:eastAsia="zh-CN"/>
        </w:rPr>
        <w:t xml:space="preserve"> </w:t>
      </w:r>
      <w:r w:rsidRPr="006E07D0">
        <w:rPr>
          <w:rFonts w:eastAsiaTheme="minorEastAsia"/>
          <w:lang w:eastAsia="zh-CN"/>
        </w:rPr>
        <w:t xml:space="preserve">based </w:t>
      </w:r>
      <w:r>
        <w:rPr>
          <w:rFonts w:eastAsiaTheme="minorEastAsia"/>
          <w:lang w:eastAsia="zh-CN"/>
        </w:rPr>
        <w:t>positioning</w:t>
      </w:r>
      <w:bookmarkEnd w:id="29"/>
      <w:r w:rsidR="001C3C71">
        <w:rPr>
          <w:rFonts w:eastAsiaTheme="minorEastAsia"/>
          <w:lang w:eastAsia="zh-CN"/>
        </w:rPr>
        <w:t>.</w:t>
      </w:r>
      <w:r w:rsidR="001C3C71">
        <w:rPr>
          <w:rFonts w:eastAsiaTheme="minorEastAsia" w:hint="eastAsia"/>
          <w:lang w:eastAsia="zh-CN"/>
        </w:rPr>
        <w:t xml:space="preserve"> </w:t>
      </w:r>
      <w:r w:rsidR="000E3E0D">
        <w:rPr>
          <w:rFonts w:eastAsiaTheme="minorEastAsia"/>
          <w:lang w:eastAsia="zh-CN"/>
        </w:rPr>
        <w:t>By utilizing</w:t>
      </w:r>
      <w:r w:rsidR="00CA1394">
        <w:rPr>
          <w:rFonts w:eastAsiaTheme="minorEastAsia"/>
          <w:lang w:eastAsia="zh-CN"/>
        </w:rPr>
        <w:t xml:space="preserve"> the CHAN algorithm</w:t>
      </w:r>
      <w:r w:rsidR="000E3E0D">
        <w:rPr>
          <w:rFonts w:eastAsiaTheme="minorEastAsia"/>
          <w:lang w:eastAsia="zh-CN"/>
        </w:rPr>
        <w:t xml:space="preserve"> </w:t>
      </w:r>
      <w:r w:rsidR="000E3E0D">
        <w:rPr>
          <w:rFonts w:eastAsiaTheme="minorEastAsia"/>
          <w:lang w:eastAsia="zh-CN"/>
        </w:rPr>
        <w:fldChar w:fldCharType="begin"/>
      </w:r>
      <w:r w:rsidR="000E3E0D">
        <w:rPr>
          <w:rFonts w:eastAsiaTheme="minorEastAsia"/>
          <w:lang w:eastAsia="zh-CN"/>
        </w:rPr>
        <w:instrText xml:space="preserve"> REF _Ref125991870 \r \h </w:instrText>
      </w:r>
      <w:r w:rsidR="000E3E0D">
        <w:rPr>
          <w:rFonts w:eastAsiaTheme="minorEastAsia"/>
          <w:lang w:eastAsia="zh-CN"/>
        </w:rPr>
      </w:r>
      <w:r w:rsidR="000E3E0D">
        <w:rPr>
          <w:rFonts w:eastAsiaTheme="minorEastAsia"/>
          <w:lang w:eastAsia="zh-CN"/>
        </w:rPr>
        <w:fldChar w:fldCharType="separate"/>
      </w:r>
      <w:r w:rsidR="003271F9">
        <w:rPr>
          <w:rFonts w:eastAsiaTheme="minorEastAsia"/>
          <w:lang w:eastAsia="zh-CN"/>
        </w:rPr>
        <w:t>[12]</w:t>
      </w:r>
      <w:r w:rsidR="000E3E0D">
        <w:rPr>
          <w:rFonts w:eastAsiaTheme="minorEastAsia"/>
          <w:lang w:eastAsia="zh-CN"/>
        </w:rPr>
        <w:fldChar w:fldCharType="end"/>
      </w:r>
      <w:r w:rsidR="00CA1394">
        <w:rPr>
          <w:rFonts w:eastAsiaTheme="minorEastAsia"/>
          <w:lang w:eastAsia="zh-CN"/>
        </w:rPr>
        <w:t xml:space="preserve">, </w:t>
      </w:r>
      <w:r w:rsidR="009007C6">
        <w:rPr>
          <w:rFonts w:eastAsiaTheme="minorEastAsia"/>
          <w:lang w:eastAsia="zh-CN"/>
        </w:rPr>
        <w:t xml:space="preserve">we evaluate their positioning performance </w:t>
      </w:r>
      <w:r w:rsidR="000E3E0D">
        <w:rPr>
          <w:rFonts w:eastAsiaTheme="minorEastAsia"/>
          <w:lang w:eastAsia="zh-CN"/>
        </w:rPr>
        <w:t>of</w:t>
      </w:r>
      <w:r w:rsidR="009007C6">
        <w:rPr>
          <w:rFonts w:eastAsiaTheme="minorEastAsia"/>
          <w:lang w:eastAsia="zh-CN"/>
        </w:rPr>
        <w:t xml:space="preserve"> TOA based positioning and RSTD based positioning</w:t>
      </w:r>
      <w:r w:rsidR="00CA1394">
        <w:rPr>
          <w:rFonts w:eastAsiaTheme="minorEastAsia"/>
          <w:lang w:eastAsia="zh-CN"/>
        </w:rPr>
        <w:t>.</w:t>
      </w:r>
    </w:p>
    <w:p w14:paraId="5182EE79" w14:textId="1BE598D9" w:rsidR="00B74F4C" w:rsidRDefault="00B74F4C" w:rsidP="006E07D0">
      <w:pPr>
        <w:rPr>
          <w:rFonts w:eastAsiaTheme="minorEastAsia"/>
          <w:lang w:eastAsia="zh-CN"/>
        </w:rPr>
      </w:pPr>
      <w:r>
        <w:rPr>
          <w:rFonts w:eastAsiaTheme="minorEastAsia"/>
          <w:lang w:eastAsia="zh-CN"/>
        </w:rPr>
        <w:t xml:space="preserve">As shown </w:t>
      </w:r>
      <w:r w:rsidR="00AC56D1">
        <w:rPr>
          <w:rFonts w:eastAsiaTheme="minorEastAsia"/>
          <w:lang w:eastAsia="zh-CN"/>
        </w:rPr>
        <w:t xml:space="preserve">in </w:t>
      </w:r>
      <w:r w:rsidR="00AC56D1">
        <w:rPr>
          <w:rFonts w:eastAsiaTheme="minorEastAsia"/>
          <w:lang w:eastAsia="zh-CN"/>
        </w:rPr>
        <w:fldChar w:fldCharType="begin"/>
      </w:r>
      <w:r w:rsidR="00AC56D1">
        <w:rPr>
          <w:rFonts w:eastAsiaTheme="minorEastAsia"/>
          <w:lang w:eastAsia="zh-CN"/>
        </w:rPr>
        <w:instrText xml:space="preserve"> REF _Ref130396429 \r \h </w:instrText>
      </w:r>
      <w:r w:rsidR="00AC56D1">
        <w:rPr>
          <w:rFonts w:eastAsiaTheme="minorEastAsia"/>
          <w:lang w:eastAsia="zh-CN"/>
        </w:rPr>
      </w:r>
      <w:r w:rsidR="00AC56D1">
        <w:rPr>
          <w:rFonts w:eastAsiaTheme="minorEastAsia"/>
          <w:lang w:eastAsia="zh-CN"/>
        </w:rPr>
        <w:fldChar w:fldCharType="separate"/>
      </w:r>
      <w:r w:rsidR="003271F9">
        <w:rPr>
          <w:rFonts w:eastAsiaTheme="minorEastAsia"/>
          <w:lang w:eastAsia="zh-CN"/>
        </w:rPr>
        <w:t>Table 9</w:t>
      </w:r>
      <w:r w:rsidR="00AC56D1">
        <w:rPr>
          <w:rFonts w:eastAsiaTheme="minorEastAsia"/>
          <w:lang w:eastAsia="zh-CN"/>
        </w:rPr>
        <w:fldChar w:fldCharType="end"/>
      </w:r>
      <w:r w:rsidR="00AC56D1">
        <w:rPr>
          <w:rFonts w:eastAsiaTheme="minorEastAsia"/>
          <w:lang w:eastAsia="zh-CN"/>
        </w:rPr>
        <w:t>,</w:t>
      </w:r>
      <w:r w:rsidR="00661522">
        <w:rPr>
          <w:rFonts w:eastAsiaTheme="minorEastAsia"/>
          <w:lang w:eastAsia="zh-CN"/>
        </w:rPr>
        <w:t xml:space="preserve"> the positioning performance of TOA based positioning and RSTD based positioning is evaluated under different TRP number configurations, and</w:t>
      </w:r>
      <w:r w:rsidR="00AC56D1">
        <w:rPr>
          <w:rFonts w:eastAsiaTheme="minorEastAsia"/>
          <w:lang w:eastAsia="zh-CN"/>
        </w:rPr>
        <w:t xml:space="preserve"> we have the following observations:</w:t>
      </w:r>
    </w:p>
    <w:p w14:paraId="10D3297A" w14:textId="5B42F16A" w:rsidR="00AC56D1" w:rsidRDefault="00661522" w:rsidP="00AC56D1">
      <w:pPr>
        <w:pStyle w:val="bullet1"/>
      </w:pPr>
      <w:r>
        <w:t xml:space="preserve">The positioning accuracy of </w:t>
      </w:r>
      <w:r>
        <w:rPr>
          <w:rFonts w:hint="eastAsia"/>
        </w:rPr>
        <w:t>T</w:t>
      </w:r>
      <w:r>
        <w:t>OA based positioning is greatly better than that of RSTD based positioning regardless of the number of TRPs used for positioning calculation.</w:t>
      </w:r>
    </w:p>
    <w:p w14:paraId="323466DF" w14:textId="53336AFF" w:rsidR="00661522" w:rsidRDefault="00661522" w:rsidP="00AC56D1">
      <w:pPr>
        <w:pStyle w:val="bullet1"/>
      </w:pPr>
      <w:r>
        <w:rPr>
          <w:rFonts w:hint="eastAsia"/>
        </w:rPr>
        <w:t>W</w:t>
      </w:r>
      <w:r>
        <w:t xml:space="preserve">ith the increase of TRP number for location calculation, the positioning accuracy is obviously improved </w:t>
      </w:r>
      <w:r w:rsidR="00B520F9">
        <w:t xml:space="preserve">from </w:t>
      </w:r>
      <w:hyperlink r:id="rId51" w:history="1">
        <w:r w:rsidR="00B520F9" w:rsidRPr="001160D4">
          <w:rPr>
            <w:rStyle w:val="af2"/>
          </w:rPr>
          <w:t>9.03m@90%</w:t>
        </w:r>
      </w:hyperlink>
      <w:r w:rsidR="00B520F9">
        <w:t xml:space="preserve"> to </w:t>
      </w:r>
      <w:hyperlink r:id="rId52" w:history="1">
        <w:r w:rsidR="00B520F9" w:rsidRPr="001160D4">
          <w:rPr>
            <w:rStyle w:val="af2"/>
          </w:rPr>
          <w:t>2.04m@90%</w:t>
        </w:r>
      </w:hyperlink>
      <w:r w:rsidR="00B520F9">
        <w:t xml:space="preserve"> </w:t>
      </w:r>
      <w:r>
        <w:t>for RSTD based positioning, which confirms that RSTD based positioning is more sensitive to the</w:t>
      </w:r>
      <w:r w:rsidR="00B520F9">
        <w:t xml:space="preserve"> number of</w:t>
      </w:r>
      <w:r>
        <w:t xml:space="preserve"> TRP than TOA based positioning.</w:t>
      </w:r>
    </w:p>
    <w:p w14:paraId="1EF2C17B" w14:textId="7AC4E467" w:rsidR="00FF0357" w:rsidRPr="00FF0357" w:rsidRDefault="00FF0357" w:rsidP="00FF0357">
      <w:pPr>
        <w:pStyle w:val="bullet1"/>
        <w:numPr>
          <w:ilvl w:val="0"/>
          <w:numId w:val="0"/>
        </w:numPr>
      </w:pPr>
      <w:r>
        <w:t xml:space="preserve">As shown in </w:t>
      </w:r>
      <w:r>
        <w:fldChar w:fldCharType="begin"/>
      </w:r>
      <w:r>
        <w:instrText xml:space="preserve"> REF _Ref131520853 \r \h </w:instrText>
      </w:r>
      <w:r>
        <w:fldChar w:fldCharType="separate"/>
      </w:r>
      <w:r w:rsidR="003271F9">
        <w:t>Table 10</w:t>
      </w:r>
      <w:r>
        <w:fldChar w:fldCharType="end"/>
      </w:r>
      <w:r w:rsidR="00E61D24">
        <w:t xml:space="preserve"> and</w:t>
      </w:r>
      <w:r w:rsidR="000449FB">
        <w:t xml:space="preserve"> </w:t>
      </w:r>
      <w:r w:rsidR="000449FB">
        <w:fldChar w:fldCharType="begin"/>
      </w:r>
      <w:r w:rsidR="000449FB">
        <w:instrText xml:space="preserve"> REF _Ref134102895 \r \h </w:instrText>
      </w:r>
      <w:r w:rsidR="000449FB">
        <w:fldChar w:fldCharType="separate"/>
      </w:r>
      <w:r w:rsidR="003271F9">
        <w:t>Table 11</w:t>
      </w:r>
      <w:r w:rsidR="000449FB">
        <w:fldChar w:fldCharType="end"/>
      </w:r>
      <w:r>
        <w:t>, simulation results show that RSTD reporting is not helpful for mitigating the impact</w:t>
      </w:r>
      <w:r w:rsidR="000449FB">
        <w:t>s</w:t>
      </w:r>
      <w:r>
        <w:t xml:space="preserve"> of UE timing error </w:t>
      </w:r>
      <w:r w:rsidR="000449FB">
        <w:t xml:space="preserve">and synchronization error </w:t>
      </w:r>
      <w:r>
        <w:t xml:space="preserve">for AI assisted positioning in the DH{0.6, 6, 2} scenarios, </w:t>
      </w:r>
      <w:r w:rsidR="00E61D24">
        <w:t xml:space="preserve">where </w:t>
      </w:r>
      <w:r>
        <w:t xml:space="preserve">positioning accuracy is severely worse than </w:t>
      </w:r>
      <w:r w:rsidR="00E61D24">
        <w:t xml:space="preserve">that of </w:t>
      </w:r>
      <w:r>
        <w:t>TOA based positioning. The reason behind is that RSTD based positioning can eliminate the impact of timing error only when the reference TRP and the target TRP shares the same TOA estimation error</w:t>
      </w:r>
      <w:r w:rsidR="00110CA1">
        <w:t>.</w:t>
      </w:r>
      <w:r>
        <w:t xml:space="preserve"> </w:t>
      </w:r>
      <w:r w:rsidR="00110CA1" w:rsidRPr="00110CA1">
        <w:t xml:space="preserve"> </w:t>
      </w:r>
      <w:r w:rsidR="00110CA1">
        <w:t>In our evaluation,</w:t>
      </w:r>
      <w:r>
        <w:t xml:space="preserve"> the TOAs used to calculate RSTD are estimated by AI/ML models</w:t>
      </w:r>
      <w:r w:rsidR="00110CA1">
        <w:t xml:space="preserve"> (Construction</w:t>
      </w:r>
      <w:r w:rsidR="00110CA1" w:rsidRPr="00A87826">
        <w:t xml:space="preserve"> 1: Single-TRP, N model</w:t>
      </w:r>
      <w:r w:rsidR="00110CA1">
        <w:t>s for N TRPs)</w:t>
      </w:r>
      <w:r>
        <w:t xml:space="preserve">. Even if the </w:t>
      </w:r>
      <w:r w:rsidR="00110CA1">
        <w:t xml:space="preserve">same UE measures </w:t>
      </w:r>
      <w:r>
        <w:t>CIRs of the reference TRP and the target TRP</w:t>
      </w:r>
      <w:r w:rsidR="00110CA1">
        <w:t>,</w:t>
      </w:r>
      <w:r>
        <w:t xml:space="preserve"> the estimated TOA errors </w:t>
      </w:r>
      <w:r w:rsidR="00110CA1">
        <w:t xml:space="preserve">for the reference TRP and the target TRP </w:t>
      </w:r>
      <w:r>
        <w:t xml:space="preserve">are greatly different </w:t>
      </w:r>
      <w:r>
        <w:lastRenderedPageBreak/>
        <w:t>since AI/ML based TOA estimation dependent</w:t>
      </w:r>
      <w:r w:rsidR="00110CA1">
        <w:t>s</w:t>
      </w:r>
      <w:r>
        <w:t xml:space="preserve"> on the CIR fingerprint but not first-path delay for heavy-NLOS scenarios.</w:t>
      </w:r>
    </w:p>
    <w:p w14:paraId="5AF66AC7" w14:textId="346AEBBD" w:rsidR="00B520F9" w:rsidRDefault="00281A23" w:rsidP="00B520F9">
      <w:pPr>
        <w:pStyle w:val="bullet1"/>
        <w:numPr>
          <w:ilvl w:val="0"/>
          <w:numId w:val="0"/>
        </w:numPr>
      </w:pPr>
      <w:r>
        <w:t>Furthermore</w:t>
      </w:r>
      <w:r w:rsidR="00B520F9">
        <w:t xml:space="preserve">, TOA contains more raw </w:t>
      </w:r>
      <w:r>
        <w:t xml:space="preserve">positioning-related </w:t>
      </w:r>
      <w:r w:rsidR="00B520F9">
        <w:t xml:space="preserve">information </w:t>
      </w:r>
      <w:r>
        <w:t>compared to</w:t>
      </w:r>
      <w:r w:rsidR="00B520F9">
        <w:t xml:space="preserve"> RSTD</w:t>
      </w:r>
      <w:r w:rsidR="00990ED5">
        <w:t>. Consequently</w:t>
      </w:r>
      <w:r>
        <w:t xml:space="preserve">, </w:t>
      </w:r>
      <w:r w:rsidR="00990ED5">
        <w:t xml:space="preserve">TOA reporting may </w:t>
      </w:r>
      <w:r>
        <w:t>provide</w:t>
      </w:r>
      <w:r w:rsidR="00990ED5">
        <w:t xml:space="preserve"> more </w:t>
      </w:r>
      <w:r>
        <w:t>flexibility in</w:t>
      </w:r>
      <w:r w:rsidR="00990ED5">
        <w:t xml:space="preserve"> positioning implementation, such as reporting TOA with some soft information.</w:t>
      </w:r>
      <w:r>
        <w:t xml:space="preserve"> Additionally</w:t>
      </w:r>
      <w:r w:rsidR="00990ED5">
        <w:t xml:space="preserve">, reporting TOA </w:t>
      </w:r>
      <w:r>
        <w:t>is expected to</w:t>
      </w:r>
      <w:r w:rsidR="00990ED5">
        <w:t xml:space="preserve"> fully </w:t>
      </w:r>
      <w:r>
        <w:t>maximize</w:t>
      </w:r>
      <w:r w:rsidR="00990ED5">
        <w:t xml:space="preserve"> the potential of</w:t>
      </w:r>
      <w:r w:rsidR="00B520F9">
        <w:t xml:space="preserve"> AI/ML assisted positioning</w:t>
      </w:r>
      <w:r>
        <w:t>, ultimately leading to improved</w:t>
      </w:r>
      <w:r w:rsidR="0002158E">
        <w:t xml:space="preserve"> positioning</w:t>
      </w:r>
      <w:r>
        <w:t xml:space="preserve"> performance</w:t>
      </w:r>
      <w:r w:rsidR="00FF5AF7">
        <w:t>.</w:t>
      </w:r>
    </w:p>
    <w:p w14:paraId="6D789591" w14:textId="31D80FE9" w:rsidR="00AC56D1" w:rsidRDefault="00AC56D1" w:rsidP="00AC56D1">
      <w:pPr>
        <w:pStyle w:val="table"/>
        <w:rPr>
          <w:color w:val="000000" w:themeColor="text1"/>
        </w:rPr>
      </w:pPr>
      <w:bookmarkStart w:id="30" w:name="_Ref130396429"/>
      <w:bookmarkStart w:id="31" w:name="OLE_LINK93"/>
      <w:bookmarkStart w:id="32" w:name="OLE_LINK94"/>
      <w:r w:rsidRPr="008A4FAA">
        <w:rPr>
          <w:color w:val="000000" w:themeColor="text1"/>
        </w:rPr>
        <w:t xml:space="preserve">Evaluation results for </w:t>
      </w:r>
      <w:r>
        <w:rPr>
          <w:color w:val="000000" w:themeColor="text1"/>
        </w:rPr>
        <w:t>TOA based positioning and RSTD based positioning</w:t>
      </w:r>
      <w:bookmarkEnd w:id="30"/>
      <w:r w:rsidR="00EE7939">
        <w:rPr>
          <w:color w:val="000000" w:themeColor="text1"/>
        </w:rPr>
        <w:t>,</w:t>
      </w:r>
      <w:r w:rsidR="00EE7939" w:rsidRPr="00EE7939">
        <w:rPr>
          <w:bCs/>
          <w:color w:val="000000"/>
        </w:rPr>
        <w:t xml:space="preserve"> UE distribution area = [120x60 m]</w:t>
      </w:r>
    </w:p>
    <w:tbl>
      <w:tblPr>
        <w:tblStyle w:val="ab"/>
        <w:tblW w:w="0" w:type="auto"/>
        <w:tblInd w:w="421" w:type="dxa"/>
        <w:tblLook w:val="04A0" w:firstRow="1" w:lastRow="0" w:firstColumn="1" w:lastColumn="0" w:noHBand="0" w:noVBand="1"/>
      </w:tblPr>
      <w:tblGrid>
        <w:gridCol w:w="1819"/>
        <w:gridCol w:w="1029"/>
        <w:gridCol w:w="1115"/>
        <w:gridCol w:w="1038"/>
        <w:gridCol w:w="1971"/>
        <w:gridCol w:w="1667"/>
      </w:tblGrid>
      <w:tr w:rsidR="00047185" w14:paraId="4E8F2DD5" w14:textId="77777777" w:rsidTr="00F72582">
        <w:tc>
          <w:tcPr>
            <w:tcW w:w="1819" w:type="dxa"/>
          </w:tcPr>
          <w:p w14:paraId="6900E996" w14:textId="20ADCFDD" w:rsidR="00047185" w:rsidRPr="00AC56D1" w:rsidRDefault="00047185" w:rsidP="00AC56D1">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easurement for location calculation</w:t>
            </w:r>
          </w:p>
        </w:tc>
        <w:tc>
          <w:tcPr>
            <w:tcW w:w="1029" w:type="dxa"/>
          </w:tcPr>
          <w:p w14:paraId="62D91F4E" w14:textId="640199B1" w:rsidR="00047185" w:rsidRPr="00AC56D1" w:rsidRDefault="00047185" w:rsidP="00AC56D1">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14:paraId="630E16DA" w14:textId="50DDAA3F" w:rsidR="00047185" w:rsidRPr="00AC56D1" w:rsidRDefault="00047185" w:rsidP="00AC56D1">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odel input</w:t>
            </w:r>
          </w:p>
        </w:tc>
        <w:tc>
          <w:tcPr>
            <w:tcW w:w="1038" w:type="dxa"/>
          </w:tcPr>
          <w:p w14:paraId="2E8F9099" w14:textId="4EBE996A" w:rsidR="00047185" w:rsidRPr="00AC56D1" w:rsidRDefault="00047185" w:rsidP="00AC56D1">
            <w:pPr>
              <w:rPr>
                <w:rFonts w:eastAsiaTheme="minorEastAsia"/>
                <w:b/>
                <w:lang w:val="en-GB" w:eastAsia="zh-CN"/>
              </w:rPr>
            </w:pPr>
            <w:r w:rsidRPr="00AC56D1">
              <w:rPr>
                <w:rFonts w:eastAsiaTheme="minorEastAsia"/>
                <w:b/>
                <w:lang w:val="en-GB" w:eastAsia="zh-CN"/>
              </w:rPr>
              <w:t>Model output</w:t>
            </w:r>
          </w:p>
        </w:tc>
        <w:tc>
          <w:tcPr>
            <w:tcW w:w="1971" w:type="dxa"/>
          </w:tcPr>
          <w:p w14:paraId="54AB0A88" w14:textId="6F0E48B4" w:rsidR="00047185" w:rsidRPr="00AC56D1" w:rsidRDefault="00110CA1" w:rsidP="00110CA1">
            <w:pPr>
              <w:rPr>
                <w:rFonts w:eastAsiaTheme="minorEastAsia"/>
                <w:b/>
                <w:lang w:val="en-GB" w:eastAsia="zh-CN"/>
              </w:rPr>
            </w:pPr>
            <w:r>
              <w:rPr>
                <w:rFonts w:eastAsiaTheme="minorEastAsia"/>
                <w:b/>
                <w:lang w:val="en-GB" w:eastAsia="zh-CN"/>
              </w:rPr>
              <w:t xml:space="preserve">Number of </w:t>
            </w:r>
            <w:r w:rsidR="00047185" w:rsidRPr="00AC56D1">
              <w:rPr>
                <w:rFonts w:eastAsiaTheme="minorEastAsia" w:hint="eastAsia"/>
                <w:b/>
                <w:lang w:val="en-GB" w:eastAsia="zh-CN"/>
              </w:rPr>
              <w:t>T</w:t>
            </w:r>
            <w:r w:rsidR="00047185" w:rsidRPr="00AC56D1">
              <w:rPr>
                <w:rFonts w:eastAsiaTheme="minorEastAsia"/>
                <w:b/>
                <w:lang w:val="en-GB" w:eastAsia="zh-CN"/>
              </w:rPr>
              <w:t>RP for location calculation</w:t>
            </w:r>
          </w:p>
        </w:tc>
        <w:tc>
          <w:tcPr>
            <w:tcW w:w="1667" w:type="dxa"/>
          </w:tcPr>
          <w:p w14:paraId="40BFF227" w14:textId="013D5EC9" w:rsidR="00047185" w:rsidRPr="00AC56D1" w:rsidRDefault="00047185" w:rsidP="00AC56D1">
            <w:pPr>
              <w:rPr>
                <w:rFonts w:eastAsiaTheme="minorEastAsia"/>
                <w:b/>
                <w:lang w:val="en-GB" w:eastAsia="zh-CN"/>
              </w:rPr>
            </w:pPr>
            <w:r w:rsidRPr="00AC56D1">
              <w:rPr>
                <w:rFonts w:eastAsiaTheme="minorEastAsia" w:hint="eastAsia"/>
                <w:b/>
                <w:lang w:val="en-GB" w:eastAsia="zh-CN"/>
              </w:rPr>
              <w:t>P</w:t>
            </w:r>
            <w:r w:rsidRPr="00AC56D1">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047185" w14:paraId="43AB9D14" w14:textId="77777777" w:rsidTr="00F72582">
        <w:tc>
          <w:tcPr>
            <w:tcW w:w="1819" w:type="dxa"/>
          </w:tcPr>
          <w:p w14:paraId="65DE2E67" w14:textId="1D9E98CC"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25A171CD" w14:textId="0E176804" w:rsidR="00047185"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17A70016" w14:textId="3E92ED2B" w:rsidR="00047185" w:rsidRDefault="00047185" w:rsidP="00AC56D1">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7CBAF739" w14:textId="5E9836C8"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2BAB3E7E" w14:textId="456BF88E" w:rsidR="00047185" w:rsidRDefault="00047185" w:rsidP="00AC56D1">
            <w:pPr>
              <w:jc w:val="center"/>
              <w:rPr>
                <w:rFonts w:eastAsiaTheme="minorEastAsia"/>
                <w:lang w:val="en-GB" w:eastAsia="zh-CN"/>
              </w:rPr>
            </w:pPr>
            <w:r>
              <w:rPr>
                <w:rFonts w:eastAsiaTheme="minorEastAsia" w:hint="eastAsia"/>
                <w:lang w:val="en-GB" w:eastAsia="zh-CN"/>
              </w:rPr>
              <w:t>4</w:t>
            </w:r>
          </w:p>
        </w:tc>
        <w:tc>
          <w:tcPr>
            <w:tcW w:w="1667" w:type="dxa"/>
          </w:tcPr>
          <w:p w14:paraId="63893A1E" w14:textId="58E0559A" w:rsidR="00047185"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.62</w:t>
            </w:r>
          </w:p>
        </w:tc>
      </w:tr>
      <w:tr w:rsidR="00047185" w14:paraId="300220B0" w14:textId="77777777" w:rsidTr="00F72582">
        <w:tc>
          <w:tcPr>
            <w:tcW w:w="1819" w:type="dxa"/>
          </w:tcPr>
          <w:p w14:paraId="29B5D764" w14:textId="68587D5C" w:rsidR="00047185" w:rsidRDefault="00047185" w:rsidP="00AC56D1">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77B72C0F" w14:textId="5A13AD82" w:rsidR="00047185" w:rsidRPr="00FC51C8"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4014E9F9" w14:textId="3D977D85" w:rsidR="00047185" w:rsidRDefault="00047185" w:rsidP="00AC56D1">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7D60DCB4" w14:textId="1A7A4FC8"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07FFF123" w14:textId="5A2B46FC" w:rsidR="00047185" w:rsidRDefault="00047185" w:rsidP="00AC56D1">
            <w:pPr>
              <w:jc w:val="center"/>
              <w:rPr>
                <w:rFonts w:eastAsiaTheme="minorEastAsia"/>
                <w:lang w:val="en-GB" w:eastAsia="zh-CN"/>
              </w:rPr>
            </w:pPr>
            <w:r>
              <w:rPr>
                <w:rFonts w:eastAsiaTheme="minorEastAsia" w:hint="eastAsia"/>
                <w:lang w:val="en-GB" w:eastAsia="zh-CN"/>
              </w:rPr>
              <w:t>4</w:t>
            </w:r>
          </w:p>
        </w:tc>
        <w:tc>
          <w:tcPr>
            <w:tcW w:w="1667" w:type="dxa"/>
          </w:tcPr>
          <w:p w14:paraId="00D2760E" w14:textId="506CD248" w:rsidR="00047185" w:rsidRDefault="00047185" w:rsidP="00AC56D1">
            <w:pPr>
              <w:jc w:val="center"/>
              <w:rPr>
                <w:rFonts w:eastAsiaTheme="minorEastAsia"/>
                <w:lang w:val="en-GB" w:eastAsia="zh-CN"/>
              </w:rPr>
            </w:pPr>
            <w:r>
              <w:rPr>
                <w:rFonts w:eastAsiaTheme="minorEastAsia" w:hint="eastAsia"/>
                <w:lang w:val="en-GB" w:eastAsia="zh-CN"/>
              </w:rPr>
              <w:t>9</w:t>
            </w:r>
            <w:r>
              <w:rPr>
                <w:rFonts w:eastAsiaTheme="minorEastAsia"/>
                <w:lang w:val="en-GB" w:eastAsia="zh-CN"/>
              </w:rPr>
              <w:t>.03</w:t>
            </w:r>
          </w:p>
        </w:tc>
      </w:tr>
      <w:tr w:rsidR="00047185" w14:paraId="15671925" w14:textId="77777777" w:rsidTr="00F72582">
        <w:tc>
          <w:tcPr>
            <w:tcW w:w="1819" w:type="dxa"/>
          </w:tcPr>
          <w:p w14:paraId="5CACD252" w14:textId="25CE158E"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3E188CDE" w14:textId="3FF441FF" w:rsidR="00047185" w:rsidRPr="00FC51C8"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6D0D75D5" w14:textId="492225FF" w:rsidR="00047185" w:rsidRDefault="00047185" w:rsidP="00AC56D1">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386E4D0A" w14:textId="3DCF8C85"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A8E3865" w14:textId="494F24DC" w:rsidR="00047185" w:rsidRDefault="00047185" w:rsidP="00AC56D1">
            <w:pPr>
              <w:jc w:val="center"/>
              <w:rPr>
                <w:rFonts w:eastAsiaTheme="minorEastAsia"/>
                <w:lang w:val="en-GB" w:eastAsia="zh-CN"/>
              </w:rPr>
            </w:pPr>
            <w:r>
              <w:rPr>
                <w:rFonts w:eastAsiaTheme="minorEastAsia" w:hint="eastAsia"/>
                <w:lang w:val="en-GB" w:eastAsia="zh-CN"/>
              </w:rPr>
              <w:t>6</w:t>
            </w:r>
          </w:p>
        </w:tc>
        <w:tc>
          <w:tcPr>
            <w:tcW w:w="1667" w:type="dxa"/>
          </w:tcPr>
          <w:p w14:paraId="3D166AA3" w14:textId="3B0C643D" w:rsidR="00047185"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.64</w:t>
            </w:r>
          </w:p>
        </w:tc>
      </w:tr>
      <w:tr w:rsidR="00047185" w14:paraId="1713A6CC" w14:textId="77777777" w:rsidTr="00F72582">
        <w:trPr>
          <w:trHeight w:val="48"/>
        </w:trPr>
        <w:tc>
          <w:tcPr>
            <w:tcW w:w="1819" w:type="dxa"/>
          </w:tcPr>
          <w:p w14:paraId="2F3C61DB" w14:textId="5367588E" w:rsidR="00047185" w:rsidRDefault="00047185" w:rsidP="00AC56D1">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247E270C" w14:textId="1894B173" w:rsidR="00047185" w:rsidRPr="00FC51C8" w:rsidRDefault="00047185" w:rsidP="00AC56D1">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3A82D7FD" w14:textId="4EE0E356" w:rsidR="00047185" w:rsidRDefault="00047185" w:rsidP="00AC56D1">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48A4DF0C" w14:textId="23D47B50" w:rsidR="00047185" w:rsidRDefault="00047185" w:rsidP="00AC56D1">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80DBCE7" w14:textId="7C45FAAA" w:rsidR="00047185" w:rsidRDefault="00047185" w:rsidP="00AC56D1">
            <w:pPr>
              <w:jc w:val="center"/>
              <w:rPr>
                <w:rFonts w:eastAsiaTheme="minorEastAsia"/>
                <w:lang w:val="en-GB" w:eastAsia="zh-CN"/>
              </w:rPr>
            </w:pPr>
            <w:r>
              <w:rPr>
                <w:rFonts w:eastAsiaTheme="minorEastAsia" w:hint="eastAsia"/>
                <w:lang w:val="en-GB" w:eastAsia="zh-CN"/>
              </w:rPr>
              <w:t>6</w:t>
            </w:r>
          </w:p>
        </w:tc>
        <w:tc>
          <w:tcPr>
            <w:tcW w:w="1667" w:type="dxa"/>
          </w:tcPr>
          <w:p w14:paraId="4214D930" w14:textId="4137D13F" w:rsidR="00047185" w:rsidRDefault="00047185" w:rsidP="00AC56D1">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.04</w:t>
            </w:r>
          </w:p>
        </w:tc>
      </w:tr>
      <w:bookmarkEnd w:id="31"/>
      <w:bookmarkEnd w:id="32"/>
    </w:tbl>
    <w:p w14:paraId="6D67EB21" w14:textId="77777777" w:rsidR="00AC56D1" w:rsidRDefault="00AC56D1" w:rsidP="006E07D0">
      <w:pPr>
        <w:rPr>
          <w:rFonts w:eastAsiaTheme="minorEastAsia"/>
          <w:lang w:eastAsia="zh-CN"/>
        </w:rPr>
      </w:pPr>
    </w:p>
    <w:p w14:paraId="4492FCBB" w14:textId="1F2A16A1" w:rsidR="006E07D0" w:rsidRDefault="00B74F4C" w:rsidP="00B74F4C">
      <w:pPr>
        <w:jc w:val="center"/>
        <w:rPr>
          <w:rFonts w:eastAsiaTheme="minorEastAsia"/>
          <w:lang w:eastAsia="zh-CN"/>
        </w:rPr>
      </w:pPr>
      <w:r>
        <w:rPr>
          <w:noProof/>
          <w:lang w:eastAsia="zh-CN"/>
        </w:rPr>
        <w:drawing>
          <wp:inline distT="0" distB="0" distL="0" distR="0" wp14:anchorId="261ABCF5" wp14:editId="5A1975E5">
            <wp:extent cx="4414574" cy="3090930"/>
            <wp:effectExtent l="0" t="0" r="508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19156" cy="3094138"/>
                    </a:xfrm>
                    <a:prstGeom prst="rect">
                      <a:avLst/>
                    </a:prstGeom>
                    <a:noFill/>
                    <a:ln>
                      <a:noFill/>
                    </a:ln>
                  </pic:spPr>
                </pic:pic>
              </a:graphicData>
            </a:graphic>
          </wp:inline>
        </w:drawing>
      </w:r>
    </w:p>
    <w:p w14:paraId="321F3564" w14:textId="77777777" w:rsidR="00EB7EA9" w:rsidRPr="004A5E74" w:rsidRDefault="00EB7EA9" w:rsidP="00EB7EA9">
      <w:pPr>
        <w:pStyle w:val="figure"/>
        <w:rPr>
          <w:rFonts w:eastAsiaTheme="minorEastAsia"/>
          <w:lang w:eastAsia="zh-CN"/>
        </w:rPr>
      </w:pPr>
      <w:r>
        <w:rPr>
          <w:rFonts w:eastAsiaTheme="minorEastAsia"/>
          <w:lang w:eastAsia="zh-CN"/>
        </w:rPr>
        <w:t>ToA vs. RSTD for various TRP number</w:t>
      </w:r>
    </w:p>
    <w:p w14:paraId="67E541B1" w14:textId="77777777" w:rsidR="00FF0357" w:rsidRPr="00572748" w:rsidRDefault="00FF0357" w:rsidP="00FF0357">
      <w:pPr>
        <w:pStyle w:val="table"/>
        <w:rPr>
          <w:color w:val="000000" w:themeColor="text1"/>
        </w:rPr>
      </w:pPr>
      <w:bookmarkStart w:id="33" w:name="_Ref131520853"/>
      <w:r w:rsidRPr="008A4FAA">
        <w:rPr>
          <w:color w:val="000000" w:themeColor="text1"/>
        </w:rPr>
        <w:t xml:space="preserve">Evaluation results for </w:t>
      </w:r>
      <w:r>
        <w:rPr>
          <w:color w:val="000000" w:themeColor="text1"/>
        </w:rPr>
        <w:t>TOA based positioning and RSTD based positioning,</w:t>
      </w:r>
      <w:r w:rsidRPr="00EE7939">
        <w:rPr>
          <w:bCs/>
          <w:color w:val="000000"/>
        </w:rPr>
        <w:t xml:space="preserve"> UE distribution area = [120x60 m]</w:t>
      </w:r>
      <w:bookmarkEnd w:id="33"/>
    </w:p>
    <w:tbl>
      <w:tblPr>
        <w:tblStyle w:val="ab"/>
        <w:tblW w:w="0" w:type="auto"/>
        <w:tblInd w:w="279" w:type="dxa"/>
        <w:tblLook w:val="04A0" w:firstRow="1" w:lastRow="0" w:firstColumn="1" w:lastColumn="0" w:noHBand="0" w:noVBand="1"/>
      </w:tblPr>
      <w:tblGrid>
        <w:gridCol w:w="1961"/>
        <w:gridCol w:w="1029"/>
        <w:gridCol w:w="1115"/>
        <w:gridCol w:w="1038"/>
        <w:gridCol w:w="1971"/>
        <w:gridCol w:w="1667"/>
      </w:tblGrid>
      <w:tr w:rsidR="00FF0357" w14:paraId="1606C5DC" w14:textId="77777777" w:rsidTr="00F72582">
        <w:tc>
          <w:tcPr>
            <w:tcW w:w="1961" w:type="dxa"/>
          </w:tcPr>
          <w:p w14:paraId="6115FF9C" w14:textId="77777777" w:rsidR="00FF0357" w:rsidRPr="00AC56D1" w:rsidRDefault="00FF0357" w:rsidP="000964E9">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easurement for location calculation</w:t>
            </w:r>
          </w:p>
        </w:tc>
        <w:tc>
          <w:tcPr>
            <w:tcW w:w="1029" w:type="dxa"/>
          </w:tcPr>
          <w:p w14:paraId="23FBFB7C" w14:textId="77777777" w:rsidR="00FF0357" w:rsidRPr="00AC56D1" w:rsidRDefault="00FF0357" w:rsidP="000964E9">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14:paraId="14EB8889" w14:textId="77777777" w:rsidR="00FF0357" w:rsidRPr="00AC56D1" w:rsidRDefault="00FF0357" w:rsidP="000964E9">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odel input</w:t>
            </w:r>
          </w:p>
        </w:tc>
        <w:tc>
          <w:tcPr>
            <w:tcW w:w="1038" w:type="dxa"/>
          </w:tcPr>
          <w:p w14:paraId="2AE1A3FF" w14:textId="77777777" w:rsidR="00FF0357" w:rsidRPr="00AC56D1" w:rsidRDefault="00FF0357" w:rsidP="000964E9">
            <w:pPr>
              <w:rPr>
                <w:rFonts w:eastAsiaTheme="minorEastAsia"/>
                <w:b/>
                <w:lang w:val="en-GB" w:eastAsia="zh-CN"/>
              </w:rPr>
            </w:pPr>
            <w:r w:rsidRPr="00AC56D1">
              <w:rPr>
                <w:rFonts w:eastAsiaTheme="minorEastAsia"/>
                <w:b/>
                <w:lang w:val="en-GB" w:eastAsia="zh-CN"/>
              </w:rPr>
              <w:t>Model output</w:t>
            </w:r>
          </w:p>
        </w:tc>
        <w:tc>
          <w:tcPr>
            <w:tcW w:w="1971" w:type="dxa"/>
          </w:tcPr>
          <w:p w14:paraId="2D5D3844" w14:textId="30D517B7" w:rsidR="00FF0357" w:rsidRPr="00AC56D1" w:rsidRDefault="00110CA1" w:rsidP="00110CA1">
            <w:pPr>
              <w:rPr>
                <w:rFonts w:eastAsiaTheme="minorEastAsia"/>
                <w:b/>
                <w:lang w:val="en-GB" w:eastAsia="zh-CN"/>
              </w:rPr>
            </w:pPr>
            <w:r>
              <w:rPr>
                <w:rFonts w:eastAsiaTheme="minorEastAsia"/>
                <w:b/>
                <w:lang w:val="en-GB" w:eastAsia="zh-CN"/>
              </w:rPr>
              <w:t xml:space="preserve">Number of </w:t>
            </w:r>
            <w:r w:rsidR="00FF0357" w:rsidRPr="00AC56D1">
              <w:rPr>
                <w:rFonts w:eastAsiaTheme="minorEastAsia" w:hint="eastAsia"/>
                <w:b/>
                <w:lang w:val="en-GB" w:eastAsia="zh-CN"/>
              </w:rPr>
              <w:t>T</w:t>
            </w:r>
            <w:r w:rsidR="00FF0357" w:rsidRPr="00AC56D1">
              <w:rPr>
                <w:rFonts w:eastAsiaTheme="minorEastAsia"/>
                <w:b/>
                <w:lang w:val="en-GB" w:eastAsia="zh-CN"/>
              </w:rPr>
              <w:t>RP for location calculation</w:t>
            </w:r>
          </w:p>
        </w:tc>
        <w:tc>
          <w:tcPr>
            <w:tcW w:w="1667" w:type="dxa"/>
          </w:tcPr>
          <w:p w14:paraId="6C445F3E" w14:textId="77777777" w:rsidR="00FF0357" w:rsidRPr="00AC56D1" w:rsidRDefault="00FF0357" w:rsidP="000964E9">
            <w:pPr>
              <w:rPr>
                <w:rFonts w:eastAsiaTheme="minorEastAsia"/>
                <w:b/>
                <w:lang w:val="en-GB" w:eastAsia="zh-CN"/>
              </w:rPr>
            </w:pPr>
            <w:r w:rsidRPr="00AC56D1">
              <w:rPr>
                <w:rFonts w:eastAsiaTheme="minorEastAsia" w:hint="eastAsia"/>
                <w:b/>
                <w:lang w:val="en-GB" w:eastAsia="zh-CN"/>
              </w:rPr>
              <w:t>P</w:t>
            </w:r>
            <w:r w:rsidRPr="00AC56D1">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FF0357" w14:paraId="15B7070D" w14:textId="77777777" w:rsidTr="00F72582">
        <w:tc>
          <w:tcPr>
            <w:tcW w:w="1961" w:type="dxa"/>
          </w:tcPr>
          <w:p w14:paraId="1CE157F9"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0BF8B723" w14:textId="77777777" w:rsidR="00FF0357" w:rsidRPr="00FC51C8" w:rsidRDefault="00FF0357" w:rsidP="000964E9">
            <w:pPr>
              <w:jc w:val="center"/>
              <w:rPr>
                <w:rFonts w:eastAsiaTheme="minorEastAsia"/>
                <w:lang w:val="en-GB" w:eastAsia="zh-CN"/>
              </w:rPr>
            </w:pPr>
            <w:r>
              <w:rPr>
                <w:rFonts w:eastAsiaTheme="minorEastAsia"/>
                <w:lang w:val="en-GB" w:eastAsia="zh-CN"/>
              </w:rPr>
              <w:t>10ns</w:t>
            </w:r>
          </w:p>
        </w:tc>
        <w:tc>
          <w:tcPr>
            <w:tcW w:w="1115" w:type="dxa"/>
          </w:tcPr>
          <w:p w14:paraId="5F967EB9" w14:textId="77777777" w:rsidR="00FF0357" w:rsidRDefault="00FF0357" w:rsidP="000964E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2B886436"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2A793FC3" w14:textId="77777777" w:rsidR="00FF0357" w:rsidRDefault="00FF0357" w:rsidP="000964E9">
            <w:pPr>
              <w:jc w:val="center"/>
              <w:rPr>
                <w:rFonts w:eastAsiaTheme="minorEastAsia"/>
                <w:lang w:val="en-GB" w:eastAsia="zh-CN"/>
              </w:rPr>
            </w:pPr>
            <w:r>
              <w:rPr>
                <w:rFonts w:eastAsiaTheme="minorEastAsia" w:hint="eastAsia"/>
                <w:lang w:val="en-GB" w:eastAsia="zh-CN"/>
              </w:rPr>
              <w:t>6</w:t>
            </w:r>
          </w:p>
        </w:tc>
        <w:tc>
          <w:tcPr>
            <w:tcW w:w="1667" w:type="dxa"/>
          </w:tcPr>
          <w:p w14:paraId="088FF502" w14:textId="77777777" w:rsidR="00FF0357" w:rsidRDefault="00FF0357" w:rsidP="000964E9">
            <w:pPr>
              <w:jc w:val="center"/>
              <w:rPr>
                <w:rFonts w:eastAsiaTheme="minorEastAsia"/>
                <w:lang w:val="en-GB" w:eastAsia="zh-CN"/>
              </w:rPr>
            </w:pPr>
            <w:r>
              <w:rPr>
                <w:rFonts w:eastAsiaTheme="minorEastAsia" w:hint="eastAsia"/>
                <w:color w:val="000000" w:themeColor="text1"/>
                <w:lang w:eastAsia="zh-CN"/>
              </w:rPr>
              <w:t>1</w:t>
            </w:r>
            <w:r>
              <w:rPr>
                <w:rFonts w:eastAsiaTheme="minorEastAsia"/>
                <w:color w:val="000000" w:themeColor="text1"/>
                <w:lang w:eastAsia="zh-CN"/>
              </w:rPr>
              <w:t>.51</w:t>
            </w:r>
          </w:p>
        </w:tc>
      </w:tr>
      <w:tr w:rsidR="00FF0357" w14:paraId="07518102" w14:textId="77777777" w:rsidTr="00F72582">
        <w:trPr>
          <w:trHeight w:val="48"/>
        </w:trPr>
        <w:tc>
          <w:tcPr>
            <w:tcW w:w="1961" w:type="dxa"/>
          </w:tcPr>
          <w:p w14:paraId="29962F7A" w14:textId="77777777" w:rsidR="00FF0357" w:rsidRDefault="00FF0357" w:rsidP="000964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01A8262E" w14:textId="77777777" w:rsidR="00FF0357" w:rsidRPr="00FC51C8" w:rsidRDefault="00FF0357" w:rsidP="000964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1115" w:type="dxa"/>
          </w:tcPr>
          <w:p w14:paraId="2ACD516F" w14:textId="77777777" w:rsidR="00FF0357" w:rsidRDefault="00FF0357" w:rsidP="000964E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21B9D4F0"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12AB059" w14:textId="77777777" w:rsidR="00FF0357" w:rsidRDefault="00FF0357" w:rsidP="000964E9">
            <w:pPr>
              <w:jc w:val="center"/>
              <w:rPr>
                <w:rFonts w:eastAsiaTheme="minorEastAsia"/>
                <w:lang w:val="en-GB" w:eastAsia="zh-CN"/>
              </w:rPr>
            </w:pPr>
            <w:r>
              <w:rPr>
                <w:rFonts w:eastAsiaTheme="minorEastAsia" w:hint="eastAsia"/>
                <w:lang w:val="en-GB" w:eastAsia="zh-CN"/>
              </w:rPr>
              <w:t>6</w:t>
            </w:r>
          </w:p>
        </w:tc>
        <w:tc>
          <w:tcPr>
            <w:tcW w:w="1667" w:type="dxa"/>
          </w:tcPr>
          <w:p w14:paraId="0DBC2E86" w14:textId="77777777" w:rsidR="00FF0357" w:rsidRDefault="00FF0357" w:rsidP="000964E9">
            <w:pPr>
              <w:jc w:val="center"/>
              <w:rPr>
                <w:rFonts w:eastAsiaTheme="minorEastAsia"/>
                <w:lang w:val="en-GB" w:eastAsia="zh-CN"/>
              </w:rPr>
            </w:pPr>
            <w:r>
              <w:rPr>
                <w:rFonts w:eastAsiaTheme="minorEastAsia" w:hint="eastAsia"/>
                <w:lang w:val="en-GB" w:eastAsia="zh-CN"/>
              </w:rPr>
              <w:t>4</w:t>
            </w:r>
            <w:r>
              <w:rPr>
                <w:rFonts w:eastAsiaTheme="minorEastAsia"/>
                <w:lang w:val="en-GB" w:eastAsia="zh-CN"/>
              </w:rPr>
              <w:t>.04</w:t>
            </w:r>
          </w:p>
        </w:tc>
      </w:tr>
      <w:tr w:rsidR="00FF0357" w14:paraId="282AD387" w14:textId="77777777" w:rsidTr="00F72582">
        <w:trPr>
          <w:trHeight w:val="48"/>
        </w:trPr>
        <w:tc>
          <w:tcPr>
            <w:tcW w:w="1961" w:type="dxa"/>
          </w:tcPr>
          <w:p w14:paraId="5CCED14A"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053FDA21" w14:textId="77777777" w:rsidR="00FF0357" w:rsidRDefault="00FF0357" w:rsidP="000964E9">
            <w:pPr>
              <w:jc w:val="center"/>
              <w:rPr>
                <w:rFonts w:eastAsiaTheme="minorEastAsia"/>
                <w:lang w:val="en-GB" w:eastAsia="zh-CN"/>
              </w:rPr>
            </w:pPr>
            <w:r>
              <w:rPr>
                <w:rFonts w:eastAsiaTheme="minorEastAsia"/>
                <w:lang w:val="en-GB" w:eastAsia="zh-CN"/>
              </w:rPr>
              <w:t>50ns</w:t>
            </w:r>
          </w:p>
        </w:tc>
        <w:tc>
          <w:tcPr>
            <w:tcW w:w="1115" w:type="dxa"/>
          </w:tcPr>
          <w:p w14:paraId="7D9FDA15" w14:textId="77777777" w:rsidR="00FF0357" w:rsidRPr="00FC51C8" w:rsidRDefault="00FF0357" w:rsidP="000964E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787E5D5F"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22D10E8F" w14:textId="77777777" w:rsidR="00FF0357" w:rsidRDefault="00FF0357" w:rsidP="000964E9">
            <w:pPr>
              <w:jc w:val="center"/>
              <w:rPr>
                <w:rFonts w:eastAsiaTheme="minorEastAsia"/>
                <w:lang w:val="en-GB" w:eastAsia="zh-CN"/>
              </w:rPr>
            </w:pPr>
            <w:r>
              <w:rPr>
                <w:rFonts w:eastAsiaTheme="minorEastAsia" w:hint="eastAsia"/>
                <w:lang w:val="en-GB" w:eastAsia="zh-CN"/>
              </w:rPr>
              <w:t>6</w:t>
            </w:r>
          </w:p>
        </w:tc>
        <w:tc>
          <w:tcPr>
            <w:tcW w:w="1667" w:type="dxa"/>
          </w:tcPr>
          <w:p w14:paraId="49283FF7" w14:textId="77777777" w:rsidR="00FF0357" w:rsidRPr="00783C52" w:rsidRDefault="00FF0357" w:rsidP="000964E9">
            <w:pPr>
              <w:jc w:val="center"/>
              <w:rPr>
                <w:rFonts w:eastAsiaTheme="minorEastAsia"/>
                <w:sz w:val="18"/>
                <w:lang w:val="en-GB" w:eastAsia="zh-CN"/>
              </w:rPr>
            </w:pPr>
            <w:bookmarkStart w:id="34" w:name="OLE_LINK97"/>
            <w:bookmarkStart w:id="35" w:name="OLE_LINK98"/>
            <w:r>
              <w:rPr>
                <w:rFonts w:eastAsiaTheme="minorEastAsia" w:hint="eastAsia"/>
                <w:color w:val="000000" w:themeColor="text1"/>
                <w:szCs w:val="20"/>
                <w:lang w:eastAsia="zh-CN"/>
              </w:rPr>
              <w:t>1</w:t>
            </w:r>
            <w:r>
              <w:rPr>
                <w:rFonts w:eastAsiaTheme="minorEastAsia"/>
                <w:color w:val="000000" w:themeColor="text1"/>
                <w:szCs w:val="20"/>
                <w:lang w:eastAsia="zh-CN"/>
              </w:rPr>
              <w:t>0.18</w:t>
            </w:r>
            <w:bookmarkEnd w:id="34"/>
            <w:bookmarkEnd w:id="35"/>
          </w:p>
        </w:tc>
      </w:tr>
      <w:tr w:rsidR="00FF0357" w14:paraId="33A93D35" w14:textId="77777777" w:rsidTr="00F72582">
        <w:trPr>
          <w:trHeight w:val="48"/>
        </w:trPr>
        <w:tc>
          <w:tcPr>
            <w:tcW w:w="1961" w:type="dxa"/>
          </w:tcPr>
          <w:p w14:paraId="0E01B1FF" w14:textId="77777777" w:rsidR="00FF0357" w:rsidRDefault="00FF0357" w:rsidP="000964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72162FD7" w14:textId="77777777" w:rsidR="00FF0357" w:rsidRDefault="00FF0357" w:rsidP="000964E9">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1115" w:type="dxa"/>
          </w:tcPr>
          <w:p w14:paraId="583651C0" w14:textId="77777777" w:rsidR="00FF0357" w:rsidRPr="00FC51C8" w:rsidRDefault="00FF0357" w:rsidP="000964E9">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36EB1C53" w14:textId="77777777" w:rsidR="00FF0357" w:rsidRDefault="00FF0357" w:rsidP="000964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4AA735E" w14:textId="77777777" w:rsidR="00FF0357" w:rsidRDefault="00FF0357" w:rsidP="000964E9">
            <w:pPr>
              <w:jc w:val="center"/>
              <w:rPr>
                <w:rFonts w:eastAsiaTheme="minorEastAsia"/>
                <w:lang w:val="en-GB" w:eastAsia="zh-CN"/>
              </w:rPr>
            </w:pPr>
            <w:r>
              <w:rPr>
                <w:rFonts w:eastAsiaTheme="minorEastAsia" w:hint="eastAsia"/>
                <w:lang w:val="en-GB" w:eastAsia="zh-CN"/>
              </w:rPr>
              <w:t>6</w:t>
            </w:r>
          </w:p>
        </w:tc>
        <w:tc>
          <w:tcPr>
            <w:tcW w:w="1667" w:type="dxa"/>
          </w:tcPr>
          <w:p w14:paraId="4A18C779" w14:textId="77777777" w:rsidR="00FF0357" w:rsidRDefault="00FF0357" w:rsidP="000964E9">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15</w:t>
            </w:r>
          </w:p>
        </w:tc>
      </w:tr>
    </w:tbl>
    <w:p w14:paraId="7E9DE255" w14:textId="77777777" w:rsidR="00FF0357" w:rsidRDefault="00FF0357" w:rsidP="00FF0357">
      <w:pPr>
        <w:jc w:val="center"/>
        <w:rPr>
          <w:rFonts w:eastAsiaTheme="minorEastAsia"/>
          <w:lang w:eastAsia="zh-CN"/>
        </w:rPr>
      </w:pPr>
      <w:r>
        <w:rPr>
          <w:noProof/>
          <w:lang w:eastAsia="zh-CN"/>
        </w:rPr>
        <w:lastRenderedPageBreak/>
        <w:drawing>
          <wp:inline distT="0" distB="0" distL="0" distR="0" wp14:anchorId="5BC6E3B4" wp14:editId="35B7C298">
            <wp:extent cx="4546121" cy="3406885"/>
            <wp:effectExtent l="0" t="0" r="6985" b="317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53963" cy="3412762"/>
                    </a:xfrm>
                    <a:prstGeom prst="rect">
                      <a:avLst/>
                    </a:prstGeom>
                    <a:noFill/>
                    <a:ln>
                      <a:noFill/>
                    </a:ln>
                  </pic:spPr>
                </pic:pic>
              </a:graphicData>
            </a:graphic>
          </wp:inline>
        </w:drawing>
      </w:r>
    </w:p>
    <w:p w14:paraId="0A00CD0B" w14:textId="41B40323" w:rsidR="00FF0357" w:rsidRPr="0045506D" w:rsidRDefault="00110CA1" w:rsidP="00FF0357">
      <w:pPr>
        <w:pStyle w:val="figure"/>
        <w:rPr>
          <w:rFonts w:eastAsiaTheme="minorEastAsia"/>
          <w:lang w:eastAsia="zh-CN"/>
        </w:rPr>
      </w:pPr>
      <w:r>
        <w:rPr>
          <w:rFonts w:eastAsiaTheme="minorEastAsia"/>
          <w:lang w:eastAsia="zh-CN"/>
        </w:rPr>
        <w:t>ToA vs. RSTD with UE timing error</w:t>
      </w:r>
    </w:p>
    <w:p w14:paraId="3CD883C5" w14:textId="77777777" w:rsidR="000449FB" w:rsidRPr="00572748" w:rsidRDefault="000449FB" w:rsidP="000449FB">
      <w:pPr>
        <w:pStyle w:val="table"/>
        <w:rPr>
          <w:color w:val="000000" w:themeColor="text1"/>
        </w:rPr>
      </w:pPr>
      <w:bookmarkStart w:id="36" w:name="_Ref134102895"/>
      <w:bookmarkStart w:id="37" w:name="OLE_LINK95"/>
      <w:bookmarkStart w:id="38" w:name="OLE_LINK96"/>
      <w:r w:rsidRPr="008A4FAA">
        <w:rPr>
          <w:color w:val="000000" w:themeColor="text1"/>
        </w:rPr>
        <w:t xml:space="preserve">Evaluation results for </w:t>
      </w:r>
      <w:r>
        <w:rPr>
          <w:color w:val="000000" w:themeColor="text1"/>
        </w:rPr>
        <w:t>TOA based positioning and RSTD based positioning,</w:t>
      </w:r>
      <w:r w:rsidRPr="00EE7939">
        <w:rPr>
          <w:bCs/>
          <w:color w:val="000000"/>
        </w:rPr>
        <w:t xml:space="preserve"> UE distribution area = [120x60 m]</w:t>
      </w:r>
      <w:bookmarkEnd w:id="36"/>
    </w:p>
    <w:tbl>
      <w:tblPr>
        <w:tblStyle w:val="ab"/>
        <w:tblW w:w="0" w:type="auto"/>
        <w:tblInd w:w="846" w:type="dxa"/>
        <w:tblLook w:val="04A0" w:firstRow="1" w:lastRow="0" w:firstColumn="1" w:lastColumn="0" w:noHBand="0" w:noVBand="1"/>
      </w:tblPr>
      <w:tblGrid>
        <w:gridCol w:w="1394"/>
        <w:gridCol w:w="1029"/>
        <w:gridCol w:w="1115"/>
        <w:gridCol w:w="1038"/>
        <w:gridCol w:w="1971"/>
        <w:gridCol w:w="1667"/>
      </w:tblGrid>
      <w:tr w:rsidR="000449FB" w14:paraId="4ED4A5FE" w14:textId="77777777" w:rsidTr="000A4B13">
        <w:tc>
          <w:tcPr>
            <w:tcW w:w="1394" w:type="dxa"/>
          </w:tcPr>
          <w:p w14:paraId="5943FCFF" w14:textId="77777777" w:rsidR="000449FB" w:rsidRPr="00AC56D1" w:rsidRDefault="000449FB" w:rsidP="000A4B13">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easurement for location calculation</w:t>
            </w:r>
          </w:p>
        </w:tc>
        <w:tc>
          <w:tcPr>
            <w:tcW w:w="1029" w:type="dxa"/>
          </w:tcPr>
          <w:p w14:paraId="204DBA13" w14:textId="77777777" w:rsidR="000449FB" w:rsidRPr="00AC56D1" w:rsidRDefault="000449FB" w:rsidP="000A4B13">
            <w:pPr>
              <w:rPr>
                <w:rFonts w:eastAsiaTheme="minorEastAsia"/>
                <w:b/>
                <w:lang w:val="en-GB" w:eastAsia="zh-CN"/>
              </w:rPr>
            </w:pPr>
            <w:r>
              <w:rPr>
                <w:rFonts w:eastAsiaTheme="minorEastAsia" w:hint="eastAsia"/>
                <w:b/>
                <w:lang w:val="en-GB" w:eastAsia="zh-CN"/>
              </w:rPr>
              <w:t>S</w:t>
            </w:r>
            <w:r>
              <w:rPr>
                <w:rFonts w:eastAsiaTheme="minorEastAsia"/>
                <w:b/>
                <w:lang w:val="en-GB" w:eastAsia="zh-CN"/>
              </w:rPr>
              <w:t>ync. error</w:t>
            </w:r>
          </w:p>
        </w:tc>
        <w:tc>
          <w:tcPr>
            <w:tcW w:w="1115" w:type="dxa"/>
          </w:tcPr>
          <w:p w14:paraId="60E832E8" w14:textId="77777777" w:rsidR="000449FB" w:rsidRPr="00AC56D1" w:rsidRDefault="000449FB" w:rsidP="000A4B13">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odel input</w:t>
            </w:r>
          </w:p>
        </w:tc>
        <w:tc>
          <w:tcPr>
            <w:tcW w:w="1038" w:type="dxa"/>
          </w:tcPr>
          <w:p w14:paraId="46F5DD7A" w14:textId="77777777" w:rsidR="000449FB" w:rsidRPr="00AC56D1" w:rsidRDefault="000449FB" w:rsidP="000A4B13">
            <w:pPr>
              <w:rPr>
                <w:rFonts w:eastAsiaTheme="minorEastAsia"/>
                <w:b/>
                <w:lang w:val="en-GB" w:eastAsia="zh-CN"/>
              </w:rPr>
            </w:pPr>
            <w:r w:rsidRPr="00AC56D1">
              <w:rPr>
                <w:rFonts w:eastAsiaTheme="minorEastAsia"/>
                <w:b/>
                <w:lang w:val="en-GB" w:eastAsia="zh-CN"/>
              </w:rPr>
              <w:t>Model output</w:t>
            </w:r>
          </w:p>
        </w:tc>
        <w:tc>
          <w:tcPr>
            <w:tcW w:w="1971" w:type="dxa"/>
          </w:tcPr>
          <w:p w14:paraId="613E5A13" w14:textId="77777777" w:rsidR="000449FB" w:rsidRPr="00AC56D1" w:rsidRDefault="000449FB" w:rsidP="000A4B13">
            <w:pPr>
              <w:rPr>
                <w:rFonts w:eastAsiaTheme="minorEastAsia"/>
                <w:b/>
                <w:lang w:val="en-GB" w:eastAsia="zh-CN"/>
              </w:rPr>
            </w:pPr>
            <w:r>
              <w:rPr>
                <w:rFonts w:eastAsiaTheme="minorEastAsia"/>
                <w:b/>
                <w:lang w:val="en-GB" w:eastAsia="zh-CN"/>
              </w:rPr>
              <w:t xml:space="preserve">Number of </w:t>
            </w:r>
            <w:r w:rsidRPr="00AC56D1">
              <w:rPr>
                <w:rFonts w:eastAsiaTheme="minorEastAsia" w:hint="eastAsia"/>
                <w:b/>
                <w:lang w:val="en-GB" w:eastAsia="zh-CN"/>
              </w:rPr>
              <w:t>T</w:t>
            </w:r>
            <w:r w:rsidRPr="00AC56D1">
              <w:rPr>
                <w:rFonts w:eastAsiaTheme="minorEastAsia"/>
                <w:b/>
                <w:lang w:val="en-GB" w:eastAsia="zh-CN"/>
              </w:rPr>
              <w:t>RP for location calculation</w:t>
            </w:r>
          </w:p>
        </w:tc>
        <w:tc>
          <w:tcPr>
            <w:tcW w:w="1667" w:type="dxa"/>
          </w:tcPr>
          <w:p w14:paraId="3012730E" w14:textId="77777777" w:rsidR="000449FB" w:rsidRPr="00AC56D1" w:rsidRDefault="000449FB" w:rsidP="000A4B13">
            <w:pPr>
              <w:rPr>
                <w:rFonts w:eastAsiaTheme="minorEastAsia"/>
                <w:b/>
                <w:lang w:val="en-GB" w:eastAsia="zh-CN"/>
              </w:rPr>
            </w:pPr>
            <w:r w:rsidRPr="00AC56D1">
              <w:rPr>
                <w:rFonts w:eastAsiaTheme="minorEastAsia" w:hint="eastAsia"/>
                <w:b/>
                <w:lang w:val="en-GB" w:eastAsia="zh-CN"/>
              </w:rPr>
              <w:t>P</w:t>
            </w:r>
            <w:r w:rsidRPr="00AC56D1">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0449FB" w14:paraId="52404D31" w14:textId="77777777" w:rsidTr="000A4B13">
        <w:tc>
          <w:tcPr>
            <w:tcW w:w="1394" w:type="dxa"/>
          </w:tcPr>
          <w:p w14:paraId="4EF0ED2B" w14:textId="77777777" w:rsidR="000449FB" w:rsidRDefault="000449FB" w:rsidP="000A4B13">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0BC77A0B" w14:textId="77777777" w:rsidR="000449FB" w:rsidRPr="00FC51C8" w:rsidRDefault="000449FB" w:rsidP="000A4B13">
            <w:pPr>
              <w:jc w:val="center"/>
              <w:rPr>
                <w:rFonts w:eastAsiaTheme="minorEastAsia"/>
                <w:lang w:val="en-GB" w:eastAsia="zh-CN"/>
              </w:rPr>
            </w:pPr>
            <w:r>
              <w:rPr>
                <w:rFonts w:eastAsiaTheme="minorEastAsia"/>
                <w:lang w:val="en-GB" w:eastAsia="zh-CN"/>
              </w:rPr>
              <w:t>10ns</w:t>
            </w:r>
          </w:p>
        </w:tc>
        <w:tc>
          <w:tcPr>
            <w:tcW w:w="1115" w:type="dxa"/>
          </w:tcPr>
          <w:p w14:paraId="7EA1AF4A" w14:textId="77777777" w:rsidR="000449FB" w:rsidRDefault="000449FB" w:rsidP="000A4B13">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1BCEAC09" w14:textId="77777777" w:rsidR="000449FB" w:rsidRDefault="000449FB" w:rsidP="000A4B13">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62AA9C60" w14:textId="77777777" w:rsidR="000449FB" w:rsidRDefault="000449FB" w:rsidP="000A4B13">
            <w:pPr>
              <w:jc w:val="center"/>
              <w:rPr>
                <w:rFonts w:eastAsiaTheme="minorEastAsia"/>
                <w:lang w:val="en-GB" w:eastAsia="zh-CN"/>
              </w:rPr>
            </w:pPr>
            <w:r>
              <w:rPr>
                <w:rFonts w:eastAsiaTheme="minorEastAsia" w:hint="eastAsia"/>
                <w:lang w:val="en-GB" w:eastAsia="zh-CN"/>
              </w:rPr>
              <w:t>6</w:t>
            </w:r>
          </w:p>
        </w:tc>
        <w:tc>
          <w:tcPr>
            <w:tcW w:w="1667" w:type="dxa"/>
          </w:tcPr>
          <w:p w14:paraId="463DF72D" w14:textId="77777777" w:rsidR="000449FB" w:rsidRDefault="000449FB" w:rsidP="000A4B13">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.05</w:t>
            </w:r>
          </w:p>
        </w:tc>
      </w:tr>
      <w:tr w:rsidR="000449FB" w14:paraId="34433063" w14:textId="77777777" w:rsidTr="000A4B13">
        <w:trPr>
          <w:trHeight w:val="48"/>
        </w:trPr>
        <w:tc>
          <w:tcPr>
            <w:tcW w:w="1394" w:type="dxa"/>
          </w:tcPr>
          <w:p w14:paraId="07DE3476" w14:textId="77777777" w:rsidR="000449FB" w:rsidRDefault="000449FB" w:rsidP="000A4B13">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728F364E" w14:textId="77777777" w:rsidR="000449FB" w:rsidRPr="00FC51C8" w:rsidRDefault="000449FB" w:rsidP="000A4B13">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1115" w:type="dxa"/>
          </w:tcPr>
          <w:p w14:paraId="7B234B50" w14:textId="77777777" w:rsidR="000449FB" w:rsidRDefault="000449FB" w:rsidP="000A4B13">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140D3B5E" w14:textId="77777777" w:rsidR="000449FB" w:rsidRDefault="000449FB" w:rsidP="000A4B13">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5AAB5000" w14:textId="77777777" w:rsidR="000449FB" w:rsidRDefault="000449FB" w:rsidP="000A4B13">
            <w:pPr>
              <w:jc w:val="center"/>
              <w:rPr>
                <w:rFonts w:eastAsiaTheme="minorEastAsia"/>
                <w:lang w:val="en-GB" w:eastAsia="zh-CN"/>
              </w:rPr>
            </w:pPr>
            <w:r>
              <w:rPr>
                <w:rFonts w:eastAsiaTheme="minorEastAsia" w:hint="eastAsia"/>
                <w:lang w:val="en-GB" w:eastAsia="zh-CN"/>
              </w:rPr>
              <w:t>6</w:t>
            </w:r>
          </w:p>
        </w:tc>
        <w:tc>
          <w:tcPr>
            <w:tcW w:w="1667" w:type="dxa"/>
          </w:tcPr>
          <w:p w14:paraId="7928FB72" w14:textId="77777777" w:rsidR="000449FB" w:rsidRDefault="000449FB" w:rsidP="000A4B13">
            <w:pPr>
              <w:jc w:val="center"/>
              <w:rPr>
                <w:rFonts w:eastAsiaTheme="minorEastAsia"/>
                <w:lang w:val="en-GB" w:eastAsia="zh-CN"/>
              </w:rPr>
            </w:pPr>
            <w:r>
              <w:rPr>
                <w:rFonts w:eastAsiaTheme="minorEastAsia" w:hint="eastAsia"/>
                <w:lang w:val="en-GB" w:eastAsia="zh-CN"/>
              </w:rPr>
              <w:t>7</w:t>
            </w:r>
            <w:r>
              <w:rPr>
                <w:rFonts w:eastAsiaTheme="minorEastAsia"/>
                <w:lang w:val="en-GB" w:eastAsia="zh-CN"/>
              </w:rPr>
              <w:t>.13</w:t>
            </w:r>
          </w:p>
        </w:tc>
      </w:tr>
      <w:tr w:rsidR="000449FB" w14:paraId="119EEBB8" w14:textId="77777777" w:rsidTr="000A4B13">
        <w:trPr>
          <w:trHeight w:val="48"/>
        </w:trPr>
        <w:tc>
          <w:tcPr>
            <w:tcW w:w="1394" w:type="dxa"/>
          </w:tcPr>
          <w:p w14:paraId="10A41611" w14:textId="77777777" w:rsidR="000449FB" w:rsidRDefault="000449FB" w:rsidP="000A4B13">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01EF4453" w14:textId="77777777" w:rsidR="000449FB" w:rsidRDefault="000449FB" w:rsidP="000A4B13">
            <w:pPr>
              <w:jc w:val="center"/>
              <w:rPr>
                <w:rFonts w:eastAsiaTheme="minorEastAsia"/>
                <w:lang w:val="en-GB" w:eastAsia="zh-CN"/>
              </w:rPr>
            </w:pPr>
            <w:r>
              <w:rPr>
                <w:rFonts w:eastAsiaTheme="minorEastAsia"/>
                <w:lang w:val="en-GB" w:eastAsia="zh-CN"/>
              </w:rPr>
              <w:t>50ns</w:t>
            </w:r>
          </w:p>
        </w:tc>
        <w:tc>
          <w:tcPr>
            <w:tcW w:w="1115" w:type="dxa"/>
          </w:tcPr>
          <w:p w14:paraId="531CD5D4" w14:textId="77777777" w:rsidR="000449FB" w:rsidRPr="00FC51C8" w:rsidRDefault="000449FB" w:rsidP="000A4B13">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14441045" w14:textId="77777777" w:rsidR="000449FB" w:rsidRDefault="000449FB" w:rsidP="000A4B13">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1230E0EA" w14:textId="77777777" w:rsidR="000449FB" w:rsidRDefault="000449FB" w:rsidP="000A4B13">
            <w:pPr>
              <w:jc w:val="center"/>
              <w:rPr>
                <w:rFonts w:eastAsiaTheme="minorEastAsia"/>
                <w:lang w:val="en-GB" w:eastAsia="zh-CN"/>
              </w:rPr>
            </w:pPr>
            <w:r>
              <w:rPr>
                <w:rFonts w:eastAsiaTheme="minorEastAsia" w:hint="eastAsia"/>
                <w:lang w:val="en-GB" w:eastAsia="zh-CN"/>
              </w:rPr>
              <w:t>6</w:t>
            </w:r>
          </w:p>
        </w:tc>
        <w:tc>
          <w:tcPr>
            <w:tcW w:w="1667" w:type="dxa"/>
          </w:tcPr>
          <w:p w14:paraId="78312D2C" w14:textId="77777777" w:rsidR="000449FB" w:rsidRPr="00783C52" w:rsidRDefault="000449FB" w:rsidP="000A4B13">
            <w:pPr>
              <w:jc w:val="center"/>
              <w:rPr>
                <w:rFonts w:eastAsiaTheme="minorEastAsia"/>
                <w:sz w:val="18"/>
                <w:lang w:val="en-GB" w:eastAsia="zh-CN"/>
              </w:rPr>
            </w:pPr>
            <w:r>
              <w:rPr>
                <w:rFonts w:eastAsiaTheme="minorEastAsia" w:hint="eastAsia"/>
                <w:sz w:val="18"/>
                <w:lang w:val="en-GB" w:eastAsia="zh-CN"/>
              </w:rPr>
              <w:t>8</w:t>
            </w:r>
            <w:r>
              <w:rPr>
                <w:rFonts w:eastAsiaTheme="minorEastAsia"/>
                <w:sz w:val="18"/>
                <w:lang w:val="en-GB" w:eastAsia="zh-CN"/>
              </w:rPr>
              <w:t>.45</w:t>
            </w:r>
          </w:p>
        </w:tc>
      </w:tr>
      <w:tr w:rsidR="000449FB" w14:paraId="3265478B" w14:textId="77777777" w:rsidTr="000A4B13">
        <w:trPr>
          <w:trHeight w:val="48"/>
        </w:trPr>
        <w:tc>
          <w:tcPr>
            <w:tcW w:w="1394" w:type="dxa"/>
          </w:tcPr>
          <w:p w14:paraId="18C5B9B4" w14:textId="77777777" w:rsidR="000449FB" w:rsidRDefault="000449FB" w:rsidP="000A4B13">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7471E948" w14:textId="77777777" w:rsidR="000449FB" w:rsidRDefault="000449FB" w:rsidP="000A4B13">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1115" w:type="dxa"/>
          </w:tcPr>
          <w:p w14:paraId="510F6684" w14:textId="77777777" w:rsidR="000449FB" w:rsidRPr="00FC51C8" w:rsidRDefault="000449FB" w:rsidP="000A4B13">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56DCBD6E" w14:textId="77777777" w:rsidR="000449FB" w:rsidRDefault="000449FB" w:rsidP="000A4B13">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6D5BF8E1" w14:textId="77777777" w:rsidR="000449FB" w:rsidRDefault="000449FB" w:rsidP="000A4B13">
            <w:pPr>
              <w:jc w:val="center"/>
              <w:rPr>
                <w:rFonts w:eastAsiaTheme="minorEastAsia"/>
                <w:lang w:val="en-GB" w:eastAsia="zh-CN"/>
              </w:rPr>
            </w:pPr>
            <w:r>
              <w:rPr>
                <w:rFonts w:eastAsiaTheme="minorEastAsia" w:hint="eastAsia"/>
                <w:lang w:val="en-GB" w:eastAsia="zh-CN"/>
              </w:rPr>
              <w:t>6</w:t>
            </w:r>
          </w:p>
        </w:tc>
        <w:tc>
          <w:tcPr>
            <w:tcW w:w="1667" w:type="dxa"/>
          </w:tcPr>
          <w:p w14:paraId="7C67BA5C" w14:textId="77777777" w:rsidR="000449FB" w:rsidRDefault="000449FB" w:rsidP="000A4B13">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15</w:t>
            </w:r>
          </w:p>
        </w:tc>
      </w:tr>
    </w:tbl>
    <w:bookmarkEnd w:id="37"/>
    <w:bookmarkEnd w:id="38"/>
    <w:p w14:paraId="72767D87" w14:textId="77777777" w:rsidR="000449FB" w:rsidRDefault="000449FB" w:rsidP="000449FB">
      <w:pPr>
        <w:jc w:val="center"/>
        <w:rPr>
          <w:rFonts w:eastAsiaTheme="minorEastAsia"/>
          <w:lang w:eastAsia="zh-CN"/>
        </w:rPr>
      </w:pPr>
      <w:r>
        <w:rPr>
          <w:noProof/>
          <w:lang w:eastAsia="zh-CN"/>
        </w:rPr>
        <w:drawing>
          <wp:inline distT="0" distB="0" distL="0" distR="0" wp14:anchorId="00FF796E" wp14:editId="45BC6904">
            <wp:extent cx="4408099" cy="3308305"/>
            <wp:effectExtent l="0" t="0" r="0" b="69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45187" cy="3336140"/>
                    </a:xfrm>
                    <a:prstGeom prst="rect">
                      <a:avLst/>
                    </a:prstGeom>
                    <a:noFill/>
                    <a:ln>
                      <a:noFill/>
                    </a:ln>
                  </pic:spPr>
                </pic:pic>
              </a:graphicData>
            </a:graphic>
          </wp:inline>
        </w:drawing>
      </w:r>
    </w:p>
    <w:p w14:paraId="46BAA2AC" w14:textId="77777777" w:rsidR="000449FB" w:rsidRPr="000449FB" w:rsidRDefault="000449FB" w:rsidP="000449FB">
      <w:pPr>
        <w:pStyle w:val="figure"/>
        <w:rPr>
          <w:rFonts w:eastAsiaTheme="minorEastAsia"/>
          <w:lang w:eastAsia="zh-CN"/>
        </w:rPr>
      </w:pPr>
      <w:r>
        <w:rPr>
          <w:rFonts w:eastAsiaTheme="minorEastAsia"/>
          <w:lang w:eastAsia="zh-CN"/>
        </w:rPr>
        <w:t xml:space="preserve">ToA vs. RSTD with </w:t>
      </w:r>
      <w:r>
        <w:rPr>
          <w:rFonts w:eastAsiaTheme="minorEastAsia" w:hint="eastAsia"/>
          <w:lang w:eastAsia="zh-CN"/>
        </w:rPr>
        <w:t>s</w:t>
      </w:r>
      <w:r>
        <w:rPr>
          <w:rFonts w:eastAsiaTheme="minorEastAsia"/>
          <w:lang w:eastAsia="zh-CN"/>
        </w:rPr>
        <w:t>ynchronization error.</w:t>
      </w:r>
    </w:p>
    <w:p w14:paraId="3CD9207A" w14:textId="1D8B11B3" w:rsidR="00CB399C" w:rsidRDefault="006917D7" w:rsidP="00047185">
      <w:bookmarkStart w:id="39" w:name="OLE_LINK92"/>
      <w:r w:rsidRPr="006917D7">
        <w:lastRenderedPageBreak/>
        <w:t xml:space="preserve"> </w:t>
      </w:r>
      <w:r>
        <w:object w:dxaOrig="10230" w:dyaOrig="7816" w14:anchorId="6643DA0E">
          <v:shape id="_x0000_i1041" type="#_x0000_t75" style="width:452.95pt;height:346.6pt" o:ole="">
            <v:imagedata r:id="rId56" o:title=""/>
          </v:shape>
          <o:OLEObject Type="Embed" ProgID="Visio.Drawing.15" ShapeID="_x0000_i1041" DrawAspect="Content" ObjectID="_1745668608" r:id="rId57"/>
        </w:object>
      </w:r>
    </w:p>
    <w:p w14:paraId="5E89A294" w14:textId="7F5C3FD6" w:rsidR="00CB399C" w:rsidRDefault="00CB399C" w:rsidP="00F72582">
      <w:pPr>
        <w:pStyle w:val="figure"/>
        <w:rPr>
          <w:rFonts w:eastAsiaTheme="minorEastAsia"/>
          <w:lang w:eastAsia="zh-CN"/>
        </w:rPr>
      </w:pPr>
      <w:bookmarkStart w:id="40" w:name="_Ref134201631"/>
      <w:r>
        <w:rPr>
          <w:rFonts w:eastAsiaTheme="minorEastAsia"/>
          <w:lang w:eastAsia="zh-CN"/>
        </w:rPr>
        <w:t xml:space="preserve">Illustration of </w:t>
      </w:r>
      <w:r w:rsidR="00F805E8">
        <w:rPr>
          <w:rFonts w:eastAsiaTheme="minorEastAsia"/>
          <w:lang w:eastAsia="zh-CN"/>
        </w:rPr>
        <w:t>AI/ML based RSTD estimation</w:t>
      </w:r>
      <w:bookmarkEnd w:id="40"/>
    </w:p>
    <w:p w14:paraId="48A2A7BD" w14:textId="584579F7" w:rsidR="00C111A7" w:rsidRDefault="00530EED" w:rsidP="005D39A4">
      <w:pPr>
        <w:pStyle w:val="ad"/>
        <w:rPr>
          <w:rFonts w:eastAsiaTheme="minorEastAsia"/>
          <w:lang w:eastAsia="zh-CN"/>
        </w:rPr>
      </w:pPr>
      <w:r>
        <w:rPr>
          <w:rFonts w:eastAsiaTheme="minorEastAsia"/>
          <w:lang w:eastAsia="zh-CN"/>
        </w:rPr>
        <w:t xml:space="preserve">To </w:t>
      </w:r>
      <w:r w:rsidR="003214BB">
        <w:rPr>
          <w:rFonts w:eastAsiaTheme="minorEastAsia"/>
          <w:lang w:eastAsia="zh-CN"/>
        </w:rPr>
        <w:t>eliminate</w:t>
      </w:r>
      <w:r>
        <w:rPr>
          <w:rFonts w:eastAsiaTheme="minorEastAsia"/>
          <w:lang w:eastAsia="zh-CN"/>
        </w:rPr>
        <w:t xml:space="preserve"> the impact of TOA </w:t>
      </w:r>
      <w:r w:rsidR="00DA072A">
        <w:rPr>
          <w:rFonts w:eastAsiaTheme="minorEastAsia"/>
          <w:lang w:eastAsia="zh-CN"/>
        </w:rPr>
        <w:t xml:space="preserve">estimation </w:t>
      </w:r>
      <w:r>
        <w:rPr>
          <w:rFonts w:eastAsiaTheme="minorEastAsia"/>
          <w:lang w:eastAsia="zh-CN"/>
        </w:rPr>
        <w:t>errors on RSTD</w:t>
      </w:r>
      <w:r w:rsidR="008D4A4A">
        <w:rPr>
          <w:rFonts w:eastAsiaTheme="minorEastAsia"/>
          <w:lang w:eastAsia="zh-CN"/>
        </w:rPr>
        <w:t xml:space="preserve"> estimation</w:t>
      </w:r>
      <w:r>
        <w:rPr>
          <w:rFonts w:eastAsiaTheme="minorEastAsia"/>
          <w:lang w:eastAsia="zh-CN"/>
        </w:rPr>
        <w:t>, we develop</w:t>
      </w:r>
      <w:r w:rsidR="006041F4">
        <w:rPr>
          <w:rFonts w:eastAsiaTheme="minorEastAsia"/>
          <w:lang w:eastAsia="zh-CN"/>
        </w:rPr>
        <w:t>ed</w:t>
      </w:r>
      <w:r>
        <w:rPr>
          <w:rFonts w:eastAsiaTheme="minorEastAsia"/>
          <w:lang w:eastAsia="zh-CN"/>
        </w:rPr>
        <w:t xml:space="preserve"> another AI/ML model to establish the mapping between </w:t>
      </w:r>
      <w:r w:rsidR="0057730E">
        <w:rPr>
          <w:rFonts w:eastAsiaTheme="minorEastAsia"/>
          <w:lang w:eastAsia="zh-CN"/>
        </w:rPr>
        <w:t>each pair of</w:t>
      </w:r>
      <w:r w:rsidR="008D4A4A">
        <w:rPr>
          <w:rFonts w:eastAsiaTheme="minorEastAsia"/>
          <w:lang w:eastAsia="zh-CN"/>
        </w:rPr>
        <w:t xml:space="preserve"> </w:t>
      </w:r>
      <w:r>
        <w:rPr>
          <w:rFonts w:eastAsiaTheme="minorEastAsia"/>
          <w:lang w:eastAsia="zh-CN"/>
        </w:rPr>
        <w:t>TRPs’ CIRs and the corresponding RSTD.</w:t>
      </w:r>
      <w:r w:rsidR="00DA072A">
        <w:rPr>
          <w:rFonts w:eastAsiaTheme="minorEastAsia"/>
          <w:lang w:eastAsia="zh-CN"/>
        </w:rPr>
        <w:t xml:space="preserve"> Note that RSTD labels are </w:t>
      </w:r>
      <w:r w:rsidR="00FE3246">
        <w:rPr>
          <w:rFonts w:eastAsiaTheme="minorEastAsia"/>
          <w:lang w:eastAsia="zh-CN"/>
        </w:rPr>
        <w:t>generated</w:t>
      </w:r>
      <w:r w:rsidR="00DA072A">
        <w:rPr>
          <w:rFonts w:eastAsiaTheme="minorEastAsia"/>
          <w:lang w:eastAsia="zh-CN"/>
        </w:rPr>
        <w:t xml:space="preserve"> </w:t>
      </w:r>
      <w:r w:rsidR="006526AC">
        <w:rPr>
          <w:rFonts w:eastAsiaTheme="minorEastAsia"/>
          <w:lang w:eastAsia="zh-CN"/>
        </w:rPr>
        <w:t>based on</w:t>
      </w:r>
      <w:r w:rsidR="00DA072A">
        <w:rPr>
          <w:rFonts w:eastAsiaTheme="minorEastAsia"/>
          <w:lang w:eastAsia="zh-CN"/>
        </w:rPr>
        <w:t xml:space="preserve"> the ground truth TOA labels, and the first TRP </w:t>
      </w:r>
      <w:r w:rsidR="004A09A9">
        <w:rPr>
          <w:rFonts w:eastAsiaTheme="minorEastAsia"/>
          <w:lang w:eastAsia="zh-CN"/>
        </w:rPr>
        <w:t xml:space="preserve">in the </w:t>
      </w:r>
      <w:r w:rsidR="001477AE">
        <w:rPr>
          <w:rFonts w:eastAsiaTheme="minorEastAsia"/>
          <w:lang w:eastAsia="zh-CN"/>
        </w:rPr>
        <w:t>TRP pair</w:t>
      </w:r>
      <w:r w:rsidR="009F65D6">
        <w:rPr>
          <w:rFonts w:eastAsiaTheme="minorEastAsia"/>
          <w:lang w:eastAsia="zh-CN"/>
        </w:rPr>
        <w:t xml:space="preserve"> </w:t>
      </w:r>
      <w:r w:rsidR="0082496D">
        <w:rPr>
          <w:rFonts w:eastAsiaTheme="minorEastAsia"/>
          <w:lang w:eastAsia="zh-CN"/>
        </w:rPr>
        <w:t xml:space="preserve">of model input </w:t>
      </w:r>
      <w:r w:rsidR="004959E6">
        <w:rPr>
          <w:rFonts w:eastAsiaTheme="minorEastAsia"/>
          <w:lang w:eastAsia="zh-CN"/>
        </w:rPr>
        <w:t>is</w:t>
      </w:r>
      <w:r w:rsidR="00DA072A">
        <w:rPr>
          <w:rFonts w:eastAsiaTheme="minorEastAsia"/>
          <w:lang w:eastAsia="zh-CN"/>
        </w:rPr>
        <w:t xml:space="preserve"> always </w:t>
      </w:r>
      <w:r w:rsidR="00C111A7">
        <w:rPr>
          <w:rFonts w:eastAsiaTheme="minorEastAsia"/>
          <w:lang w:eastAsia="zh-CN"/>
        </w:rPr>
        <w:t>considered</w:t>
      </w:r>
      <w:r w:rsidR="00DA072A">
        <w:rPr>
          <w:rFonts w:eastAsiaTheme="minorEastAsia"/>
          <w:lang w:eastAsia="zh-CN"/>
        </w:rPr>
        <w:t xml:space="preserve"> as </w:t>
      </w:r>
      <w:r w:rsidR="003F2115">
        <w:rPr>
          <w:rFonts w:eastAsiaTheme="minorEastAsia"/>
          <w:lang w:eastAsia="zh-CN"/>
        </w:rPr>
        <w:t xml:space="preserve">the </w:t>
      </w:r>
      <w:r w:rsidR="00DA072A">
        <w:rPr>
          <w:rFonts w:eastAsiaTheme="minorEastAsia"/>
          <w:lang w:eastAsia="zh-CN"/>
        </w:rPr>
        <w:t>reference TRP.</w:t>
      </w:r>
      <w:r w:rsidR="00BB1C84">
        <w:rPr>
          <w:rFonts w:eastAsiaTheme="minorEastAsia"/>
          <w:lang w:eastAsia="zh-CN"/>
        </w:rPr>
        <w:t xml:space="preserve"> </w:t>
      </w:r>
      <w:r w:rsidR="005E7B06" w:rsidRPr="005E7B06">
        <w:rPr>
          <w:rFonts w:eastAsiaTheme="minorEastAsia"/>
          <w:lang w:eastAsia="zh-CN"/>
        </w:rPr>
        <w:t xml:space="preserve"> </w:t>
      </w:r>
      <w:r w:rsidR="005E7B06">
        <w:rPr>
          <w:rFonts w:eastAsiaTheme="minorEastAsia"/>
          <w:lang w:eastAsia="zh-CN"/>
        </w:rPr>
        <w:t>In the training phase, we go through all combinations of TRP pair and reference TRP</w:t>
      </w:r>
      <w:r w:rsidR="006041F4">
        <w:rPr>
          <w:rFonts w:eastAsiaTheme="minorEastAsia"/>
          <w:lang w:eastAsia="zh-CN"/>
        </w:rPr>
        <w:t>.</w:t>
      </w:r>
      <w:r w:rsidR="005E7B06">
        <w:rPr>
          <w:rFonts w:eastAsiaTheme="minorEastAsia" w:hint="eastAsia"/>
          <w:lang w:eastAsia="zh-CN"/>
        </w:rPr>
        <w:t xml:space="preserve"> </w:t>
      </w:r>
      <w:r w:rsidR="006041F4">
        <w:rPr>
          <w:rFonts w:eastAsiaTheme="minorEastAsia"/>
          <w:lang w:eastAsia="zh-CN"/>
        </w:rPr>
        <w:t>T</w:t>
      </w:r>
      <w:r w:rsidR="005E7B06">
        <w:rPr>
          <w:rFonts w:eastAsiaTheme="minorEastAsia"/>
          <w:lang w:eastAsia="zh-CN"/>
        </w:rPr>
        <w:t>h</w:t>
      </w:r>
      <w:r w:rsidR="006041F4">
        <w:rPr>
          <w:rFonts w:eastAsiaTheme="minorEastAsia"/>
          <w:lang w:eastAsia="zh-CN"/>
        </w:rPr>
        <w:t>erefore</w:t>
      </w:r>
      <w:r w:rsidR="005E7B06">
        <w:rPr>
          <w:rFonts w:eastAsiaTheme="minorEastAsia"/>
          <w:lang w:eastAsia="zh-CN"/>
        </w:rPr>
        <w:t>,</w:t>
      </w:r>
      <w:r w:rsidR="006041F4">
        <w:rPr>
          <w:rFonts w:eastAsiaTheme="minorEastAsia"/>
          <w:lang w:eastAsia="zh-CN"/>
        </w:rPr>
        <w:t xml:space="preserve"> </w:t>
      </w:r>
      <w:r w:rsidR="004202C1">
        <w:rPr>
          <w:rFonts w:eastAsiaTheme="minorEastAsia"/>
          <w:lang w:eastAsia="zh-CN"/>
        </w:rPr>
        <w:t>the data</w:t>
      </w:r>
      <w:r w:rsidR="0039669E">
        <w:rPr>
          <w:rFonts w:eastAsiaTheme="minorEastAsia"/>
          <w:lang w:eastAsia="zh-CN"/>
        </w:rPr>
        <w:t>set</w:t>
      </w:r>
      <w:r w:rsidR="004202C1">
        <w:rPr>
          <w:rFonts w:eastAsiaTheme="minorEastAsia"/>
          <w:lang w:eastAsia="zh-CN"/>
        </w:rPr>
        <w:t xml:space="preserve"> size </w:t>
      </w:r>
      <w:r w:rsidR="0039669E">
        <w:rPr>
          <w:rFonts w:eastAsiaTheme="minorEastAsia"/>
          <w:lang w:eastAsia="zh-CN"/>
        </w:rPr>
        <w:t xml:space="preserve">and training effort </w:t>
      </w:r>
      <w:r w:rsidR="004202C1">
        <w:rPr>
          <w:rFonts w:eastAsiaTheme="minorEastAsia"/>
          <w:lang w:eastAsia="zh-CN"/>
        </w:rPr>
        <w:t>for this new model trained to output RSTD based on the input of CIR for a pair of TRPs would be much higher than that of a model trained with CIR from each TRP and output ToA for each TRP</w:t>
      </w:r>
      <w:r w:rsidR="005E7B06">
        <w:rPr>
          <w:rFonts w:eastAsiaTheme="minorEastAsia"/>
          <w:lang w:eastAsia="zh-CN"/>
        </w:rPr>
        <w:t>.</w:t>
      </w:r>
      <w:r w:rsidR="00586130">
        <w:rPr>
          <w:rFonts w:eastAsiaTheme="minorEastAsia"/>
          <w:lang w:eastAsia="zh-CN"/>
        </w:rPr>
        <w:t xml:space="preserve"> Specifically, the amount of training dataset required to train such RSTD model is </w:t>
      </w:r>
      <w:r w:rsidR="00586130" w:rsidRPr="006041F4">
        <w:rPr>
          <w:rFonts w:eastAsiaTheme="minorEastAsia"/>
          <w:position w:val="-12"/>
          <w:lang w:eastAsia="zh-CN"/>
        </w:rPr>
        <w:object w:dxaOrig="360" w:dyaOrig="380" w14:anchorId="289C2E47">
          <v:shape id="_x0000_i1042" type="#_x0000_t75" style="width:17.6pt;height:19.25pt" o:ole="">
            <v:imagedata r:id="rId58" o:title=""/>
          </v:shape>
          <o:OLEObject Type="Embed" ProgID="Equation.DSMT4" ShapeID="_x0000_i1042" DrawAspect="Content" ObjectID="_1745668609" r:id="rId59"/>
        </w:object>
      </w:r>
      <w:r w:rsidR="00586130">
        <w:rPr>
          <w:rFonts w:eastAsiaTheme="minorEastAsia"/>
          <w:lang w:eastAsia="zh-CN"/>
        </w:rPr>
        <w:t xml:space="preserve">times that of the TOA model, and the computational complexity of RSTD model is about three times that of TOA model. </w:t>
      </w:r>
      <w:r w:rsidR="005E7B06">
        <w:rPr>
          <w:rFonts w:eastAsiaTheme="minorEastAsia"/>
          <w:lang w:eastAsia="zh-CN"/>
        </w:rPr>
        <w:t xml:space="preserve">In the inference phase, any TRP can be regarded as </w:t>
      </w:r>
      <w:r w:rsidR="006041F4">
        <w:rPr>
          <w:rFonts w:eastAsiaTheme="minorEastAsia"/>
          <w:lang w:eastAsia="zh-CN"/>
        </w:rPr>
        <w:t xml:space="preserve">the </w:t>
      </w:r>
      <w:r w:rsidR="005E7B06">
        <w:rPr>
          <w:rFonts w:eastAsiaTheme="minorEastAsia"/>
          <w:lang w:eastAsia="zh-CN"/>
        </w:rPr>
        <w:t xml:space="preserve">reference TRP, and the RSTDs between any TRP pairs can be estimated by this model. </w:t>
      </w:r>
      <w:r w:rsidR="004202C1">
        <w:rPr>
          <w:rFonts w:eastAsiaTheme="minorEastAsia"/>
          <w:lang w:eastAsia="zh-CN"/>
        </w:rPr>
        <w:t>Considering the existing RSTD measurement</w:t>
      </w:r>
      <w:r w:rsidR="004202C1" w:rsidRPr="004202C1">
        <w:rPr>
          <w:rFonts w:eastAsiaTheme="minorEastAsia"/>
          <w:lang w:eastAsia="zh-CN"/>
        </w:rPr>
        <w:t xml:space="preserve"> </w:t>
      </w:r>
      <w:r w:rsidR="004202C1">
        <w:rPr>
          <w:rFonts w:eastAsiaTheme="minorEastAsia"/>
          <w:lang w:eastAsia="zh-CN"/>
        </w:rPr>
        <w:t xml:space="preserve">where the reference TRP for each measurement report can be configured by LMF, we adopt the serving TRP as the reference TRP for performance evaluation. </w:t>
      </w:r>
      <w:r w:rsidR="00F805E8">
        <w:rPr>
          <w:rFonts w:eastAsiaTheme="minorEastAsia"/>
          <w:lang w:eastAsia="zh-CN"/>
        </w:rPr>
        <w:t xml:space="preserve">The paradigm of AI/ML based RSTD estimation is illustrated in </w:t>
      </w:r>
      <w:r w:rsidR="00F805E8">
        <w:rPr>
          <w:rFonts w:eastAsiaTheme="minorEastAsia"/>
          <w:lang w:eastAsia="zh-CN"/>
        </w:rPr>
        <w:fldChar w:fldCharType="begin"/>
      </w:r>
      <w:r w:rsidR="00F805E8">
        <w:rPr>
          <w:rFonts w:eastAsiaTheme="minorEastAsia"/>
          <w:lang w:eastAsia="zh-CN"/>
        </w:rPr>
        <w:instrText xml:space="preserve"> REF _Ref134201631 \r \h </w:instrText>
      </w:r>
      <w:r w:rsidR="00F805E8">
        <w:rPr>
          <w:rFonts w:eastAsiaTheme="minorEastAsia"/>
          <w:lang w:eastAsia="zh-CN"/>
        </w:rPr>
      </w:r>
      <w:r w:rsidR="00F805E8">
        <w:rPr>
          <w:rFonts w:eastAsiaTheme="minorEastAsia"/>
          <w:lang w:eastAsia="zh-CN"/>
        </w:rPr>
        <w:fldChar w:fldCharType="separate"/>
      </w:r>
      <w:r w:rsidR="003271F9">
        <w:rPr>
          <w:rFonts w:eastAsiaTheme="minorEastAsia"/>
          <w:lang w:eastAsia="zh-CN"/>
        </w:rPr>
        <w:t>Figure 17</w:t>
      </w:r>
      <w:r w:rsidR="00F805E8">
        <w:rPr>
          <w:rFonts w:eastAsiaTheme="minorEastAsia"/>
          <w:lang w:eastAsia="zh-CN"/>
        </w:rPr>
        <w:fldChar w:fldCharType="end"/>
      </w:r>
      <w:r w:rsidR="00F805E8">
        <w:rPr>
          <w:rFonts w:eastAsiaTheme="minorEastAsia"/>
          <w:lang w:eastAsia="zh-CN"/>
        </w:rPr>
        <w:t>.</w:t>
      </w:r>
      <w:r w:rsidR="00FD399F">
        <w:rPr>
          <w:rFonts w:eastAsiaTheme="minorEastAsia" w:hint="eastAsia"/>
          <w:lang w:eastAsia="zh-CN"/>
        </w:rPr>
        <w:t xml:space="preserve"> </w:t>
      </w:r>
      <w:r w:rsidR="00C111A7">
        <w:rPr>
          <w:rFonts w:eastAsiaTheme="minorEastAsia"/>
          <w:lang w:eastAsia="zh-CN"/>
        </w:rPr>
        <w:t xml:space="preserve">As shown in </w:t>
      </w:r>
      <w:r w:rsidR="00C111A7">
        <w:rPr>
          <w:rFonts w:eastAsiaTheme="minorEastAsia"/>
          <w:lang w:eastAsia="zh-CN"/>
        </w:rPr>
        <w:fldChar w:fldCharType="begin"/>
      </w:r>
      <w:r w:rsidR="00C111A7">
        <w:rPr>
          <w:rFonts w:eastAsiaTheme="minorEastAsia"/>
          <w:lang w:eastAsia="zh-CN"/>
        </w:rPr>
        <w:instrText xml:space="preserve"> REF _Ref134430883 \r \h </w:instrText>
      </w:r>
      <w:r w:rsidR="00C111A7">
        <w:rPr>
          <w:rFonts w:eastAsiaTheme="minorEastAsia"/>
          <w:lang w:eastAsia="zh-CN"/>
        </w:rPr>
      </w:r>
      <w:r w:rsidR="00C111A7">
        <w:rPr>
          <w:rFonts w:eastAsiaTheme="minorEastAsia"/>
          <w:lang w:eastAsia="zh-CN"/>
        </w:rPr>
        <w:fldChar w:fldCharType="separate"/>
      </w:r>
      <w:r w:rsidR="003271F9">
        <w:rPr>
          <w:rFonts w:eastAsiaTheme="minorEastAsia"/>
          <w:lang w:eastAsia="zh-CN"/>
        </w:rPr>
        <w:t>Table 12</w:t>
      </w:r>
      <w:r w:rsidR="00C111A7">
        <w:rPr>
          <w:rFonts w:eastAsiaTheme="minorEastAsia"/>
          <w:lang w:eastAsia="zh-CN"/>
        </w:rPr>
        <w:fldChar w:fldCharType="end"/>
      </w:r>
      <w:r w:rsidR="00C111A7">
        <w:rPr>
          <w:rFonts w:eastAsiaTheme="minorEastAsia" w:hint="eastAsia"/>
          <w:lang w:eastAsia="zh-CN"/>
        </w:rPr>
        <w:t>,</w:t>
      </w:r>
      <w:r w:rsidR="00C111A7">
        <w:rPr>
          <w:rFonts w:eastAsiaTheme="minorEastAsia"/>
          <w:lang w:eastAsia="zh-CN"/>
        </w:rPr>
        <w:t xml:space="preserve"> </w:t>
      </w:r>
      <w:r w:rsidR="00C111A7">
        <w:rPr>
          <w:rFonts w:eastAsiaTheme="minorEastAsia"/>
          <w:lang w:eastAsia="zh-CN"/>
        </w:rPr>
        <w:fldChar w:fldCharType="begin"/>
      </w:r>
      <w:r w:rsidR="00C111A7">
        <w:rPr>
          <w:rFonts w:eastAsiaTheme="minorEastAsia"/>
          <w:lang w:eastAsia="zh-CN"/>
        </w:rPr>
        <w:instrText xml:space="preserve"> REF _Ref134430884 \r \h </w:instrText>
      </w:r>
      <w:r w:rsidR="00C111A7">
        <w:rPr>
          <w:rFonts w:eastAsiaTheme="minorEastAsia"/>
          <w:lang w:eastAsia="zh-CN"/>
        </w:rPr>
      </w:r>
      <w:r w:rsidR="00C111A7">
        <w:rPr>
          <w:rFonts w:eastAsiaTheme="minorEastAsia"/>
          <w:lang w:eastAsia="zh-CN"/>
        </w:rPr>
        <w:fldChar w:fldCharType="separate"/>
      </w:r>
      <w:r w:rsidR="003271F9">
        <w:rPr>
          <w:rFonts w:eastAsiaTheme="minorEastAsia"/>
          <w:lang w:eastAsia="zh-CN"/>
        </w:rPr>
        <w:t>Table 13</w:t>
      </w:r>
      <w:r w:rsidR="00C111A7">
        <w:rPr>
          <w:rFonts w:eastAsiaTheme="minorEastAsia"/>
          <w:lang w:eastAsia="zh-CN"/>
        </w:rPr>
        <w:fldChar w:fldCharType="end"/>
      </w:r>
      <w:r w:rsidR="00C111A7">
        <w:rPr>
          <w:rFonts w:eastAsiaTheme="minorEastAsia"/>
          <w:lang w:eastAsia="zh-CN"/>
        </w:rPr>
        <w:t xml:space="preserve"> and </w:t>
      </w:r>
      <w:r w:rsidR="00C111A7">
        <w:rPr>
          <w:rFonts w:eastAsiaTheme="minorEastAsia"/>
          <w:lang w:eastAsia="zh-CN"/>
        </w:rPr>
        <w:fldChar w:fldCharType="begin"/>
      </w:r>
      <w:r w:rsidR="00C111A7">
        <w:rPr>
          <w:rFonts w:eastAsiaTheme="minorEastAsia"/>
          <w:lang w:eastAsia="zh-CN"/>
        </w:rPr>
        <w:instrText xml:space="preserve"> REF _Ref134430885 \r \h </w:instrText>
      </w:r>
      <w:r w:rsidR="00C111A7">
        <w:rPr>
          <w:rFonts w:eastAsiaTheme="minorEastAsia"/>
          <w:lang w:eastAsia="zh-CN"/>
        </w:rPr>
      </w:r>
      <w:r w:rsidR="00C111A7">
        <w:rPr>
          <w:rFonts w:eastAsiaTheme="minorEastAsia"/>
          <w:lang w:eastAsia="zh-CN"/>
        </w:rPr>
        <w:fldChar w:fldCharType="separate"/>
      </w:r>
      <w:r w:rsidR="003271F9">
        <w:rPr>
          <w:rFonts w:eastAsiaTheme="minorEastAsia"/>
          <w:lang w:eastAsia="zh-CN"/>
        </w:rPr>
        <w:t>Table 14</w:t>
      </w:r>
      <w:r w:rsidR="00C111A7">
        <w:rPr>
          <w:rFonts w:eastAsiaTheme="minorEastAsia"/>
          <w:lang w:eastAsia="zh-CN"/>
        </w:rPr>
        <w:fldChar w:fldCharType="end"/>
      </w:r>
      <w:r w:rsidR="00C111A7">
        <w:rPr>
          <w:rFonts w:eastAsiaTheme="minorEastAsia"/>
          <w:lang w:eastAsia="zh-CN"/>
        </w:rPr>
        <w:t>, we have the following observations:</w:t>
      </w:r>
    </w:p>
    <w:p w14:paraId="02C088E8" w14:textId="41EC485A" w:rsidR="00337B20" w:rsidRDefault="0057730E" w:rsidP="006C2DDC">
      <w:pPr>
        <w:pStyle w:val="bullet1"/>
      </w:pPr>
      <w:r>
        <w:t xml:space="preserve">From </w:t>
      </w:r>
      <w:r>
        <w:fldChar w:fldCharType="begin"/>
      </w:r>
      <w:r>
        <w:instrText xml:space="preserve"> REF _Ref134430883 \r \h </w:instrText>
      </w:r>
      <w:r>
        <w:fldChar w:fldCharType="separate"/>
      </w:r>
      <w:r w:rsidR="003271F9">
        <w:t>Table 12</w:t>
      </w:r>
      <w:r>
        <w:fldChar w:fldCharType="end"/>
      </w:r>
      <w:r>
        <w:t xml:space="preserve">, in scenarios where UE timing error and synchronization error are negligible, </w:t>
      </w:r>
      <w:r w:rsidR="00C111A7">
        <w:t xml:space="preserve">TOA based positioning significantly outperforms RSTD based positioning for, regardless of the number of TRPs </w:t>
      </w:r>
      <w:r>
        <w:t>used</w:t>
      </w:r>
      <w:r w:rsidR="00C111A7">
        <w:t xml:space="preserve"> for location calculation.</w:t>
      </w:r>
    </w:p>
    <w:p w14:paraId="53D18463" w14:textId="46293634" w:rsidR="00C111A7" w:rsidRDefault="0057730E" w:rsidP="006C2DDC">
      <w:pPr>
        <w:pStyle w:val="bullet1"/>
      </w:pPr>
      <w:r>
        <w:rPr>
          <w:rFonts w:hint="eastAsia"/>
        </w:rPr>
        <w:t>F</w:t>
      </w:r>
      <w:r>
        <w:t xml:space="preserve">rom </w:t>
      </w:r>
      <w:r>
        <w:fldChar w:fldCharType="begin"/>
      </w:r>
      <w:r>
        <w:instrText xml:space="preserve"> REF _Ref134430884 \r \h </w:instrText>
      </w:r>
      <w:r>
        <w:fldChar w:fldCharType="separate"/>
      </w:r>
      <w:r w:rsidR="003271F9">
        <w:t>Table 13</w:t>
      </w:r>
      <w:r>
        <w:fldChar w:fldCharType="end"/>
      </w:r>
      <w:r>
        <w:t xml:space="preserve">, </w:t>
      </w:r>
      <w:r w:rsidR="00BB1C84">
        <w:t xml:space="preserve">only </w:t>
      </w:r>
      <w:r>
        <w:t>when UE timing error is relatively large, such as 50ns</w:t>
      </w:r>
      <w:r>
        <w:rPr>
          <w:rFonts w:hint="eastAsia"/>
        </w:rPr>
        <w:t>,</w:t>
      </w:r>
      <w:r>
        <w:t xml:space="preserve"> RSTD based positioning outperforms TOA based positioning.</w:t>
      </w:r>
    </w:p>
    <w:p w14:paraId="3A0D7101" w14:textId="4E9E9897" w:rsidR="0057730E" w:rsidRDefault="0057730E" w:rsidP="00F72582">
      <w:pPr>
        <w:pStyle w:val="bullet1"/>
      </w:pPr>
      <w:r>
        <w:rPr>
          <w:rFonts w:hint="eastAsia"/>
        </w:rPr>
        <w:t>F</w:t>
      </w:r>
      <w:r>
        <w:t xml:space="preserve">rom </w:t>
      </w:r>
      <w:r>
        <w:fldChar w:fldCharType="begin"/>
      </w:r>
      <w:r>
        <w:instrText xml:space="preserve"> REF _Ref134430885 \r \h </w:instrText>
      </w:r>
      <w:r>
        <w:fldChar w:fldCharType="separate"/>
      </w:r>
      <w:r w:rsidR="003271F9">
        <w:t>Table 14</w:t>
      </w:r>
      <w:r>
        <w:fldChar w:fldCharType="end"/>
      </w:r>
      <w:r>
        <w:t xml:space="preserve">, in scenarios with </w:t>
      </w:r>
      <w:r w:rsidR="00E21730">
        <w:t xml:space="preserve">synchronization errors, </w:t>
      </w:r>
      <w:r>
        <w:t xml:space="preserve">TOA based positioning significantly outperforms RSTD based positioning, and RSTD based positioning is more sensitive to synchronization errors. </w:t>
      </w:r>
    </w:p>
    <w:bookmarkEnd w:id="39"/>
    <w:p w14:paraId="6C38A8A4" w14:textId="1E2BC3D7" w:rsidR="00E21730" w:rsidRPr="00323041" w:rsidRDefault="00E21730" w:rsidP="00047185">
      <w:pPr>
        <w:rPr>
          <w:rFonts w:eastAsiaTheme="minorEastAsia"/>
          <w:lang w:eastAsia="zh-CN"/>
        </w:rPr>
      </w:pPr>
      <w:r>
        <w:rPr>
          <w:rFonts w:eastAsiaTheme="minorEastAsia"/>
          <w:lang w:eastAsia="zh-CN"/>
        </w:rPr>
        <w:t xml:space="preserve">Indeed, AI/ML based RSTD estimation </w:t>
      </w:r>
      <w:r w:rsidR="00897231">
        <w:rPr>
          <w:rFonts w:eastAsiaTheme="minorEastAsia"/>
          <w:lang w:eastAsia="zh-CN"/>
        </w:rPr>
        <w:t>when trained based on CIR measurements for a pair of TRPs may</w:t>
      </w:r>
      <w:r>
        <w:rPr>
          <w:rFonts w:eastAsiaTheme="minorEastAsia"/>
          <w:lang w:eastAsia="zh-CN"/>
        </w:rPr>
        <w:t xml:space="preserve"> mitigate the issue of large UE timing error and yield better positioning performance compared to AI/ML based TOA estimation. However,</w:t>
      </w:r>
      <w:r w:rsidR="006C2DDC">
        <w:rPr>
          <w:rFonts w:eastAsiaTheme="minorEastAsia"/>
          <w:lang w:eastAsia="zh-CN"/>
        </w:rPr>
        <w:t xml:space="preserve"> for AI/ML based TOA estimation,</w:t>
      </w:r>
      <w:r>
        <w:rPr>
          <w:rFonts w:eastAsiaTheme="minorEastAsia"/>
          <w:lang w:eastAsia="zh-CN"/>
        </w:rPr>
        <w:t xml:space="preserve"> it has been ve</w:t>
      </w:r>
      <w:r w:rsidR="006C2DDC">
        <w:rPr>
          <w:rFonts w:eastAsiaTheme="minorEastAsia"/>
          <w:lang w:eastAsia="zh-CN"/>
        </w:rPr>
        <w:t xml:space="preserve">rified that </w:t>
      </w:r>
      <w:r>
        <w:rPr>
          <w:rFonts w:eastAsiaTheme="minorEastAsia"/>
          <w:lang w:eastAsia="zh-CN"/>
        </w:rPr>
        <w:t xml:space="preserve">the impact of </w:t>
      </w:r>
      <w:r w:rsidR="009D269A">
        <w:rPr>
          <w:rFonts w:eastAsiaTheme="minorEastAsia"/>
          <w:lang w:eastAsia="zh-CN"/>
        </w:rPr>
        <w:t>UE timing error</w:t>
      </w:r>
      <w:r>
        <w:rPr>
          <w:rFonts w:eastAsiaTheme="minorEastAsia"/>
          <w:lang w:eastAsia="zh-CN"/>
        </w:rPr>
        <w:t xml:space="preserve"> on positioning performance can also be greatly alleviated by data augmentation methods, such as mix-training.</w:t>
      </w:r>
      <w:r w:rsidR="006C2DDC">
        <w:rPr>
          <w:rFonts w:eastAsiaTheme="minorEastAsia"/>
          <w:lang w:eastAsia="zh-CN"/>
        </w:rPr>
        <w:t xml:space="preserve"> Moreover, in scenarios other than those with large UE timing error, TOA based positioning always outperforms RSTD based positioning. </w:t>
      </w:r>
      <w:r w:rsidR="00897231">
        <w:rPr>
          <w:rFonts w:eastAsiaTheme="minorEastAsia"/>
          <w:lang w:eastAsia="zh-CN"/>
        </w:rPr>
        <w:t>Furthermore, AI/ML based TOA estimation can be trained with</w:t>
      </w:r>
      <w:r w:rsidR="006C2DDC">
        <w:rPr>
          <w:rFonts w:eastAsiaTheme="minorEastAsia"/>
          <w:lang w:eastAsia="zh-CN"/>
        </w:rPr>
        <w:t xml:space="preserve"> </w:t>
      </w:r>
      <w:r w:rsidR="00897231">
        <w:rPr>
          <w:rFonts w:eastAsiaTheme="minorEastAsia"/>
          <w:lang w:eastAsia="zh-CN"/>
        </w:rPr>
        <w:t xml:space="preserve">independent CIR </w:t>
      </w:r>
      <w:r w:rsidR="00897231">
        <w:rPr>
          <w:rFonts w:eastAsiaTheme="minorEastAsia"/>
          <w:lang w:eastAsia="zh-CN"/>
        </w:rPr>
        <w:lastRenderedPageBreak/>
        <w:t xml:space="preserve">measurement for each TRP and thus no limited by </w:t>
      </w:r>
      <w:r w:rsidR="00D377DC">
        <w:rPr>
          <w:rFonts w:eastAsiaTheme="minorEastAsia"/>
          <w:lang w:eastAsia="zh-CN"/>
        </w:rPr>
        <w:t xml:space="preserve">mapping restriction between measurement request configurations and training data samples for any pair of TRPs. </w:t>
      </w:r>
      <w:r w:rsidR="00880E4B">
        <w:rPr>
          <w:rFonts w:eastAsiaTheme="minorEastAsia"/>
          <w:lang w:eastAsia="zh-CN"/>
        </w:rPr>
        <w:t xml:space="preserve">Therefore, it is suggested that TOA as a new intermediate measurement should be supported for reporting </w:t>
      </w:r>
      <w:r w:rsidR="00C12D4B" w:rsidRPr="00C12D4B">
        <w:rPr>
          <w:rFonts w:eastAsiaTheme="minorEastAsia"/>
          <w:lang w:eastAsia="zh-CN"/>
        </w:rPr>
        <w:t>from UE side to LMF side or from gNB side to LMF side directly</w:t>
      </w:r>
    </w:p>
    <w:p w14:paraId="35D79DC1" w14:textId="6A17A975" w:rsidR="00337B20" w:rsidRDefault="00337B20" w:rsidP="00337B20">
      <w:pPr>
        <w:pStyle w:val="table"/>
        <w:rPr>
          <w:color w:val="000000" w:themeColor="text1"/>
        </w:rPr>
      </w:pPr>
      <w:bookmarkStart w:id="41" w:name="_Ref134430883"/>
      <w:r w:rsidRPr="008A4FAA">
        <w:rPr>
          <w:color w:val="000000" w:themeColor="text1"/>
        </w:rPr>
        <w:t xml:space="preserve">Evaluation results for </w:t>
      </w:r>
      <w:r>
        <w:rPr>
          <w:color w:val="000000" w:themeColor="text1"/>
        </w:rPr>
        <w:t>TOA based positioning and RSTD based positioning</w:t>
      </w:r>
      <w:r w:rsidR="00C111A7">
        <w:rPr>
          <w:color w:val="000000" w:themeColor="text1"/>
        </w:rPr>
        <w:t xml:space="preserve"> (AI/ML based RSTD estimation)</w:t>
      </w:r>
      <w:r>
        <w:rPr>
          <w:color w:val="000000" w:themeColor="text1"/>
        </w:rPr>
        <w:t>,</w:t>
      </w:r>
      <w:r w:rsidRPr="00EE7939">
        <w:rPr>
          <w:bCs/>
          <w:color w:val="000000"/>
        </w:rPr>
        <w:t xml:space="preserve"> UE distribution area = [120x60 m]</w:t>
      </w:r>
      <w:bookmarkEnd w:id="41"/>
    </w:p>
    <w:tbl>
      <w:tblPr>
        <w:tblStyle w:val="ab"/>
        <w:tblW w:w="0" w:type="auto"/>
        <w:tblInd w:w="421" w:type="dxa"/>
        <w:tblLook w:val="04A0" w:firstRow="1" w:lastRow="0" w:firstColumn="1" w:lastColumn="0" w:noHBand="0" w:noVBand="1"/>
      </w:tblPr>
      <w:tblGrid>
        <w:gridCol w:w="1680"/>
        <w:gridCol w:w="945"/>
        <w:gridCol w:w="824"/>
        <w:gridCol w:w="1000"/>
        <w:gridCol w:w="955"/>
        <w:gridCol w:w="1703"/>
        <w:gridCol w:w="1532"/>
      </w:tblGrid>
      <w:tr w:rsidR="00C111A7" w14:paraId="3082707C" w14:textId="77777777" w:rsidTr="00F72582">
        <w:tc>
          <w:tcPr>
            <w:tcW w:w="1680" w:type="dxa"/>
          </w:tcPr>
          <w:p w14:paraId="2BCBC85C" w14:textId="77777777" w:rsidR="00C111A7" w:rsidRPr="00AC56D1" w:rsidRDefault="00C111A7" w:rsidP="00BD620F">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easurement for location calculation</w:t>
            </w:r>
          </w:p>
        </w:tc>
        <w:tc>
          <w:tcPr>
            <w:tcW w:w="945" w:type="dxa"/>
          </w:tcPr>
          <w:p w14:paraId="43D243B1" w14:textId="77777777" w:rsidR="00C111A7" w:rsidRPr="00AC56D1" w:rsidRDefault="00C111A7" w:rsidP="00BD620F">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824" w:type="dxa"/>
          </w:tcPr>
          <w:p w14:paraId="50691D74" w14:textId="6FEBEF27" w:rsidR="00C111A7" w:rsidRPr="00AC56D1" w:rsidRDefault="00C111A7" w:rsidP="00BD620F">
            <w:pPr>
              <w:rPr>
                <w:rFonts w:eastAsiaTheme="minorEastAsia"/>
                <w:b/>
                <w:lang w:val="en-GB" w:eastAsia="zh-CN"/>
              </w:rPr>
            </w:pPr>
            <w:r>
              <w:rPr>
                <w:rFonts w:eastAsiaTheme="minorEastAsia" w:hint="eastAsia"/>
                <w:b/>
                <w:lang w:val="en-GB" w:eastAsia="zh-CN"/>
              </w:rPr>
              <w:t>S</w:t>
            </w:r>
            <w:r>
              <w:rPr>
                <w:rFonts w:eastAsiaTheme="minorEastAsia"/>
                <w:b/>
                <w:lang w:val="en-GB" w:eastAsia="zh-CN"/>
              </w:rPr>
              <w:t>ync</w:t>
            </w:r>
            <w:r>
              <w:rPr>
                <w:rFonts w:eastAsiaTheme="minorEastAsia" w:hint="eastAsia"/>
                <w:b/>
                <w:lang w:val="en-GB" w:eastAsia="zh-CN"/>
              </w:rPr>
              <w:t xml:space="preserve">. </w:t>
            </w:r>
            <w:r>
              <w:rPr>
                <w:rFonts w:eastAsiaTheme="minorEastAsia"/>
                <w:b/>
                <w:lang w:val="en-GB" w:eastAsia="zh-CN"/>
              </w:rPr>
              <w:t>error</w:t>
            </w:r>
          </w:p>
        </w:tc>
        <w:tc>
          <w:tcPr>
            <w:tcW w:w="1000" w:type="dxa"/>
          </w:tcPr>
          <w:p w14:paraId="747BC812" w14:textId="2D311E6E" w:rsidR="00C111A7" w:rsidRPr="00AC56D1" w:rsidRDefault="00C111A7" w:rsidP="00BD620F">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odel input</w:t>
            </w:r>
          </w:p>
        </w:tc>
        <w:tc>
          <w:tcPr>
            <w:tcW w:w="955" w:type="dxa"/>
          </w:tcPr>
          <w:p w14:paraId="4BB75486" w14:textId="77777777" w:rsidR="00C111A7" w:rsidRPr="00AC56D1" w:rsidRDefault="00C111A7" w:rsidP="00BD620F">
            <w:pPr>
              <w:rPr>
                <w:rFonts w:eastAsiaTheme="minorEastAsia"/>
                <w:b/>
                <w:lang w:val="en-GB" w:eastAsia="zh-CN"/>
              </w:rPr>
            </w:pPr>
            <w:r w:rsidRPr="00AC56D1">
              <w:rPr>
                <w:rFonts w:eastAsiaTheme="minorEastAsia"/>
                <w:b/>
                <w:lang w:val="en-GB" w:eastAsia="zh-CN"/>
              </w:rPr>
              <w:t>Model output</w:t>
            </w:r>
          </w:p>
        </w:tc>
        <w:tc>
          <w:tcPr>
            <w:tcW w:w="1703" w:type="dxa"/>
          </w:tcPr>
          <w:p w14:paraId="5332676E" w14:textId="77777777" w:rsidR="00C111A7" w:rsidRPr="00AC56D1" w:rsidRDefault="00C111A7" w:rsidP="00BD620F">
            <w:pPr>
              <w:rPr>
                <w:rFonts w:eastAsiaTheme="minorEastAsia"/>
                <w:b/>
                <w:lang w:val="en-GB" w:eastAsia="zh-CN"/>
              </w:rPr>
            </w:pPr>
            <w:r>
              <w:rPr>
                <w:rFonts w:eastAsiaTheme="minorEastAsia"/>
                <w:b/>
                <w:lang w:val="en-GB" w:eastAsia="zh-CN"/>
              </w:rPr>
              <w:t xml:space="preserve">Number of </w:t>
            </w:r>
            <w:r w:rsidRPr="00AC56D1">
              <w:rPr>
                <w:rFonts w:eastAsiaTheme="minorEastAsia" w:hint="eastAsia"/>
                <w:b/>
                <w:lang w:val="en-GB" w:eastAsia="zh-CN"/>
              </w:rPr>
              <w:t>T</w:t>
            </w:r>
            <w:r w:rsidRPr="00AC56D1">
              <w:rPr>
                <w:rFonts w:eastAsiaTheme="minorEastAsia"/>
                <w:b/>
                <w:lang w:val="en-GB" w:eastAsia="zh-CN"/>
              </w:rPr>
              <w:t>RP for location calculation</w:t>
            </w:r>
          </w:p>
        </w:tc>
        <w:tc>
          <w:tcPr>
            <w:tcW w:w="1532" w:type="dxa"/>
          </w:tcPr>
          <w:p w14:paraId="4FB6BD21" w14:textId="77777777" w:rsidR="00C111A7" w:rsidRPr="00AC56D1" w:rsidRDefault="00C111A7" w:rsidP="00BD620F">
            <w:pPr>
              <w:rPr>
                <w:rFonts w:eastAsiaTheme="minorEastAsia"/>
                <w:b/>
                <w:lang w:val="en-GB" w:eastAsia="zh-CN"/>
              </w:rPr>
            </w:pPr>
            <w:r w:rsidRPr="00AC56D1">
              <w:rPr>
                <w:rFonts w:eastAsiaTheme="minorEastAsia" w:hint="eastAsia"/>
                <w:b/>
                <w:lang w:val="en-GB" w:eastAsia="zh-CN"/>
              </w:rPr>
              <w:t>P</w:t>
            </w:r>
            <w:r w:rsidRPr="00AC56D1">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C111A7" w14:paraId="73240141" w14:textId="77777777" w:rsidTr="00F72582">
        <w:tc>
          <w:tcPr>
            <w:tcW w:w="1680" w:type="dxa"/>
          </w:tcPr>
          <w:p w14:paraId="17220231" w14:textId="77777777" w:rsidR="00C111A7" w:rsidRDefault="00C111A7" w:rsidP="00C111A7">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945" w:type="dxa"/>
          </w:tcPr>
          <w:p w14:paraId="0EBACDAC" w14:textId="77777777" w:rsidR="00C111A7"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24" w:type="dxa"/>
          </w:tcPr>
          <w:p w14:paraId="5328541D" w14:textId="110F9D17" w:rsidR="00C111A7"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000" w:type="dxa"/>
          </w:tcPr>
          <w:p w14:paraId="2F70F7FB" w14:textId="6B9BCD85" w:rsidR="00C111A7" w:rsidRDefault="00C111A7" w:rsidP="00C111A7">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55" w:type="dxa"/>
          </w:tcPr>
          <w:p w14:paraId="1BE63060" w14:textId="77777777" w:rsidR="00C111A7" w:rsidRDefault="00C111A7" w:rsidP="00C111A7">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703" w:type="dxa"/>
          </w:tcPr>
          <w:p w14:paraId="68DAA4B2" w14:textId="77777777" w:rsidR="00C111A7" w:rsidRDefault="00C111A7" w:rsidP="00C111A7">
            <w:pPr>
              <w:jc w:val="center"/>
              <w:rPr>
                <w:rFonts w:eastAsiaTheme="minorEastAsia"/>
                <w:lang w:val="en-GB" w:eastAsia="zh-CN"/>
              </w:rPr>
            </w:pPr>
            <w:r>
              <w:rPr>
                <w:rFonts w:eastAsiaTheme="minorEastAsia" w:hint="eastAsia"/>
                <w:lang w:val="en-GB" w:eastAsia="zh-CN"/>
              </w:rPr>
              <w:t>4</w:t>
            </w:r>
          </w:p>
        </w:tc>
        <w:tc>
          <w:tcPr>
            <w:tcW w:w="1532" w:type="dxa"/>
          </w:tcPr>
          <w:p w14:paraId="26ED27FE" w14:textId="77777777" w:rsidR="00C111A7"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.62</w:t>
            </w:r>
          </w:p>
        </w:tc>
      </w:tr>
      <w:tr w:rsidR="00C111A7" w14:paraId="37161E12" w14:textId="77777777" w:rsidTr="00F72582">
        <w:tc>
          <w:tcPr>
            <w:tcW w:w="1680" w:type="dxa"/>
          </w:tcPr>
          <w:p w14:paraId="47510D7A" w14:textId="77777777" w:rsidR="00C111A7" w:rsidRDefault="00C111A7" w:rsidP="00C111A7">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945" w:type="dxa"/>
          </w:tcPr>
          <w:p w14:paraId="0B7EECB2" w14:textId="77777777" w:rsidR="00C111A7" w:rsidRPr="00FC51C8"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24" w:type="dxa"/>
          </w:tcPr>
          <w:p w14:paraId="38F8E39E" w14:textId="1F0A326E" w:rsidR="00C111A7" w:rsidRPr="00FC51C8"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000" w:type="dxa"/>
          </w:tcPr>
          <w:p w14:paraId="1F4B274E" w14:textId="4D2FAC7C" w:rsidR="00C111A7" w:rsidRDefault="00C111A7" w:rsidP="00C111A7">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955" w:type="dxa"/>
          </w:tcPr>
          <w:p w14:paraId="212FAF7C" w14:textId="238C8A13" w:rsidR="00C111A7" w:rsidRDefault="00E61D24" w:rsidP="00C111A7">
            <w:pPr>
              <w:jc w:val="center"/>
              <w:rPr>
                <w:rFonts w:eastAsiaTheme="minorEastAsia"/>
                <w:lang w:val="en-GB" w:eastAsia="zh-CN"/>
              </w:rPr>
            </w:pPr>
            <w:r>
              <w:rPr>
                <w:rFonts w:eastAsiaTheme="minorEastAsia"/>
                <w:lang w:val="en-GB" w:eastAsia="zh-CN"/>
              </w:rPr>
              <w:t>RSTD</w:t>
            </w:r>
          </w:p>
        </w:tc>
        <w:tc>
          <w:tcPr>
            <w:tcW w:w="1703" w:type="dxa"/>
          </w:tcPr>
          <w:p w14:paraId="3D6BDAD9" w14:textId="77777777" w:rsidR="00C111A7" w:rsidRDefault="00C111A7" w:rsidP="00C111A7">
            <w:pPr>
              <w:jc w:val="center"/>
              <w:rPr>
                <w:rFonts w:eastAsiaTheme="minorEastAsia"/>
                <w:lang w:val="en-GB" w:eastAsia="zh-CN"/>
              </w:rPr>
            </w:pPr>
            <w:r>
              <w:rPr>
                <w:rFonts w:eastAsiaTheme="minorEastAsia" w:hint="eastAsia"/>
                <w:lang w:val="en-GB" w:eastAsia="zh-CN"/>
              </w:rPr>
              <w:t>4</w:t>
            </w:r>
          </w:p>
        </w:tc>
        <w:tc>
          <w:tcPr>
            <w:tcW w:w="1532" w:type="dxa"/>
          </w:tcPr>
          <w:p w14:paraId="6DB79683" w14:textId="6F0926B1" w:rsidR="00C111A7" w:rsidRDefault="00C111A7" w:rsidP="00C111A7">
            <w:pPr>
              <w:jc w:val="center"/>
              <w:rPr>
                <w:rFonts w:eastAsiaTheme="minorEastAsia"/>
                <w:lang w:val="en-GB" w:eastAsia="zh-CN"/>
              </w:rPr>
            </w:pPr>
            <w:r>
              <w:rPr>
                <w:rFonts w:eastAsiaTheme="minorEastAsia" w:hint="eastAsia"/>
                <w:lang w:val="en-GB" w:eastAsia="zh-CN"/>
              </w:rPr>
              <w:t>6</w:t>
            </w:r>
            <w:r>
              <w:rPr>
                <w:rFonts w:eastAsiaTheme="minorEastAsia"/>
                <w:lang w:val="en-GB" w:eastAsia="zh-CN"/>
              </w:rPr>
              <w:t>.54</w:t>
            </w:r>
          </w:p>
        </w:tc>
      </w:tr>
      <w:tr w:rsidR="00C111A7" w14:paraId="5CA7E4D3" w14:textId="77777777" w:rsidTr="00F72582">
        <w:tc>
          <w:tcPr>
            <w:tcW w:w="1680" w:type="dxa"/>
          </w:tcPr>
          <w:p w14:paraId="668C6364" w14:textId="77777777" w:rsidR="00C111A7" w:rsidRDefault="00C111A7" w:rsidP="00C111A7">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945" w:type="dxa"/>
          </w:tcPr>
          <w:p w14:paraId="32CDDEC7" w14:textId="77777777" w:rsidR="00C111A7" w:rsidRPr="00FC51C8"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24" w:type="dxa"/>
          </w:tcPr>
          <w:p w14:paraId="3C5D70B6" w14:textId="653D6CD7" w:rsidR="00C111A7" w:rsidRPr="00FC51C8"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000" w:type="dxa"/>
          </w:tcPr>
          <w:p w14:paraId="1EE83DE7" w14:textId="3F4104AF" w:rsidR="00C111A7" w:rsidRDefault="00C111A7" w:rsidP="00C111A7">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955" w:type="dxa"/>
          </w:tcPr>
          <w:p w14:paraId="4E9B96F1" w14:textId="77777777" w:rsidR="00C111A7" w:rsidRDefault="00C111A7" w:rsidP="00C111A7">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703" w:type="dxa"/>
          </w:tcPr>
          <w:p w14:paraId="41FA7517" w14:textId="77777777" w:rsidR="00C111A7" w:rsidRDefault="00C111A7" w:rsidP="00C111A7">
            <w:pPr>
              <w:jc w:val="center"/>
              <w:rPr>
                <w:rFonts w:eastAsiaTheme="minorEastAsia"/>
                <w:lang w:val="en-GB" w:eastAsia="zh-CN"/>
              </w:rPr>
            </w:pPr>
            <w:r>
              <w:rPr>
                <w:rFonts w:eastAsiaTheme="minorEastAsia" w:hint="eastAsia"/>
                <w:lang w:val="en-GB" w:eastAsia="zh-CN"/>
              </w:rPr>
              <w:t>6</w:t>
            </w:r>
          </w:p>
        </w:tc>
        <w:tc>
          <w:tcPr>
            <w:tcW w:w="1532" w:type="dxa"/>
          </w:tcPr>
          <w:p w14:paraId="406ACF84" w14:textId="77777777" w:rsidR="00C111A7"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.64</w:t>
            </w:r>
          </w:p>
        </w:tc>
      </w:tr>
      <w:tr w:rsidR="00C111A7" w14:paraId="54403E7E" w14:textId="77777777" w:rsidTr="00F72582">
        <w:trPr>
          <w:trHeight w:val="48"/>
        </w:trPr>
        <w:tc>
          <w:tcPr>
            <w:tcW w:w="1680" w:type="dxa"/>
          </w:tcPr>
          <w:p w14:paraId="300265BE" w14:textId="77777777" w:rsidR="00C111A7" w:rsidRDefault="00C111A7" w:rsidP="00C111A7">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945" w:type="dxa"/>
          </w:tcPr>
          <w:p w14:paraId="670603DC" w14:textId="77777777" w:rsidR="00C111A7" w:rsidRPr="00FC51C8"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24" w:type="dxa"/>
          </w:tcPr>
          <w:p w14:paraId="5CFBCC3A" w14:textId="00856DDE" w:rsidR="00C111A7" w:rsidRPr="00FC51C8" w:rsidRDefault="00C111A7" w:rsidP="00C111A7">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000" w:type="dxa"/>
          </w:tcPr>
          <w:p w14:paraId="6CCF06F4" w14:textId="67B9C65D" w:rsidR="00C111A7" w:rsidRDefault="00C111A7" w:rsidP="00C111A7">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955" w:type="dxa"/>
          </w:tcPr>
          <w:p w14:paraId="5D4ABE64" w14:textId="652D1293" w:rsidR="00C111A7" w:rsidRDefault="00E61D24" w:rsidP="00C111A7">
            <w:pPr>
              <w:jc w:val="center"/>
              <w:rPr>
                <w:rFonts w:eastAsiaTheme="minorEastAsia"/>
                <w:lang w:val="en-GB" w:eastAsia="zh-CN"/>
              </w:rPr>
            </w:pPr>
            <w:r>
              <w:rPr>
                <w:rFonts w:eastAsiaTheme="minorEastAsia"/>
                <w:lang w:val="en-GB" w:eastAsia="zh-CN"/>
              </w:rPr>
              <w:t>RSTD</w:t>
            </w:r>
          </w:p>
        </w:tc>
        <w:tc>
          <w:tcPr>
            <w:tcW w:w="1703" w:type="dxa"/>
          </w:tcPr>
          <w:p w14:paraId="1776F6FF" w14:textId="77777777" w:rsidR="00C111A7" w:rsidRDefault="00C111A7" w:rsidP="00C111A7">
            <w:pPr>
              <w:jc w:val="center"/>
              <w:rPr>
                <w:rFonts w:eastAsiaTheme="minorEastAsia"/>
                <w:lang w:val="en-GB" w:eastAsia="zh-CN"/>
              </w:rPr>
            </w:pPr>
            <w:r>
              <w:rPr>
                <w:rFonts w:eastAsiaTheme="minorEastAsia" w:hint="eastAsia"/>
                <w:lang w:val="en-GB" w:eastAsia="zh-CN"/>
              </w:rPr>
              <w:t>6</w:t>
            </w:r>
          </w:p>
        </w:tc>
        <w:tc>
          <w:tcPr>
            <w:tcW w:w="1532" w:type="dxa"/>
          </w:tcPr>
          <w:p w14:paraId="49EE40FE" w14:textId="0421E9F0" w:rsidR="00C111A7" w:rsidRDefault="00C111A7" w:rsidP="00C111A7">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.58</w:t>
            </w:r>
          </w:p>
        </w:tc>
      </w:tr>
    </w:tbl>
    <w:p w14:paraId="396D82D6" w14:textId="51DFBA88" w:rsidR="00FD399F" w:rsidRDefault="00FD399F" w:rsidP="00EB7EA9">
      <w:pPr>
        <w:jc w:val="center"/>
        <w:rPr>
          <w:rFonts w:eastAsiaTheme="minorEastAsia"/>
          <w:lang w:eastAsia="zh-CN"/>
        </w:rPr>
      </w:pPr>
      <w:r>
        <w:rPr>
          <w:noProof/>
          <w:lang w:eastAsia="zh-CN"/>
        </w:rPr>
        <w:drawing>
          <wp:inline distT="0" distB="0" distL="0" distR="0" wp14:anchorId="36850D1F" wp14:editId="056B8C06">
            <wp:extent cx="4696358" cy="3285792"/>
            <wp:effectExtent l="0" t="0" r="9525"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10313" cy="3295555"/>
                    </a:xfrm>
                    <a:prstGeom prst="rect">
                      <a:avLst/>
                    </a:prstGeom>
                    <a:noFill/>
                    <a:ln>
                      <a:noFill/>
                    </a:ln>
                  </pic:spPr>
                </pic:pic>
              </a:graphicData>
            </a:graphic>
          </wp:inline>
        </w:drawing>
      </w:r>
    </w:p>
    <w:p w14:paraId="0F03CB00" w14:textId="0BD2E68A" w:rsidR="00EB7EA9" w:rsidRPr="00323041" w:rsidRDefault="00EB7EA9" w:rsidP="00F72582">
      <w:pPr>
        <w:pStyle w:val="figure"/>
        <w:rPr>
          <w:rFonts w:eastAsiaTheme="minorEastAsia"/>
          <w:lang w:eastAsia="zh-CN"/>
        </w:rPr>
      </w:pPr>
      <w:r>
        <w:rPr>
          <w:rFonts w:eastAsiaTheme="minorEastAsia"/>
          <w:lang w:eastAsia="zh-CN"/>
        </w:rPr>
        <w:t>ToA vs. RSTD for various TRP number</w:t>
      </w:r>
    </w:p>
    <w:p w14:paraId="7A778E0B" w14:textId="52252841" w:rsidR="00FD399F" w:rsidRPr="00572748" w:rsidRDefault="00FD399F" w:rsidP="00FD399F">
      <w:pPr>
        <w:pStyle w:val="table"/>
        <w:rPr>
          <w:color w:val="000000" w:themeColor="text1"/>
        </w:rPr>
      </w:pPr>
      <w:bookmarkStart w:id="42" w:name="_Ref134430884"/>
      <w:r w:rsidRPr="008A4FAA">
        <w:rPr>
          <w:color w:val="000000" w:themeColor="text1"/>
        </w:rPr>
        <w:t xml:space="preserve">Evaluation results for </w:t>
      </w:r>
      <w:r>
        <w:rPr>
          <w:color w:val="000000" w:themeColor="text1"/>
        </w:rPr>
        <w:t>TOA based positioning and RSTD based positioning</w:t>
      </w:r>
      <w:r w:rsidR="00C111A7">
        <w:rPr>
          <w:color w:val="000000" w:themeColor="text1"/>
        </w:rPr>
        <w:t>(AI/ML based RSTD estimation)</w:t>
      </w:r>
      <w:r>
        <w:rPr>
          <w:color w:val="000000" w:themeColor="text1"/>
        </w:rPr>
        <w:t>,</w:t>
      </w:r>
      <w:r w:rsidRPr="00EE7939">
        <w:rPr>
          <w:bCs/>
          <w:color w:val="000000"/>
        </w:rPr>
        <w:t xml:space="preserve"> UE distribution area = [120x60 m]</w:t>
      </w:r>
      <w:bookmarkEnd w:id="42"/>
    </w:p>
    <w:tbl>
      <w:tblPr>
        <w:tblStyle w:val="ab"/>
        <w:tblW w:w="0" w:type="auto"/>
        <w:tblInd w:w="279" w:type="dxa"/>
        <w:tblLook w:val="04A0" w:firstRow="1" w:lastRow="0" w:firstColumn="1" w:lastColumn="0" w:noHBand="0" w:noVBand="1"/>
      </w:tblPr>
      <w:tblGrid>
        <w:gridCol w:w="1961"/>
        <w:gridCol w:w="1029"/>
        <w:gridCol w:w="1115"/>
        <w:gridCol w:w="1038"/>
        <w:gridCol w:w="1971"/>
        <w:gridCol w:w="1667"/>
      </w:tblGrid>
      <w:tr w:rsidR="00FD399F" w14:paraId="26BCD1E2" w14:textId="77777777" w:rsidTr="00BD620F">
        <w:tc>
          <w:tcPr>
            <w:tcW w:w="1961" w:type="dxa"/>
          </w:tcPr>
          <w:p w14:paraId="579147F6" w14:textId="77777777" w:rsidR="00FD399F" w:rsidRPr="00AC56D1" w:rsidRDefault="00FD399F" w:rsidP="00BD620F">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easurement for location calculation</w:t>
            </w:r>
          </w:p>
        </w:tc>
        <w:tc>
          <w:tcPr>
            <w:tcW w:w="1029" w:type="dxa"/>
          </w:tcPr>
          <w:p w14:paraId="7B828DE4" w14:textId="77777777" w:rsidR="00FD399F" w:rsidRPr="00AC56D1" w:rsidRDefault="00FD399F" w:rsidP="00BD620F">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14:paraId="5A8A68C0" w14:textId="77777777" w:rsidR="00FD399F" w:rsidRPr="00AC56D1" w:rsidRDefault="00FD399F" w:rsidP="00BD620F">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odel input</w:t>
            </w:r>
          </w:p>
        </w:tc>
        <w:tc>
          <w:tcPr>
            <w:tcW w:w="1038" w:type="dxa"/>
          </w:tcPr>
          <w:p w14:paraId="0AE17095" w14:textId="77777777" w:rsidR="00FD399F" w:rsidRPr="00AC56D1" w:rsidRDefault="00FD399F" w:rsidP="00BD620F">
            <w:pPr>
              <w:rPr>
                <w:rFonts w:eastAsiaTheme="minorEastAsia"/>
                <w:b/>
                <w:lang w:val="en-GB" w:eastAsia="zh-CN"/>
              </w:rPr>
            </w:pPr>
            <w:r w:rsidRPr="00AC56D1">
              <w:rPr>
                <w:rFonts w:eastAsiaTheme="minorEastAsia"/>
                <w:b/>
                <w:lang w:val="en-GB" w:eastAsia="zh-CN"/>
              </w:rPr>
              <w:t>Model output</w:t>
            </w:r>
          </w:p>
        </w:tc>
        <w:tc>
          <w:tcPr>
            <w:tcW w:w="1971" w:type="dxa"/>
          </w:tcPr>
          <w:p w14:paraId="05A8CE03" w14:textId="77777777" w:rsidR="00FD399F" w:rsidRPr="00AC56D1" w:rsidRDefault="00FD399F" w:rsidP="00BD620F">
            <w:pPr>
              <w:rPr>
                <w:rFonts w:eastAsiaTheme="minorEastAsia"/>
                <w:b/>
                <w:lang w:val="en-GB" w:eastAsia="zh-CN"/>
              </w:rPr>
            </w:pPr>
            <w:r>
              <w:rPr>
                <w:rFonts w:eastAsiaTheme="minorEastAsia"/>
                <w:b/>
                <w:lang w:val="en-GB" w:eastAsia="zh-CN"/>
              </w:rPr>
              <w:t xml:space="preserve">Number of </w:t>
            </w:r>
            <w:r w:rsidRPr="00AC56D1">
              <w:rPr>
                <w:rFonts w:eastAsiaTheme="minorEastAsia" w:hint="eastAsia"/>
                <w:b/>
                <w:lang w:val="en-GB" w:eastAsia="zh-CN"/>
              </w:rPr>
              <w:t>T</w:t>
            </w:r>
            <w:r w:rsidRPr="00AC56D1">
              <w:rPr>
                <w:rFonts w:eastAsiaTheme="minorEastAsia"/>
                <w:b/>
                <w:lang w:val="en-GB" w:eastAsia="zh-CN"/>
              </w:rPr>
              <w:t>RP for location calculation</w:t>
            </w:r>
          </w:p>
        </w:tc>
        <w:tc>
          <w:tcPr>
            <w:tcW w:w="1667" w:type="dxa"/>
          </w:tcPr>
          <w:p w14:paraId="37F40050" w14:textId="77777777" w:rsidR="00FD399F" w:rsidRPr="00AC56D1" w:rsidRDefault="00FD399F" w:rsidP="00BD620F">
            <w:pPr>
              <w:rPr>
                <w:rFonts w:eastAsiaTheme="minorEastAsia"/>
                <w:b/>
                <w:lang w:val="en-GB" w:eastAsia="zh-CN"/>
              </w:rPr>
            </w:pPr>
            <w:r w:rsidRPr="00AC56D1">
              <w:rPr>
                <w:rFonts w:eastAsiaTheme="minorEastAsia" w:hint="eastAsia"/>
                <w:b/>
                <w:lang w:val="en-GB" w:eastAsia="zh-CN"/>
              </w:rPr>
              <w:t>P</w:t>
            </w:r>
            <w:r w:rsidRPr="00AC56D1">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FD399F" w14:paraId="1B27B561" w14:textId="77777777" w:rsidTr="00BD620F">
        <w:tc>
          <w:tcPr>
            <w:tcW w:w="1961" w:type="dxa"/>
          </w:tcPr>
          <w:p w14:paraId="34CC9641" w14:textId="77777777" w:rsidR="00FD399F" w:rsidRDefault="00FD399F" w:rsidP="00BD620F">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27AD1C93" w14:textId="77777777" w:rsidR="00FD399F" w:rsidRPr="00FC51C8" w:rsidRDefault="00FD399F" w:rsidP="00BD620F">
            <w:pPr>
              <w:jc w:val="center"/>
              <w:rPr>
                <w:rFonts w:eastAsiaTheme="minorEastAsia"/>
                <w:lang w:val="en-GB" w:eastAsia="zh-CN"/>
              </w:rPr>
            </w:pPr>
            <w:r>
              <w:rPr>
                <w:rFonts w:eastAsiaTheme="minorEastAsia"/>
                <w:lang w:val="en-GB" w:eastAsia="zh-CN"/>
              </w:rPr>
              <w:t>10ns</w:t>
            </w:r>
          </w:p>
        </w:tc>
        <w:tc>
          <w:tcPr>
            <w:tcW w:w="1115" w:type="dxa"/>
          </w:tcPr>
          <w:p w14:paraId="372DE887" w14:textId="77777777" w:rsidR="00FD399F" w:rsidRDefault="00FD399F" w:rsidP="00BD620F">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773E5490" w14:textId="77777777" w:rsidR="00FD399F" w:rsidRDefault="00FD399F" w:rsidP="00BD620F">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2D3F0A21" w14:textId="77777777" w:rsidR="00FD399F" w:rsidRDefault="00FD399F" w:rsidP="00BD620F">
            <w:pPr>
              <w:jc w:val="center"/>
              <w:rPr>
                <w:rFonts w:eastAsiaTheme="minorEastAsia"/>
                <w:lang w:val="en-GB" w:eastAsia="zh-CN"/>
              </w:rPr>
            </w:pPr>
            <w:r>
              <w:rPr>
                <w:rFonts w:eastAsiaTheme="minorEastAsia" w:hint="eastAsia"/>
                <w:lang w:val="en-GB" w:eastAsia="zh-CN"/>
              </w:rPr>
              <w:t>6</w:t>
            </w:r>
          </w:p>
        </w:tc>
        <w:tc>
          <w:tcPr>
            <w:tcW w:w="1667" w:type="dxa"/>
          </w:tcPr>
          <w:p w14:paraId="66746A87" w14:textId="12C55427" w:rsidR="00FD399F" w:rsidRDefault="00596CF2" w:rsidP="00BD620F">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.51</w:t>
            </w:r>
          </w:p>
        </w:tc>
      </w:tr>
      <w:tr w:rsidR="00FD399F" w14:paraId="21380B6E" w14:textId="77777777" w:rsidTr="00BD620F">
        <w:trPr>
          <w:trHeight w:val="48"/>
        </w:trPr>
        <w:tc>
          <w:tcPr>
            <w:tcW w:w="1961" w:type="dxa"/>
          </w:tcPr>
          <w:p w14:paraId="5D661923" w14:textId="77777777" w:rsidR="00FD399F" w:rsidRDefault="00FD399F" w:rsidP="00BD620F">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30DF37D2" w14:textId="77777777" w:rsidR="00FD399F" w:rsidRPr="00FC51C8" w:rsidRDefault="00FD399F" w:rsidP="00BD620F">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1115" w:type="dxa"/>
          </w:tcPr>
          <w:p w14:paraId="7E6D4089" w14:textId="77777777" w:rsidR="00FD399F" w:rsidRDefault="00FD399F" w:rsidP="00BD620F">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4051D263" w14:textId="4A0B6D3A" w:rsidR="00FD399F" w:rsidRDefault="00E61D24" w:rsidP="00BD620F">
            <w:pPr>
              <w:jc w:val="center"/>
              <w:rPr>
                <w:rFonts w:eastAsiaTheme="minorEastAsia"/>
                <w:lang w:val="en-GB" w:eastAsia="zh-CN"/>
              </w:rPr>
            </w:pPr>
            <w:r>
              <w:rPr>
                <w:rFonts w:eastAsiaTheme="minorEastAsia"/>
                <w:lang w:val="en-GB" w:eastAsia="zh-CN"/>
              </w:rPr>
              <w:t>RSTD</w:t>
            </w:r>
          </w:p>
        </w:tc>
        <w:tc>
          <w:tcPr>
            <w:tcW w:w="1971" w:type="dxa"/>
          </w:tcPr>
          <w:p w14:paraId="1E00FB4E" w14:textId="77777777" w:rsidR="00FD399F" w:rsidRDefault="00FD399F" w:rsidP="00BD620F">
            <w:pPr>
              <w:jc w:val="center"/>
              <w:rPr>
                <w:rFonts w:eastAsiaTheme="minorEastAsia"/>
                <w:lang w:val="en-GB" w:eastAsia="zh-CN"/>
              </w:rPr>
            </w:pPr>
            <w:r>
              <w:rPr>
                <w:rFonts w:eastAsiaTheme="minorEastAsia" w:hint="eastAsia"/>
                <w:lang w:val="en-GB" w:eastAsia="zh-CN"/>
              </w:rPr>
              <w:t>6</w:t>
            </w:r>
          </w:p>
        </w:tc>
        <w:tc>
          <w:tcPr>
            <w:tcW w:w="1667" w:type="dxa"/>
          </w:tcPr>
          <w:p w14:paraId="26B5A2EC" w14:textId="03F7A5CD" w:rsidR="00FD399F" w:rsidRDefault="004367FA" w:rsidP="00BD620F">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.73</w:t>
            </w:r>
          </w:p>
        </w:tc>
      </w:tr>
      <w:tr w:rsidR="00FD399F" w14:paraId="34637F16" w14:textId="77777777" w:rsidTr="00BD620F">
        <w:trPr>
          <w:trHeight w:val="48"/>
        </w:trPr>
        <w:tc>
          <w:tcPr>
            <w:tcW w:w="1961" w:type="dxa"/>
          </w:tcPr>
          <w:p w14:paraId="7E1B50AD" w14:textId="77777777" w:rsidR="00FD399F" w:rsidRDefault="00FD399F" w:rsidP="00BD620F">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78F2F541" w14:textId="77777777" w:rsidR="00FD399F" w:rsidRDefault="00FD399F" w:rsidP="00BD620F">
            <w:pPr>
              <w:jc w:val="center"/>
              <w:rPr>
                <w:rFonts w:eastAsiaTheme="minorEastAsia"/>
                <w:lang w:val="en-GB" w:eastAsia="zh-CN"/>
              </w:rPr>
            </w:pPr>
            <w:r>
              <w:rPr>
                <w:rFonts w:eastAsiaTheme="minorEastAsia"/>
                <w:lang w:val="en-GB" w:eastAsia="zh-CN"/>
              </w:rPr>
              <w:t>50ns</w:t>
            </w:r>
          </w:p>
        </w:tc>
        <w:tc>
          <w:tcPr>
            <w:tcW w:w="1115" w:type="dxa"/>
          </w:tcPr>
          <w:p w14:paraId="1BB7BAEC" w14:textId="77777777" w:rsidR="00FD399F" w:rsidRPr="00FC51C8" w:rsidRDefault="00FD399F" w:rsidP="00BD620F">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728AB065" w14:textId="77777777" w:rsidR="00FD399F" w:rsidRDefault="00FD399F" w:rsidP="00BD620F">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4D9E0987" w14:textId="77777777" w:rsidR="00FD399F" w:rsidRDefault="00FD399F" w:rsidP="00BD620F">
            <w:pPr>
              <w:jc w:val="center"/>
              <w:rPr>
                <w:rFonts w:eastAsiaTheme="minorEastAsia"/>
                <w:lang w:val="en-GB" w:eastAsia="zh-CN"/>
              </w:rPr>
            </w:pPr>
            <w:r>
              <w:rPr>
                <w:rFonts w:eastAsiaTheme="minorEastAsia" w:hint="eastAsia"/>
                <w:lang w:val="en-GB" w:eastAsia="zh-CN"/>
              </w:rPr>
              <w:t>6</w:t>
            </w:r>
          </w:p>
        </w:tc>
        <w:tc>
          <w:tcPr>
            <w:tcW w:w="1667" w:type="dxa"/>
          </w:tcPr>
          <w:p w14:paraId="42E05D2E" w14:textId="4A1AD73E" w:rsidR="00FD399F" w:rsidRPr="00783C52" w:rsidRDefault="00596CF2" w:rsidP="00BD620F">
            <w:pPr>
              <w:jc w:val="center"/>
              <w:rPr>
                <w:rFonts w:eastAsiaTheme="minorEastAsia"/>
                <w:sz w:val="18"/>
                <w:lang w:val="en-GB"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0.18</w:t>
            </w:r>
          </w:p>
        </w:tc>
      </w:tr>
      <w:tr w:rsidR="00FD399F" w14:paraId="73132E63" w14:textId="77777777" w:rsidTr="00BD620F">
        <w:trPr>
          <w:trHeight w:val="48"/>
        </w:trPr>
        <w:tc>
          <w:tcPr>
            <w:tcW w:w="1961" w:type="dxa"/>
          </w:tcPr>
          <w:p w14:paraId="680F2C82" w14:textId="77777777" w:rsidR="00FD399F" w:rsidRDefault="00FD399F" w:rsidP="00BD620F">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292B55F0" w14:textId="77777777" w:rsidR="00FD399F" w:rsidRDefault="00FD399F" w:rsidP="00BD620F">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1115" w:type="dxa"/>
          </w:tcPr>
          <w:p w14:paraId="7E8CA270" w14:textId="77777777" w:rsidR="00FD399F" w:rsidRPr="00FC51C8" w:rsidRDefault="00FD399F" w:rsidP="00BD620F">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7440A31D" w14:textId="0C2999B7" w:rsidR="00FD399F" w:rsidRDefault="00E61D24" w:rsidP="00BD620F">
            <w:pPr>
              <w:jc w:val="center"/>
              <w:rPr>
                <w:rFonts w:eastAsiaTheme="minorEastAsia"/>
                <w:lang w:val="en-GB" w:eastAsia="zh-CN"/>
              </w:rPr>
            </w:pPr>
            <w:r>
              <w:rPr>
                <w:rFonts w:eastAsiaTheme="minorEastAsia"/>
                <w:lang w:val="en-GB" w:eastAsia="zh-CN"/>
              </w:rPr>
              <w:t>RSTD</w:t>
            </w:r>
          </w:p>
        </w:tc>
        <w:tc>
          <w:tcPr>
            <w:tcW w:w="1971" w:type="dxa"/>
          </w:tcPr>
          <w:p w14:paraId="6EBE7642" w14:textId="77777777" w:rsidR="00FD399F" w:rsidRDefault="00FD399F" w:rsidP="00BD620F">
            <w:pPr>
              <w:jc w:val="center"/>
              <w:rPr>
                <w:rFonts w:eastAsiaTheme="minorEastAsia"/>
                <w:lang w:val="en-GB" w:eastAsia="zh-CN"/>
              </w:rPr>
            </w:pPr>
            <w:r>
              <w:rPr>
                <w:rFonts w:eastAsiaTheme="minorEastAsia" w:hint="eastAsia"/>
                <w:lang w:val="en-GB" w:eastAsia="zh-CN"/>
              </w:rPr>
              <w:t>6</w:t>
            </w:r>
          </w:p>
        </w:tc>
        <w:tc>
          <w:tcPr>
            <w:tcW w:w="1667" w:type="dxa"/>
          </w:tcPr>
          <w:p w14:paraId="1BCBC361" w14:textId="5DC6584F" w:rsidR="00FD399F" w:rsidRDefault="004367FA" w:rsidP="00BD620F">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.00</w:t>
            </w:r>
          </w:p>
        </w:tc>
      </w:tr>
    </w:tbl>
    <w:p w14:paraId="55514C63" w14:textId="04C8178B" w:rsidR="00FD399F" w:rsidRDefault="00EB7EA9" w:rsidP="00EB7EA9">
      <w:pPr>
        <w:jc w:val="center"/>
        <w:rPr>
          <w:rFonts w:eastAsiaTheme="minorEastAsia"/>
          <w:lang w:eastAsia="zh-CN"/>
        </w:rPr>
      </w:pPr>
      <w:r>
        <w:rPr>
          <w:noProof/>
          <w:lang w:eastAsia="zh-CN"/>
        </w:rPr>
        <w:lastRenderedPageBreak/>
        <w:drawing>
          <wp:inline distT="0" distB="0" distL="0" distR="0" wp14:anchorId="0117C243" wp14:editId="5AA68B74">
            <wp:extent cx="4411066" cy="3250866"/>
            <wp:effectExtent l="0" t="0" r="8890" b="698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18711" cy="3256501"/>
                    </a:xfrm>
                    <a:prstGeom prst="rect">
                      <a:avLst/>
                    </a:prstGeom>
                    <a:noFill/>
                    <a:ln>
                      <a:noFill/>
                    </a:ln>
                  </pic:spPr>
                </pic:pic>
              </a:graphicData>
            </a:graphic>
          </wp:inline>
        </w:drawing>
      </w:r>
    </w:p>
    <w:p w14:paraId="3921C44F" w14:textId="77777777" w:rsidR="00EB7EA9" w:rsidRPr="0045506D" w:rsidRDefault="00EB7EA9" w:rsidP="00EB7EA9">
      <w:pPr>
        <w:pStyle w:val="figure"/>
        <w:rPr>
          <w:rFonts w:eastAsiaTheme="minorEastAsia"/>
          <w:lang w:eastAsia="zh-CN"/>
        </w:rPr>
      </w:pPr>
      <w:r>
        <w:rPr>
          <w:rFonts w:eastAsiaTheme="minorEastAsia"/>
          <w:lang w:eastAsia="zh-CN"/>
        </w:rPr>
        <w:t>ToA vs. RSTD with UE timing error</w:t>
      </w:r>
    </w:p>
    <w:p w14:paraId="0B3BE992" w14:textId="77777777" w:rsidR="00EB7EA9" w:rsidRPr="00323041" w:rsidRDefault="00EB7EA9" w:rsidP="00F72582">
      <w:pPr>
        <w:jc w:val="center"/>
        <w:rPr>
          <w:rFonts w:eastAsiaTheme="minorEastAsia"/>
          <w:lang w:eastAsia="zh-CN"/>
        </w:rPr>
      </w:pPr>
    </w:p>
    <w:p w14:paraId="13875D23" w14:textId="76861D34" w:rsidR="00FD399F" w:rsidRPr="00572748" w:rsidRDefault="00FD399F" w:rsidP="00FD399F">
      <w:pPr>
        <w:pStyle w:val="table"/>
        <w:rPr>
          <w:color w:val="000000" w:themeColor="text1"/>
        </w:rPr>
      </w:pPr>
      <w:bookmarkStart w:id="43" w:name="_Ref134430885"/>
      <w:r w:rsidRPr="008A4FAA">
        <w:rPr>
          <w:color w:val="000000" w:themeColor="text1"/>
        </w:rPr>
        <w:t xml:space="preserve">Evaluation results for </w:t>
      </w:r>
      <w:r>
        <w:rPr>
          <w:color w:val="000000" w:themeColor="text1"/>
        </w:rPr>
        <w:t>TOA based positioning and RSTD based positioning</w:t>
      </w:r>
      <w:r w:rsidR="00C111A7">
        <w:rPr>
          <w:color w:val="000000" w:themeColor="text1"/>
        </w:rPr>
        <w:t>(AI/ML based RSTD estimation)</w:t>
      </w:r>
      <w:r>
        <w:rPr>
          <w:color w:val="000000" w:themeColor="text1"/>
        </w:rPr>
        <w:t>,</w:t>
      </w:r>
      <w:r w:rsidRPr="00EE7939">
        <w:rPr>
          <w:bCs/>
          <w:color w:val="000000"/>
        </w:rPr>
        <w:t xml:space="preserve"> UE distribution area = [120x60 m]</w:t>
      </w:r>
      <w:bookmarkEnd w:id="43"/>
    </w:p>
    <w:tbl>
      <w:tblPr>
        <w:tblStyle w:val="ab"/>
        <w:tblW w:w="0" w:type="auto"/>
        <w:tblInd w:w="279" w:type="dxa"/>
        <w:tblLook w:val="04A0" w:firstRow="1" w:lastRow="0" w:firstColumn="1" w:lastColumn="0" w:noHBand="0" w:noVBand="1"/>
      </w:tblPr>
      <w:tblGrid>
        <w:gridCol w:w="1961"/>
        <w:gridCol w:w="1029"/>
        <w:gridCol w:w="1115"/>
        <w:gridCol w:w="1038"/>
        <w:gridCol w:w="1971"/>
        <w:gridCol w:w="1667"/>
      </w:tblGrid>
      <w:tr w:rsidR="00FD399F" w14:paraId="51DB02DC" w14:textId="77777777" w:rsidTr="00F72582">
        <w:tc>
          <w:tcPr>
            <w:tcW w:w="1961" w:type="dxa"/>
          </w:tcPr>
          <w:p w14:paraId="4B0CCC0D" w14:textId="77777777" w:rsidR="00FD399F" w:rsidRPr="00AC56D1" w:rsidRDefault="00FD399F" w:rsidP="00BD620F">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easurement for location calculation</w:t>
            </w:r>
          </w:p>
        </w:tc>
        <w:tc>
          <w:tcPr>
            <w:tcW w:w="1029" w:type="dxa"/>
          </w:tcPr>
          <w:p w14:paraId="44FCDB60" w14:textId="77777777" w:rsidR="00FD399F" w:rsidRPr="00AC56D1" w:rsidRDefault="00FD399F" w:rsidP="00BD620F">
            <w:pPr>
              <w:rPr>
                <w:rFonts w:eastAsiaTheme="minorEastAsia"/>
                <w:b/>
                <w:lang w:val="en-GB" w:eastAsia="zh-CN"/>
              </w:rPr>
            </w:pPr>
            <w:r>
              <w:rPr>
                <w:rFonts w:eastAsiaTheme="minorEastAsia" w:hint="eastAsia"/>
                <w:b/>
                <w:lang w:val="en-GB" w:eastAsia="zh-CN"/>
              </w:rPr>
              <w:t>S</w:t>
            </w:r>
            <w:r>
              <w:rPr>
                <w:rFonts w:eastAsiaTheme="minorEastAsia"/>
                <w:b/>
                <w:lang w:val="en-GB" w:eastAsia="zh-CN"/>
              </w:rPr>
              <w:t>ync. error</w:t>
            </w:r>
          </w:p>
        </w:tc>
        <w:tc>
          <w:tcPr>
            <w:tcW w:w="1115" w:type="dxa"/>
          </w:tcPr>
          <w:p w14:paraId="3378C4BF" w14:textId="77777777" w:rsidR="00FD399F" w:rsidRPr="00AC56D1" w:rsidRDefault="00FD399F" w:rsidP="00BD620F">
            <w:pPr>
              <w:rPr>
                <w:rFonts w:eastAsiaTheme="minorEastAsia"/>
                <w:b/>
                <w:lang w:val="en-GB" w:eastAsia="zh-CN"/>
              </w:rPr>
            </w:pPr>
            <w:r w:rsidRPr="00AC56D1">
              <w:rPr>
                <w:rFonts w:eastAsiaTheme="minorEastAsia" w:hint="eastAsia"/>
                <w:b/>
                <w:lang w:val="en-GB" w:eastAsia="zh-CN"/>
              </w:rPr>
              <w:t>M</w:t>
            </w:r>
            <w:r w:rsidRPr="00AC56D1">
              <w:rPr>
                <w:rFonts w:eastAsiaTheme="minorEastAsia"/>
                <w:b/>
                <w:lang w:val="en-GB" w:eastAsia="zh-CN"/>
              </w:rPr>
              <w:t>odel input</w:t>
            </w:r>
          </w:p>
        </w:tc>
        <w:tc>
          <w:tcPr>
            <w:tcW w:w="1038" w:type="dxa"/>
          </w:tcPr>
          <w:p w14:paraId="3B20A92E" w14:textId="77777777" w:rsidR="00FD399F" w:rsidRPr="00AC56D1" w:rsidRDefault="00FD399F" w:rsidP="00BD620F">
            <w:pPr>
              <w:rPr>
                <w:rFonts w:eastAsiaTheme="minorEastAsia"/>
                <w:b/>
                <w:lang w:val="en-GB" w:eastAsia="zh-CN"/>
              </w:rPr>
            </w:pPr>
            <w:r w:rsidRPr="00AC56D1">
              <w:rPr>
                <w:rFonts w:eastAsiaTheme="minorEastAsia"/>
                <w:b/>
                <w:lang w:val="en-GB" w:eastAsia="zh-CN"/>
              </w:rPr>
              <w:t>Model output</w:t>
            </w:r>
          </w:p>
        </w:tc>
        <w:tc>
          <w:tcPr>
            <w:tcW w:w="1971" w:type="dxa"/>
          </w:tcPr>
          <w:p w14:paraId="6F0722B9" w14:textId="77777777" w:rsidR="00FD399F" w:rsidRPr="00AC56D1" w:rsidRDefault="00FD399F" w:rsidP="00BD620F">
            <w:pPr>
              <w:rPr>
                <w:rFonts w:eastAsiaTheme="minorEastAsia"/>
                <w:b/>
                <w:lang w:val="en-GB" w:eastAsia="zh-CN"/>
              </w:rPr>
            </w:pPr>
            <w:r>
              <w:rPr>
                <w:rFonts w:eastAsiaTheme="minorEastAsia"/>
                <w:b/>
                <w:lang w:val="en-GB" w:eastAsia="zh-CN"/>
              </w:rPr>
              <w:t xml:space="preserve">Number of </w:t>
            </w:r>
            <w:r w:rsidRPr="00AC56D1">
              <w:rPr>
                <w:rFonts w:eastAsiaTheme="minorEastAsia" w:hint="eastAsia"/>
                <w:b/>
                <w:lang w:val="en-GB" w:eastAsia="zh-CN"/>
              </w:rPr>
              <w:t>T</w:t>
            </w:r>
            <w:r w:rsidRPr="00AC56D1">
              <w:rPr>
                <w:rFonts w:eastAsiaTheme="minorEastAsia"/>
                <w:b/>
                <w:lang w:val="en-GB" w:eastAsia="zh-CN"/>
              </w:rPr>
              <w:t>RP for location calculation</w:t>
            </w:r>
          </w:p>
        </w:tc>
        <w:tc>
          <w:tcPr>
            <w:tcW w:w="1667" w:type="dxa"/>
          </w:tcPr>
          <w:p w14:paraId="7FCC0B50" w14:textId="77777777" w:rsidR="00FD399F" w:rsidRPr="00AC56D1" w:rsidRDefault="00FD399F" w:rsidP="00BD620F">
            <w:pPr>
              <w:rPr>
                <w:rFonts w:eastAsiaTheme="minorEastAsia"/>
                <w:b/>
                <w:lang w:val="en-GB" w:eastAsia="zh-CN"/>
              </w:rPr>
            </w:pPr>
            <w:r w:rsidRPr="00AC56D1">
              <w:rPr>
                <w:rFonts w:eastAsiaTheme="minorEastAsia" w:hint="eastAsia"/>
                <w:b/>
                <w:lang w:val="en-GB" w:eastAsia="zh-CN"/>
              </w:rPr>
              <w:t>P</w:t>
            </w:r>
            <w:r w:rsidRPr="00AC56D1">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sidRPr="008A4FAA">
              <w:rPr>
                <w:b/>
                <w:color w:val="000000" w:themeColor="text1"/>
                <w:sz w:val="18"/>
                <w:szCs w:val="18"/>
              </w:rPr>
              <w:t xml:space="preserve"> CDF=90%</w:t>
            </w:r>
          </w:p>
        </w:tc>
      </w:tr>
      <w:tr w:rsidR="00FD399F" w14:paraId="73380C5E" w14:textId="77777777" w:rsidTr="00F72582">
        <w:tc>
          <w:tcPr>
            <w:tcW w:w="1961" w:type="dxa"/>
          </w:tcPr>
          <w:p w14:paraId="5A098311" w14:textId="77777777" w:rsidR="00FD399F" w:rsidRDefault="00FD399F" w:rsidP="00BD620F">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39F61884" w14:textId="77777777" w:rsidR="00FD399F" w:rsidRPr="00FC51C8" w:rsidRDefault="00FD399F" w:rsidP="00BD620F">
            <w:pPr>
              <w:jc w:val="center"/>
              <w:rPr>
                <w:rFonts w:eastAsiaTheme="minorEastAsia"/>
                <w:lang w:val="en-GB" w:eastAsia="zh-CN"/>
              </w:rPr>
            </w:pPr>
            <w:r>
              <w:rPr>
                <w:rFonts w:eastAsiaTheme="minorEastAsia"/>
                <w:lang w:val="en-GB" w:eastAsia="zh-CN"/>
              </w:rPr>
              <w:t>10ns</w:t>
            </w:r>
          </w:p>
        </w:tc>
        <w:tc>
          <w:tcPr>
            <w:tcW w:w="1115" w:type="dxa"/>
          </w:tcPr>
          <w:p w14:paraId="311744AA" w14:textId="77777777" w:rsidR="00FD399F" w:rsidRDefault="00FD399F" w:rsidP="00BD620F">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64B1F6E3" w14:textId="77777777" w:rsidR="00FD399F" w:rsidRDefault="00FD399F" w:rsidP="00BD620F">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1A594719" w14:textId="77777777" w:rsidR="00FD399F" w:rsidRDefault="00FD399F" w:rsidP="00BD620F">
            <w:pPr>
              <w:jc w:val="center"/>
              <w:rPr>
                <w:rFonts w:eastAsiaTheme="minorEastAsia"/>
                <w:lang w:val="en-GB" w:eastAsia="zh-CN"/>
              </w:rPr>
            </w:pPr>
            <w:r>
              <w:rPr>
                <w:rFonts w:eastAsiaTheme="minorEastAsia" w:hint="eastAsia"/>
                <w:lang w:val="en-GB" w:eastAsia="zh-CN"/>
              </w:rPr>
              <w:t>6</w:t>
            </w:r>
          </w:p>
        </w:tc>
        <w:tc>
          <w:tcPr>
            <w:tcW w:w="1667" w:type="dxa"/>
          </w:tcPr>
          <w:p w14:paraId="6E093B62" w14:textId="4784996E" w:rsidR="00FD399F" w:rsidRDefault="00596CF2" w:rsidP="00BD620F">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.05</w:t>
            </w:r>
          </w:p>
        </w:tc>
      </w:tr>
      <w:tr w:rsidR="00FD399F" w14:paraId="26771E5C" w14:textId="77777777" w:rsidTr="00F72582">
        <w:trPr>
          <w:trHeight w:val="48"/>
        </w:trPr>
        <w:tc>
          <w:tcPr>
            <w:tcW w:w="1961" w:type="dxa"/>
          </w:tcPr>
          <w:p w14:paraId="483F7666" w14:textId="77777777" w:rsidR="00FD399F" w:rsidRDefault="00FD399F" w:rsidP="00BD620F">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45ADF175" w14:textId="77777777" w:rsidR="00FD399F" w:rsidRPr="00FC51C8" w:rsidRDefault="00FD399F" w:rsidP="00BD620F">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1115" w:type="dxa"/>
          </w:tcPr>
          <w:p w14:paraId="3D14FD81" w14:textId="77777777" w:rsidR="00FD399F" w:rsidRDefault="00FD399F" w:rsidP="00BD620F">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694E1C32" w14:textId="555EFF4C" w:rsidR="00FD399F" w:rsidRDefault="00E61D24" w:rsidP="00BD620F">
            <w:pPr>
              <w:jc w:val="center"/>
              <w:rPr>
                <w:rFonts w:eastAsiaTheme="minorEastAsia"/>
                <w:lang w:val="en-GB" w:eastAsia="zh-CN"/>
              </w:rPr>
            </w:pPr>
            <w:r>
              <w:rPr>
                <w:rFonts w:eastAsiaTheme="minorEastAsia"/>
                <w:lang w:val="en-GB" w:eastAsia="zh-CN"/>
              </w:rPr>
              <w:t>RSTD</w:t>
            </w:r>
          </w:p>
        </w:tc>
        <w:tc>
          <w:tcPr>
            <w:tcW w:w="1971" w:type="dxa"/>
          </w:tcPr>
          <w:p w14:paraId="749C9E4D" w14:textId="77777777" w:rsidR="00FD399F" w:rsidRDefault="00FD399F" w:rsidP="00BD620F">
            <w:pPr>
              <w:jc w:val="center"/>
              <w:rPr>
                <w:rFonts w:eastAsiaTheme="minorEastAsia"/>
                <w:lang w:val="en-GB" w:eastAsia="zh-CN"/>
              </w:rPr>
            </w:pPr>
            <w:r>
              <w:rPr>
                <w:rFonts w:eastAsiaTheme="minorEastAsia" w:hint="eastAsia"/>
                <w:lang w:val="en-GB" w:eastAsia="zh-CN"/>
              </w:rPr>
              <w:t>6</w:t>
            </w:r>
          </w:p>
        </w:tc>
        <w:tc>
          <w:tcPr>
            <w:tcW w:w="1667" w:type="dxa"/>
          </w:tcPr>
          <w:p w14:paraId="3771DEA5" w14:textId="03616E0B" w:rsidR="00FD399F" w:rsidRDefault="00EB7EA9" w:rsidP="00BD620F">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10</w:t>
            </w:r>
          </w:p>
        </w:tc>
      </w:tr>
      <w:tr w:rsidR="00FD399F" w14:paraId="682368F4" w14:textId="77777777" w:rsidTr="00F72582">
        <w:trPr>
          <w:trHeight w:val="48"/>
        </w:trPr>
        <w:tc>
          <w:tcPr>
            <w:tcW w:w="1961" w:type="dxa"/>
          </w:tcPr>
          <w:p w14:paraId="42D46EA9" w14:textId="77777777" w:rsidR="00FD399F" w:rsidRDefault="00FD399F" w:rsidP="00BD620F">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6AA62EEC" w14:textId="77777777" w:rsidR="00FD399F" w:rsidRDefault="00FD399F" w:rsidP="00BD620F">
            <w:pPr>
              <w:jc w:val="center"/>
              <w:rPr>
                <w:rFonts w:eastAsiaTheme="minorEastAsia"/>
                <w:lang w:val="en-GB" w:eastAsia="zh-CN"/>
              </w:rPr>
            </w:pPr>
            <w:r>
              <w:rPr>
                <w:rFonts w:eastAsiaTheme="minorEastAsia"/>
                <w:lang w:val="en-GB" w:eastAsia="zh-CN"/>
              </w:rPr>
              <w:t>50ns</w:t>
            </w:r>
          </w:p>
        </w:tc>
        <w:tc>
          <w:tcPr>
            <w:tcW w:w="1115" w:type="dxa"/>
          </w:tcPr>
          <w:p w14:paraId="0462F24C" w14:textId="77777777" w:rsidR="00FD399F" w:rsidRPr="00FC51C8" w:rsidRDefault="00FD399F" w:rsidP="00BD620F">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62F609ED" w14:textId="77777777" w:rsidR="00FD399F" w:rsidRDefault="00FD399F" w:rsidP="00BD620F">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13E7AB68" w14:textId="77777777" w:rsidR="00FD399F" w:rsidRDefault="00FD399F" w:rsidP="00BD620F">
            <w:pPr>
              <w:jc w:val="center"/>
              <w:rPr>
                <w:rFonts w:eastAsiaTheme="minorEastAsia"/>
                <w:lang w:val="en-GB" w:eastAsia="zh-CN"/>
              </w:rPr>
            </w:pPr>
            <w:r>
              <w:rPr>
                <w:rFonts w:eastAsiaTheme="minorEastAsia" w:hint="eastAsia"/>
                <w:lang w:val="en-GB" w:eastAsia="zh-CN"/>
              </w:rPr>
              <w:t>6</w:t>
            </w:r>
          </w:p>
        </w:tc>
        <w:tc>
          <w:tcPr>
            <w:tcW w:w="1667" w:type="dxa"/>
          </w:tcPr>
          <w:p w14:paraId="39A7743F" w14:textId="326BBDA0" w:rsidR="00FD399F" w:rsidRPr="00783C52" w:rsidRDefault="00596CF2" w:rsidP="00BD620F">
            <w:pPr>
              <w:jc w:val="center"/>
              <w:rPr>
                <w:rFonts w:eastAsiaTheme="minorEastAsia"/>
                <w:sz w:val="18"/>
                <w:lang w:val="en-GB" w:eastAsia="zh-CN"/>
              </w:rPr>
            </w:pPr>
            <w:r>
              <w:rPr>
                <w:rFonts w:eastAsiaTheme="minorEastAsia" w:hint="eastAsia"/>
                <w:sz w:val="18"/>
                <w:lang w:val="en-GB" w:eastAsia="zh-CN"/>
              </w:rPr>
              <w:t>8</w:t>
            </w:r>
            <w:r>
              <w:rPr>
                <w:rFonts w:eastAsiaTheme="minorEastAsia"/>
                <w:sz w:val="18"/>
                <w:lang w:val="en-GB" w:eastAsia="zh-CN"/>
              </w:rPr>
              <w:t>.45</w:t>
            </w:r>
          </w:p>
        </w:tc>
      </w:tr>
      <w:tr w:rsidR="00FD399F" w14:paraId="674CA595" w14:textId="77777777" w:rsidTr="00F72582">
        <w:trPr>
          <w:trHeight w:val="48"/>
        </w:trPr>
        <w:tc>
          <w:tcPr>
            <w:tcW w:w="1961" w:type="dxa"/>
          </w:tcPr>
          <w:p w14:paraId="317E5134" w14:textId="77777777" w:rsidR="00FD399F" w:rsidRDefault="00FD399F" w:rsidP="00BD620F">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55FDF555" w14:textId="77777777" w:rsidR="00FD399F" w:rsidRDefault="00FD399F" w:rsidP="00BD620F">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1115" w:type="dxa"/>
          </w:tcPr>
          <w:p w14:paraId="0AB995A0" w14:textId="77777777" w:rsidR="00FD399F" w:rsidRPr="00FC51C8" w:rsidRDefault="00FD399F" w:rsidP="00BD620F">
            <w:pPr>
              <w:jc w:val="center"/>
              <w:rPr>
                <w:rFonts w:eastAsiaTheme="minorEastAsia"/>
                <w:lang w:val="en-GB" w:eastAsia="zh-CN"/>
              </w:rPr>
            </w:pPr>
            <w:r w:rsidRPr="00FC51C8">
              <w:rPr>
                <w:rFonts w:eastAsiaTheme="minorEastAsia" w:hint="eastAsia"/>
                <w:lang w:val="en-GB" w:eastAsia="zh-CN"/>
              </w:rPr>
              <w:t>C</w:t>
            </w:r>
            <w:r w:rsidRPr="00FC51C8">
              <w:rPr>
                <w:rFonts w:eastAsiaTheme="minorEastAsia"/>
                <w:lang w:val="en-GB" w:eastAsia="zh-CN"/>
              </w:rPr>
              <w:t>IR</w:t>
            </w:r>
          </w:p>
        </w:tc>
        <w:tc>
          <w:tcPr>
            <w:tcW w:w="1038" w:type="dxa"/>
          </w:tcPr>
          <w:p w14:paraId="0CADC324" w14:textId="79740F2F" w:rsidR="00FD399F" w:rsidRDefault="00E61D24" w:rsidP="00BD620F">
            <w:pPr>
              <w:jc w:val="center"/>
              <w:rPr>
                <w:rFonts w:eastAsiaTheme="minorEastAsia"/>
                <w:lang w:val="en-GB" w:eastAsia="zh-CN"/>
              </w:rPr>
            </w:pPr>
            <w:r>
              <w:rPr>
                <w:rFonts w:eastAsiaTheme="minorEastAsia"/>
                <w:lang w:val="en-GB" w:eastAsia="zh-CN"/>
              </w:rPr>
              <w:t>RSTD</w:t>
            </w:r>
          </w:p>
        </w:tc>
        <w:tc>
          <w:tcPr>
            <w:tcW w:w="1971" w:type="dxa"/>
          </w:tcPr>
          <w:p w14:paraId="0123EF68" w14:textId="77777777" w:rsidR="00FD399F" w:rsidRDefault="00FD399F" w:rsidP="00BD620F">
            <w:pPr>
              <w:jc w:val="center"/>
              <w:rPr>
                <w:rFonts w:eastAsiaTheme="minorEastAsia"/>
                <w:lang w:val="en-GB" w:eastAsia="zh-CN"/>
              </w:rPr>
            </w:pPr>
            <w:r>
              <w:rPr>
                <w:rFonts w:eastAsiaTheme="minorEastAsia" w:hint="eastAsia"/>
                <w:lang w:val="en-GB" w:eastAsia="zh-CN"/>
              </w:rPr>
              <w:t>6</w:t>
            </w:r>
          </w:p>
        </w:tc>
        <w:tc>
          <w:tcPr>
            <w:tcW w:w="1667" w:type="dxa"/>
          </w:tcPr>
          <w:p w14:paraId="5AA42C84" w14:textId="0E1B40F7" w:rsidR="00FD399F" w:rsidRDefault="00EB7EA9" w:rsidP="00BD620F">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10</w:t>
            </w:r>
          </w:p>
        </w:tc>
      </w:tr>
    </w:tbl>
    <w:p w14:paraId="46F3E632" w14:textId="2818DD9E" w:rsidR="00FD399F" w:rsidRDefault="00EB7EA9" w:rsidP="00EB7EA9">
      <w:pPr>
        <w:jc w:val="center"/>
        <w:rPr>
          <w:rFonts w:eastAsiaTheme="minorEastAsia"/>
          <w:lang w:eastAsia="zh-CN"/>
        </w:rPr>
      </w:pPr>
      <w:r>
        <w:rPr>
          <w:noProof/>
          <w:lang w:eastAsia="zh-CN"/>
        </w:rPr>
        <w:drawing>
          <wp:inline distT="0" distB="0" distL="0" distR="0" wp14:anchorId="32065BCA" wp14:editId="1173F2C8">
            <wp:extent cx="4235570" cy="3177938"/>
            <wp:effectExtent l="0" t="0" r="0" b="381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41568" cy="3182439"/>
                    </a:xfrm>
                    <a:prstGeom prst="rect">
                      <a:avLst/>
                    </a:prstGeom>
                    <a:noFill/>
                    <a:ln>
                      <a:noFill/>
                    </a:ln>
                  </pic:spPr>
                </pic:pic>
              </a:graphicData>
            </a:graphic>
          </wp:inline>
        </w:drawing>
      </w:r>
    </w:p>
    <w:p w14:paraId="4F861754" w14:textId="2659C55F" w:rsidR="00EB7EA9" w:rsidRPr="000449FB" w:rsidRDefault="00EB7EA9" w:rsidP="00F72582">
      <w:pPr>
        <w:pStyle w:val="figure"/>
        <w:rPr>
          <w:rFonts w:eastAsiaTheme="minorEastAsia"/>
          <w:lang w:eastAsia="zh-CN"/>
        </w:rPr>
      </w:pPr>
      <w:r>
        <w:rPr>
          <w:rFonts w:eastAsiaTheme="minorEastAsia"/>
          <w:lang w:eastAsia="zh-CN"/>
        </w:rPr>
        <w:t>ToA vs. RSTD with sync. error</w:t>
      </w:r>
    </w:p>
    <w:p w14:paraId="679A533B" w14:textId="2BE7C2BD" w:rsidR="006E07D0" w:rsidRPr="00F72582" w:rsidRDefault="007C2AF4" w:rsidP="004502D2">
      <w:pPr>
        <w:pStyle w:val="observation"/>
        <w:spacing w:before="120" w:after="120"/>
      </w:pPr>
      <w:bookmarkStart w:id="44" w:name="OLE_LINK65"/>
      <w:bookmarkStart w:id="45" w:name="OLE_LINK66"/>
      <w:r>
        <w:lastRenderedPageBreak/>
        <w:t>ToA as an intermediate report is better than RSTD for AI/ML assisted positioning</w:t>
      </w:r>
      <w:bookmarkEnd w:id="44"/>
      <w:bookmarkEnd w:id="45"/>
      <w:r w:rsidR="00531497">
        <w:rPr>
          <w:rFonts w:eastAsia="宋体" w:hint="eastAsia"/>
        </w:rPr>
        <w:t>.</w:t>
      </w:r>
    </w:p>
    <w:p w14:paraId="75269DCE" w14:textId="4175FCD3" w:rsidR="006C2DDC" w:rsidRDefault="006C2DDC" w:rsidP="004502D2">
      <w:pPr>
        <w:pStyle w:val="observation"/>
        <w:spacing w:before="120" w:after="120"/>
      </w:pPr>
      <w:r>
        <w:t xml:space="preserve">AI/ML based RSTD estimation can mitigate the issue of UE timing error, which can be also effectively addressed by mix-training for AI/ML based TOA estimation. </w:t>
      </w:r>
    </w:p>
    <w:p w14:paraId="085E0602" w14:textId="43FD7819" w:rsidR="004502D2" w:rsidRPr="004502D2" w:rsidRDefault="004502D2" w:rsidP="003F1F09">
      <w:pPr>
        <w:pStyle w:val="proposal"/>
        <w:ind w:left="0" w:firstLine="0"/>
      </w:pPr>
      <w:r>
        <w:rPr>
          <w:rFonts w:hint="eastAsia"/>
        </w:rPr>
        <w:t>S</w:t>
      </w:r>
      <w:r>
        <w:t xml:space="preserve">upport TOA as an intermediate measurement </w:t>
      </w:r>
      <w:r w:rsidR="00932D96">
        <w:t>for</w:t>
      </w:r>
      <w:r>
        <w:t xml:space="preserve"> report</w:t>
      </w:r>
      <w:r w:rsidR="00932D96">
        <w:t>ing</w:t>
      </w:r>
      <w:r>
        <w:t xml:space="preserve"> from UE side to LMF side or from gNB side to LMF side</w:t>
      </w:r>
      <w:r w:rsidR="003F408D">
        <w:t xml:space="preserve"> directly</w:t>
      </w:r>
      <w:r>
        <w:t>.</w:t>
      </w:r>
    </w:p>
    <w:p w14:paraId="4E4886AF" w14:textId="15CED543" w:rsidR="00ED7D6D" w:rsidRPr="00A81498" w:rsidRDefault="00ED7D6D" w:rsidP="00A81498">
      <w:pPr>
        <w:pStyle w:val="title3"/>
      </w:pPr>
      <w:r w:rsidRPr="00A81498">
        <w:t>AI/ML based LOS/NLOS identification</w:t>
      </w:r>
    </w:p>
    <w:p w14:paraId="4F63CDC7" w14:textId="2CA4F1E8" w:rsidR="00ED7D6D" w:rsidRPr="008A4FAA" w:rsidRDefault="00ED7D6D" w:rsidP="00ED7D6D">
      <w:pPr>
        <w:rPr>
          <w:color w:val="000000" w:themeColor="text1"/>
          <w:lang w:val="en-GB"/>
        </w:rPr>
      </w:pPr>
      <w:r w:rsidRPr="008A4FAA">
        <w:rPr>
          <w:color w:val="000000" w:themeColor="text1"/>
          <w:lang w:val="en-GB"/>
        </w:rPr>
        <w:t xml:space="preserve">Apart from </w:t>
      </w:r>
      <w:r w:rsidR="00007030">
        <w:rPr>
          <w:color w:val="000000" w:themeColor="text1"/>
          <w:lang w:val="en-GB"/>
        </w:rPr>
        <w:t xml:space="preserve">the </w:t>
      </w:r>
      <w:r w:rsidRPr="008A4FAA">
        <w:rPr>
          <w:color w:val="000000" w:themeColor="text1"/>
          <w:lang w:val="en-GB"/>
        </w:rPr>
        <w:t xml:space="preserve">mentioned AI/ML based TOA estimation method (CIR-TOA-position), AI/ML based LOS/NLOS identification is another popular positioning scheme with the advantages of great comparability with legacy protocols. In such case, AI/ML technology can be regarded as an enhancement to conventional non-AI LOS/NLOS methods since AI/ML can achieve a more accurate LOS/NLOS identification </w:t>
      </w:r>
      <w:r w:rsidR="002A42BC" w:rsidRPr="008A4FAA">
        <w:rPr>
          <w:color w:val="000000" w:themeColor="text1"/>
          <w:lang w:val="en-GB"/>
        </w:rPr>
        <w:t xml:space="preserve">attached </w:t>
      </w:r>
      <w:r w:rsidRPr="008A4FAA">
        <w:rPr>
          <w:color w:val="000000" w:themeColor="text1"/>
          <w:lang w:val="en-GB"/>
        </w:rPr>
        <w:t>with a confidence metric. Importantly, there is no obvious performance degradation when the AI/ML</w:t>
      </w:r>
      <w:r w:rsidR="002A42BC" w:rsidRPr="008A4FAA">
        <w:rPr>
          <w:color w:val="000000" w:themeColor="text1"/>
          <w:lang w:val="en-GB"/>
        </w:rPr>
        <w:t xml:space="preserve"> model</w:t>
      </w:r>
      <w:r w:rsidRPr="008A4FAA">
        <w:rPr>
          <w:color w:val="000000" w:themeColor="text1"/>
          <w:lang w:val="en-GB"/>
        </w:rPr>
        <w:t xml:space="preserve"> associated with a specific TRP is transferred to another TRP, and thus it also enjoys great generalization capability</w:t>
      </w:r>
      <w:r w:rsidR="00736631" w:rsidRPr="008A4FAA">
        <w:rPr>
          <w:color w:val="000000" w:themeColor="text1"/>
          <w:lang w:val="en-GB"/>
        </w:rPr>
        <w:t xml:space="preserve"> across TRPs</w:t>
      </w:r>
      <w:r w:rsidRPr="008A4FAA">
        <w:rPr>
          <w:color w:val="000000" w:themeColor="text1"/>
          <w:lang w:val="en-GB"/>
        </w:rPr>
        <w:t xml:space="preserve">. However, compared to the </w:t>
      </w:r>
      <w:r w:rsidRPr="008A4FAA">
        <w:rPr>
          <w:rFonts w:hint="eastAsia"/>
          <w:color w:val="000000" w:themeColor="text1"/>
          <w:lang w:val="en-GB"/>
        </w:rPr>
        <w:t>AI/ML</w:t>
      </w:r>
      <w:r w:rsidRPr="008A4FAA">
        <w:rPr>
          <w:color w:val="000000" w:themeColor="text1"/>
          <w:lang w:val="en-GB"/>
        </w:rPr>
        <w:t xml:space="preserve"> </w:t>
      </w:r>
      <w:r w:rsidRPr="008A4FAA">
        <w:rPr>
          <w:rFonts w:hint="eastAsia"/>
          <w:color w:val="000000" w:themeColor="text1"/>
          <w:lang w:val="en-GB"/>
        </w:rPr>
        <w:t>ba</w:t>
      </w:r>
      <w:r w:rsidRPr="008A4FAA">
        <w:rPr>
          <w:color w:val="000000" w:themeColor="text1"/>
          <w:lang w:val="en-GB"/>
        </w:rPr>
        <w:t xml:space="preserve">sed TOA estimation in which AI/ML model is used to estimate TOA directly, its performance still relies on the existence of LOS paths between UE and TRPs for AI/ML based LOS/NLOS identification and may be out of work in heavy NLOS scenarios. Moreover, how to obtain LOS/NLOS labels is a </w:t>
      </w:r>
      <w:r w:rsidR="00F00E28">
        <w:rPr>
          <w:color w:val="000000" w:themeColor="text1"/>
          <w:lang w:val="en-GB"/>
        </w:rPr>
        <w:t xml:space="preserve">very </w:t>
      </w:r>
      <w:r w:rsidRPr="008A4FAA">
        <w:rPr>
          <w:color w:val="000000" w:themeColor="text1"/>
          <w:lang w:val="en-GB"/>
        </w:rPr>
        <w:t xml:space="preserve">challenging task for data </w:t>
      </w:r>
      <w:r w:rsidR="00DF38BA" w:rsidRPr="008A4FAA">
        <w:rPr>
          <w:color w:val="000000" w:themeColor="text1"/>
          <w:lang w:val="en-GB"/>
        </w:rPr>
        <w:t>collection</w:t>
      </w:r>
      <w:r w:rsidRPr="008A4FAA">
        <w:rPr>
          <w:color w:val="000000" w:themeColor="text1"/>
          <w:lang w:val="en-GB"/>
        </w:rPr>
        <w:t>.</w:t>
      </w:r>
    </w:p>
    <w:p w14:paraId="42DA1BD7" w14:textId="3BA8A71C" w:rsidR="00ED7D6D" w:rsidRPr="008A4FAA" w:rsidRDefault="00ED7D6D" w:rsidP="00ED7D6D">
      <w:pPr>
        <w:rPr>
          <w:color w:val="000000" w:themeColor="text1"/>
          <w:lang w:val="en-GB"/>
        </w:rPr>
      </w:pPr>
      <w:r w:rsidRPr="008A4FAA">
        <w:rPr>
          <w:rFonts w:hint="eastAsia"/>
          <w:color w:val="000000" w:themeColor="text1"/>
          <w:lang w:val="en-GB"/>
        </w:rPr>
        <w:t>C</w:t>
      </w:r>
      <w:r w:rsidRPr="008A4FAA">
        <w:rPr>
          <w:color w:val="000000" w:themeColor="text1"/>
          <w:lang w:val="en-GB"/>
        </w:rPr>
        <w:t>onsidering limited LOS paths in InF-DH scenarios with clutter parameter {0.6, 6, 2}, we evaluate the positioning performance of AI/ML based LOS/NLOS identification positioning method in InF-DH scenarios with clutter parameter {0.4, 2, 2} where about half of channels are with LOS path. The specific simulation method can refer to the procedure in</w:t>
      </w:r>
      <w:r w:rsidR="00F323DF" w:rsidRPr="008A4FAA">
        <w:rPr>
          <w:color w:val="000000" w:themeColor="text1"/>
          <w:lang w:val="en-GB"/>
        </w:rPr>
        <w:t xml:space="preserve"> </w:t>
      </w:r>
      <w:r w:rsidR="00F323DF" w:rsidRPr="008A4FAA">
        <w:rPr>
          <w:color w:val="000000" w:themeColor="text1"/>
          <w:lang w:val="en-GB"/>
        </w:rPr>
        <w:fldChar w:fldCharType="begin"/>
      </w:r>
      <w:r w:rsidR="00F323DF" w:rsidRPr="008A4FAA">
        <w:rPr>
          <w:color w:val="000000" w:themeColor="text1"/>
          <w:lang w:val="en-GB"/>
        </w:rPr>
        <w:instrText xml:space="preserve"> REF _Ref111028629 \r \h </w:instrText>
      </w:r>
      <w:r w:rsidR="00F323DF" w:rsidRPr="008A4FAA">
        <w:rPr>
          <w:color w:val="000000" w:themeColor="text1"/>
          <w:lang w:val="en-GB"/>
        </w:rPr>
      </w:r>
      <w:r w:rsidR="00F323DF" w:rsidRPr="008A4FAA">
        <w:rPr>
          <w:color w:val="000000" w:themeColor="text1"/>
          <w:lang w:val="en-GB"/>
        </w:rPr>
        <w:fldChar w:fldCharType="separate"/>
      </w:r>
      <w:r w:rsidR="003271F9">
        <w:rPr>
          <w:color w:val="000000" w:themeColor="text1"/>
          <w:lang w:val="en-GB"/>
        </w:rPr>
        <w:t>Figure 22</w:t>
      </w:r>
      <w:r w:rsidR="00F323DF" w:rsidRPr="008A4FAA">
        <w:rPr>
          <w:color w:val="000000" w:themeColor="text1"/>
          <w:lang w:val="en-GB"/>
        </w:rPr>
        <w:fldChar w:fldCharType="end"/>
      </w:r>
      <w:r w:rsidRPr="008A4FAA">
        <w:rPr>
          <w:color w:val="000000" w:themeColor="text1"/>
          <w:lang w:val="en-GB"/>
        </w:rPr>
        <w:t>.</w:t>
      </w:r>
      <w:r w:rsidR="005966D3" w:rsidRPr="008A4FAA">
        <w:rPr>
          <w:color w:val="000000" w:themeColor="text1"/>
          <w:lang w:val="en-GB"/>
        </w:rPr>
        <w:t xml:space="preserve"> As shown in</w:t>
      </w:r>
      <w:r w:rsidRPr="008A4FAA">
        <w:rPr>
          <w:color w:val="000000" w:themeColor="text1"/>
          <w:lang w:val="en-GB"/>
        </w:rPr>
        <w:t xml:space="preserve"> </w:t>
      </w:r>
      <w:r w:rsidR="005966D3" w:rsidRPr="008A4FAA">
        <w:rPr>
          <w:color w:val="000000" w:themeColor="text1"/>
          <w:lang w:val="en-GB"/>
        </w:rPr>
        <w:fldChar w:fldCharType="begin"/>
      </w:r>
      <w:r w:rsidR="005966D3" w:rsidRPr="008A4FAA">
        <w:rPr>
          <w:color w:val="000000" w:themeColor="text1"/>
          <w:lang w:val="en-GB"/>
        </w:rPr>
        <w:instrText xml:space="preserve"> REF _Ref115337206 \r \h </w:instrText>
      </w:r>
      <w:r w:rsidR="005966D3" w:rsidRPr="008A4FAA">
        <w:rPr>
          <w:color w:val="000000" w:themeColor="text1"/>
          <w:lang w:val="en-GB"/>
        </w:rPr>
      </w:r>
      <w:r w:rsidR="005966D3" w:rsidRPr="008A4FAA">
        <w:rPr>
          <w:color w:val="000000" w:themeColor="text1"/>
          <w:lang w:val="en-GB"/>
        </w:rPr>
        <w:fldChar w:fldCharType="separate"/>
      </w:r>
      <w:r w:rsidR="003271F9">
        <w:rPr>
          <w:color w:val="000000" w:themeColor="text1"/>
          <w:lang w:val="en-GB"/>
        </w:rPr>
        <w:t>Table 15</w:t>
      </w:r>
      <w:r w:rsidR="005966D3" w:rsidRPr="008A4FAA">
        <w:rPr>
          <w:color w:val="000000" w:themeColor="text1"/>
          <w:lang w:val="en-GB"/>
        </w:rPr>
        <w:fldChar w:fldCharType="end"/>
      </w:r>
      <w:r w:rsidR="005966D3" w:rsidRPr="008A4FAA">
        <w:rPr>
          <w:color w:val="000000" w:themeColor="text1"/>
          <w:lang w:val="en-GB"/>
        </w:rPr>
        <w:t xml:space="preserve">, it is observed that </w:t>
      </w:r>
      <w:r w:rsidR="0022265A">
        <w:rPr>
          <w:color w:val="000000" w:themeColor="text1"/>
          <w:lang w:val="en-GB"/>
        </w:rPr>
        <w:t xml:space="preserve">the </w:t>
      </w:r>
      <w:r w:rsidR="005966D3" w:rsidRPr="008A4FAA">
        <w:rPr>
          <w:color w:val="000000" w:themeColor="text1"/>
          <w:lang w:val="en-GB"/>
        </w:rPr>
        <w:t xml:space="preserve">AI/ML </w:t>
      </w:r>
      <w:r w:rsidR="002F1403" w:rsidRPr="008A4FAA">
        <w:rPr>
          <w:color w:val="000000" w:themeColor="text1"/>
          <w:lang w:val="en-GB"/>
        </w:rPr>
        <w:t>model</w:t>
      </w:r>
      <w:r w:rsidR="005966D3" w:rsidRPr="008A4FAA">
        <w:rPr>
          <w:color w:val="000000" w:themeColor="text1"/>
          <w:lang w:val="en-GB"/>
        </w:rPr>
        <w:t xml:space="preserve"> with CIR as input can ach</w:t>
      </w:r>
      <w:r w:rsidR="00CC07DC" w:rsidRPr="008A4FAA">
        <w:rPr>
          <w:color w:val="000000" w:themeColor="text1"/>
          <w:lang w:val="en-GB"/>
        </w:rPr>
        <w:t>i</w:t>
      </w:r>
      <w:r w:rsidR="005966D3" w:rsidRPr="008A4FAA">
        <w:rPr>
          <w:color w:val="000000" w:themeColor="text1"/>
          <w:lang w:val="en-GB"/>
        </w:rPr>
        <w:t>eve more accurate LOS/NLOS identification</w:t>
      </w:r>
      <w:r w:rsidR="00CC07DC" w:rsidRPr="008A4FAA">
        <w:rPr>
          <w:color w:val="000000" w:themeColor="text1"/>
          <w:lang w:val="en-GB"/>
        </w:rPr>
        <w:t xml:space="preserve"> with comparison to the legacy R17 method</w:t>
      </w:r>
      <w:r w:rsidR="00AF0475" w:rsidRPr="008A4FAA">
        <w:rPr>
          <w:color w:val="000000" w:themeColor="text1"/>
          <w:lang w:val="en-GB"/>
        </w:rPr>
        <w:t>, since more potential features of CIR are captured to establish a connection with LOS/NLOS characteristic</w:t>
      </w:r>
      <w:r w:rsidR="001A5FE1" w:rsidRPr="008A4FAA">
        <w:rPr>
          <w:color w:val="000000" w:themeColor="text1"/>
          <w:lang w:val="en-GB"/>
        </w:rPr>
        <w:t>, such as delay spread (</w:t>
      </w:r>
      <w:r w:rsidR="00E721A3">
        <w:rPr>
          <w:color w:val="000000" w:themeColor="text1"/>
          <w:lang w:val="en-GB"/>
        </w:rPr>
        <w:t>a</w:t>
      </w:r>
      <w:r w:rsidR="00E721A3" w:rsidRPr="008A4FAA">
        <w:rPr>
          <w:color w:val="000000" w:themeColor="text1"/>
          <w:lang w:val="en-GB"/>
        </w:rPr>
        <w:t xml:space="preserve"> </w:t>
      </w:r>
      <w:r w:rsidR="001A5FE1" w:rsidRPr="008A4FAA">
        <w:rPr>
          <w:color w:val="000000" w:themeColor="text1"/>
          <w:lang w:val="en-GB"/>
        </w:rPr>
        <w:t xml:space="preserve">channel with LOS path usually has </w:t>
      </w:r>
      <w:r w:rsidR="003E0E27">
        <w:rPr>
          <w:color w:val="000000" w:themeColor="text1"/>
          <w:lang w:val="en-GB"/>
        </w:rPr>
        <w:t>smaller</w:t>
      </w:r>
      <w:r w:rsidR="001A5FE1" w:rsidRPr="008A4FAA">
        <w:rPr>
          <w:color w:val="000000" w:themeColor="text1"/>
          <w:lang w:val="en-GB"/>
        </w:rPr>
        <w:t xml:space="preserve"> delay spread)</w:t>
      </w:r>
      <w:r w:rsidR="00CC07DC" w:rsidRPr="008A4FAA">
        <w:rPr>
          <w:color w:val="000000" w:themeColor="text1"/>
          <w:lang w:val="en-GB"/>
        </w:rPr>
        <w:t xml:space="preserve">. </w:t>
      </w:r>
      <w:r w:rsidRPr="008A4FAA">
        <w:rPr>
          <w:color w:val="000000" w:themeColor="text1"/>
          <w:lang w:val="en-GB"/>
        </w:rPr>
        <w:t>As shown in</w:t>
      </w:r>
      <w:r w:rsidR="00B532CC" w:rsidRPr="008A4FAA">
        <w:rPr>
          <w:color w:val="000000" w:themeColor="text1"/>
          <w:lang w:val="en-GB"/>
        </w:rPr>
        <w:t xml:space="preserve"> </w:t>
      </w:r>
      <w:r w:rsidR="00B532CC" w:rsidRPr="008A4FAA">
        <w:rPr>
          <w:color w:val="000000" w:themeColor="text1"/>
          <w:lang w:val="en-GB"/>
        </w:rPr>
        <w:fldChar w:fldCharType="begin"/>
      </w:r>
      <w:r w:rsidR="00B532CC" w:rsidRPr="008A4FAA">
        <w:rPr>
          <w:color w:val="000000" w:themeColor="text1"/>
          <w:lang w:val="en-GB"/>
        </w:rPr>
        <w:instrText xml:space="preserve"> REF _Ref115170924 \r \h </w:instrText>
      </w:r>
      <w:r w:rsidR="00B532CC" w:rsidRPr="008A4FAA">
        <w:rPr>
          <w:color w:val="000000" w:themeColor="text1"/>
          <w:lang w:val="en-GB"/>
        </w:rPr>
      </w:r>
      <w:r w:rsidR="00B532CC" w:rsidRPr="008A4FAA">
        <w:rPr>
          <w:color w:val="000000" w:themeColor="text1"/>
          <w:lang w:val="en-GB"/>
        </w:rPr>
        <w:fldChar w:fldCharType="separate"/>
      </w:r>
      <w:r w:rsidR="003271F9">
        <w:rPr>
          <w:color w:val="000000" w:themeColor="text1"/>
          <w:lang w:val="en-GB"/>
        </w:rPr>
        <w:t>Table 16</w:t>
      </w:r>
      <w:r w:rsidR="00B532CC" w:rsidRPr="008A4FAA">
        <w:rPr>
          <w:color w:val="000000" w:themeColor="text1"/>
          <w:lang w:val="en-GB"/>
        </w:rPr>
        <w:fldChar w:fldCharType="end"/>
      </w:r>
      <w:r w:rsidRPr="008A4FAA">
        <w:rPr>
          <w:color w:val="000000" w:themeColor="text1"/>
          <w:lang w:val="en-GB"/>
        </w:rPr>
        <w:t xml:space="preserve">, compared to AI/ML based LOS/NLOS identification, </w:t>
      </w:r>
      <w:r w:rsidRPr="008A4FAA">
        <w:rPr>
          <w:color w:val="000000" w:themeColor="text1"/>
          <w:szCs w:val="20"/>
        </w:rPr>
        <w:t>AI/ML based TOA est</w:t>
      </w:r>
      <w:r w:rsidRPr="008A4FAA">
        <w:rPr>
          <w:color w:val="000000" w:themeColor="text1"/>
        </w:rPr>
        <w:t>imation</w:t>
      </w:r>
      <w:r w:rsidRPr="008A4FAA">
        <w:rPr>
          <w:color w:val="000000" w:themeColor="text1"/>
          <w:lang w:val="en-GB"/>
        </w:rPr>
        <w:t xml:space="preserve"> method still has significant performance gain thanks to the powerful capability of AI/ML in TOA feature extraction.</w:t>
      </w:r>
    </w:p>
    <w:p w14:paraId="640946D7" w14:textId="48E72427" w:rsidR="00151645" w:rsidRPr="008A4FAA" w:rsidRDefault="00151645" w:rsidP="00656166">
      <w:pPr>
        <w:pStyle w:val="table"/>
        <w:rPr>
          <w:color w:val="000000" w:themeColor="text1"/>
        </w:rPr>
      </w:pPr>
      <w:bookmarkStart w:id="46" w:name="_Ref115337206"/>
      <w:r w:rsidRPr="008A4FAA">
        <w:rPr>
          <w:color w:val="000000" w:themeColor="text1"/>
        </w:rPr>
        <w:t xml:space="preserve">Evaluation results of LOS/NLOS identification accuracy for AI/ML model deployed on UE or Network side, without model generalization, </w:t>
      </w:r>
      <w:r w:rsidR="00DD1E4D" w:rsidRPr="008A4FAA">
        <w:rPr>
          <w:color w:val="000000" w:themeColor="text1"/>
        </w:rPr>
        <w:t>full-connection network</w:t>
      </w:r>
      <w:r w:rsidR="00DD1E4D" w:rsidRPr="008A4FAA" w:rsidDel="00DD1E4D">
        <w:rPr>
          <w:color w:val="000000" w:themeColor="text1"/>
        </w:rPr>
        <w:t xml:space="preserve"> </w:t>
      </w:r>
      <w:bookmarkEnd w:id="46"/>
      <w:r w:rsidR="00EE7939">
        <w:rPr>
          <w:color w:val="000000" w:themeColor="text1"/>
        </w:rPr>
        <w:t>,</w:t>
      </w:r>
      <w:r w:rsidR="00EE7939" w:rsidRPr="00EE7939">
        <w:rPr>
          <w:bCs/>
          <w:color w:val="000000"/>
        </w:rPr>
        <w:t xml:space="preserve"> UE distribution area = [120x60 m]</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72"/>
        <w:gridCol w:w="661"/>
        <w:gridCol w:w="1162"/>
        <w:gridCol w:w="836"/>
        <w:gridCol w:w="669"/>
        <w:gridCol w:w="1304"/>
        <w:gridCol w:w="1288"/>
        <w:gridCol w:w="1254"/>
      </w:tblGrid>
      <w:tr w:rsidR="002F169D" w:rsidRPr="008A4FAA" w14:paraId="4178DE65" w14:textId="77777777" w:rsidTr="00D714F1">
        <w:tc>
          <w:tcPr>
            <w:tcW w:w="726" w:type="dxa"/>
            <w:vMerge w:val="restart"/>
            <w:shd w:val="clear" w:color="auto" w:fill="auto"/>
          </w:tcPr>
          <w:p w14:paraId="5C03ED42"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Model input</w:t>
            </w:r>
          </w:p>
        </w:tc>
        <w:tc>
          <w:tcPr>
            <w:tcW w:w="1172" w:type="dxa"/>
            <w:vMerge w:val="restart"/>
            <w:shd w:val="clear" w:color="auto" w:fill="auto"/>
          </w:tcPr>
          <w:p w14:paraId="1DB1DC83"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Model output</w:t>
            </w:r>
          </w:p>
        </w:tc>
        <w:tc>
          <w:tcPr>
            <w:tcW w:w="662" w:type="dxa"/>
            <w:vMerge w:val="restart"/>
            <w:shd w:val="clear" w:color="auto" w:fill="auto"/>
          </w:tcPr>
          <w:p w14:paraId="4B6557C5"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Label</w:t>
            </w:r>
          </w:p>
        </w:tc>
        <w:tc>
          <w:tcPr>
            <w:tcW w:w="1263" w:type="dxa"/>
            <w:vMerge w:val="restart"/>
          </w:tcPr>
          <w:p w14:paraId="09E4F3AA" w14:textId="77777777" w:rsidR="00CE7AD9" w:rsidRPr="008A4FAA" w:rsidRDefault="00CE7AD9" w:rsidP="005966D3">
            <w:pPr>
              <w:jc w:val="center"/>
              <w:rPr>
                <w:rFonts w:eastAsiaTheme="minorEastAsia"/>
                <w:b/>
                <w:bCs/>
                <w:color w:val="000000" w:themeColor="text1"/>
                <w:sz w:val="18"/>
                <w:szCs w:val="18"/>
                <w:lang w:eastAsia="zh-CN"/>
              </w:rPr>
            </w:pPr>
            <w:r w:rsidRPr="008A4FAA">
              <w:rPr>
                <w:b/>
                <w:bCs/>
                <w:color w:val="000000" w:themeColor="text1"/>
                <w:sz w:val="18"/>
                <w:szCs w:val="18"/>
              </w:rPr>
              <w:t>Clutter param</w:t>
            </w:r>
          </w:p>
        </w:tc>
        <w:tc>
          <w:tcPr>
            <w:tcW w:w="1325" w:type="dxa"/>
            <w:gridSpan w:val="2"/>
            <w:shd w:val="clear" w:color="auto" w:fill="auto"/>
          </w:tcPr>
          <w:p w14:paraId="2F648518"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Dataset size &amp; type</w:t>
            </w:r>
          </w:p>
        </w:tc>
        <w:tc>
          <w:tcPr>
            <w:tcW w:w="2660" w:type="dxa"/>
            <w:gridSpan w:val="2"/>
            <w:shd w:val="clear" w:color="auto" w:fill="auto"/>
          </w:tcPr>
          <w:p w14:paraId="3E52B65F" w14:textId="77777777" w:rsidR="00CE7AD9" w:rsidRPr="008A4FAA" w:rsidRDefault="00CE7AD9" w:rsidP="005966D3">
            <w:pPr>
              <w:jc w:val="center"/>
              <w:rPr>
                <w:b/>
                <w:bCs/>
                <w:color w:val="000000" w:themeColor="text1"/>
                <w:sz w:val="18"/>
                <w:szCs w:val="18"/>
              </w:rPr>
            </w:pPr>
            <w:r w:rsidRPr="008A4FAA">
              <w:rPr>
                <w:b/>
                <w:bCs/>
                <w:color w:val="000000" w:themeColor="text1"/>
                <w:sz w:val="18"/>
                <w:szCs w:val="18"/>
              </w:rPr>
              <w:t>AI/ML complexity</w:t>
            </w:r>
          </w:p>
        </w:tc>
        <w:tc>
          <w:tcPr>
            <w:tcW w:w="1259" w:type="dxa"/>
            <w:shd w:val="clear" w:color="auto" w:fill="auto"/>
          </w:tcPr>
          <w:p w14:paraId="062B2D63" w14:textId="7CE9416A" w:rsidR="00CE7AD9" w:rsidRPr="008A4FAA" w:rsidRDefault="00CE7AD9" w:rsidP="005966D3">
            <w:pPr>
              <w:jc w:val="center"/>
              <w:rPr>
                <w:rFonts w:eastAsiaTheme="minorEastAsia"/>
                <w:b/>
                <w:bCs/>
                <w:color w:val="000000" w:themeColor="text1"/>
                <w:sz w:val="18"/>
                <w:szCs w:val="18"/>
                <w:lang w:eastAsia="zh-CN"/>
              </w:rPr>
            </w:pPr>
            <w:r w:rsidRPr="008A4FAA">
              <w:rPr>
                <w:rFonts w:eastAsiaTheme="minorEastAsia" w:hint="eastAsia"/>
                <w:b/>
                <w:bCs/>
                <w:color w:val="000000" w:themeColor="text1"/>
                <w:sz w:val="18"/>
                <w:szCs w:val="18"/>
                <w:lang w:eastAsia="zh-CN"/>
              </w:rPr>
              <w:t>A</w:t>
            </w:r>
            <w:r w:rsidRPr="008A4FAA">
              <w:rPr>
                <w:rFonts w:eastAsiaTheme="minorEastAsia"/>
                <w:b/>
                <w:bCs/>
                <w:color w:val="000000" w:themeColor="text1"/>
                <w:sz w:val="18"/>
                <w:szCs w:val="18"/>
                <w:lang w:eastAsia="zh-CN"/>
              </w:rPr>
              <w:t>ccuracy of LOS/NLOS identification</w:t>
            </w:r>
          </w:p>
        </w:tc>
      </w:tr>
      <w:tr w:rsidR="002F169D" w:rsidRPr="008A4FAA" w14:paraId="6EDEF224" w14:textId="77777777" w:rsidTr="00D714F1">
        <w:tc>
          <w:tcPr>
            <w:tcW w:w="726" w:type="dxa"/>
            <w:vMerge/>
            <w:shd w:val="clear" w:color="auto" w:fill="auto"/>
          </w:tcPr>
          <w:p w14:paraId="54F8A1B5" w14:textId="77777777" w:rsidR="00CE7AD9" w:rsidRPr="008A4FAA" w:rsidRDefault="00CE7AD9" w:rsidP="005966D3">
            <w:pPr>
              <w:jc w:val="center"/>
              <w:rPr>
                <w:color w:val="000000" w:themeColor="text1"/>
                <w:sz w:val="18"/>
                <w:szCs w:val="18"/>
              </w:rPr>
            </w:pPr>
          </w:p>
        </w:tc>
        <w:tc>
          <w:tcPr>
            <w:tcW w:w="1172" w:type="dxa"/>
            <w:vMerge/>
            <w:shd w:val="clear" w:color="auto" w:fill="auto"/>
          </w:tcPr>
          <w:p w14:paraId="61606E80" w14:textId="77777777" w:rsidR="00CE7AD9" w:rsidRPr="008A4FAA" w:rsidRDefault="00CE7AD9" w:rsidP="005966D3">
            <w:pPr>
              <w:jc w:val="center"/>
              <w:rPr>
                <w:color w:val="000000" w:themeColor="text1"/>
                <w:sz w:val="18"/>
                <w:szCs w:val="18"/>
              </w:rPr>
            </w:pPr>
          </w:p>
        </w:tc>
        <w:tc>
          <w:tcPr>
            <w:tcW w:w="662" w:type="dxa"/>
            <w:vMerge/>
            <w:shd w:val="clear" w:color="auto" w:fill="auto"/>
          </w:tcPr>
          <w:p w14:paraId="4B7C04DB" w14:textId="77777777" w:rsidR="00CE7AD9" w:rsidRPr="008A4FAA" w:rsidRDefault="00CE7AD9" w:rsidP="005966D3">
            <w:pPr>
              <w:jc w:val="center"/>
              <w:rPr>
                <w:color w:val="000000" w:themeColor="text1"/>
                <w:sz w:val="18"/>
                <w:szCs w:val="18"/>
              </w:rPr>
            </w:pPr>
          </w:p>
        </w:tc>
        <w:tc>
          <w:tcPr>
            <w:tcW w:w="1263" w:type="dxa"/>
            <w:vMerge/>
          </w:tcPr>
          <w:p w14:paraId="6FD33606" w14:textId="77777777" w:rsidR="00CE7AD9" w:rsidRPr="008A4FAA" w:rsidRDefault="00CE7AD9" w:rsidP="005966D3">
            <w:pPr>
              <w:jc w:val="center"/>
              <w:rPr>
                <w:color w:val="000000" w:themeColor="text1"/>
                <w:sz w:val="18"/>
                <w:szCs w:val="18"/>
              </w:rPr>
            </w:pPr>
          </w:p>
        </w:tc>
        <w:tc>
          <w:tcPr>
            <w:tcW w:w="603" w:type="dxa"/>
            <w:shd w:val="clear" w:color="auto" w:fill="auto"/>
          </w:tcPr>
          <w:p w14:paraId="14CC76AC" w14:textId="77777777" w:rsidR="00CE7AD9" w:rsidRPr="008A4FAA" w:rsidRDefault="00CE7AD9" w:rsidP="005966D3">
            <w:pPr>
              <w:jc w:val="center"/>
              <w:rPr>
                <w:color w:val="000000" w:themeColor="text1"/>
                <w:sz w:val="18"/>
                <w:szCs w:val="18"/>
              </w:rPr>
            </w:pPr>
            <w:r w:rsidRPr="008A4FAA">
              <w:rPr>
                <w:color w:val="000000" w:themeColor="text1"/>
                <w:sz w:val="18"/>
                <w:szCs w:val="18"/>
              </w:rPr>
              <w:t>Training</w:t>
            </w:r>
          </w:p>
        </w:tc>
        <w:tc>
          <w:tcPr>
            <w:tcW w:w="722" w:type="dxa"/>
            <w:shd w:val="clear" w:color="auto" w:fill="auto"/>
          </w:tcPr>
          <w:p w14:paraId="02F16CF2" w14:textId="77777777" w:rsidR="00CE7AD9" w:rsidRPr="008A4FAA" w:rsidRDefault="00CE7AD9" w:rsidP="005966D3">
            <w:pPr>
              <w:jc w:val="center"/>
              <w:rPr>
                <w:color w:val="000000" w:themeColor="text1"/>
                <w:sz w:val="18"/>
                <w:szCs w:val="18"/>
              </w:rPr>
            </w:pPr>
            <w:r w:rsidRPr="008A4FAA">
              <w:rPr>
                <w:color w:val="000000" w:themeColor="text1"/>
                <w:sz w:val="18"/>
                <w:szCs w:val="18"/>
              </w:rPr>
              <w:t>test</w:t>
            </w:r>
          </w:p>
        </w:tc>
        <w:tc>
          <w:tcPr>
            <w:tcW w:w="1372" w:type="dxa"/>
            <w:shd w:val="clear" w:color="auto" w:fill="auto"/>
          </w:tcPr>
          <w:p w14:paraId="02ED25D5" w14:textId="77777777" w:rsidR="00CE7AD9" w:rsidRPr="008A4FAA" w:rsidRDefault="00CE7AD9" w:rsidP="005966D3">
            <w:pPr>
              <w:jc w:val="center"/>
              <w:rPr>
                <w:color w:val="000000" w:themeColor="text1"/>
                <w:sz w:val="18"/>
                <w:szCs w:val="18"/>
              </w:rPr>
            </w:pPr>
            <w:r w:rsidRPr="008A4FAA">
              <w:rPr>
                <w:color w:val="000000" w:themeColor="text1"/>
                <w:sz w:val="18"/>
                <w:szCs w:val="18"/>
              </w:rPr>
              <w:t>Model complexity</w:t>
            </w:r>
          </w:p>
        </w:tc>
        <w:tc>
          <w:tcPr>
            <w:tcW w:w="1288" w:type="dxa"/>
            <w:shd w:val="clear" w:color="auto" w:fill="auto"/>
          </w:tcPr>
          <w:p w14:paraId="5ED10C69" w14:textId="77777777" w:rsidR="00CE7AD9" w:rsidRPr="008A4FAA" w:rsidRDefault="00CE7AD9" w:rsidP="005966D3">
            <w:pPr>
              <w:jc w:val="center"/>
              <w:rPr>
                <w:color w:val="000000" w:themeColor="text1"/>
                <w:sz w:val="18"/>
                <w:szCs w:val="18"/>
              </w:rPr>
            </w:pPr>
            <w:r w:rsidRPr="008A4FAA">
              <w:rPr>
                <w:color w:val="000000" w:themeColor="text1"/>
                <w:sz w:val="18"/>
                <w:szCs w:val="18"/>
              </w:rPr>
              <w:t>Computational complexity</w:t>
            </w:r>
          </w:p>
        </w:tc>
        <w:tc>
          <w:tcPr>
            <w:tcW w:w="1259" w:type="dxa"/>
            <w:shd w:val="clear" w:color="auto" w:fill="auto"/>
          </w:tcPr>
          <w:p w14:paraId="14D5F32E" w14:textId="77777777" w:rsidR="00CE7AD9" w:rsidRPr="008A4FAA" w:rsidRDefault="00CE7AD9" w:rsidP="005966D3">
            <w:pPr>
              <w:jc w:val="center"/>
              <w:rPr>
                <w:color w:val="000000" w:themeColor="text1"/>
                <w:sz w:val="18"/>
                <w:szCs w:val="18"/>
              </w:rPr>
            </w:pPr>
            <w:r w:rsidRPr="008A4FAA">
              <w:rPr>
                <w:color w:val="000000" w:themeColor="text1"/>
                <w:sz w:val="18"/>
                <w:szCs w:val="18"/>
              </w:rPr>
              <w:t>AI/ML</w:t>
            </w:r>
          </w:p>
        </w:tc>
      </w:tr>
      <w:tr w:rsidR="002F169D" w:rsidRPr="008A4FAA" w14:paraId="47DC38A3" w14:textId="77777777" w:rsidTr="00D714F1">
        <w:trPr>
          <w:trHeight w:val="680"/>
        </w:trPr>
        <w:tc>
          <w:tcPr>
            <w:tcW w:w="726" w:type="dxa"/>
            <w:shd w:val="clear" w:color="auto" w:fill="auto"/>
            <w:vAlign w:val="center"/>
          </w:tcPr>
          <w:p w14:paraId="79FC4563" w14:textId="77777777" w:rsidR="00885527" w:rsidRPr="008A4FAA" w:rsidRDefault="00885527" w:rsidP="00885527">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5DFEDFF9" w14:textId="77777777"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LOS/NLOS</w:t>
            </w:r>
          </w:p>
        </w:tc>
        <w:tc>
          <w:tcPr>
            <w:tcW w:w="662" w:type="dxa"/>
            <w:shd w:val="clear" w:color="auto" w:fill="auto"/>
            <w:vAlign w:val="center"/>
          </w:tcPr>
          <w:p w14:paraId="15E33AC9" w14:textId="77777777" w:rsidR="00885527" w:rsidRPr="008A4FAA" w:rsidRDefault="00885527" w:rsidP="00885527">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1263" w:type="dxa"/>
            <w:vAlign w:val="center"/>
          </w:tcPr>
          <w:p w14:paraId="4952F701" w14:textId="77777777" w:rsidR="00885527" w:rsidRPr="008A4FAA" w:rsidRDefault="00885527" w:rsidP="00885527">
            <w:pPr>
              <w:jc w:val="center"/>
              <w:rPr>
                <w:rFonts w:eastAsiaTheme="minorEastAsia"/>
                <w:color w:val="000000" w:themeColor="text1"/>
                <w:lang w:eastAsia="zh-CN"/>
              </w:rPr>
            </w:pPr>
            <w:r w:rsidRPr="008A4FAA">
              <w:rPr>
                <w:color w:val="000000" w:themeColor="text1"/>
                <w:szCs w:val="20"/>
              </w:rPr>
              <w:t>{0.4, 2, 2}</w:t>
            </w:r>
          </w:p>
        </w:tc>
        <w:tc>
          <w:tcPr>
            <w:tcW w:w="603" w:type="dxa"/>
            <w:shd w:val="clear" w:color="auto" w:fill="auto"/>
            <w:vAlign w:val="center"/>
          </w:tcPr>
          <w:p w14:paraId="0EDAADDE" w14:textId="77777777"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 xml:space="preserve">25k </w:t>
            </w:r>
          </w:p>
        </w:tc>
        <w:tc>
          <w:tcPr>
            <w:tcW w:w="722" w:type="dxa"/>
            <w:shd w:val="clear" w:color="auto" w:fill="auto"/>
            <w:vAlign w:val="center"/>
          </w:tcPr>
          <w:p w14:paraId="764CE294" w14:textId="77777777"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372" w:type="dxa"/>
            <w:shd w:val="clear" w:color="auto" w:fill="auto"/>
            <w:vAlign w:val="center"/>
          </w:tcPr>
          <w:p w14:paraId="7E9D4C29" w14:textId="3E629E3B" w:rsidR="00885527" w:rsidRPr="008A4FAA" w:rsidRDefault="00885527" w:rsidP="00885527">
            <w:pPr>
              <w:jc w:val="center"/>
              <w:rPr>
                <w:color w:val="000000" w:themeColor="text1"/>
              </w:rPr>
            </w:pPr>
            <w:r w:rsidRPr="008A4FAA">
              <w:rPr>
                <w:color w:val="000000" w:themeColor="text1"/>
              </w:rPr>
              <w:t>3.62M</w:t>
            </w:r>
            <w:r w:rsidR="0076209C">
              <w:rPr>
                <w:color w:val="000000" w:themeColor="text1"/>
              </w:rPr>
              <w:t>*18</w:t>
            </w:r>
          </w:p>
        </w:tc>
        <w:tc>
          <w:tcPr>
            <w:tcW w:w="1288" w:type="dxa"/>
            <w:shd w:val="clear" w:color="auto" w:fill="auto"/>
            <w:vAlign w:val="center"/>
          </w:tcPr>
          <w:p w14:paraId="737FBF98" w14:textId="3D8BFC80" w:rsidR="00885527" w:rsidRPr="008A4FAA" w:rsidRDefault="00885527" w:rsidP="00885527">
            <w:pPr>
              <w:jc w:val="center"/>
              <w:rPr>
                <w:rFonts w:eastAsiaTheme="minorEastAsia"/>
                <w:color w:val="000000" w:themeColor="text1"/>
                <w:lang w:eastAsia="zh-CN"/>
              </w:rPr>
            </w:pPr>
            <w:r w:rsidRPr="008A4FAA">
              <w:rPr>
                <w:rFonts w:eastAsiaTheme="minorEastAsia"/>
                <w:color w:val="000000" w:themeColor="text1"/>
                <w:lang w:eastAsia="zh-CN"/>
              </w:rPr>
              <w:t>7.24M</w:t>
            </w:r>
            <w:r w:rsidR="0076209C">
              <w:rPr>
                <w:color w:val="000000" w:themeColor="text1"/>
              </w:rPr>
              <w:t>*18</w:t>
            </w:r>
          </w:p>
        </w:tc>
        <w:tc>
          <w:tcPr>
            <w:tcW w:w="1259" w:type="dxa"/>
            <w:shd w:val="clear" w:color="auto" w:fill="auto"/>
            <w:vAlign w:val="center"/>
          </w:tcPr>
          <w:p w14:paraId="06E6306B" w14:textId="6677AC5E" w:rsidR="00885527" w:rsidRPr="008A4FAA" w:rsidRDefault="00885527" w:rsidP="00885527">
            <w:pPr>
              <w:jc w:val="center"/>
              <w:rPr>
                <w:color w:val="000000" w:themeColor="text1"/>
              </w:rPr>
            </w:pPr>
            <w:r w:rsidRPr="008A4FAA">
              <w:rPr>
                <w:color w:val="000000" w:themeColor="text1"/>
                <w:szCs w:val="20"/>
              </w:rPr>
              <w:t>&gt;99%</w:t>
            </w:r>
          </w:p>
        </w:tc>
      </w:tr>
      <w:tr w:rsidR="00CE7AD9" w:rsidRPr="008A4FAA" w14:paraId="64C6FB59" w14:textId="77777777" w:rsidTr="00D714F1">
        <w:trPr>
          <w:trHeight w:val="680"/>
        </w:trPr>
        <w:tc>
          <w:tcPr>
            <w:tcW w:w="2560" w:type="dxa"/>
            <w:gridSpan w:val="3"/>
            <w:shd w:val="clear" w:color="auto" w:fill="auto"/>
            <w:vAlign w:val="center"/>
          </w:tcPr>
          <w:p w14:paraId="165E0298" w14:textId="6D71AC1A" w:rsidR="00CE7AD9" w:rsidRPr="008A4FAA" w:rsidRDefault="00CE7AD9" w:rsidP="00656166">
            <w:pPr>
              <w:jc w:val="center"/>
              <w:rPr>
                <w:rFonts w:eastAsiaTheme="minorEastAsia"/>
                <w:color w:val="000000" w:themeColor="text1"/>
                <w:lang w:eastAsia="zh-CN"/>
              </w:rPr>
            </w:pPr>
            <w:r w:rsidRPr="008A4FAA">
              <w:rPr>
                <w:rFonts w:eastAsiaTheme="minorEastAsia"/>
                <w:color w:val="000000" w:themeColor="text1"/>
                <w:lang w:eastAsia="zh-CN"/>
              </w:rPr>
              <w:t xml:space="preserve">R17 </w:t>
            </w:r>
            <w:r w:rsidR="00294133" w:rsidRPr="008A4FAA">
              <w:rPr>
                <w:rFonts w:eastAsiaTheme="minorEastAsia"/>
                <w:color w:val="000000" w:themeColor="text1"/>
                <w:lang w:eastAsia="zh-CN"/>
              </w:rPr>
              <w:fldChar w:fldCharType="begin"/>
            </w:r>
            <w:r w:rsidR="00294133" w:rsidRPr="008A4FAA">
              <w:rPr>
                <w:rFonts w:eastAsiaTheme="minorEastAsia"/>
                <w:color w:val="000000" w:themeColor="text1"/>
                <w:lang w:eastAsia="zh-CN"/>
              </w:rPr>
              <w:instrText xml:space="preserve"> REF _Ref115339511 \r \h </w:instrText>
            </w:r>
            <w:r w:rsidR="00294133" w:rsidRPr="008A4FAA">
              <w:rPr>
                <w:rFonts w:eastAsiaTheme="minorEastAsia"/>
                <w:color w:val="000000" w:themeColor="text1"/>
                <w:lang w:eastAsia="zh-CN"/>
              </w:rPr>
            </w:r>
            <w:r w:rsidR="00294133" w:rsidRPr="008A4FAA">
              <w:rPr>
                <w:rFonts w:eastAsiaTheme="minorEastAsia"/>
                <w:color w:val="000000" w:themeColor="text1"/>
                <w:lang w:eastAsia="zh-CN"/>
              </w:rPr>
              <w:fldChar w:fldCharType="separate"/>
            </w:r>
            <w:r w:rsidR="003271F9">
              <w:rPr>
                <w:rFonts w:eastAsiaTheme="minorEastAsia"/>
                <w:color w:val="000000" w:themeColor="text1"/>
                <w:lang w:eastAsia="zh-CN"/>
              </w:rPr>
              <w:t>[9]</w:t>
            </w:r>
            <w:r w:rsidR="00294133" w:rsidRPr="008A4FAA">
              <w:rPr>
                <w:rFonts w:eastAsiaTheme="minorEastAsia"/>
                <w:color w:val="000000" w:themeColor="text1"/>
                <w:lang w:eastAsia="zh-CN"/>
              </w:rPr>
              <w:fldChar w:fldCharType="end"/>
            </w:r>
          </w:p>
        </w:tc>
        <w:tc>
          <w:tcPr>
            <w:tcW w:w="1263" w:type="dxa"/>
            <w:vAlign w:val="center"/>
          </w:tcPr>
          <w:p w14:paraId="2F964AE0" w14:textId="3D190A89" w:rsidR="00CE7AD9" w:rsidRPr="008A4FAA" w:rsidRDefault="00CE7AD9" w:rsidP="00CE7AD9">
            <w:pPr>
              <w:jc w:val="center"/>
              <w:rPr>
                <w:rFonts w:eastAsiaTheme="minorEastAsia"/>
                <w:color w:val="000000" w:themeColor="text1"/>
                <w:lang w:eastAsia="zh-CN"/>
              </w:rPr>
            </w:pPr>
            <w:r w:rsidRPr="008A4FAA">
              <w:rPr>
                <w:color w:val="000000" w:themeColor="text1"/>
                <w:szCs w:val="20"/>
              </w:rPr>
              <w:t>{0.4, 2, 2}</w:t>
            </w:r>
          </w:p>
        </w:tc>
        <w:tc>
          <w:tcPr>
            <w:tcW w:w="3985" w:type="dxa"/>
            <w:gridSpan w:val="4"/>
            <w:shd w:val="clear" w:color="auto" w:fill="auto"/>
            <w:vAlign w:val="center"/>
          </w:tcPr>
          <w:p w14:paraId="3261F73E" w14:textId="56AF9FDD" w:rsidR="00CE7AD9" w:rsidRPr="008A4FAA" w:rsidRDefault="00CE7AD9" w:rsidP="00CE7AD9">
            <w:pPr>
              <w:jc w:val="center"/>
              <w:rPr>
                <w:color w:val="000000" w:themeColor="text1"/>
              </w:rPr>
            </w:pPr>
            <w:r w:rsidRPr="008A4FAA">
              <w:rPr>
                <w:rFonts w:eastAsiaTheme="minorEastAsia"/>
                <w:color w:val="000000" w:themeColor="text1"/>
                <w:lang w:eastAsia="zh-CN"/>
              </w:rPr>
              <w:t>/</w:t>
            </w:r>
          </w:p>
        </w:tc>
        <w:tc>
          <w:tcPr>
            <w:tcW w:w="1259" w:type="dxa"/>
            <w:shd w:val="clear" w:color="auto" w:fill="auto"/>
            <w:vAlign w:val="center"/>
          </w:tcPr>
          <w:p w14:paraId="7356D219" w14:textId="41AA2F1C" w:rsidR="00CE7AD9" w:rsidRPr="008A4FAA" w:rsidRDefault="00591B72" w:rsidP="00CE7AD9">
            <w:pPr>
              <w:jc w:val="center"/>
              <w:rPr>
                <w:color w:val="000000" w:themeColor="text1"/>
              </w:rPr>
            </w:pPr>
            <w:r w:rsidRPr="008A4FAA">
              <w:rPr>
                <w:color w:val="000000" w:themeColor="text1"/>
                <w:szCs w:val="20"/>
              </w:rPr>
              <w:t>93%</w:t>
            </w:r>
          </w:p>
        </w:tc>
      </w:tr>
    </w:tbl>
    <w:p w14:paraId="2538C4E8" w14:textId="77777777" w:rsidR="00151645" w:rsidRPr="008A4FAA" w:rsidRDefault="00151645" w:rsidP="00ED7D6D">
      <w:pPr>
        <w:rPr>
          <w:color w:val="000000" w:themeColor="text1"/>
          <w:lang w:val="en-GB"/>
        </w:rPr>
      </w:pPr>
    </w:p>
    <w:p w14:paraId="070AF3B2" w14:textId="6662C315" w:rsidR="00BA5D26" w:rsidRPr="008A4FAA" w:rsidRDefault="00BA5D26" w:rsidP="00BA5D26">
      <w:pPr>
        <w:pStyle w:val="table"/>
        <w:rPr>
          <w:color w:val="000000" w:themeColor="text1"/>
        </w:rPr>
      </w:pPr>
      <w:bookmarkStart w:id="47" w:name="_Ref115170924"/>
      <w:r w:rsidRPr="008A4FAA">
        <w:rPr>
          <w:color w:val="000000" w:themeColor="text1"/>
        </w:rPr>
        <w:t xml:space="preserve">Evaluation results for AI/ML model deployed on UE or Network side, without model generalization, </w:t>
      </w:r>
      <w:r w:rsidR="006A626E" w:rsidRPr="008A4FAA">
        <w:rPr>
          <w:color w:val="000000" w:themeColor="text1"/>
        </w:rPr>
        <w:t>full-connection network</w:t>
      </w:r>
      <w:bookmarkEnd w:id="47"/>
      <w:r w:rsidR="00EE7939">
        <w:rPr>
          <w:color w:val="000000" w:themeColor="text1"/>
        </w:rPr>
        <w:t>,</w:t>
      </w:r>
      <w:r w:rsidR="00EE7939" w:rsidRPr="00EE7939">
        <w:rPr>
          <w:bCs/>
          <w:color w:val="000000"/>
        </w:rPr>
        <w:t xml:space="preserve">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2"/>
        <w:gridCol w:w="657"/>
        <w:gridCol w:w="776"/>
        <w:gridCol w:w="836"/>
        <w:gridCol w:w="466"/>
        <w:gridCol w:w="1244"/>
        <w:gridCol w:w="1935"/>
        <w:gridCol w:w="1701"/>
      </w:tblGrid>
      <w:tr w:rsidR="002F169D" w:rsidRPr="008A4FAA" w14:paraId="599C0F5A" w14:textId="77777777" w:rsidTr="00347140">
        <w:tc>
          <w:tcPr>
            <w:tcW w:w="706" w:type="dxa"/>
            <w:vMerge w:val="restart"/>
            <w:shd w:val="clear" w:color="auto" w:fill="auto"/>
          </w:tcPr>
          <w:p w14:paraId="4A339981"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Model input</w:t>
            </w:r>
          </w:p>
        </w:tc>
        <w:tc>
          <w:tcPr>
            <w:tcW w:w="1172" w:type="dxa"/>
            <w:vMerge w:val="restart"/>
            <w:shd w:val="clear" w:color="auto" w:fill="auto"/>
          </w:tcPr>
          <w:p w14:paraId="3894B94A"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Model output</w:t>
            </w:r>
          </w:p>
        </w:tc>
        <w:tc>
          <w:tcPr>
            <w:tcW w:w="657" w:type="dxa"/>
            <w:vMerge w:val="restart"/>
            <w:shd w:val="clear" w:color="auto" w:fill="auto"/>
          </w:tcPr>
          <w:p w14:paraId="3C95140A"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Label</w:t>
            </w:r>
          </w:p>
        </w:tc>
        <w:tc>
          <w:tcPr>
            <w:tcW w:w="776" w:type="dxa"/>
            <w:vMerge w:val="restart"/>
          </w:tcPr>
          <w:p w14:paraId="3E2E9A66" w14:textId="77777777" w:rsidR="00BA5D26" w:rsidRPr="008A4FAA" w:rsidRDefault="00BA5D26" w:rsidP="00CB54AD">
            <w:pPr>
              <w:jc w:val="center"/>
              <w:rPr>
                <w:rFonts w:eastAsiaTheme="minorEastAsia"/>
                <w:b/>
                <w:bCs/>
                <w:color w:val="000000" w:themeColor="text1"/>
                <w:sz w:val="18"/>
                <w:szCs w:val="18"/>
                <w:lang w:eastAsia="zh-CN"/>
              </w:rPr>
            </w:pPr>
            <w:r w:rsidRPr="008A4FAA">
              <w:rPr>
                <w:b/>
                <w:bCs/>
                <w:color w:val="000000" w:themeColor="text1"/>
                <w:sz w:val="18"/>
                <w:szCs w:val="18"/>
              </w:rPr>
              <w:t>Clutter param</w:t>
            </w:r>
          </w:p>
        </w:tc>
        <w:tc>
          <w:tcPr>
            <w:tcW w:w="1302" w:type="dxa"/>
            <w:gridSpan w:val="2"/>
            <w:shd w:val="clear" w:color="auto" w:fill="auto"/>
          </w:tcPr>
          <w:p w14:paraId="1CE621EF"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Dataset size &amp; type</w:t>
            </w:r>
          </w:p>
        </w:tc>
        <w:tc>
          <w:tcPr>
            <w:tcW w:w="3179" w:type="dxa"/>
            <w:gridSpan w:val="2"/>
            <w:shd w:val="clear" w:color="auto" w:fill="auto"/>
          </w:tcPr>
          <w:p w14:paraId="43B0905C" w14:textId="77777777" w:rsidR="00BA5D26" w:rsidRPr="008A4FAA" w:rsidRDefault="00BA5D26" w:rsidP="00CB54AD">
            <w:pPr>
              <w:jc w:val="center"/>
              <w:rPr>
                <w:b/>
                <w:bCs/>
                <w:color w:val="000000" w:themeColor="text1"/>
                <w:sz w:val="18"/>
                <w:szCs w:val="18"/>
              </w:rPr>
            </w:pPr>
            <w:r w:rsidRPr="008A4FAA">
              <w:rPr>
                <w:b/>
                <w:bCs/>
                <w:color w:val="000000" w:themeColor="text1"/>
                <w:sz w:val="18"/>
                <w:szCs w:val="18"/>
              </w:rPr>
              <w:t>AI/ML complexity</w:t>
            </w:r>
          </w:p>
        </w:tc>
        <w:tc>
          <w:tcPr>
            <w:tcW w:w="1701" w:type="dxa"/>
            <w:shd w:val="clear" w:color="auto" w:fill="auto"/>
          </w:tcPr>
          <w:p w14:paraId="679EFEA6" w14:textId="77777777" w:rsidR="00BA5D26" w:rsidRPr="008A4FAA" w:rsidRDefault="00BA5D26" w:rsidP="00CB54AD">
            <w:pPr>
              <w:jc w:val="center"/>
              <w:rPr>
                <w:b/>
                <w:bCs/>
                <w:color w:val="000000" w:themeColor="text1"/>
                <w:sz w:val="18"/>
                <w:szCs w:val="18"/>
              </w:rPr>
            </w:pPr>
            <w:r w:rsidRPr="008A4FAA">
              <w:rPr>
                <w:rFonts w:ascii="Calibri" w:eastAsia="Calibri" w:hAnsi="Calibri"/>
                <w:b/>
                <w:bCs/>
                <w:color w:val="000000" w:themeColor="text1"/>
                <w:sz w:val="18"/>
                <w:szCs w:val="18"/>
                <w:lang w:eastAsia="ja-JP"/>
              </w:rPr>
              <w:t>Horizontal positioning accuracy at CDF=90% (meters)</w:t>
            </w:r>
          </w:p>
        </w:tc>
      </w:tr>
      <w:tr w:rsidR="002F169D" w:rsidRPr="008A4FAA" w14:paraId="613E9312" w14:textId="77777777" w:rsidTr="00347140">
        <w:tc>
          <w:tcPr>
            <w:tcW w:w="706" w:type="dxa"/>
            <w:vMerge/>
            <w:shd w:val="clear" w:color="auto" w:fill="auto"/>
          </w:tcPr>
          <w:p w14:paraId="5305E2DC" w14:textId="77777777" w:rsidR="00BA5D26" w:rsidRPr="008A4FAA" w:rsidRDefault="00BA5D26" w:rsidP="00CB54AD">
            <w:pPr>
              <w:jc w:val="center"/>
              <w:rPr>
                <w:color w:val="000000" w:themeColor="text1"/>
                <w:sz w:val="18"/>
                <w:szCs w:val="18"/>
              </w:rPr>
            </w:pPr>
          </w:p>
        </w:tc>
        <w:tc>
          <w:tcPr>
            <w:tcW w:w="1172" w:type="dxa"/>
            <w:vMerge/>
            <w:shd w:val="clear" w:color="auto" w:fill="auto"/>
          </w:tcPr>
          <w:p w14:paraId="23DCF2BB" w14:textId="77777777" w:rsidR="00BA5D26" w:rsidRPr="008A4FAA" w:rsidRDefault="00BA5D26" w:rsidP="00CB54AD">
            <w:pPr>
              <w:jc w:val="center"/>
              <w:rPr>
                <w:color w:val="000000" w:themeColor="text1"/>
                <w:sz w:val="18"/>
                <w:szCs w:val="18"/>
              </w:rPr>
            </w:pPr>
          </w:p>
        </w:tc>
        <w:tc>
          <w:tcPr>
            <w:tcW w:w="657" w:type="dxa"/>
            <w:vMerge/>
            <w:shd w:val="clear" w:color="auto" w:fill="auto"/>
          </w:tcPr>
          <w:p w14:paraId="6E58BD7B" w14:textId="77777777" w:rsidR="00BA5D26" w:rsidRPr="008A4FAA" w:rsidRDefault="00BA5D26" w:rsidP="00CB54AD">
            <w:pPr>
              <w:jc w:val="center"/>
              <w:rPr>
                <w:color w:val="000000" w:themeColor="text1"/>
                <w:sz w:val="18"/>
                <w:szCs w:val="18"/>
              </w:rPr>
            </w:pPr>
          </w:p>
        </w:tc>
        <w:tc>
          <w:tcPr>
            <w:tcW w:w="776" w:type="dxa"/>
            <w:vMerge/>
          </w:tcPr>
          <w:p w14:paraId="5D6A17CF" w14:textId="77777777" w:rsidR="00BA5D26" w:rsidRPr="008A4FAA" w:rsidRDefault="00BA5D26" w:rsidP="00CB54AD">
            <w:pPr>
              <w:jc w:val="center"/>
              <w:rPr>
                <w:color w:val="000000" w:themeColor="text1"/>
                <w:sz w:val="18"/>
                <w:szCs w:val="18"/>
              </w:rPr>
            </w:pPr>
          </w:p>
        </w:tc>
        <w:tc>
          <w:tcPr>
            <w:tcW w:w="836" w:type="dxa"/>
            <w:shd w:val="clear" w:color="auto" w:fill="auto"/>
          </w:tcPr>
          <w:p w14:paraId="4A20516A" w14:textId="77777777" w:rsidR="00BA5D26" w:rsidRPr="008A4FAA" w:rsidRDefault="00BA5D26" w:rsidP="00CB54AD">
            <w:pPr>
              <w:jc w:val="center"/>
              <w:rPr>
                <w:color w:val="000000" w:themeColor="text1"/>
                <w:sz w:val="18"/>
                <w:szCs w:val="18"/>
              </w:rPr>
            </w:pPr>
            <w:r w:rsidRPr="008A4FAA">
              <w:rPr>
                <w:color w:val="000000" w:themeColor="text1"/>
                <w:sz w:val="18"/>
                <w:szCs w:val="18"/>
              </w:rPr>
              <w:t>Training</w:t>
            </w:r>
          </w:p>
        </w:tc>
        <w:tc>
          <w:tcPr>
            <w:tcW w:w="466" w:type="dxa"/>
            <w:shd w:val="clear" w:color="auto" w:fill="auto"/>
          </w:tcPr>
          <w:p w14:paraId="54E03AF4" w14:textId="77777777" w:rsidR="00BA5D26" w:rsidRPr="008A4FAA" w:rsidRDefault="00BA5D26" w:rsidP="00CB54AD">
            <w:pPr>
              <w:jc w:val="center"/>
              <w:rPr>
                <w:color w:val="000000" w:themeColor="text1"/>
                <w:sz w:val="18"/>
                <w:szCs w:val="18"/>
              </w:rPr>
            </w:pPr>
            <w:r w:rsidRPr="008A4FAA">
              <w:rPr>
                <w:color w:val="000000" w:themeColor="text1"/>
                <w:sz w:val="18"/>
                <w:szCs w:val="18"/>
              </w:rPr>
              <w:t>test</w:t>
            </w:r>
          </w:p>
        </w:tc>
        <w:tc>
          <w:tcPr>
            <w:tcW w:w="1244" w:type="dxa"/>
            <w:shd w:val="clear" w:color="auto" w:fill="auto"/>
          </w:tcPr>
          <w:p w14:paraId="39428E9D" w14:textId="77777777" w:rsidR="00BA5D26" w:rsidRPr="008A4FAA" w:rsidRDefault="00BA5D26" w:rsidP="00CB54AD">
            <w:pPr>
              <w:jc w:val="center"/>
              <w:rPr>
                <w:color w:val="000000" w:themeColor="text1"/>
                <w:sz w:val="18"/>
                <w:szCs w:val="18"/>
              </w:rPr>
            </w:pPr>
            <w:r w:rsidRPr="008A4FAA">
              <w:rPr>
                <w:color w:val="000000" w:themeColor="text1"/>
                <w:sz w:val="18"/>
                <w:szCs w:val="18"/>
              </w:rPr>
              <w:t>Model complexity</w:t>
            </w:r>
          </w:p>
        </w:tc>
        <w:tc>
          <w:tcPr>
            <w:tcW w:w="1935" w:type="dxa"/>
            <w:shd w:val="clear" w:color="auto" w:fill="auto"/>
          </w:tcPr>
          <w:p w14:paraId="4965ED0F" w14:textId="77777777" w:rsidR="00BA5D26" w:rsidRPr="008A4FAA" w:rsidRDefault="00BA5D26" w:rsidP="00CB54AD">
            <w:pPr>
              <w:jc w:val="center"/>
              <w:rPr>
                <w:color w:val="000000" w:themeColor="text1"/>
                <w:sz w:val="18"/>
                <w:szCs w:val="18"/>
              </w:rPr>
            </w:pPr>
            <w:r w:rsidRPr="008A4FAA">
              <w:rPr>
                <w:color w:val="000000" w:themeColor="text1"/>
                <w:sz w:val="18"/>
                <w:szCs w:val="18"/>
              </w:rPr>
              <w:t>Computational complexity</w:t>
            </w:r>
          </w:p>
        </w:tc>
        <w:tc>
          <w:tcPr>
            <w:tcW w:w="1701" w:type="dxa"/>
            <w:shd w:val="clear" w:color="auto" w:fill="auto"/>
          </w:tcPr>
          <w:p w14:paraId="664431FD" w14:textId="77777777" w:rsidR="00BA5D26" w:rsidRPr="008A4FAA" w:rsidRDefault="00BA5D26" w:rsidP="00CB54AD">
            <w:pPr>
              <w:jc w:val="center"/>
              <w:rPr>
                <w:color w:val="000000" w:themeColor="text1"/>
                <w:sz w:val="18"/>
                <w:szCs w:val="18"/>
              </w:rPr>
            </w:pPr>
            <w:r w:rsidRPr="008A4FAA">
              <w:rPr>
                <w:color w:val="000000" w:themeColor="text1"/>
                <w:sz w:val="18"/>
                <w:szCs w:val="18"/>
              </w:rPr>
              <w:t>AI/ML</w:t>
            </w:r>
          </w:p>
        </w:tc>
      </w:tr>
      <w:tr w:rsidR="002F169D" w:rsidRPr="008A4FAA" w14:paraId="1C411FAC" w14:textId="77777777" w:rsidTr="00347140">
        <w:trPr>
          <w:trHeight w:val="680"/>
        </w:trPr>
        <w:tc>
          <w:tcPr>
            <w:tcW w:w="706" w:type="dxa"/>
            <w:shd w:val="clear" w:color="auto" w:fill="auto"/>
            <w:vAlign w:val="center"/>
          </w:tcPr>
          <w:p w14:paraId="389D036A" w14:textId="77777777" w:rsidR="00163CCE" w:rsidRPr="008A4FAA" w:rsidRDefault="00163CCE" w:rsidP="00163CCE">
            <w:pPr>
              <w:jc w:val="center"/>
              <w:rPr>
                <w:color w:val="000000" w:themeColor="text1"/>
              </w:rPr>
            </w:pPr>
            <w:bookmarkStart w:id="48" w:name="_Hlk115339209"/>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7A98C63B" w14:textId="39E8F609" w:rsidR="00163CCE" w:rsidRPr="008A4FAA" w:rsidRDefault="00163CCE" w:rsidP="00163CCE">
            <w:pPr>
              <w:jc w:val="center"/>
              <w:rPr>
                <w:rFonts w:eastAsiaTheme="minorEastAsia"/>
                <w:color w:val="000000" w:themeColor="text1"/>
                <w:lang w:eastAsia="zh-CN"/>
              </w:rPr>
            </w:pPr>
            <w:r w:rsidRPr="008A4FAA">
              <w:rPr>
                <w:rFonts w:eastAsiaTheme="minorEastAsia"/>
                <w:color w:val="000000" w:themeColor="text1"/>
                <w:lang w:eastAsia="zh-CN"/>
              </w:rPr>
              <w:t>LOS/NLOS</w:t>
            </w:r>
          </w:p>
        </w:tc>
        <w:tc>
          <w:tcPr>
            <w:tcW w:w="657" w:type="dxa"/>
            <w:shd w:val="clear" w:color="auto" w:fill="auto"/>
            <w:vAlign w:val="center"/>
          </w:tcPr>
          <w:p w14:paraId="51F9C5A3" w14:textId="77777777" w:rsidR="00163CCE" w:rsidRPr="008A4FAA" w:rsidRDefault="00163CCE" w:rsidP="00163CCE">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776" w:type="dxa"/>
            <w:vAlign w:val="center"/>
          </w:tcPr>
          <w:p w14:paraId="761FCFF5" w14:textId="4B09DFF9" w:rsidR="00163CCE" w:rsidRPr="008A4FAA" w:rsidRDefault="00163CCE" w:rsidP="00163CCE">
            <w:pPr>
              <w:jc w:val="center"/>
              <w:rPr>
                <w:rFonts w:eastAsiaTheme="minorEastAsia"/>
                <w:color w:val="000000" w:themeColor="text1"/>
                <w:lang w:eastAsia="zh-CN"/>
              </w:rPr>
            </w:pPr>
            <w:r w:rsidRPr="008A4FAA">
              <w:rPr>
                <w:color w:val="000000" w:themeColor="text1"/>
                <w:szCs w:val="20"/>
              </w:rPr>
              <w:t>{0.4, 2, 2}</w:t>
            </w:r>
          </w:p>
        </w:tc>
        <w:tc>
          <w:tcPr>
            <w:tcW w:w="836" w:type="dxa"/>
            <w:shd w:val="clear" w:color="auto" w:fill="auto"/>
            <w:vAlign w:val="center"/>
          </w:tcPr>
          <w:p w14:paraId="3D79F0BA" w14:textId="40447159" w:rsidR="00163CCE" w:rsidRPr="008A4FAA" w:rsidRDefault="00163CCE" w:rsidP="00163CCE">
            <w:pPr>
              <w:jc w:val="center"/>
              <w:rPr>
                <w:rFonts w:eastAsiaTheme="minorEastAsia"/>
                <w:color w:val="000000" w:themeColor="text1"/>
                <w:lang w:eastAsia="zh-CN"/>
              </w:rPr>
            </w:pPr>
            <w:r w:rsidRPr="008A4FAA">
              <w:rPr>
                <w:rFonts w:eastAsiaTheme="minorEastAsia"/>
                <w:color w:val="000000" w:themeColor="text1"/>
                <w:lang w:eastAsia="zh-CN"/>
              </w:rPr>
              <w:t>2</w:t>
            </w:r>
            <w:r w:rsidR="002913A1" w:rsidRPr="008A4FAA">
              <w:rPr>
                <w:rFonts w:eastAsiaTheme="minorEastAsia"/>
                <w:color w:val="000000" w:themeColor="text1"/>
                <w:lang w:eastAsia="zh-CN"/>
              </w:rPr>
              <w:t>5</w:t>
            </w:r>
            <w:r w:rsidR="00D06682" w:rsidRPr="008A4FAA">
              <w:rPr>
                <w:rFonts w:eastAsiaTheme="minorEastAsia"/>
                <w:color w:val="000000" w:themeColor="text1"/>
                <w:lang w:eastAsia="zh-CN"/>
              </w:rPr>
              <w:t>k</w:t>
            </w:r>
            <w:r w:rsidRPr="008A4FAA">
              <w:rPr>
                <w:rFonts w:eastAsiaTheme="minorEastAsia"/>
                <w:color w:val="000000" w:themeColor="text1"/>
                <w:lang w:eastAsia="zh-CN"/>
              </w:rPr>
              <w:t xml:space="preserve"> </w:t>
            </w:r>
          </w:p>
        </w:tc>
        <w:tc>
          <w:tcPr>
            <w:tcW w:w="466" w:type="dxa"/>
            <w:shd w:val="clear" w:color="auto" w:fill="auto"/>
            <w:vAlign w:val="center"/>
          </w:tcPr>
          <w:p w14:paraId="0A14D9D4" w14:textId="425DBED3" w:rsidR="00163CCE" w:rsidRPr="008A4FAA" w:rsidRDefault="002913A1" w:rsidP="00163CCE">
            <w:pPr>
              <w:jc w:val="center"/>
              <w:rPr>
                <w:rFonts w:eastAsiaTheme="minorEastAsia"/>
                <w:color w:val="000000" w:themeColor="text1"/>
                <w:lang w:eastAsia="zh-CN"/>
              </w:rPr>
            </w:pPr>
            <w:r w:rsidRPr="008A4FAA">
              <w:rPr>
                <w:rFonts w:eastAsiaTheme="minorEastAsia"/>
                <w:color w:val="000000" w:themeColor="text1"/>
                <w:lang w:eastAsia="zh-CN"/>
              </w:rPr>
              <w:t>1</w:t>
            </w:r>
            <w:r w:rsidR="00D06682" w:rsidRPr="008A4FAA">
              <w:rPr>
                <w:rFonts w:eastAsiaTheme="minorEastAsia"/>
                <w:color w:val="000000" w:themeColor="text1"/>
                <w:lang w:eastAsia="zh-CN"/>
              </w:rPr>
              <w:t>k</w:t>
            </w:r>
          </w:p>
        </w:tc>
        <w:tc>
          <w:tcPr>
            <w:tcW w:w="1244" w:type="dxa"/>
            <w:shd w:val="clear" w:color="auto" w:fill="auto"/>
            <w:vAlign w:val="center"/>
          </w:tcPr>
          <w:p w14:paraId="5CF54DB7" w14:textId="32627265" w:rsidR="00163CCE" w:rsidRPr="008A4FAA" w:rsidRDefault="008A3991" w:rsidP="00163CCE">
            <w:pPr>
              <w:jc w:val="center"/>
              <w:rPr>
                <w:color w:val="000000" w:themeColor="text1"/>
              </w:rPr>
            </w:pPr>
            <w:r w:rsidRPr="008A4FAA">
              <w:rPr>
                <w:color w:val="000000" w:themeColor="text1"/>
              </w:rPr>
              <w:t>3.62</w:t>
            </w:r>
            <w:r w:rsidR="00163CCE" w:rsidRPr="008A4FAA">
              <w:rPr>
                <w:color w:val="000000" w:themeColor="text1"/>
              </w:rPr>
              <w:t>M</w:t>
            </w:r>
            <w:r w:rsidR="0076209C">
              <w:rPr>
                <w:color w:val="000000" w:themeColor="text1"/>
              </w:rPr>
              <w:t>*18</w:t>
            </w:r>
          </w:p>
        </w:tc>
        <w:tc>
          <w:tcPr>
            <w:tcW w:w="1935" w:type="dxa"/>
            <w:shd w:val="clear" w:color="auto" w:fill="auto"/>
            <w:vAlign w:val="center"/>
          </w:tcPr>
          <w:p w14:paraId="49B34C0F" w14:textId="685D0E34" w:rsidR="00163CCE" w:rsidRPr="008A4FAA" w:rsidRDefault="008A3991" w:rsidP="00163CCE">
            <w:pPr>
              <w:jc w:val="center"/>
              <w:rPr>
                <w:rFonts w:eastAsiaTheme="minorEastAsia"/>
                <w:color w:val="000000" w:themeColor="text1"/>
                <w:lang w:eastAsia="zh-CN"/>
              </w:rPr>
            </w:pPr>
            <w:r w:rsidRPr="008A4FAA">
              <w:rPr>
                <w:rFonts w:eastAsiaTheme="minorEastAsia"/>
                <w:color w:val="000000" w:themeColor="text1"/>
                <w:lang w:eastAsia="zh-CN"/>
              </w:rPr>
              <w:t>7.24</w:t>
            </w:r>
            <w:r w:rsidR="000D32FB" w:rsidRPr="008A4FAA">
              <w:rPr>
                <w:rFonts w:eastAsiaTheme="minorEastAsia"/>
                <w:color w:val="000000" w:themeColor="text1"/>
                <w:lang w:eastAsia="zh-CN"/>
              </w:rPr>
              <w:t>M</w:t>
            </w:r>
            <w:r w:rsidR="0076209C">
              <w:rPr>
                <w:color w:val="000000" w:themeColor="text1"/>
              </w:rPr>
              <w:t>*18</w:t>
            </w:r>
          </w:p>
        </w:tc>
        <w:tc>
          <w:tcPr>
            <w:tcW w:w="1701" w:type="dxa"/>
            <w:shd w:val="clear" w:color="auto" w:fill="auto"/>
            <w:vAlign w:val="center"/>
          </w:tcPr>
          <w:p w14:paraId="7E79A879" w14:textId="282710BF" w:rsidR="00163CCE" w:rsidRPr="008A4FAA" w:rsidRDefault="00163CCE" w:rsidP="00163CCE">
            <w:pPr>
              <w:jc w:val="center"/>
              <w:rPr>
                <w:color w:val="000000" w:themeColor="text1"/>
              </w:rPr>
            </w:pPr>
            <w:r w:rsidRPr="008A4FAA">
              <w:rPr>
                <w:color w:val="000000" w:themeColor="text1"/>
                <w:szCs w:val="20"/>
              </w:rPr>
              <w:t>1.10</w:t>
            </w:r>
          </w:p>
        </w:tc>
      </w:tr>
      <w:bookmarkEnd w:id="48"/>
      <w:tr w:rsidR="0027352F" w:rsidRPr="008A4FAA" w14:paraId="0AC001F2" w14:textId="77777777" w:rsidTr="00347140">
        <w:trPr>
          <w:trHeight w:val="680"/>
        </w:trPr>
        <w:tc>
          <w:tcPr>
            <w:tcW w:w="706" w:type="dxa"/>
            <w:shd w:val="clear" w:color="auto" w:fill="auto"/>
            <w:vAlign w:val="center"/>
          </w:tcPr>
          <w:p w14:paraId="2277C905" w14:textId="39860C19" w:rsidR="0027352F" w:rsidRPr="008A4FAA" w:rsidRDefault="0027352F" w:rsidP="0027352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686798CF" w14:textId="55633BAE" w:rsidR="0027352F" w:rsidRPr="008A4FAA" w:rsidRDefault="0027352F" w:rsidP="0027352F">
            <w:pPr>
              <w:jc w:val="center"/>
              <w:rPr>
                <w:rFonts w:eastAsiaTheme="minorEastAsia"/>
                <w:color w:val="000000" w:themeColor="text1"/>
                <w:lang w:eastAsia="zh-CN"/>
              </w:rPr>
            </w:pPr>
            <w:r>
              <w:rPr>
                <w:rFonts w:eastAsiaTheme="minorEastAsia"/>
                <w:color w:val="000000" w:themeColor="text1"/>
                <w:lang w:eastAsia="zh-CN"/>
              </w:rPr>
              <w:t>TOA</w:t>
            </w:r>
          </w:p>
        </w:tc>
        <w:tc>
          <w:tcPr>
            <w:tcW w:w="657" w:type="dxa"/>
            <w:shd w:val="clear" w:color="auto" w:fill="auto"/>
            <w:vAlign w:val="center"/>
          </w:tcPr>
          <w:p w14:paraId="695E2ECA" w14:textId="79B52C7E" w:rsidR="0027352F" w:rsidRPr="008A4FAA" w:rsidRDefault="0027352F" w:rsidP="0027352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776" w:type="dxa"/>
            <w:vAlign w:val="center"/>
          </w:tcPr>
          <w:p w14:paraId="5D35E34F" w14:textId="3678D762" w:rsidR="0027352F" w:rsidRPr="008A4FAA" w:rsidRDefault="0027352F" w:rsidP="0027352F">
            <w:pPr>
              <w:jc w:val="center"/>
              <w:rPr>
                <w:color w:val="000000" w:themeColor="text1"/>
                <w:szCs w:val="20"/>
              </w:rPr>
            </w:pPr>
            <w:r w:rsidRPr="008A4FAA">
              <w:rPr>
                <w:color w:val="000000" w:themeColor="text1"/>
                <w:szCs w:val="20"/>
              </w:rPr>
              <w:t>{0.4, 2, 2}</w:t>
            </w:r>
          </w:p>
        </w:tc>
        <w:tc>
          <w:tcPr>
            <w:tcW w:w="836" w:type="dxa"/>
            <w:shd w:val="clear" w:color="auto" w:fill="auto"/>
            <w:vAlign w:val="center"/>
          </w:tcPr>
          <w:p w14:paraId="775E2510" w14:textId="54EB9CF2" w:rsidR="0027352F" w:rsidRPr="008A4FAA" w:rsidRDefault="0027352F" w:rsidP="0027352F">
            <w:pPr>
              <w:jc w:val="center"/>
              <w:rPr>
                <w:rFonts w:eastAsiaTheme="minorEastAsia"/>
                <w:color w:val="000000" w:themeColor="text1"/>
                <w:lang w:eastAsia="zh-CN"/>
              </w:rPr>
            </w:pPr>
            <w:r w:rsidRPr="008A4FAA">
              <w:rPr>
                <w:rFonts w:eastAsiaTheme="minorEastAsia"/>
                <w:color w:val="000000" w:themeColor="text1"/>
                <w:lang w:eastAsia="zh-CN"/>
              </w:rPr>
              <w:t xml:space="preserve">25k </w:t>
            </w:r>
          </w:p>
        </w:tc>
        <w:tc>
          <w:tcPr>
            <w:tcW w:w="466" w:type="dxa"/>
            <w:shd w:val="clear" w:color="auto" w:fill="auto"/>
            <w:vAlign w:val="center"/>
          </w:tcPr>
          <w:p w14:paraId="71C0CF12" w14:textId="6DF0E1A7" w:rsidR="0027352F" w:rsidRPr="008A4FAA" w:rsidRDefault="0027352F" w:rsidP="0027352F">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244" w:type="dxa"/>
            <w:shd w:val="clear" w:color="auto" w:fill="auto"/>
            <w:vAlign w:val="center"/>
          </w:tcPr>
          <w:p w14:paraId="0CD4D3E9" w14:textId="522E8F2B" w:rsidR="0027352F" w:rsidRPr="008A4FAA" w:rsidRDefault="0027352F" w:rsidP="0027352F">
            <w:pPr>
              <w:jc w:val="center"/>
              <w:rPr>
                <w:color w:val="000000" w:themeColor="text1"/>
              </w:rPr>
            </w:pPr>
            <w:r>
              <w:rPr>
                <w:color w:val="000000" w:themeColor="text1"/>
              </w:rPr>
              <w:t>44</w:t>
            </w:r>
            <w:r w:rsidRPr="008A4FAA">
              <w:rPr>
                <w:color w:val="000000" w:themeColor="text1"/>
              </w:rPr>
              <w:t>M</w:t>
            </w:r>
            <w:r>
              <w:rPr>
                <w:color w:val="000000" w:themeColor="text1"/>
              </w:rPr>
              <w:t>*18</w:t>
            </w:r>
          </w:p>
        </w:tc>
        <w:tc>
          <w:tcPr>
            <w:tcW w:w="1935" w:type="dxa"/>
            <w:shd w:val="clear" w:color="auto" w:fill="auto"/>
            <w:vAlign w:val="center"/>
          </w:tcPr>
          <w:p w14:paraId="5BD25A8C" w14:textId="2962196F" w:rsidR="0027352F" w:rsidRPr="008A4FAA" w:rsidRDefault="0027352F" w:rsidP="0027352F">
            <w:pPr>
              <w:jc w:val="center"/>
              <w:rPr>
                <w:rFonts w:eastAsiaTheme="minorEastAsia"/>
                <w:color w:val="000000" w:themeColor="text1"/>
                <w:lang w:eastAsia="zh-CN"/>
              </w:rPr>
            </w:pPr>
            <w:r>
              <w:rPr>
                <w:color w:val="000000" w:themeColor="text1"/>
              </w:rPr>
              <w:t>1.45G*18</w:t>
            </w:r>
          </w:p>
        </w:tc>
        <w:tc>
          <w:tcPr>
            <w:tcW w:w="1701" w:type="dxa"/>
            <w:shd w:val="clear" w:color="auto" w:fill="auto"/>
            <w:vAlign w:val="center"/>
          </w:tcPr>
          <w:p w14:paraId="2FE8A2F3" w14:textId="61781A71" w:rsidR="0027352F" w:rsidRPr="00A81498" w:rsidRDefault="00707348" w:rsidP="0027352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bl>
    <w:p w14:paraId="05122630" w14:textId="029033BE" w:rsidR="00ED7D6D" w:rsidRPr="008A4FAA" w:rsidRDefault="0031542E" w:rsidP="00ED7D6D">
      <w:pPr>
        <w:jc w:val="center"/>
        <w:rPr>
          <w:color w:val="000000" w:themeColor="text1"/>
          <w:lang w:val="en-GB"/>
        </w:rPr>
      </w:pPr>
      <w:r w:rsidRPr="0031542E">
        <w:lastRenderedPageBreak/>
        <w:t xml:space="preserve"> </w:t>
      </w:r>
      <w:r>
        <w:rPr>
          <w:noProof/>
          <w:lang w:eastAsia="zh-CN"/>
        </w:rPr>
        <w:drawing>
          <wp:inline distT="0" distB="0" distL="0" distR="0" wp14:anchorId="5A484FB4" wp14:editId="3BE1A9A4">
            <wp:extent cx="5332730" cy="3931285"/>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32730" cy="3931285"/>
                    </a:xfrm>
                    <a:prstGeom prst="rect">
                      <a:avLst/>
                    </a:prstGeom>
                    <a:noFill/>
                    <a:ln>
                      <a:noFill/>
                    </a:ln>
                  </pic:spPr>
                </pic:pic>
              </a:graphicData>
            </a:graphic>
          </wp:inline>
        </w:drawing>
      </w:r>
    </w:p>
    <w:p w14:paraId="244FB04B" w14:textId="77777777" w:rsidR="00ED7D6D" w:rsidRPr="008A4FAA" w:rsidRDefault="00ED7D6D" w:rsidP="00ED7D6D">
      <w:pPr>
        <w:pStyle w:val="figure"/>
        <w:rPr>
          <w:color w:val="000000" w:themeColor="text1"/>
        </w:rPr>
      </w:pPr>
      <w:r w:rsidRPr="008A4FAA">
        <w:rPr>
          <w:color w:val="000000" w:themeColor="text1"/>
        </w:rPr>
        <w:t xml:space="preserve"> </w:t>
      </w:r>
      <w:r w:rsidRPr="008A4FAA">
        <w:rPr>
          <w:rFonts w:hint="eastAsia"/>
          <w:color w:val="000000" w:themeColor="text1"/>
        </w:rPr>
        <w:t>C</w:t>
      </w:r>
      <w:r w:rsidRPr="008A4FAA">
        <w:rPr>
          <w:color w:val="000000" w:themeColor="text1"/>
        </w:rPr>
        <w:t xml:space="preserve">DF of positioning accuracy of different AI/ML </w:t>
      </w:r>
      <w:r w:rsidRPr="008A4FAA">
        <w:rPr>
          <w:rFonts w:hint="eastAsia"/>
          <w:color w:val="000000" w:themeColor="text1"/>
        </w:rPr>
        <w:t>ass</w:t>
      </w:r>
      <w:r w:rsidRPr="008A4FAA">
        <w:rPr>
          <w:color w:val="000000" w:themeColor="text1"/>
        </w:rPr>
        <w:t>isted positioning methods</w:t>
      </w:r>
    </w:p>
    <w:p w14:paraId="202AF135" w14:textId="77777777" w:rsidR="00ED7D6D" w:rsidRPr="008A4FAA" w:rsidRDefault="00ED7D6D" w:rsidP="00ED7D6D">
      <w:pPr>
        <w:jc w:val="center"/>
        <w:rPr>
          <w:color w:val="000000" w:themeColor="text1"/>
        </w:rPr>
      </w:pPr>
      <w:r w:rsidRPr="008A4FAA">
        <w:rPr>
          <w:color w:val="000000" w:themeColor="text1"/>
        </w:rPr>
        <w:t xml:space="preserve"> </w:t>
      </w:r>
      <w:r w:rsidRPr="008A4FAA">
        <w:rPr>
          <w:color w:val="000000" w:themeColor="text1"/>
        </w:rPr>
        <w:object w:dxaOrig="8955" w:dyaOrig="4635" w14:anchorId="59C8272F">
          <v:shape id="_x0000_i1043" type="#_x0000_t75" style="width:447.9pt;height:232.75pt" o:ole="">
            <v:imagedata r:id="rId64" o:title=""/>
          </v:shape>
          <o:OLEObject Type="Embed" ProgID="Visio.Drawing.15" ShapeID="_x0000_i1043" DrawAspect="Content" ObjectID="_1745668610" r:id="rId65"/>
        </w:object>
      </w:r>
    </w:p>
    <w:p w14:paraId="2A744E6E" w14:textId="77777777" w:rsidR="00ED7D6D" w:rsidRPr="008A4FAA" w:rsidRDefault="00ED7D6D" w:rsidP="00ED7D6D">
      <w:pPr>
        <w:pStyle w:val="figure"/>
        <w:rPr>
          <w:color w:val="000000" w:themeColor="text1"/>
          <w:lang w:val="en-GB"/>
        </w:rPr>
      </w:pPr>
      <w:r w:rsidRPr="008A4FAA">
        <w:rPr>
          <w:color w:val="000000" w:themeColor="text1"/>
          <w:lang w:val="en-GB"/>
        </w:rPr>
        <w:t xml:space="preserve"> </w:t>
      </w:r>
      <w:bookmarkStart w:id="49" w:name="_Ref111028629"/>
      <w:r w:rsidRPr="008A4FAA">
        <w:rPr>
          <w:color w:val="000000" w:themeColor="text1"/>
          <w:lang w:val="en-GB"/>
        </w:rPr>
        <w:t>AI/ML based LOS/NLOS identification for positioning</w:t>
      </w:r>
      <w:bookmarkEnd w:id="49"/>
    </w:p>
    <w:p w14:paraId="4AF19313" w14:textId="77777777" w:rsidR="00ED7D6D" w:rsidRPr="008A4FAA" w:rsidRDefault="00ED7D6D" w:rsidP="00ED7D6D">
      <w:pPr>
        <w:spacing w:before="120"/>
        <w:rPr>
          <w:color w:val="000000" w:themeColor="text1"/>
        </w:rPr>
      </w:pPr>
    </w:p>
    <w:p w14:paraId="30A413D3" w14:textId="35334C92" w:rsidR="00ED7D6D" w:rsidRPr="008A4FAA" w:rsidRDefault="00ED7D6D" w:rsidP="00F01E56">
      <w:pPr>
        <w:pStyle w:val="observation"/>
        <w:spacing w:before="120" w:after="120"/>
        <w:rPr>
          <w:color w:val="000000" w:themeColor="text1"/>
        </w:rPr>
      </w:pPr>
      <w:bookmarkStart w:id="50" w:name="_Hlk115427597"/>
      <w:r w:rsidRPr="008A4FAA">
        <w:rPr>
          <w:color w:val="000000" w:themeColor="text1"/>
        </w:rPr>
        <w:t xml:space="preserve"> AI/ML based LOS/NLOS identification for positioning has the</w:t>
      </w:r>
      <w:r w:rsidR="00D20004" w:rsidRPr="008A4FAA">
        <w:rPr>
          <w:color w:val="000000" w:themeColor="text1"/>
        </w:rPr>
        <w:t xml:space="preserve"> following</w:t>
      </w:r>
      <w:r w:rsidRPr="008A4FAA">
        <w:rPr>
          <w:color w:val="000000" w:themeColor="text1"/>
        </w:rPr>
        <w:t xml:space="preserve"> advantages:</w:t>
      </w:r>
    </w:p>
    <w:p w14:paraId="219949EA" w14:textId="77777777" w:rsidR="00ED7D6D" w:rsidRPr="008A4FAA" w:rsidRDefault="00ED7D6D" w:rsidP="00ED7D6D">
      <w:pPr>
        <w:pStyle w:val="bullet1"/>
        <w:numPr>
          <w:ilvl w:val="1"/>
          <w:numId w:val="8"/>
        </w:numPr>
        <w:overflowPunct w:val="0"/>
        <w:ind w:left="840"/>
        <w:rPr>
          <w:b/>
          <w:color w:val="000000" w:themeColor="text1"/>
        </w:rPr>
      </w:pPr>
      <w:r w:rsidRPr="008A4FAA">
        <w:rPr>
          <w:b/>
          <w:color w:val="000000" w:themeColor="text1"/>
          <w:lang w:val="en-GB"/>
        </w:rPr>
        <w:t xml:space="preserve">More accurate LOS/NLOS identification along with a confidence metric </w:t>
      </w:r>
    </w:p>
    <w:p w14:paraId="10B55BB2" w14:textId="77777777" w:rsidR="00ED7D6D" w:rsidRPr="008A4FAA" w:rsidRDefault="00ED7D6D" w:rsidP="00ED7D6D">
      <w:pPr>
        <w:pStyle w:val="bullet1"/>
        <w:numPr>
          <w:ilvl w:val="1"/>
          <w:numId w:val="8"/>
        </w:numPr>
        <w:overflowPunct w:val="0"/>
        <w:ind w:left="840"/>
        <w:rPr>
          <w:b/>
          <w:color w:val="000000" w:themeColor="text1"/>
        </w:rPr>
      </w:pPr>
      <w:r w:rsidRPr="008A4FAA">
        <w:rPr>
          <w:b/>
          <w:color w:val="000000" w:themeColor="text1"/>
          <w:lang w:val="en-GB"/>
        </w:rPr>
        <w:t>Better compatibility with existing positioning protocol framework</w:t>
      </w:r>
      <w:r w:rsidRPr="008A4FAA">
        <w:rPr>
          <w:b/>
          <w:color w:val="000000" w:themeColor="text1"/>
        </w:rPr>
        <w:t xml:space="preserve">. </w:t>
      </w:r>
    </w:p>
    <w:p w14:paraId="188B6C4C" w14:textId="77777777" w:rsidR="00ED7D6D" w:rsidRPr="008A4FAA" w:rsidRDefault="00ED7D6D" w:rsidP="00ED7D6D">
      <w:pPr>
        <w:pStyle w:val="bullet1"/>
        <w:numPr>
          <w:ilvl w:val="1"/>
          <w:numId w:val="8"/>
        </w:numPr>
        <w:overflowPunct w:val="0"/>
        <w:ind w:left="840"/>
        <w:rPr>
          <w:b/>
          <w:color w:val="000000" w:themeColor="text1"/>
        </w:rPr>
      </w:pPr>
      <w:r w:rsidRPr="008A4FAA">
        <w:rPr>
          <w:b/>
          <w:color w:val="000000" w:themeColor="text1"/>
        </w:rPr>
        <w:t>Great generalization capability.</w:t>
      </w:r>
    </w:p>
    <w:p w14:paraId="37C64EAA" w14:textId="77777777" w:rsidR="00ED7D6D" w:rsidRPr="008A4FAA" w:rsidRDefault="00ED7D6D" w:rsidP="00ED7D6D">
      <w:pPr>
        <w:pStyle w:val="bullet1"/>
        <w:numPr>
          <w:ilvl w:val="0"/>
          <w:numId w:val="0"/>
        </w:numPr>
        <w:ind w:left="420" w:hanging="420"/>
        <w:rPr>
          <w:b/>
          <w:color w:val="000000" w:themeColor="text1"/>
          <w:lang w:val="en-GB"/>
        </w:rPr>
      </w:pPr>
      <w:r w:rsidRPr="008A4FAA">
        <w:rPr>
          <w:b/>
          <w:color w:val="000000" w:themeColor="text1"/>
          <w:lang w:val="en-GB"/>
        </w:rPr>
        <w:t xml:space="preserve">and disadvantages: </w:t>
      </w:r>
    </w:p>
    <w:p w14:paraId="4DC4AC4B" w14:textId="754F35FB" w:rsidR="00ED7D6D" w:rsidRPr="008A4FAA" w:rsidRDefault="00AF3F46" w:rsidP="00ED7D6D">
      <w:pPr>
        <w:pStyle w:val="bullet1"/>
        <w:numPr>
          <w:ilvl w:val="1"/>
          <w:numId w:val="8"/>
        </w:numPr>
        <w:overflowPunct w:val="0"/>
        <w:ind w:left="840"/>
        <w:rPr>
          <w:b/>
          <w:color w:val="000000" w:themeColor="text1"/>
        </w:rPr>
      </w:pPr>
      <w:r>
        <w:rPr>
          <w:b/>
          <w:color w:val="000000" w:themeColor="text1"/>
          <w:lang w:val="en-GB"/>
        </w:rPr>
        <w:t>Positioning</w:t>
      </w:r>
      <w:r w:rsidR="00ED7D6D" w:rsidRPr="008A4FAA">
        <w:rPr>
          <w:b/>
          <w:color w:val="000000" w:themeColor="text1"/>
        </w:rPr>
        <w:t xml:space="preserve"> performance could suffer from severe degradation in heavy-NLOS scenarios.</w:t>
      </w:r>
    </w:p>
    <w:p w14:paraId="0D129F9A" w14:textId="2724489E" w:rsidR="00ED7D6D" w:rsidRPr="008A4FAA" w:rsidRDefault="00ED7D6D" w:rsidP="00ED7D6D">
      <w:pPr>
        <w:pStyle w:val="bullet1"/>
        <w:numPr>
          <w:ilvl w:val="1"/>
          <w:numId w:val="8"/>
        </w:numPr>
        <w:overflowPunct w:val="0"/>
        <w:ind w:left="840"/>
        <w:rPr>
          <w:color w:val="000000" w:themeColor="text1"/>
        </w:rPr>
      </w:pPr>
      <w:r w:rsidRPr="008A4FAA">
        <w:rPr>
          <w:b/>
          <w:color w:val="000000" w:themeColor="text1"/>
        </w:rPr>
        <w:lastRenderedPageBreak/>
        <w:t>O</w:t>
      </w:r>
      <w:r w:rsidRPr="008A4FAA">
        <w:rPr>
          <w:b/>
          <w:color w:val="000000" w:themeColor="text1"/>
          <w:lang w:val="en-GB"/>
        </w:rPr>
        <w:t>b</w:t>
      </w:r>
      <w:r w:rsidR="00F9224A">
        <w:rPr>
          <w:b/>
          <w:color w:val="000000" w:themeColor="text1"/>
          <w:lang w:val="en-GB"/>
        </w:rPr>
        <w:t>tain</w:t>
      </w:r>
      <w:r w:rsidRPr="008A4FAA">
        <w:rPr>
          <w:b/>
          <w:color w:val="000000" w:themeColor="text1"/>
          <w:lang w:val="en-GB"/>
        </w:rPr>
        <w:t xml:space="preserve"> LOS/NLOS labels is a challenging task for data collection.</w:t>
      </w:r>
    </w:p>
    <w:bookmarkEnd w:id="50"/>
    <w:p w14:paraId="1E818F12" w14:textId="4E9D0638" w:rsidR="00ED7D6D" w:rsidRPr="008A4FAA" w:rsidRDefault="00A50577" w:rsidP="00ED7D6D">
      <w:pPr>
        <w:pStyle w:val="proposal"/>
        <w:ind w:left="0" w:firstLine="0"/>
        <w:rPr>
          <w:color w:val="000000" w:themeColor="text1"/>
        </w:rPr>
      </w:pPr>
      <w:r w:rsidRPr="008A4FAA">
        <w:rPr>
          <w:color w:val="000000" w:themeColor="text1"/>
        </w:rPr>
        <w:t>Capture in the TR</w:t>
      </w:r>
      <w:r w:rsidR="00ED7D6D" w:rsidRPr="008A4FAA">
        <w:rPr>
          <w:color w:val="000000" w:themeColor="text1"/>
        </w:rPr>
        <w:t xml:space="preserve"> the benefits of AI/ML assisted positioning in terms of positioning accuracy and model generalization.</w:t>
      </w:r>
    </w:p>
    <w:p w14:paraId="64516DA9" w14:textId="77777777" w:rsidR="00ED7D6D" w:rsidRPr="008A4FAA" w:rsidRDefault="00ED7D6D" w:rsidP="00ED7D6D">
      <w:pPr>
        <w:rPr>
          <w:color w:val="000000" w:themeColor="text1"/>
        </w:rPr>
      </w:pPr>
    </w:p>
    <w:p w14:paraId="2FC0C398" w14:textId="501A1F91" w:rsidR="001D21E7" w:rsidRPr="008A4FAA" w:rsidRDefault="0000747B" w:rsidP="001D21E7">
      <w:pPr>
        <w:pStyle w:val="title1"/>
        <w:rPr>
          <w:color w:val="000000" w:themeColor="text1"/>
        </w:rPr>
      </w:pPr>
      <w:r w:rsidRPr="008A4FAA">
        <w:rPr>
          <w:color w:val="000000" w:themeColor="text1"/>
        </w:rPr>
        <w:t>G</w:t>
      </w:r>
      <w:r w:rsidR="006A7D12" w:rsidRPr="008A4FAA">
        <w:rPr>
          <w:color w:val="000000" w:themeColor="text1"/>
        </w:rPr>
        <w:t xml:space="preserve">eneralization </w:t>
      </w:r>
      <w:r w:rsidRPr="008A4FAA">
        <w:rPr>
          <w:color w:val="000000" w:themeColor="text1"/>
        </w:rPr>
        <w:t xml:space="preserve">performance </w:t>
      </w:r>
      <w:r w:rsidRPr="008A4FAA">
        <w:rPr>
          <w:rFonts w:hint="eastAsia"/>
          <w:color w:val="000000" w:themeColor="text1"/>
        </w:rPr>
        <w:t>e</w:t>
      </w:r>
      <w:r w:rsidRPr="008A4FAA">
        <w:rPr>
          <w:color w:val="000000" w:themeColor="text1"/>
        </w:rPr>
        <w:t>valuation</w:t>
      </w:r>
      <w:r w:rsidR="00F44771">
        <w:rPr>
          <w:color w:val="000000" w:themeColor="text1"/>
        </w:rPr>
        <w:t xml:space="preserve"> </w:t>
      </w:r>
    </w:p>
    <w:p w14:paraId="1F462440" w14:textId="4540D579" w:rsidR="008E33D1" w:rsidRDefault="008E33D1" w:rsidP="00446853">
      <w:pPr>
        <w:rPr>
          <w:rFonts w:eastAsiaTheme="minorEastAsia"/>
          <w:color w:val="000000" w:themeColor="text1"/>
          <w:lang w:eastAsia="zh-CN"/>
        </w:rPr>
      </w:pPr>
      <w:r w:rsidRPr="008A4FAA">
        <w:rPr>
          <w:rFonts w:eastAsiaTheme="minorEastAsia"/>
          <w:color w:val="000000" w:themeColor="text1"/>
          <w:lang w:eastAsia="zh-CN"/>
        </w:rPr>
        <w:t xml:space="preserve">As we discussed in section 2, AI/ML model generalization performance is greatly important for </w:t>
      </w:r>
      <w:r w:rsidR="00D10122">
        <w:rPr>
          <w:rFonts w:eastAsiaTheme="minorEastAsia"/>
          <w:color w:val="000000" w:themeColor="text1"/>
          <w:lang w:eastAsia="zh-CN"/>
        </w:rPr>
        <w:t>actual</w:t>
      </w:r>
      <w:r w:rsidR="00D10122" w:rsidRPr="008A4FAA">
        <w:rPr>
          <w:rFonts w:eastAsiaTheme="minorEastAsia"/>
          <w:color w:val="000000" w:themeColor="text1"/>
          <w:lang w:eastAsia="zh-CN"/>
        </w:rPr>
        <w:t xml:space="preserve"> </w:t>
      </w:r>
      <w:r w:rsidRPr="008A4FAA">
        <w:rPr>
          <w:rFonts w:eastAsiaTheme="minorEastAsia"/>
          <w:color w:val="000000" w:themeColor="text1"/>
          <w:lang w:eastAsia="zh-CN"/>
        </w:rPr>
        <w:t xml:space="preserve">model deployment. </w:t>
      </w:r>
      <w:r w:rsidR="00937DAA" w:rsidRPr="008A4FAA">
        <w:rPr>
          <w:rFonts w:eastAsiaTheme="minorEastAsia"/>
          <w:color w:val="000000" w:themeColor="text1"/>
          <w:lang w:eastAsia="zh-CN"/>
        </w:rPr>
        <w:t>In this section, model generalization is evaluated when considering varying settings/scenarios and implementation imperfections.</w:t>
      </w:r>
    </w:p>
    <w:p w14:paraId="44D2437B" w14:textId="77777777" w:rsidR="006826F9" w:rsidRPr="008A4FAA" w:rsidRDefault="006826F9" w:rsidP="006826F9">
      <w:pPr>
        <w:rPr>
          <w:color w:val="000000" w:themeColor="text1"/>
        </w:rPr>
      </w:pPr>
      <w:r w:rsidRPr="008A4FAA">
        <w:rPr>
          <w:color w:val="000000" w:themeColor="text1"/>
        </w:rPr>
        <w:t>At the RAN1#110 meeting, it was agreed that</w:t>
      </w:r>
      <w:r w:rsidRPr="008A4FAA">
        <w:rPr>
          <w:rFonts w:ascii="宋体" w:eastAsia="宋体" w:hAnsi="宋体" w:cs="宋体" w:hint="eastAsia"/>
          <w:color w:val="000000" w:themeColor="text1"/>
        </w:rPr>
        <w:t>：</w:t>
      </w:r>
    </w:p>
    <w:p w14:paraId="5173A43E" w14:textId="77777777" w:rsidR="006826F9" w:rsidRPr="008A4FAA" w:rsidRDefault="006826F9" w:rsidP="006826F9">
      <w:pPr>
        <w:rPr>
          <w:b/>
          <w:bCs/>
          <w:color w:val="000000" w:themeColor="text1"/>
          <w:highlight w:val="green"/>
        </w:rPr>
      </w:pPr>
      <w:r w:rsidRPr="008A4FAA">
        <w:rPr>
          <w:b/>
          <w:bCs/>
          <w:color w:val="000000" w:themeColor="text1"/>
          <w:highlight w:val="green"/>
        </w:rPr>
        <w:t>Agreement</w:t>
      </w:r>
    </w:p>
    <w:p w14:paraId="5C70C134" w14:textId="77777777" w:rsidR="006826F9" w:rsidRPr="008A4FAA" w:rsidRDefault="006826F9" w:rsidP="006826F9">
      <w:pPr>
        <w:rPr>
          <w:color w:val="000000" w:themeColor="text1"/>
        </w:rPr>
      </w:pPr>
      <w:r w:rsidRPr="008A4FAA">
        <w:rPr>
          <w:color w:val="000000" w:themeColor="text1"/>
        </w:rPr>
        <w:t>To investigate the model generalization capability, at least the following aspect(s) are considered for the evaluation for AI/ML based positioning:</w:t>
      </w:r>
    </w:p>
    <w:p w14:paraId="6CB0CA32" w14:textId="77777777" w:rsidR="006826F9" w:rsidRPr="008A4FAA" w:rsidRDefault="006826F9" w:rsidP="006826F9">
      <w:pPr>
        <w:pStyle w:val="a"/>
        <w:numPr>
          <w:ilvl w:val="0"/>
          <w:numId w:val="23"/>
        </w:numPr>
        <w:rPr>
          <w:color w:val="000000" w:themeColor="text1"/>
        </w:rPr>
      </w:pPr>
      <w:r w:rsidRPr="008A4FAA">
        <w:rPr>
          <w:color w:val="000000" w:themeColor="text1"/>
        </w:rPr>
        <w:t>Different drops</w:t>
      </w:r>
    </w:p>
    <w:p w14:paraId="5549C5FE" w14:textId="77777777" w:rsidR="006826F9" w:rsidRPr="008A4FAA" w:rsidRDefault="006826F9" w:rsidP="006826F9">
      <w:pPr>
        <w:pStyle w:val="bullet1"/>
        <w:overflowPunct w:val="0"/>
        <w:ind w:left="420"/>
        <w:rPr>
          <w:color w:val="000000" w:themeColor="text1"/>
        </w:rPr>
      </w:pPr>
      <w:r w:rsidRPr="008A4FAA">
        <w:rPr>
          <w:color w:val="000000" w:themeColor="text1"/>
        </w:rPr>
        <w:t>Training dataset from drops {A0, A1,…, AN-1}, test dataset from unseen drop(s) (i.e., different drop(s) than any in {A0, A1,…, AN-1}). Here N&gt;=1.</w:t>
      </w:r>
    </w:p>
    <w:p w14:paraId="0A3D756C" w14:textId="77777777" w:rsidR="006826F9" w:rsidRPr="008A4FAA" w:rsidRDefault="006826F9" w:rsidP="006826F9">
      <w:pPr>
        <w:pStyle w:val="a"/>
        <w:numPr>
          <w:ilvl w:val="0"/>
          <w:numId w:val="23"/>
        </w:numPr>
        <w:rPr>
          <w:color w:val="000000" w:themeColor="text1"/>
        </w:rPr>
      </w:pPr>
      <w:r w:rsidRPr="008A4FAA">
        <w:rPr>
          <w:color w:val="000000" w:themeColor="text1"/>
        </w:rPr>
        <w:t>Clutter parameters, e.g., training dataset from one clutter parameter (e.g., {40%, 2m, 2m}), test dataset from a different clutter parameter (e.g., {60%, 6m, 2m});</w:t>
      </w:r>
    </w:p>
    <w:p w14:paraId="72CE6308" w14:textId="77777777" w:rsidR="006826F9" w:rsidRPr="008A4FAA" w:rsidRDefault="006826F9" w:rsidP="006826F9">
      <w:pPr>
        <w:pStyle w:val="a"/>
        <w:numPr>
          <w:ilvl w:val="0"/>
          <w:numId w:val="23"/>
        </w:numPr>
        <w:rPr>
          <w:color w:val="000000" w:themeColor="text1"/>
        </w:rPr>
      </w:pPr>
      <w:r w:rsidRPr="008A4FAA">
        <w:rPr>
          <w:color w:val="000000" w:themeColor="text1"/>
        </w:rPr>
        <w:t>Network synchronization error, e.g., training dataset without network synchronization error, test dataset with network synchronization error;</w:t>
      </w:r>
    </w:p>
    <w:p w14:paraId="72BA2FF3" w14:textId="77777777" w:rsidR="006826F9" w:rsidRPr="008A4FAA" w:rsidRDefault="006826F9" w:rsidP="006826F9">
      <w:pPr>
        <w:rPr>
          <w:color w:val="000000" w:themeColor="text1"/>
        </w:rPr>
      </w:pPr>
      <w:r w:rsidRPr="008A4FAA">
        <w:rPr>
          <w:color w:val="000000" w:themeColor="text1"/>
        </w:rPr>
        <w:t>Other aspects are not excluded.</w:t>
      </w:r>
    </w:p>
    <w:p w14:paraId="6BCE7BD4" w14:textId="77777777" w:rsidR="006826F9" w:rsidRPr="008A4FAA" w:rsidRDefault="006826F9" w:rsidP="006826F9">
      <w:pPr>
        <w:rPr>
          <w:color w:val="000000" w:themeColor="text1"/>
        </w:rPr>
      </w:pPr>
      <w:r w:rsidRPr="008A4FAA">
        <w:rPr>
          <w:color w:val="000000" w:themeColor="text1"/>
        </w:rPr>
        <w:t>Note: It’s up to participating companies to decide whether to evaluate one aspect at a time, or evaluate multiple aspects at the same time.</w:t>
      </w:r>
    </w:p>
    <w:p w14:paraId="6B716C46" w14:textId="77777777" w:rsidR="006826F9" w:rsidRDefault="006826F9" w:rsidP="006826F9">
      <w:pPr>
        <w:spacing w:before="120"/>
        <w:rPr>
          <w:rFonts w:eastAsiaTheme="minorEastAsia"/>
          <w:color w:val="000000" w:themeColor="text1"/>
          <w:lang w:eastAsia="zh-CN"/>
        </w:rPr>
      </w:pPr>
      <w:r>
        <w:rPr>
          <w:rFonts w:eastAsiaTheme="minorEastAsia"/>
          <w:color w:val="000000" w:themeColor="text1"/>
          <w:lang w:eastAsia="zh-CN"/>
        </w:rPr>
        <w:t>In RAN1#110b-e meeting, it was agreed that:</w:t>
      </w:r>
    </w:p>
    <w:p w14:paraId="7953A7CC" w14:textId="77777777" w:rsidR="006826F9" w:rsidRPr="008A4FAA" w:rsidRDefault="006826F9" w:rsidP="006826F9">
      <w:pPr>
        <w:rPr>
          <w:rFonts w:cs="等线"/>
          <w:b/>
          <w:bCs/>
          <w:color w:val="000000" w:themeColor="text1"/>
          <w:highlight w:val="green"/>
        </w:rPr>
      </w:pPr>
      <w:r w:rsidRPr="008A4FAA">
        <w:rPr>
          <w:rFonts w:cs="等线"/>
          <w:b/>
          <w:bCs/>
          <w:color w:val="000000" w:themeColor="text1"/>
          <w:highlight w:val="green"/>
        </w:rPr>
        <w:t>Agreement</w:t>
      </w:r>
    </w:p>
    <w:p w14:paraId="19592C61" w14:textId="77777777" w:rsidR="006826F9" w:rsidRPr="008A4FAA" w:rsidRDefault="006826F9" w:rsidP="006826F9">
      <w:pPr>
        <w:rPr>
          <w:rFonts w:cs="等线"/>
          <w:color w:val="000000" w:themeColor="text1"/>
        </w:rPr>
      </w:pPr>
      <w:r w:rsidRPr="008A4FAA">
        <w:rPr>
          <w:rFonts w:cs="等线"/>
          <w:color w:val="000000" w:themeColor="text1"/>
        </w:rPr>
        <w:t>To investigate the model generalization capability, the following aspect is also considered for the evaluation of AI/ML based positioning:</w:t>
      </w:r>
    </w:p>
    <w:p w14:paraId="0D08550A" w14:textId="77777777" w:rsidR="006826F9" w:rsidRPr="008A4FAA" w:rsidRDefault="006826F9" w:rsidP="006826F9">
      <w:pPr>
        <w:ind w:left="180"/>
        <w:rPr>
          <w:rFonts w:cs="等线"/>
          <w:color w:val="000000" w:themeColor="text1"/>
        </w:rPr>
      </w:pPr>
      <w:r w:rsidRPr="008A4FAA">
        <w:rPr>
          <w:rFonts w:cs="等线"/>
          <w:color w:val="000000" w:themeColor="text1"/>
        </w:rPr>
        <w:t>(e) InF scenarios</w:t>
      </w:r>
      <w:r w:rsidRPr="008A4FAA">
        <w:rPr>
          <w:color w:val="000000" w:themeColor="text1"/>
        </w:rPr>
        <w:t xml:space="preserve">, e.g., training dataset from one InF scenario (e.g., </w:t>
      </w:r>
      <w:r w:rsidRPr="008A4FAA">
        <w:rPr>
          <w:color w:val="000000" w:themeColor="text1"/>
          <w:szCs w:val="20"/>
        </w:rPr>
        <w:t xml:space="preserve">InF-DH), </w:t>
      </w:r>
      <w:r w:rsidRPr="008A4FAA">
        <w:rPr>
          <w:color w:val="000000" w:themeColor="text1"/>
        </w:rPr>
        <w:t>test dataset from a different InF scenario (e.g., InF-HH)</w:t>
      </w:r>
    </w:p>
    <w:p w14:paraId="0B728E85" w14:textId="69DB2717" w:rsidR="006826F9" w:rsidRPr="006826F9" w:rsidRDefault="006826F9" w:rsidP="006826F9">
      <w:pPr>
        <w:spacing w:before="120"/>
        <w:rPr>
          <w:color w:val="000000" w:themeColor="text1"/>
        </w:rPr>
      </w:pPr>
      <w:r w:rsidRPr="008A4FAA">
        <w:rPr>
          <w:rFonts w:eastAsiaTheme="minorEastAsia"/>
          <w:color w:val="000000" w:themeColor="text1"/>
          <w:lang w:eastAsia="zh-CN"/>
        </w:rPr>
        <w:t>Following the above agreement</w:t>
      </w:r>
      <w:r>
        <w:rPr>
          <w:rFonts w:eastAsiaTheme="minorEastAsia"/>
          <w:color w:val="000000" w:themeColor="text1"/>
          <w:lang w:eastAsia="zh-CN"/>
        </w:rPr>
        <w:t>s</w:t>
      </w:r>
      <w:r w:rsidRPr="008A4FAA">
        <w:rPr>
          <w:rFonts w:eastAsiaTheme="minorEastAsia"/>
          <w:color w:val="000000" w:themeColor="text1"/>
          <w:lang w:eastAsia="zh-CN"/>
        </w:rPr>
        <w:t xml:space="preserve">, we further conducted performance evaluations under different settings/scenarios to show their impact to AI/ML model performance.  </w:t>
      </w:r>
    </w:p>
    <w:p w14:paraId="111C78E3" w14:textId="2819FAD4" w:rsidR="001D21E7" w:rsidRPr="008A4FAA" w:rsidRDefault="00472B88" w:rsidP="001D21E7">
      <w:pPr>
        <w:pStyle w:val="title2"/>
        <w:spacing w:after="120"/>
        <w:jc w:val="left"/>
        <w:rPr>
          <w:color w:val="000000" w:themeColor="text1"/>
        </w:rPr>
      </w:pPr>
      <w:bookmarkStart w:id="51" w:name="_Ref115425542"/>
      <w:r>
        <w:rPr>
          <w:color w:val="000000" w:themeColor="text1"/>
        </w:rPr>
        <w:t>G</w:t>
      </w:r>
      <w:r w:rsidR="001D21E7" w:rsidRPr="008A4FAA">
        <w:rPr>
          <w:color w:val="000000" w:themeColor="text1"/>
        </w:rPr>
        <w:t>eneralization performance</w:t>
      </w:r>
      <w:bookmarkEnd w:id="51"/>
      <w:r>
        <w:rPr>
          <w:color w:val="000000" w:themeColor="text1"/>
        </w:rPr>
        <w:t xml:space="preserve"> for direct AI/ML positioning</w:t>
      </w:r>
    </w:p>
    <w:p w14:paraId="7F41C348" w14:textId="77777777" w:rsidR="001D21E7" w:rsidRPr="00A81498" w:rsidRDefault="001D21E7" w:rsidP="00A81498">
      <w:pPr>
        <w:pStyle w:val="title3"/>
      </w:pPr>
      <w:r w:rsidRPr="00A81498">
        <w:t>Different drops in the same scenario</w:t>
      </w:r>
    </w:p>
    <w:p w14:paraId="18ED8E08" w14:textId="1E8EC58E" w:rsidR="001D21E7" w:rsidRPr="008A4FAA" w:rsidRDefault="001D21E7" w:rsidP="001D21E7">
      <w:pPr>
        <w:spacing w:before="120"/>
        <w:rPr>
          <w:color w:val="000000" w:themeColor="text1"/>
        </w:rPr>
      </w:pPr>
      <w:r w:rsidRPr="008A4FAA">
        <w:rPr>
          <w:color w:val="000000" w:themeColor="text1"/>
        </w:rPr>
        <w:t xml:space="preserve">We perform some simulations to evaluate the generalization capability of </w:t>
      </w:r>
      <w:r w:rsidR="003D01A1">
        <w:rPr>
          <w:color w:val="000000" w:themeColor="text1"/>
        </w:rPr>
        <w:t>direct AI/ML positioning</w:t>
      </w:r>
      <w:r w:rsidRPr="008A4FAA">
        <w:rPr>
          <w:color w:val="000000" w:themeColor="text1"/>
        </w:rPr>
        <w:t xml:space="preserve"> with multi-TRPs’ CIRs</w:t>
      </w:r>
      <w:r w:rsidR="00FE7105">
        <w:rPr>
          <w:color w:val="000000" w:themeColor="text1"/>
        </w:rPr>
        <w:t xml:space="preserve"> as input</w:t>
      </w:r>
      <w:r w:rsidRPr="008A4FAA">
        <w:rPr>
          <w:color w:val="000000" w:themeColor="text1"/>
        </w:rPr>
        <w:t>. As shown in</w:t>
      </w:r>
      <w:r w:rsidR="007F1455">
        <w:rPr>
          <w:color w:val="000000" w:themeColor="text1"/>
        </w:rPr>
        <w:t xml:space="preserve"> </w:t>
      </w:r>
      <w:r w:rsidR="007F1455">
        <w:rPr>
          <w:color w:val="000000" w:themeColor="text1"/>
        </w:rPr>
        <w:fldChar w:fldCharType="begin"/>
      </w:r>
      <w:r w:rsidR="007F1455">
        <w:rPr>
          <w:color w:val="000000" w:themeColor="text1"/>
        </w:rPr>
        <w:instrText xml:space="preserve"> REF _Ref118103941 \r \h </w:instrText>
      </w:r>
      <w:r w:rsidR="007F1455">
        <w:rPr>
          <w:color w:val="000000" w:themeColor="text1"/>
        </w:rPr>
      </w:r>
      <w:r w:rsidR="007F1455">
        <w:rPr>
          <w:color w:val="000000" w:themeColor="text1"/>
        </w:rPr>
        <w:fldChar w:fldCharType="separate"/>
      </w:r>
      <w:r w:rsidR="003271F9">
        <w:rPr>
          <w:color w:val="000000" w:themeColor="text1"/>
        </w:rPr>
        <w:t>Table 17</w:t>
      </w:r>
      <w:r w:rsidR="007F1455">
        <w:rPr>
          <w:color w:val="000000" w:themeColor="text1"/>
        </w:rPr>
        <w:fldChar w:fldCharType="end"/>
      </w:r>
      <w:r w:rsidRPr="008A4FAA">
        <w:rPr>
          <w:color w:val="000000" w:themeColor="text1"/>
        </w:rPr>
        <w:t xml:space="preserve">, while the </w:t>
      </w:r>
      <w:r w:rsidR="001E3267">
        <w:rPr>
          <w:color w:val="000000" w:themeColor="text1"/>
        </w:rPr>
        <w:t xml:space="preserve">AI/ML </w:t>
      </w:r>
      <w:r w:rsidRPr="008A4FAA">
        <w:rPr>
          <w:color w:val="000000" w:themeColor="text1"/>
        </w:rPr>
        <w:t>model trained with dataset of drop 1</w:t>
      </w:r>
      <w:r w:rsidRPr="008A4FAA">
        <w:rPr>
          <w:rFonts w:hint="eastAsia"/>
          <w:color w:val="000000" w:themeColor="text1"/>
        </w:rPr>
        <w:t xml:space="preserve"> </w:t>
      </w:r>
      <w:r w:rsidRPr="008A4FAA">
        <w:rPr>
          <w:color w:val="000000" w:themeColor="text1"/>
        </w:rPr>
        <w:t>performs well with test dataset of drop 1, the performance w</w:t>
      </w:r>
      <w:r w:rsidR="005F2D0D">
        <w:rPr>
          <w:color w:val="000000" w:themeColor="text1"/>
        </w:rPr>
        <w:t>ould</w:t>
      </w:r>
      <w:r w:rsidRPr="008A4FAA">
        <w:rPr>
          <w:color w:val="000000" w:themeColor="text1"/>
        </w:rPr>
        <w:t xml:space="preserve"> deteriorate severely when the model (without any modification on parameters) is tested on dataset </w:t>
      </w:r>
      <w:r w:rsidR="004C6CDD">
        <w:rPr>
          <w:color w:val="000000" w:themeColor="text1"/>
        </w:rPr>
        <w:t>of</w:t>
      </w:r>
      <w:r w:rsidRPr="008A4FAA">
        <w:rPr>
          <w:color w:val="000000" w:themeColor="text1"/>
        </w:rPr>
        <w:t xml:space="preserve"> other drops. </w:t>
      </w:r>
      <w:r w:rsidR="003D01A1">
        <w:rPr>
          <w:color w:val="000000" w:themeColor="text1"/>
        </w:rPr>
        <w:t>It is indicated that</w:t>
      </w:r>
      <w:r w:rsidR="003D01A1" w:rsidRPr="003D01A1">
        <w:rPr>
          <w:color w:val="000000" w:themeColor="text1"/>
        </w:rPr>
        <w:t xml:space="preserve"> </w:t>
      </w:r>
      <w:r w:rsidR="003D01A1" w:rsidRPr="008A4FAA">
        <w:rPr>
          <w:color w:val="000000" w:themeColor="text1"/>
        </w:rPr>
        <w:t>AI</w:t>
      </w:r>
      <w:r w:rsidR="003D01A1">
        <w:rPr>
          <w:color w:val="000000" w:themeColor="text1"/>
        </w:rPr>
        <w:t>/ML</w:t>
      </w:r>
      <w:r w:rsidR="003D01A1" w:rsidRPr="008A4FAA">
        <w:rPr>
          <w:color w:val="000000" w:themeColor="text1"/>
        </w:rPr>
        <w:t xml:space="preserve"> model suffers from poor generalization capability across different </w:t>
      </w:r>
      <w:r w:rsidR="003D01A1">
        <w:rPr>
          <w:color w:val="000000" w:themeColor="text1"/>
        </w:rPr>
        <w:t>drops for direct AI/ML positioning.</w:t>
      </w:r>
      <w:r w:rsidR="003D01A1" w:rsidRPr="008A4FAA">
        <w:rPr>
          <w:color w:val="000000" w:themeColor="text1"/>
        </w:rPr>
        <w:t xml:space="preserve"> </w:t>
      </w:r>
      <w:r w:rsidRPr="008A4FAA">
        <w:rPr>
          <w:color w:val="000000" w:themeColor="text1"/>
        </w:rPr>
        <w:t xml:space="preserve">Here, the concept ‘different </w:t>
      </w:r>
      <w:r w:rsidRPr="008A4FAA">
        <w:rPr>
          <w:i/>
          <w:color w:val="000000" w:themeColor="text1"/>
        </w:rPr>
        <w:t>drops</w:t>
      </w:r>
      <w:r w:rsidRPr="008A4FAA">
        <w:rPr>
          <w:color w:val="000000" w:themeColor="text1"/>
        </w:rPr>
        <w:t>’ means different distributions of large-scale parameters in system level simulation, and these large-scale parameters contain absolute time of arrival, angle of arrival, angle of departure, power of LOS/NLOS paths, initial phase of LOS/NLOS paths, delay of LOS/NLOS paths, and so on. For the case of InF scenario, different drops can be intuitively</w:t>
      </w:r>
      <w:r w:rsidRPr="008A4FAA" w:rsidDel="005527B9">
        <w:rPr>
          <w:color w:val="000000" w:themeColor="text1"/>
        </w:rPr>
        <w:t xml:space="preserve"> </w:t>
      </w:r>
      <w:r w:rsidRPr="008A4FAA">
        <w:rPr>
          <w:color w:val="000000" w:themeColor="text1"/>
        </w:rPr>
        <w:t>viewed as different factories with different interiors</w:t>
      </w:r>
      <w:r w:rsidR="00436B52">
        <w:rPr>
          <w:color w:val="000000" w:themeColor="text1"/>
        </w:rPr>
        <w:t xml:space="preserve"> in general</w:t>
      </w:r>
      <w:r w:rsidRPr="008A4FAA">
        <w:rPr>
          <w:color w:val="000000" w:themeColor="text1"/>
        </w:rPr>
        <w:t>.</w:t>
      </w:r>
    </w:p>
    <w:p w14:paraId="6C6E7988" w14:textId="4BD271E1" w:rsidR="001D21E7" w:rsidRPr="008A4FAA" w:rsidRDefault="001D21E7" w:rsidP="001D21E7">
      <w:pPr>
        <w:pStyle w:val="table"/>
        <w:rPr>
          <w:color w:val="000000" w:themeColor="text1"/>
        </w:rPr>
      </w:pPr>
      <w:bookmarkStart w:id="52" w:name="_Ref118103941"/>
      <w:r w:rsidRPr="008A4FAA">
        <w:rPr>
          <w:color w:val="000000" w:themeColor="text1"/>
        </w:rPr>
        <w:t>Evaluation results of different drops for AI/ML model deployed on UE or Network side, with model generalization, ViT</w:t>
      </w:r>
      <w:bookmarkEnd w:id="52"/>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29"/>
        <w:gridCol w:w="789"/>
        <w:gridCol w:w="810"/>
        <w:gridCol w:w="810"/>
        <w:gridCol w:w="1081"/>
        <w:gridCol w:w="1351"/>
        <w:gridCol w:w="1438"/>
      </w:tblGrid>
      <w:tr w:rsidR="00C342A0" w:rsidRPr="008A4FAA" w14:paraId="2152BBFF"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FCD1F1D" w14:textId="77777777" w:rsidR="009953F6" w:rsidRPr="008A4FAA" w:rsidRDefault="009953F6"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B2F741B" w14:textId="77777777" w:rsidR="009953F6" w:rsidRPr="008A4FAA" w:rsidRDefault="009953F6"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685D7BF" w14:textId="77777777" w:rsidR="009953F6" w:rsidRPr="008A4FAA" w:rsidRDefault="009953F6"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47B28D1B" w14:textId="77777777" w:rsidR="009953F6" w:rsidRPr="008A4FAA" w:rsidRDefault="009953F6"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7DC3308" w14:textId="77777777" w:rsidR="009953F6" w:rsidRPr="008A4FAA" w:rsidRDefault="009953F6"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59E74CD" w14:textId="77777777" w:rsidR="009953F6" w:rsidRPr="008A4FAA" w:rsidRDefault="009953F6"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AF3AD78" w14:textId="77777777" w:rsidR="009953F6" w:rsidRPr="008A4FAA" w:rsidRDefault="009953F6"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2508E06B" w14:textId="77777777" w:rsidTr="009953F6">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E02F296" w14:textId="77777777" w:rsidR="009953F6" w:rsidRPr="008A4FAA" w:rsidRDefault="009953F6"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221533C" w14:textId="77777777" w:rsidR="009953F6" w:rsidRPr="008A4FAA" w:rsidRDefault="009953F6"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383109E" w14:textId="77777777" w:rsidR="009953F6" w:rsidRPr="008A4FAA" w:rsidRDefault="009953F6" w:rsidP="00E3726E">
            <w:pPr>
              <w:rPr>
                <w:b/>
                <w:color w:val="000000" w:themeColor="text1"/>
                <w:sz w:val="18"/>
                <w:szCs w:val="18"/>
              </w:rPr>
            </w:pPr>
          </w:p>
        </w:tc>
        <w:tc>
          <w:tcPr>
            <w:tcW w:w="829" w:type="dxa"/>
            <w:tcBorders>
              <w:top w:val="single" w:sz="4" w:space="0" w:color="auto"/>
              <w:left w:val="single" w:sz="4" w:space="0" w:color="auto"/>
              <w:right w:val="single" w:sz="4" w:space="0" w:color="auto"/>
            </w:tcBorders>
            <w:vAlign w:val="center"/>
          </w:tcPr>
          <w:p w14:paraId="362165D9"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789" w:type="dxa"/>
            <w:tcBorders>
              <w:top w:val="single" w:sz="4" w:space="0" w:color="auto"/>
              <w:left w:val="single" w:sz="4" w:space="0" w:color="auto"/>
              <w:right w:val="single" w:sz="4" w:space="0" w:color="auto"/>
            </w:tcBorders>
            <w:vAlign w:val="center"/>
          </w:tcPr>
          <w:p w14:paraId="3A4D179D"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3A8FBD73"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763AF55"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64A1F75" w14:textId="77777777" w:rsidR="009953F6" w:rsidRPr="008A4FAA" w:rsidRDefault="009953F6"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A57B3B" w14:textId="77777777" w:rsidR="009953F6" w:rsidRPr="008A4FAA" w:rsidRDefault="009953F6"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B757B53" w14:textId="77777777" w:rsidR="009953F6" w:rsidRPr="008A4FAA" w:rsidRDefault="009953F6" w:rsidP="00E3726E">
            <w:pPr>
              <w:rPr>
                <w:color w:val="000000" w:themeColor="text1"/>
                <w:sz w:val="18"/>
                <w:szCs w:val="18"/>
              </w:rPr>
            </w:pPr>
            <w:r w:rsidRPr="008A4FAA">
              <w:rPr>
                <w:color w:val="000000" w:themeColor="text1"/>
                <w:sz w:val="18"/>
                <w:szCs w:val="18"/>
              </w:rPr>
              <w:t>AI/ML</w:t>
            </w:r>
          </w:p>
        </w:tc>
      </w:tr>
      <w:tr w:rsidR="00C342A0" w:rsidRPr="008A4FAA" w14:paraId="48805A2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096245D" w14:textId="78D3697E"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FDE62A" w14:textId="61831117"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973C60D" w14:textId="7C33852E"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6981D708" w14:textId="21EDAB00"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352346EB" w14:textId="2B1B78DA"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810" w:type="dxa"/>
            <w:tcBorders>
              <w:top w:val="single" w:sz="4" w:space="0" w:color="auto"/>
              <w:left w:val="single" w:sz="4" w:space="0" w:color="auto"/>
              <w:bottom w:val="single" w:sz="4" w:space="0" w:color="auto"/>
              <w:right w:val="single" w:sz="4" w:space="0" w:color="auto"/>
            </w:tcBorders>
            <w:vAlign w:val="center"/>
          </w:tcPr>
          <w:p w14:paraId="25646643" w14:textId="04F2811E"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7B3D75B" w14:textId="1D8FDF27"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9598EAE" w14:textId="5374A429"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BC39423" w14:textId="50C1141E"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916BDE9" w14:textId="47129262" w:rsidR="009953F6" w:rsidRPr="008A4FAA" w:rsidRDefault="009953F6" w:rsidP="00347140">
            <w:pPr>
              <w:jc w:val="center"/>
              <w:rPr>
                <w:color w:val="000000" w:themeColor="text1"/>
              </w:rPr>
            </w:pPr>
            <w:r w:rsidRPr="008A4FAA">
              <w:rPr>
                <w:color w:val="000000" w:themeColor="text1"/>
                <w:szCs w:val="20"/>
              </w:rPr>
              <w:t>0.99</w:t>
            </w:r>
          </w:p>
        </w:tc>
      </w:tr>
      <w:tr w:rsidR="00C342A0" w:rsidRPr="008A4FAA" w14:paraId="7A66983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82BB263" w14:textId="5F893024"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677814" w14:textId="2D08CDCA"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F765142" w14:textId="45CB89C3"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59184171" w14:textId="4696855F"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12937E8B" w14:textId="380A2EF8"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810" w:type="dxa"/>
            <w:tcBorders>
              <w:top w:val="single" w:sz="4" w:space="0" w:color="auto"/>
              <w:left w:val="single" w:sz="4" w:space="0" w:color="auto"/>
              <w:bottom w:val="single" w:sz="4" w:space="0" w:color="auto"/>
              <w:right w:val="single" w:sz="4" w:space="0" w:color="auto"/>
            </w:tcBorders>
            <w:vAlign w:val="center"/>
          </w:tcPr>
          <w:p w14:paraId="3F6A62F4" w14:textId="6650172A"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F62F6EA" w14:textId="41697473"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42A76BC3" w14:textId="3CCAA7CA"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BDE0251" w14:textId="659D50E7"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F0B952B" w14:textId="4CEA7116" w:rsidR="009953F6" w:rsidRPr="008A4FAA" w:rsidRDefault="009953F6" w:rsidP="00347140">
            <w:pPr>
              <w:jc w:val="center"/>
              <w:rPr>
                <w:color w:val="000000" w:themeColor="text1"/>
                <w:szCs w:val="20"/>
              </w:rPr>
            </w:pPr>
            <w:r w:rsidRPr="008A4FAA">
              <w:rPr>
                <w:color w:val="000000" w:themeColor="text1"/>
                <w:szCs w:val="20"/>
              </w:rPr>
              <w:t>6.00</w:t>
            </w:r>
          </w:p>
        </w:tc>
      </w:tr>
      <w:tr w:rsidR="00C342A0" w:rsidRPr="008A4FAA" w14:paraId="0C882E6A"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FC73493" w14:textId="2C70CD57"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838D247" w14:textId="7E8251BA"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6E7D6B2" w14:textId="68864594"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57242987" w14:textId="178765A1"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215A0918" w14:textId="3F8B0E72" w:rsidR="009953F6" w:rsidRPr="008A4FAA" w:rsidRDefault="009953F6" w:rsidP="00347140">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rop3</w:t>
            </w:r>
          </w:p>
        </w:tc>
        <w:tc>
          <w:tcPr>
            <w:tcW w:w="810" w:type="dxa"/>
            <w:tcBorders>
              <w:top w:val="single" w:sz="4" w:space="0" w:color="auto"/>
              <w:left w:val="single" w:sz="4" w:space="0" w:color="auto"/>
              <w:bottom w:val="single" w:sz="4" w:space="0" w:color="auto"/>
              <w:right w:val="single" w:sz="4" w:space="0" w:color="auto"/>
            </w:tcBorders>
            <w:vAlign w:val="center"/>
          </w:tcPr>
          <w:p w14:paraId="161BAA86" w14:textId="29959A19"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E699120" w14:textId="05A52EAE"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72F1462C" w14:textId="4593C3A1"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D1E061D" w14:textId="28BC1491"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3DD5163" w14:textId="5F695E44" w:rsidR="009953F6" w:rsidRPr="008A4FAA" w:rsidRDefault="009953F6" w:rsidP="00347140">
            <w:pPr>
              <w:jc w:val="center"/>
              <w:rPr>
                <w:color w:val="000000" w:themeColor="text1"/>
                <w:szCs w:val="20"/>
              </w:rPr>
            </w:pPr>
            <w:r w:rsidRPr="008A4FAA">
              <w:rPr>
                <w:color w:val="000000" w:themeColor="text1"/>
                <w:szCs w:val="20"/>
              </w:rPr>
              <w:t>5.81</w:t>
            </w:r>
          </w:p>
        </w:tc>
      </w:tr>
    </w:tbl>
    <w:p w14:paraId="458C7321" w14:textId="38299C92" w:rsidR="009953F6" w:rsidRPr="008A4FAA" w:rsidRDefault="009953F6" w:rsidP="009953F6">
      <w:pPr>
        <w:rPr>
          <w:rFonts w:eastAsiaTheme="minorEastAsia"/>
          <w:color w:val="000000" w:themeColor="text1"/>
          <w:lang w:val="en-GB" w:eastAsia="zh-CN"/>
        </w:rPr>
      </w:pPr>
    </w:p>
    <w:p w14:paraId="2B1B4D40"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28D91A68" wp14:editId="5B266BDC">
            <wp:extent cx="4331856" cy="3251200"/>
            <wp:effectExtent l="0" t="0" r="0" b="635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40403" cy="3257615"/>
                    </a:xfrm>
                    <a:prstGeom prst="rect">
                      <a:avLst/>
                    </a:prstGeom>
                    <a:noFill/>
                    <a:ln>
                      <a:noFill/>
                    </a:ln>
                  </pic:spPr>
                </pic:pic>
              </a:graphicData>
            </a:graphic>
          </wp:inline>
        </w:drawing>
      </w:r>
    </w:p>
    <w:p w14:paraId="516F4FDD" w14:textId="77777777" w:rsidR="001D21E7" w:rsidRPr="008A4FAA" w:rsidRDefault="001D21E7" w:rsidP="001D21E7">
      <w:pPr>
        <w:pStyle w:val="figure"/>
        <w:spacing w:before="120"/>
        <w:rPr>
          <w:color w:val="000000" w:themeColor="text1"/>
        </w:rPr>
      </w:pPr>
      <w:r w:rsidRPr="008A4FAA">
        <w:rPr>
          <w:color w:val="000000" w:themeColor="text1"/>
        </w:rPr>
        <w:t>CDF of positioning accuracy when AI model is tested on other drops</w:t>
      </w:r>
    </w:p>
    <w:p w14:paraId="3657B34B" w14:textId="7276D9F5" w:rsidR="001D21E7" w:rsidRPr="008A4FAA" w:rsidRDefault="001D21E7" w:rsidP="001D21E7">
      <w:pPr>
        <w:pStyle w:val="observation"/>
        <w:spacing w:before="120" w:after="120"/>
        <w:rPr>
          <w:color w:val="000000" w:themeColor="text1"/>
        </w:rPr>
      </w:pPr>
      <w:r w:rsidRPr="008A4FAA">
        <w:rPr>
          <w:color w:val="000000" w:themeColor="text1"/>
        </w:rPr>
        <w:t xml:space="preserve">Positioning performance of </w:t>
      </w:r>
      <w:r w:rsidR="00C478BD">
        <w:rPr>
          <w:color w:val="000000" w:themeColor="text1"/>
        </w:rPr>
        <w:t xml:space="preserve">direct </w:t>
      </w:r>
      <w:r w:rsidRPr="008A4FAA">
        <w:rPr>
          <w:color w:val="000000" w:themeColor="text1"/>
        </w:rPr>
        <w:t>AI/ML positioning degrades when the model trained with dataset of one drop is tested with dataset of other drops.</w:t>
      </w:r>
    </w:p>
    <w:p w14:paraId="5D860E33" w14:textId="77777777" w:rsidR="001D21E7" w:rsidRPr="00A81498" w:rsidRDefault="001D21E7" w:rsidP="00A81498">
      <w:pPr>
        <w:pStyle w:val="title3"/>
      </w:pPr>
      <w:r w:rsidRPr="00A81498">
        <w:t>Different clutter parameters</w:t>
      </w:r>
    </w:p>
    <w:p w14:paraId="7ADB9F14" w14:textId="6726BA73" w:rsidR="001D21E7" w:rsidRPr="008A4FAA" w:rsidRDefault="001D21E7" w:rsidP="001D21E7">
      <w:pPr>
        <w:pStyle w:val="bullet1"/>
        <w:numPr>
          <w:ilvl w:val="0"/>
          <w:numId w:val="0"/>
        </w:numPr>
        <w:spacing w:before="120"/>
        <w:rPr>
          <w:color w:val="000000" w:themeColor="text1"/>
        </w:rPr>
      </w:pPr>
      <w:r w:rsidRPr="008A4FAA">
        <w:rPr>
          <w:color w:val="000000" w:themeColor="text1"/>
        </w:rPr>
        <w:t xml:space="preserve">We further </w:t>
      </w:r>
      <w:r w:rsidRPr="008A4FAA">
        <w:rPr>
          <w:rFonts w:hint="eastAsia"/>
          <w:color w:val="000000" w:themeColor="text1"/>
        </w:rPr>
        <w:t>e</w:t>
      </w:r>
      <w:r w:rsidRPr="008A4FAA">
        <w:rPr>
          <w:color w:val="000000" w:themeColor="text1"/>
        </w:rPr>
        <w:t>valuate the model generalization performance under clutter parameters {0.6, 6, 2} and {0.4, 2, 2}. As shown in</w:t>
      </w:r>
      <w:r w:rsidR="002908DE" w:rsidRPr="008A4FAA">
        <w:rPr>
          <w:color w:val="000000" w:themeColor="text1"/>
        </w:rPr>
        <w:t xml:space="preserve"> </w:t>
      </w:r>
      <w:r w:rsidR="002908DE" w:rsidRPr="008A4FAA">
        <w:rPr>
          <w:color w:val="000000" w:themeColor="text1"/>
        </w:rPr>
        <w:fldChar w:fldCharType="begin"/>
      </w:r>
      <w:r w:rsidR="002908DE" w:rsidRPr="008A4FAA">
        <w:rPr>
          <w:color w:val="000000" w:themeColor="text1"/>
        </w:rPr>
        <w:instrText xml:space="preserve"> REF _Ref115425185 \r \h </w:instrText>
      </w:r>
      <w:r w:rsidR="002908DE" w:rsidRPr="008A4FAA">
        <w:rPr>
          <w:color w:val="000000" w:themeColor="text1"/>
        </w:rPr>
      </w:r>
      <w:r w:rsidR="002908DE" w:rsidRPr="008A4FAA">
        <w:rPr>
          <w:color w:val="000000" w:themeColor="text1"/>
        </w:rPr>
        <w:fldChar w:fldCharType="separate"/>
      </w:r>
      <w:r w:rsidR="003271F9">
        <w:rPr>
          <w:color w:val="000000" w:themeColor="text1"/>
        </w:rPr>
        <w:t>Table 18</w:t>
      </w:r>
      <w:r w:rsidR="002908DE" w:rsidRPr="008A4FAA">
        <w:rPr>
          <w:color w:val="000000" w:themeColor="text1"/>
        </w:rPr>
        <w:fldChar w:fldCharType="end"/>
      </w:r>
      <w:r w:rsidRPr="008A4FAA">
        <w:rPr>
          <w:color w:val="000000" w:themeColor="text1"/>
        </w:rPr>
        <w:t xml:space="preserve">, AI/ML model performs well when the training dataset and test dataset are generated with the same clutter parameter. However, </w:t>
      </w:r>
      <w:r w:rsidR="001E3267">
        <w:rPr>
          <w:color w:val="000000" w:themeColor="text1"/>
        </w:rPr>
        <w:t>the positioning</w:t>
      </w:r>
      <w:r w:rsidR="001E3267" w:rsidRPr="008A4FAA">
        <w:rPr>
          <w:color w:val="000000" w:themeColor="text1"/>
        </w:rPr>
        <w:t xml:space="preserve"> </w:t>
      </w:r>
      <w:r w:rsidRPr="008A4FAA">
        <w:rPr>
          <w:color w:val="000000" w:themeColor="text1"/>
        </w:rPr>
        <w:t>performance can drop dramatically when the training dataset and test dataset are generated with different clutter parameters</w:t>
      </w:r>
      <w:r w:rsidR="00442777" w:rsidRPr="008A4FAA">
        <w:rPr>
          <w:color w:val="000000" w:themeColor="text1"/>
        </w:rPr>
        <w:t xml:space="preserve">, indicating that </w:t>
      </w:r>
      <w:bookmarkStart w:id="53" w:name="OLE_LINK4"/>
      <w:bookmarkStart w:id="54" w:name="OLE_LINK7"/>
      <w:r w:rsidR="00442777" w:rsidRPr="008A4FAA">
        <w:rPr>
          <w:color w:val="000000" w:themeColor="text1"/>
        </w:rPr>
        <w:t>AI</w:t>
      </w:r>
      <w:r w:rsidR="003D01A1">
        <w:rPr>
          <w:color w:val="000000" w:themeColor="text1"/>
        </w:rPr>
        <w:t>/</w:t>
      </w:r>
      <w:r w:rsidR="001E3267">
        <w:rPr>
          <w:color w:val="000000" w:themeColor="text1"/>
        </w:rPr>
        <w:t>ML</w:t>
      </w:r>
      <w:r w:rsidR="00442777" w:rsidRPr="008A4FAA">
        <w:rPr>
          <w:color w:val="000000" w:themeColor="text1"/>
        </w:rPr>
        <w:t xml:space="preserve"> model suffers from </w:t>
      </w:r>
      <w:r w:rsidR="00FB64D2" w:rsidRPr="008A4FAA">
        <w:rPr>
          <w:color w:val="000000" w:themeColor="text1"/>
        </w:rPr>
        <w:t>poor</w:t>
      </w:r>
      <w:r w:rsidR="00442777" w:rsidRPr="008A4FAA">
        <w:rPr>
          <w:color w:val="000000" w:themeColor="text1"/>
        </w:rPr>
        <w:t xml:space="preserve"> generalization capability across different clutter parameters</w:t>
      </w:r>
      <w:bookmarkEnd w:id="53"/>
      <w:bookmarkEnd w:id="54"/>
      <w:r w:rsidRPr="008A4FAA">
        <w:rPr>
          <w:color w:val="000000" w:themeColor="text1"/>
        </w:rPr>
        <w:t>. Moreover, training AI/ML model with a mixed dataset is an effective way to improve generalization performance. It is noted that the mixed dataset has twice the amount</w:t>
      </w:r>
      <w:r w:rsidR="00F26D51">
        <w:rPr>
          <w:color w:val="000000" w:themeColor="text1"/>
        </w:rPr>
        <w:t xml:space="preserve"> </w:t>
      </w:r>
      <w:r w:rsidRPr="008A4FAA">
        <w:rPr>
          <w:color w:val="000000" w:themeColor="text1"/>
        </w:rPr>
        <w:t>of samples as dataset of {0.6, 6, 2} and {0.4, 2, 2}.</w:t>
      </w:r>
    </w:p>
    <w:p w14:paraId="5672B953" w14:textId="6367B4AE" w:rsidR="001D21E7" w:rsidRPr="008A4FAA" w:rsidRDefault="001D21E7" w:rsidP="001D21E7">
      <w:pPr>
        <w:pStyle w:val="table"/>
        <w:rPr>
          <w:color w:val="000000" w:themeColor="text1"/>
        </w:rPr>
      </w:pPr>
      <w:bookmarkStart w:id="55" w:name="_Ref115425185"/>
      <w:r w:rsidRPr="008A4FAA">
        <w:rPr>
          <w:color w:val="000000" w:themeColor="text1"/>
        </w:rPr>
        <w:t xml:space="preserve">Evaluation results of different </w:t>
      </w:r>
      <w:r w:rsidR="00D142BD">
        <w:rPr>
          <w:color w:val="000000" w:themeColor="text1"/>
        </w:rPr>
        <w:t>clutter</w:t>
      </w:r>
      <w:r w:rsidRPr="008A4FAA">
        <w:rPr>
          <w:color w:val="000000" w:themeColor="text1"/>
        </w:rPr>
        <w:t xml:space="preserve"> parameters for AI/ML model deployed on UE or Network side, with model generalization, ViT</w:t>
      </w:r>
      <w:bookmarkEnd w:id="55"/>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C342A0" w:rsidRPr="008A4FAA" w14:paraId="2A525A34"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02DD1D4" w14:textId="77777777" w:rsidR="009953F6" w:rsidRPr="008A4FAA" w:rsidRDefault="009953F6"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8D769B1" w14:textId="77777777" w:rsidR="009953F6" w:rsidRPr="008A4FAA" w:rsidRDefault="009953F6"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AFE5D35" w14:textId="77777777" w:rsidR="009953F6" w:rsidRPr="008A4FAA" w:rsidRDefault="009953F6"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B4A6CAF" w14:textId="77777777" w:rsidR="009953F6" w:rsidRPr="008A4FAA" w:rsidRDefault="009953F6"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138326A" w14:textId="77777777" w:rsidR="009953F6" w:rsidRPr="008A4FAA" w:rsidRDefault="009953F6"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3F2F93B" w14:textId="77777777" w:rsidR="009953F6" w:rsidRPr="008A4FAA" w:rsidRDefault="009953F6"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B50156A" w14:textId="77777777" w:rsidR="009953F6" w:rsidRPr="008A4FAA" w:rsidRDefault="009953F6"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3C9B254B" w14:textId="77777777" w:rsidTr="00E3726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45B3670" w14:textId="77777777" w:rsidR="009953F6" w:rsidRPr="008A4FAA" w:rsidRDefault="009953F6"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A442D59" w14:textId="77777777" w:rsidR="009953F6" w:rsidRPr="008A4FAA" w:rsidRDefault="009953F6"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48C6DD3" w14:textId="77777777" w:rsidR="009953F6" w:rsidRPr="008A4FAA" w:rsidRDefault="009953F6" w:rsidP="00E3726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A5DFDDC"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32E0C254"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738BEF72" w14:textId="77777777" w:rsidR="009953F6" w:rsidRPr="008A4FAA" w:rsidRDefault="009953F6"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A6DEDEF" w14:textId="77777777" w:rsidR="009953F6" w:rsidRPr="008A4FAA" w:rsidRDefault="009953F6"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64DDE0A" w14:textId="77777777" w:rsidR="009953F6" w:rsidRPr="008A4FAA" w:rsidRDefault="009953F6"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44BF4E8" w14:textId="77777777" w:rsidR="009953F6" w:rsidRPr="008A4FAA" w:rsidRDefault="009953F6"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0FF48DD" w14:textId="77777777" w:rsidR="009953F6" w:rsidRPr="008A4FAA" w:rsidRDefault="009953F6" w:rsidP="00E3726E">
            <w:pPr>
              <w:rPr>
                <w:color w:val="000000" w:themeColor="text1"/>
                <w:sz w:val="18"/>
                <w:szCs w:val="18"/>
              </w:rPr>
            </w:pPr>
            <w:r w:rsidRPr="008A4FAA">
              <w:rPr>
                <w:color w:val="000000" w:themeColor="text1"/>
                <w:sz w:val="18"/>
                <w:szCs w:val="18"/>
              </w:rPr>
              <w:t>AI/ML</w:t>
            </w:r>
          </w:p>
        </w:tc>
      </w:tr>
      <w:tr w:rsidR="00C342A0" w:rsidRPr="008A4FAA" w14:paraId="348B5312"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6F29460" w14:textId="32C393F9" w:rsidR="009953F6" w:rsidRPr="008A4FAA" w:rsidRDefault="009953F6"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332F074" w14:textId="14107CD8" w:rsidR="009953F6" w:rsidRPr="008A4FAA" w:rsidRDefault="009953F6"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3F7A38" w14:textId="57922596" w:rsidR="009953F6" w:rsidRPr="008A4FAA" w:rsidRDefault="009953F6" w:rsidP="00347140">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2407548" w14:textId="1425D023" w:rsidR="009953F6" w:rsidRPr="008A4FAA" w:rsidRDefault="009953F6" w:rsidP="00347140">
            <w:pPr>
              <w:jc w:val="center"/>
              <w:rPr>
                <w:color w:val="000000" w:themeColor="text1"/>
              </w:rPr>
            </w:pPr>
            <w:r w:rsidRPr="008A4FAA">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14:paraId="5DE03B2C" w14:textId="09AE8950" w:rsidR="009953F6" w:rsidRPr="008A4FAA" w:rsidRDefault="009953F6" w:rsidP="00347140">
            <w:pPr>
              <w:jc w:val="center"/>
              <w:rPr>
                <w:color w:val="000000" w:themeColor="text1"/>
              </w:rPr>
            </w:pPr>
            <w:r w:rsidRPr="008A4FAA">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7E4AF606" w14:textId="54631952"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CCD4BBA" w14:textId="78CF2EBC"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ADEE8AE" w14:textId="7DF91FE6"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49100FA" w14:textId="08FE2F1E"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9DF3F46" w14:textId="64461A3F" w:rsidR="009953F6" w:rsidRPr="008A4FAA" w:rsidRDefault="009953F6" w:rsidP="00347140">
            <w:pPr>
              <w:jc w:val="center"/>
              <w:rPr>
                <w:color w:val="000000" w:themeColor="text1"/>
              </w:rPr>
            </w:pPr>
            <w:r w:rsidRPr="008A4FAA">
              <w:rPr>
                <w:color w:val="000000" w:themeColor="text1"/>
                <w:szCs w:val="20"/>
              </w:rPr>
              <w:t>0.99</w:t>
            </w:r>
          </w:p>
        </w:tc>
      </w:tr>
      <w:tr w:rsidR="00C342A0" w:rsidRPr="008A4FAA" w14:paraId="00B629E8"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36AC359" w14:textId="6772661F"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1D5079E" w14:textId="2AC49FFC"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9233E2" w14:textId="543A5AFD"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7DD25C4" w14:textId="07D67731" w:rsidR="009953F6" w:rsidRPr="008A4FAA" w:rsidRDefault="009953F6" w:rsidP="00347140">
            <w:pPr>
              <w:jc w:val="center"/>
              <w:rPr>
                <w:color w:val="000000" w:themeColor="text1"/>
              </w:rPr>
            </w:pPr>
            <w:r w:rsidRPr="008A4FAA">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14:paraId="09FEA0AE" w14:textId="49A73DF6" w:rsidR="009953F6" w:rsidRPr="008A4FAA" w:rsidRDefault="009953F6" w:rsidP="00347140">
            <w:pPr>
              <w:jc w:val="center"/>
              <w:rPr>
                <w:color w:val="000000" w:themeColor="text1"/>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810" w:type="dxa"/>
            <w:tcBorders>
              <w:top w:val="single" w:sz="4" w:space="0" w:color="auto"/>
              <w:left w:val="single" w:sz="4" w:space="0" w:color="auto"/>
              <w:bottom w:val="single" w:sz="4" w:space="0" w:color="auto"/>
              <w:right w:val="single" w:sz="4" w:space="0" w:color="auto"/>
            </w:tcBorders>
            <w:vAlign w:val="center"/>
          </w:tcPr>
          <w:p w14:paraId="0866E9D6" w14:textId="3F40DB3B"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F257A2D" w14:textId="362746DE"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BCCFC79" w14:textId="5949BA9B"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1FE65A1" w14:textId="4757022F"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78DA9C1" w14:textId="7069CCAF" w:rsidR="009953F6" w:rsidRPr="008A4FAA" w:rsidRDefault="009953F6" w:rsidP="00347140">
            <w:pPr>
              <w:jc w:val="center"/>
              <w:rPr>
                <w:color w:val="000000" w:themeColor="text1"/>
              </w:rPr>
            </w:pPr>
            <w:r w:rsidRPr="008A4FAA">
              <w:rPr>
                <w:color w:val="000000" w:themeColor="text1"/>
                <w:szCs w:val="20"/>
              </w:rPr>
              <w:t>8.67</w:t>
            </w:r>
          </w:p>
        </w:tc>
      </w:tr>
      <w:tr w:rsidR="00C342A0" w:rsidRPr="008A4FAA" w14:paraId="2235861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A31E330" w14:textId="7A65A5E6"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6E5692D" w14:textId="289A5354"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A00BACA" w14:textId="437B9136"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90AB040" w14:textId="3000D1D2" w:rsidR="009953F6" w:rsidRPr="008A4FAA" w:rsidRDefault="009953F6" w:rsidP="00347140">
            <w:pPr>
              <w:jc w:val="center"/>
              <w:rPr>
                <w:color w:val="000000" w:themeColor="text1"/>
              </w:rPr>
            </w:pPr>
            <w:r w:rsidRPr="008A4FAA">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14:paraId="4A184B0F" w14:textId="2A7E3BC2" w:rsidR="009953F6" w:rsidRPr="008A4FAA" w:rsidRDefault="009953F6" w:rsidP="00347140">
            <w:pPr>
              <w:jc w:val="center"/>
              <w:rPr>
                <w:color w:val="000000" w:themeColor="text1"/>
              </w:rPr>
            </w:pPr>
            <w:r w:rsidRPr="008A4FAA">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2104670D" w14:textId="1BD683B9"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0F22714" w14:textId="0F881837"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4D1FD70" w14:textId="7C88B67B"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6F47CFE" w14:textId="242BBBC0"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6BE4CF" w14:textId="25DE41B3" w:rsidR="009953F6" w:rsidRPr="008A4FAA" w:rsidRDefault="009953F6" w:rsidP="00347140">
            <w:pPr>
              <w:jc w:val="center"/>
              <w:rPr>
                <w:color w:val="000000" w:themeColor="text1"/>
              </w:rPr>
            </w:pPr>
            <w:r w:rsidRPr="008A4FAA">
              <w:rPr>
                <w:color w:val="000000" w:themeColor="text1"/>
                <w:szCs w:val="20"/>
              </w:rPr>
              <w:t>1.06</w:t>
            </w:r>
          </w:p>
        </w:tc>
      </w:tr>
      <w:tr w:rsidR="00C342A0" w:rsidRPr="008A4FAA" w14:paraId="2B40A35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A45105" w14:textId="69C71918" w:rsidR="009953F6" w:rsidRPr="008A4FAA" w:rsidRDefault="009953F6" w:rsidP="00347140">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5C51365" w14:textId="161A9B6B"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85D6B8" w14:textId="15C9085A"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D8B2031" w14:textId="47C74C7B" w:rsidR="009953F6" w:rsidRPr="008A4FAA" w:rsidRDefault="009953F6" w:rsidP="00347140">
            <w:pPr>
              <w:jc w:val="center"/>
              <w:rPr>
                <w:color w:val="000000" w:themeColor="text1"/>
              </w:rPr>
            </w:pPr>
            <w:r w:rsidRPr="008A4FAA">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14:paraId="0D5EDF5B" w14:textId="43CDDDB4" w:rsidR="009953F6" w:rsidRPr="008A4FAA" w:rsidRDefault="009953F6" w:rsidP="00347140">
            <w:pPr>
              <w:jc w:val="center"/>
              <w:rPr>
                <w:color w:val="000000" w:themeColor="text1"/>
              </w:rPr>
            </w:pPr>
            <w:r w:rsidRPr="008A4FAA">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0BAB5ABD" w14:textId="7315BECF"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7C4AC5F" w14:textId="2445FA52"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159CB0" w14:textId="23CD7549"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B290685" w14:textId="56F13A30"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FEBFC73" w14:textId="5A8B27B3" w:rsidR="009953F6" w:rsidRPr="008A4FAA" w:rsidRDefault="009953F6" w:rsidP="00347140">
            <w:pPr>
              <w:jc w:val="center"/>
              <w:rPr>
                <w:color w:val="000000" w:themeColor="text1"/>
              </w:rPr>
            </w:pPr>
            <w:r w:rsidRPr="008A4FAA">
              <w:rPr>
                <w:color w:val="000000" w:themeColor="text1"/>
                <w:szCs w:val="20"/>
              </w:rPr>
              <w:t>4.77</w:t>
            </w:r>
          </w:p>
        </w:tc>
      </w:tr>
      <w:tr w:rsidR="00C342A0" w:rsidRPr="008A4FAA" w14:paraId="5AEC94E4"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7EECD86" w14:textId="4118E298"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F4F656B" w14:textId="72B9AD0B"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3F2AE9D" w14:textId="5830784E"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0217083" w14:textId="57346E3D" w:rsidR="009953F6" w:rsidRPr="008A4FAA" w:rsidRDefault="007E1CA9" w:rsidP="00347140">
            <w:pPr>
              <w:jc w:val="center"/>
              <w:rPr>
                <w:color w:val="000000" w:themeColor="text1"/>
              </w:rPr>
            </w:pPr>
            <w:r w:rsidRPr="008A4FAA">
              <w:rPr>
                <w:color w:val="000000" w:themeColor="text1"/>
                <w:szCs w:val="20"/>
              </w:rPr>
              <w:t>M</w:t>
            </w:r>
            <w:r w:rsidR="009953F6" w:rsidRPr="008A4FAA">
              <w:rPr>
                <w:color w:val="000000" w:themeColor="text1"/>
                <w:szCs w:val="20"/>
              </w:rPr>
              <w:t>ix</w:t>
            </w:r>
            <w:r>
              <w:rPr>
                <w:color w:val="000000" w:themeColor="text1"/>
                <w:szCs w:val="20"/>
              </w:rPr>
              <w:t xml:space="preserve"> of </w:t>
            </w:r>
            <w:r w:rsidRPr="008A4FAA">
              <w:rPr>
                <w:color w:val="000000" w:themeColor="text1"/>
              </w:rPr>
              <w:t>{0.6, 6, 2} and {0.4, 2, 2}</w:t>
            </w:r>
          </w:p>
        </w:tc>
        <w:tc>
          <w:tcPr>
            <w:tcW w:w="720" w:type="dxa"/>
            <w:tcBorders>
              <w:left w:val="single" w:sz="4" w:space="0" w:color="auto"/>
              <w:bottom w:val="single" w:sz="4" w:space="0" w:color="auto"/>
              <w:right w:val="single" w:sz="4" w:space="0" w:color="auto"/>
            </w:tcBorders>
            <w:vAlign w:val="center"/>
          </w:tcPr>
          <w:p w14:paraId="0DE62344" w14:textId="7A0CDFC3" w:rsidR="009953F6" w:rsidRPr="008A4FAA" w:rsidRDefault="009953F6" w:rsidP="00347140">
            <w:pPr>
              <w:jc w:val="center"/>
              <w:rPr>
                <w:color w:val="000000" w:themeColor="text1"/>
              </w:rPr>
            </w:pPr>
            <w:r w:rsidRPr="008A4FAA">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50E39ABB" w14:textId="2BA0DDA7"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 xml:space="preserve">5k </w:t>
            </w:r>
            <w:r w:rsidRPr="008A4FAA">
              <w:rPr>
                <w:color w:val="000000" w:themeColor="text1"/>
                <w:szCs w:val="20"/>
              </w:rPr>
              <w:t xml:space="preserve"> &amp; </w:t>
            </w: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6B3C629" w14:textId="55641C8B"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9C5DEA5" w14:textId="1C193AE0"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6FB5248" w14:textId="0D98AEB1"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2907530" w14:textId="277ED64B" w:rsidR="009953F6" w:rsidRPr="008A4FAA" w:rsidRDefault="009953F6" w:rsidP="00347140">
            <w:pPr>
              <w:jc w:val="center"/>
              <w:rPr>
                <w:color w:val="000000" w:themeColor="text1"/>
              </w:rPr>
            </w:pPr>
            <w:r w:rsidRPr="008A4FAA">
              <w:rPr>
                <w:color w:val="000000" w:themeColor="text1"/>
                <w:szCs w:val="20"/>
              </w:rPr>
              <w:t>0.87</w:t>
            </w:r>
          </w:p>
        </w:tc>
      </w:tr>
      <w:tr w:rsidR="00C342A0" w:rsidRPr="008A4FAA" w14:paraId="14AE5570"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E503ED1" w14:textId="7F106301" w:rsidR="009953F6" w:rsidRPr="008A4FAA" w:rsidRDefault="009953F6"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786B6C9" w14:textId="32B31BD8" w:rsidR="009953F6" w:rsidRPr="008A4FAA" w:rsidRDefault="009953F6"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61F1537" w14:textId="1C3FF853" w:rsidR="009953F6" w:rsidRPr="008A4FAA" w:rsidRDefault="009953F6"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17D8A70" w14:textId="3AA2F6CF" w:rsidR="009953F6" w:rsidRPr="008A4FAA" w:rsidRDefault="007E1CA9" w:rsidP="00347140">
            <w:pPr>
              <w:jc w:val="center"/>
              <w:rPr>
                <w:color w:val="000000" w:themeColor="text1"/>
              </w:rPr>
            </w:pPr>
            <w:r w:rsidRPr="008A4FAA">
              <w:rPr>
                <w:color w:val="000000" w:themeColor="text1"/>
                <w:szCs w:val="20"/>
              </w:rPr>
              <w:t>M</w:t>
            </w:r>
            <w:r w:rsidR="009953F6" w:rsidRPr="008A4FAA">
              <w:rPr>
                <w:color w:val="000000" w:themeColor="text1"/>
                <w:szCs w:val="20"/>
              </w:rPr>
              <w:t>ix</w:t>
            </w:r>
            <w:r>
              <w:rPr>
                <w:color w:val="000000" w:themeColor="text1"/>
                <w:szCs w:val="20"/>
              </w:rPr>
              <w:t xml:space="preserve"> of </w:t>
            </w:r>
            <w:r w:rsidRPr="008A4FAA">
              <w:rPr>
                <w:color w:val="000000" w:themeColor="text1"/>
              </w:rPr>
              <w:t>{0.6, 6, 2} and {0.4, 2, 2}</w:t>
            </w:r>
          </w:p>
        </w:tc>
        <w:tc>
          <w:tcPr>
            <w:tcW w:w="720" w:type="dxa"/>
            <w:tcBorders>
              <w:left w:val="single" w:sz="4" w:space="0" w:color="auto"/>
              <w:bottom w:val="single" w:sz="4" w:space="0" w:color="auto"/>
              <w:right w:val="single" w:sz="4" w:space="0" w:color="auto"/>
            </w:tcBorders>
            <w:vAlign w:val="center"/>
          </w:tcPr>
          <w:p w14:paraId="0834D204" w14:textId="4422350A" w:rsidR="009953F6" w:rsidRPr="008A4FAA" w:rsidRDefault="009953F6" w:rsidP="00347140">
            <w:pPr>
              <w:jc w:val="center"/>
              <w:rPr>
                <w:color w:val="000000" w:themeColor="text1"/>
              </w:rPr>
            </w:pPr>
            <w:r w:rsidRPr="008A4FAA">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6D69A96F" w14:textId="7CA7E845" w:rsidR="009953F6" w:rsidRPr="008A4FAA" w:rsidRDefault="009953F6"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 xml:space="preserve">5k </w:t>
            </w:r>
            <w:r w:rsidRPr="008A4FAA">
              <w:rPr>
                <w:color w:val="000000" w:themeColor="text1"/>
              </w:rPr>
              <w:t xml:space="preserve"> &amp; </w:t>
            </w: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0995FA31" w14:textId="50868EDC" w:rsidR="009953F6" w:rsidRPr="008A4FAA" w:rsidRDefault="009953F6"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9ABEECF" w14:textId="0EF4768C" w:rsidR="009953F6" w:rsidRPr="008A4FAA" w:rsidRDefault="009953F6"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3F56034" w14:textId="018A7EBA" w:rsidR="009953F6" w:rsidRPr="008A4FAA" w:rsidRDefault="009953F6"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7787F08" w14:textId="47EFD409" w:rsidR="009953F6" w:rsidRPr="008A4FAA" w:rsidRDefault="009953F6" w:rsidP="00347140">
            <w:pPr>
              <w:jc w:val="center"/>
              <w:rPr>
                <w:color w:val="000000" w:themeColor="text1"/>
              </w:rPr>
            </w:pPr>
            <w:r w:rsidRPr="008A4FAA">
              <w:rPr>
                <w:color w:val="000000" w:themeColor="text1"/>
                <w:szCs w:val="20"/>
              </w:rPr>
              <w:t>0.94</w:t>
            </w:r>
          </w:p>
        </w:tc>
      </w:tr>
    </w:tbl>
    <w:p w14:paraId="611005A9" w14:textId="3EB61862" w:rsidR="009953F6" w:rsidRPr="008A4FAA" w:rsidRDefault="009953F6" w:rsidP="009953F6">
      <w:pPr>
        <w:rPr>
          <w:rFonts w:eastAsiaTheme="minorEastAsia"/>
          <w:color w:val="000000" w:themeColor="text1"/>
          <w:lang w:val="en-GB" w:eastAsia="zh-CN"/>
        </w:rPr>
      </w:pPr>
    </w:p>
    <w:p w14:paraId="53BBEE58"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6C94CE33" wp14:editId="70DA8331">
            <wp:extent cx="4422531" cy="3312957"/>
            <wp:effectExtent l="0" t="0" r="0" b="1905"/>
            <wp:docPr id="2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93582" cy="3366182"/>
                    </a:xfrm>
                    <a:prstGeom prst="rect">
                      <a:avLst/>
                    </a:prstGeom>
                    <a:noFill/>
                    <a:ln>
                      <a:noFill/>
                    </a:ln>
                  </pic:spPr>
                </pic:pic>
              </a:graphicData>
            </a:graphic>
          </wp:inline>
        </w:drawing>
      </w:r>
    </w:p>
    <w:p w14:paraId="6BB37A69" w14:textId="77777777" w:rsidR="001D21E7" w:rsidRPr="008A4FAA" w:rsidRDefault="001D21E7" w:rsidP="001D21E7">
      <w:pPr>
        <w:pStyle w:val="figure"/>
        <w:spacing w:before="120"/>
        <w:rPr>
          <w:color w:val="000000" w:themeColor="text1"/>
        </w:rPr>
      </w:pPr>
      <w:r w:rsidRPr="008A4FAA">
        <w:rPr>
          <w:color w:val="000000" w:themeColor="text1"/>
        </w:rPr>
        <w:t>CDF of positioning accuracy of clutter parameters {0.6, 6, 2} and {0.4, 4, 2}</w:t>
      </w:r>
    </w:p>
    <w:p w14:paraId="5F6C032E" w14:textId="2F5BE10A" w:rsidR="001D21E7" w:rsidRPr="008A4FAA" w:rsidRDefault="001D21E7" w:rsidP="001D21E7">
      <w:pPr>
        <w:pStyle w:val="observation"/>
        <w:spacing w:before="120" w:after="120"/>
        <w:rPr>
          <w:color w:val="000000" w:themeColor="text1"/>
        </w:rPr>
      </w:pPr>
      <w:r w:rsidRPr="008A4FAA">
        <w:rPr>
          <w:color w:val="000000" w:themeColor="text1"/>
        </w:rPr>
        <w:t xml:space="preserve">Positioning performance of </w:t>
      </w:r>
      <w:r w:rsidR="00281DE5">
        <w:rPr>
          <w:color w:val="000000" w:themeColor="text1"/>
        </w:rPr>
        <w:t xml:space="preserve">direct </w:t>
      </w:r>
      <w:r w:rsidRPr="008A4FAA">
        <w:rPr>
          <w:color w:val="000000" w:themeColor="text1"/>
        </w:rPr>
        <w:t>AI/ML positioning degrades when the training and testing datasets are of different clutter parameters in an InF-DH scenario.</w:t>
      </w:r>
    </w:p>
    <w:p w14:paraId="4DC2F16C" w14:textId="77777777" w:rsidR="001D21E7" w:rsidRPr="008A4FAA" w:rsidRDefault="001D21E7" w:rsidP="001D21E7">
      <w:pPr>
        <w:pStyle w:val="observation"/>
        <w:spacing w:before="120" w:after="120"/>
        <w:rPr>
          <w:color w:val="000000" w:themeColor="text1"/>
        </w:rPr>
      </w:pPr>
      <w:r w:rsidRPr="008A4FAA">
        <w:rPr>
          <w:color w:val="000000" w:themeColor="text1"/>
        </w:rPr>
        <w:t>Training AI/ML model with a mixed dataset is an effective way to improve model generalization performance.</w:t>
      </w:r>
    </w:p>
    <w:p w14:paraId="4AB4A3C9" w14:textId="77777777" w:rsidR="001D21E7" w:rsidRPr="008A4FAA" w:rsidRDefault="001D21E7" w:rsidP="001D21E7">
      <w:pPr>
        <w:pStyle w:val="proposal"/>
        <w:overflowPunct w:val="0"/>
        <w:ind w:left="0" w:firstLine="0"/>
        <w:rPr>
          <w:color w:val="000000" w:themeColor="text1"/>
        </w:rPr>
      </w:pPr>
      <w:r w:rsidRPr="008A4FAA">
        <w:rPr>
          <w:color w:val="000000" w:themeColor="text1"/>
        </w:rPr>
        <w:t xml:space="preserve"> Capture in the TR the benefits of training dataset with mixed/different configurations for AI/ML based positioning in terms of AI model generalization capability.</w:t>
      </w:r>
    </w:p>
    <w:p w14:paraId="0EFC30E9" w14:textId="77777777" w:rsidR="001D21E7" w:rsidRPr="00A81498" w:rsidRDefault="001D21E7" w:rsidP="00A81498">
      <w:pPr>
        <w:pStyle w:val="title3"/>
      </w:pPr>
      <w:r w:rsidRPr="00A81498">
        <w:t>Different scenarios</w:t>
      </w:r>
    </w:p>
    <w:p w14:paraId="405DB401" w14:textId="20775B1E" w:rsidR="00EF20A8" w:rsidRPr="008A4FAA" w:rsidRDefault="00EF20A8" w:rsidP="001D21E7">
      <w:pPr>
        <w:spacing w:before="120"/>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 xml:space="preserve">t the RAN1 </w:t>
      </w:r>
      <w:r w:rsidR="00990C99" w:rsidRPr="008A4FAA">
        <w:rPr>
          <w:rFonts w:eastAsiaTheme="minorEastAsia"/>
          <w:color w:val="000000" w:themeColor="text1"/>
          <w:lang w:eastAsia="zh-CN"/>
        </w:rPr>
        <w:t>#</w:t>
      </w:r>
      <w:r w:rsidRPr="008A4FAA">
        <w:rPr>
          <w:rFonts w:eastAsiaTheme="minorEastAsia"/>
          <w:color w:val="000000" w:themeColor="text1"/>
          <w:lang w:eastAsia="zh-CN"/>
        </w:rPr>
        <w:t>110</w:t>
      </w:r>
      <w:r w:rsidR="007E1CA9">
        <w:rPr>
          <w:rFonts w:eastAsiaTheme="minorEastAsia"/>
          <w:color w:val="000000" w:themeColor="text1"/>
          <w:lang w:eastAsia="zh-CN"/>
        </w:rPr>
        <w:t>b-e</w:t>
      </w:r>
      <w:r w:rsidRPr="008A4FAA">
        <w:rPr>
          <w:rFonts w:eastAsiaTheme="minorEastAsia"/>
          <w:color w:val="000000" w:themeColor="text1"/>
          <w:lang w:eastAsia="zh-CN"/>
        </w:rPr>
        <w:t xml:space="preserve"> meeting, it was </w:t>
      </w:r>
      <w:r w:rsidR="007E1CA9">
        <w:rPr>
          <w:rFonts w:eastAsiaTheme="minorEastAsia"/>
          <w:color w:val="000000" w:themeColor="text1"/>
          <w:lang w:eastAsia="zh-CN"/>
        </w:rPr>
        <w:t xml:space="preserve">also </w:t>
      </w:r>
      <w:r w:rsidRPr="008A4FAA">
        <w:rPr>
          <w:rFonts w:eastAsiaTheme="minorEastAsia"/>
          <w:color w:val="000000" w:themeColor="text1"/>
          <w:lang w:eastAsia="zh-CN"/>
        </w:rPr>
        <w:t>agreed that:</w:t>
      </w:r>
    </w:p>
    <w:p w14:paraId="3D6FB71D" w14:textId="77777777" w:rsidR="00180E43" w:rsidRPr="008A4FAA" w:rsidRDefault="00180E43" w:rsidP="00180E43">
      <w:pPr>
        <w:rPr>
          <w:b/>
          <w:bCs/>
          <w:color w:val="000000" w:themeColor="text1"/>
          <w:highlight w:val="green"/>
          <w:u w:val="single"/>
        </w:rPr>
      </w:pPr>
      <w:r w:rsidRPr="008A4FAA">
        <w:rPr>
          <w:b/>
          <w:bCs/>
          <w:color w:val="000000" w:themeColor="text1"/>
          <w:highlight w:val="green"/>
          <w:u w:val="single"/>
        </w:rPr>
        <w:t>Agreement</w:t>
      </w:r>
    </w:p>
    <w:p w14:paraId="01D0B1F3" w14:textId="77777777" w:rsidR="00180E43" w:rsidRPr="008A4FAA" w:rsidRDefault="00180E43" w:rsidP="00180E43">
      <w:pPr>
        <w:rPr>
          <w:color w:val="000000" w:themeColor="text1"/>
        </w:rPr>
      </w:pPr>
      <w:r w:rsidRPr="008A4FAA">
        <w:rPr>
          <w:color w:val="000000" w:themeColor="text1"/>
        </w:rPr>
        <w:t xml:space="preserve">For AI/ML based positioning, if an InF scenario different from InF-DH is evaluated for the model generalization capability, the selected parameters (e.g., clutter parameters) are compliant with TR 38.901 Table </w:t>
      </w:r>
      <w:r w:rsidRPr="008A4FAA">
        <w:rPr>
          <w:rFonts w:hint="eastAsia"/>
          <w:color w:val="000000" w:themeColor="text1"/>
          <w:lang w:eastAsia="ko-KR"/>
        </w:rPr>
        <w:t>7.2</w:t>
      </w:r>
      <w:r w:rsidRPr="008A4FAA">
        <w:rPr>
          <w:color w:val="000000" w:themeColor="text1"/>
        </w:rPr>
        <w:t>-</w:t>
      </w:r>
      <w:r w:rsidRPr="008A4FAA">
        <w:rPr>
          <w:color w:val="000000" w:themeColor="text1"/>
          <w:lang w:eastAsia="ko-KR"/>
        </w:rPr>
        <w:t>4</w:t>
      </w:r>
      <w:r w:rsidRPr="008A4FAA">
        <w:rPr>
          <w:color w:val="000000" w:themeColor="text1"/>
        </w:rPr>
        <w:t xml:space="preserve"> (</w:t>
      </w:r>
      <w:r w:rsidRPr="008A4FAA">
        <w:rPr>
          <w:rFonts w:hint="eastAsia"/>
          <w:color w:val="000000" w:themeColor="text1"/>
        </w:rPr>
        <w:t xml:space="preserve">Evaluation parameters for </w:t>
      </w:r>
      <w:r w:rsidRPr="008A4FAA">
        <w:rPr>
          <w:color w:val="000000" w:themeColor="text1"/>
        </w:rPr>
        <w:t>InF).</w:t>
      </w:r>
    </w:p>
    <w:p w14:paraId="0DFA9FE0" w14:textId="4B2D80DF" w:rsidR="00EF20A8" w:rsidRPr="008A4FAA" w:rsidRDefault="00180E43" w:rsidP="007D22C9">
      <w:pPr>
        <w:pStyle w:val="a"/>
        <w:numPr>
          <w:ilvl w:val="0"/>
          <w:numId w:val="28"/>
        </w:numPr>
        <w:overflowPunct/>
        <w:spacing w:after="0"/>
        <w:rPr>
          <w:color w:val="000000" w:themeColor="text1"/>
        </w:rPr>
      </w:pPr>
      <w:r w:rsidRPr="008A4FAA">
        <w:rPr>
          <w:color w:val="000000" w:themeColor="text1"/>
        </w:rPr>
        <w:t xml:space="preserve">Note: In TR </w:t>
      </w:r>
      <w:bookmarkStart w:id="56" w:name="OLE_LINK9"/>
      <w:bookmarkStart w:id="57" w:name="OLE_LINK10"/>
      <w:r w:rsidRPr="008A4FAA">
        <w:rPr>
          <w:color w:val="000000" w:themeColor="text1"/>
        </w:rPr>
        <w:t>38.857</w:t>
      </w:r>
      <w:bookmarkEnd w:id="56"/>
      <w:bookmarkEnd w:id="57"/>
      <w:r w:rsidRPr="008A4FAA">
        <w:rPr>
          <w:color w:val="000000" w:themeColor="text1"/>
        </w:rPr>
        <w:t xml:space="preserve"> Table 6.1-1 (Parameters common to InF scenarios), InF-SH scenario uses the clutter parameter {20%, 2m, 10m} which is compliant with TR 38.901.</w:t>
      </w:r>
    </w:p>
    <w:p w14:paraId="7BED1AC8" w14:textId="4A73A155" w:rsidR="001D21E7" w:rsidRPr="008A4FAA" w:rsidRDefault="00EA37B9" w:rsidP="001D21E7">
      <w:pPr>
        <w:spacing w:before="120"/>
        <w:rPr>
          <w:color w:val="000000" w:themeColor="text1"/>
        </w:rPr>
      </w:pPr>
      <w:r>
        <w:rPr>
          <w:color w:val="000000" w:themeColor="text1"/>
        </w:rPr>
        <w:t xml:space="preserve">We further evaluate the generalization capability of AI/ML model across different scenarios. </w:t>
      </w:r>
      <w:r w:rsidR="001D21E7" w:rsidRPr="008A4FAA">
        <w:rPr>
          <w:color w:val="000000" w:themeColor="text1"/>
        </w:rPr>
        <w:t>From simulation results listed in</w:t>
      </w:r>
      <w:r w:rsidR="00EC2085" w:rsidRPr="008A4FAA">
        <w:rPr>
          <w:color w:val="000000" w:themeColor="text1"/>
        </w:rPr>
        <w:t xml:space="preserve"> </w:t>
      </w:r>
      <w:r w:rsidR="00EC2085" w:rsidRPr="008A4FAA">
        <w:rPr>
          <w:color w:val="000000" w:themeColor="text1"/>
        </w:rPr>
        <w:fldChar w:fldCharType="begin"/>
      </w:r>
      <w:r w:rsidR="00EC2085" w:rsidRPr="008A4FAA">
        <w:rPr>
          <w:color w:val="000000" w:themeColor="text1"/>
        </w:rPr>
        <w:instrText xml:space="preserve"> REF _Ref115425482 \r \h </w:instrText>
      </w:r>
      <w:r w:rsidR="00EC2085" w:rsidRPr="008A4FAA">
        <w:rPr>
          <w:color w:val="000000" w:themeColor="text1"/>
        </w:rPr>
      </w:r>
      <w:r w:rsidR="00EC2085" w:rsidRPr="008A4FAA">
        <w:rPr>
          <w:color w:val="000000" w:themeColor="text1"/>
        </w:rPr>
        <w:fldChar w:fldCharType="separate"/>
      </w:r>
      <w:r w:rsidR="003271F9">
        <w:rPr>
          <w:color w:val="000000" w:themeColor="text1"/>
        </w:rPr>
        <w:t>Table 19</w:t>
      </w:r>
      <w:r w:rsidR="00EC2085" w:rsidRPr="008A4FAA">
        <w:rPr>
          <w:color w:val="000000" w:themeColor="text1"/>
        </w:rPr>
        <w:fldChar w:fldCharType="end"/>
      </w:r>
      <w:r w:rsidR="001D21E7" w:rsidRPr="008A4FAA">
        <w:rPr>
          <w:color w:val="000000" w:themeColor="text1"/>
        </w:rPr>
        <w:t>, we can observe that AI technology can achieve high-accuracy positioning when training dataset and test dataset are consistent (generated in the same scenario). When the model trained with dataset of an InF-DH scenario is directly transferred to other scenarios, such as InF-HH</w:t>
      </w:r>
      <w:r w:rsidR="00D142BD">
        <w:rPr>
          <w:color w:val="000000" w:themeColor="text1"/>
        </w:rPr>
        <w:t xml:space="preserve"> </w:t>
      </w:r>
      <w:r w:rsidR="002D6B56">
        <w:rPr>
          <w:color w:val="000000" w:themeColor="text1"/>
        </w:rPr>
        <w:t xml:space="preserve">(100% LOS) </w:t>
      </w:r>
      <w:r w:rsidR="001D21E7" w:rsidRPr="008A4FAA">
        <w:rPr>
          <w:color w:val="000000" w:themeColor="text1"/>
        </w:rPr>
        <w:t>and InF-SH scenarios</w:t>
      </w:r>
      <w:r w:rsidR="00180E43" w:rsidRPr="008A4FAA">
        <w:rPr>
          <w:color w:val="000000" w:themeColor="text1"/>
        </w:rPr>
        <w:t xml:space="preserve"> with </w:t>
      </w:r>
      <w:r w:rsidR="00180E43" w:rsidRPr="008A4FAA">
        <w:rPr>
          <w:color w:val="000000" w:themeColor="text1"/>
        </w:rPr>
        <w:lastRenderedPageBreak/>
        <w:t>clu</w:t>
      </w:r>
      <w:r w:rsidR="00D142BD">
        <w:rPr>
          <w:color w:val="000000" w:themeColor="text1"/>
        </w:rPr>
        <w:t>t</w:t>
      </w:r>
      <w:r w:rsidR="00180E43" w:rsidRPr="008A4FAA">
        <w:rPr>
          <w:color w:val="000000" w:themeColor="text1"/>
        </w:rPr>
        <w:t>ter parameter {20%, 2m, 10m}</w:t>
      </w:r>
      <w:r w:rsidR="001D21E7" w:rsidRPr="008A4FAA">
        <w:rPr>
          <w:color w:val="000000" w:themeColor="text1"/>
        </w:rPr>
        <w:t xml:space="preserve">, </w:t>
      </w:r>
      <w:r w:rsidR="00EF565D">
        <w:rPr>
          <w:color w:val="000000" w:themeColor="text1"/>
        </w:rPr>
        <w:t>the</w:t>
      </w:r>
      <w:r w:rsidR="00320280">
        <w:rPr>
          <w:color w:val="000000" w:themeColor="text1"/>
        </w:rPr>
        <w:t xml:space="preserve"> difference between the distributions of training dataset and test dataset</w:t>
      </w:r>
      <w:r w:rsidR="001D21E7" w:rsidRPr="008A4FAA">
        <w:rPr>
          <w:color w:val="000000" w:themeColor="text1"/>
        </w:rPr>
        <w:t xml:space="preserve"> will severely deteriorate the positioning accuracy</w:t>
      </w:r>
      <w:r w:rsidR="00283940">
        <w:rPr>
          <w:color w:val="000000" w:themeColor="text1"/>
        </w:rPr>
        <w:t>, which indicate</w:t>
      </w:r>
      <w:r w:rsidR="00AE4E03">
        <w:rPr>
          <w:color w:val="000000" w:themeColor="text1"/>
        </w:rPr>
        <w:t>s</w:t>
      </w:r>
      <w:r w:rsidR="00283940">
        <w:rPr>
          <w:color w:val="000000" w:themeColor="text1"/>
        </w:rPr>
        <w:t xml:space="preserve"> that the </w:t>
      </w:r>
      <w:r w:rsidR="001D21E7" w:rsidRPr="008A4FAA">
        <w:rPr>
          <w:color w:val="000000" w:themeColor="text1"/>
        </w:rPr>
        <w:t>generalization ability</w:t>
      </w:r>
      <w:r w:rsidR="00283940">
        <w:rPr>
          <w:color w:val="000000" w:themeColor="text1"/>
        </w:rPr>
        <w:t xml:space="preserve"> </w:t>
      </w:r>
      <w:r w:rsidR="001D21E7" w:rsidRPr="008A4FAA">
        <w:rPr>
          <w:color w:val="000000" w:themeColor="text1"/>
        </w:rPr>
        <w:t>of AI/ML model</w:t>
      </w:r>
      <w:r w:rsidR="00283940">
        <w:rPr>
          <w:color w:val="000000" w:themeColor="text1"/>
        </w:rPr>
        <w:t xml:space="preserve"> across scenarios is very </w:t>
      </w:r>
      <w:r w:rsidR="00294DE2">
        <w:rPr>
          <w:color w:val="000000" w:themeColor="text1"/>
        </w:rPr>
        <w:t>limited</w:t>
      </w:r>
      <w:r w:rsidR="00283940">
        <w:rPr>
          <w:color w:val="000000" w:themeColor="text1"/>
        </w:rPr>
        <w:t xml:space="preserve"> for direct AI/ML positioning</w:t>
      </w:r>
      <w:r w:rsidR="001D21E7" w:rsidRPr="008A4FAA">
        <w:rPr>
          <w:color w:val="000000" w:themeColor="text1"/>
        </w:rPr>
        <w:t xml:space="preserve">. </w:t>
      </w:r>
      <w:r w:rsidR="001D21E7" w:rsidRPr="008A4FAA">
        <w:rPr>
          <w:rFonts w:hint="eastAsia"/>
          <w:color w:val="000000" w:themeColor="text1"/>
        </w:rPr>
        <w:t>A</w:t>
      </w:r>
      <w:r w:rsidR="001D21E7" w:rsidRPr="008A4FAA">
        <w:rPr>
          <w:color w:val="000000" w:themeColor="text1"/>
        </w:rPr>
        <w:t xml:space="preserve">s we can see, high positioning accuracy (&lt;1m @90%) could be achieved when training dataset and test dataset are sampled from the same scenario. Otherwise, the performance will deteriorate severely (&gt;10m @90%). </w:t>
      </w:r>
    </w:p>
    <w:p w14:paraId="52295714" w14:textId="1C8B5F4A" w:rsidR="001D21E7" w:rsidRPr="008A4FAA" w:rsidRDefault="001D21E7" w:rsidP="001D21E7">
      <w:pPr>
        <w:pStyle w:val="table"/>
        <w:rPr>
          <w:color w:val="000000" w:themeColor="text1"/>
        </w:rPr>
      </w:pPr>
      <w:bookmarkStart w:id="58" w:name="_Ref115425482"/>
      <w:r w:rsidRPr="008A4FAA">
        <w:rPr>
          <w:color w:val="000000" w:themeColor="text1"/>
        </w:rPr>
        <w:t>Evaluation results of different scenarios for AI/ML model deployed on UE or Network side, ViT</w:t>
      </w:r>
      <w:bookmarkEnd w:id="58"/>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C342A0" w:rsidRPr="008A4FAA" w14:paraId="35459D75"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E683055" w14:textId="77777777" w:rsidR="003D7F57" w:rsidRPr="008A4FAA" w:rsidRDefault="003D7F57"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E1314CE" w14:textId="77777777" w:rsidR="003D7F57" w:rsidRPr="008A4FAA" w:rsidRDefault="003D7F57"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D11FA33" w14:textId="77777777" w:rsidR="003D7F57" w:rsidRPr="008A4FAA" w:rsidRDefault="003D7F57"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5B86ECA" w14:textId="77777777" w:rsidR="003D7F57" w:rsidRPr="008A4FAA" w:rsidRDefault="003D7F57"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F7F0363" w14:textId="77777777" w:rsidR="003D7F57" w:rsidRPr="008A4FAA" w:rsidRDefault="003D7F57"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6B1DC29" w14:textId="77777777" w:rsidR="003D7F57" w:rsidRPr="008A4FAA" w:rsidRDefault="003D7F57"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057D9A7" w14:textId="77777777" w:rsidR="003D7F57" w:rsidRPr="008A4FAA" w:rsidRDefault="003D7F57"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61495884" w14:textId="77777777" w:rsidTr="00E3726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AB65769" w14:textId="77777777" w:rsidR="003D7F57" w:rsidRPr="008A4FAA" w:rsidRDefault="003D7F57"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044430A" w14:textId="77777777" w:rsidR="003D7F57" w:rsidRPr="008A4FAA" w:rsidRDefault="003D7F57"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5CCC60D" w14:textId="77777777" w:rsidR="003D7F57" w:rsidRPr="008A4FAA" w:rsidRDefault="003D7F57" w:rsidP="00E3726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7BD6BE61"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78529163"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2A07070"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0063AB3"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A06BFD6" w14:textId="77777777" w:rsidR="003D7F57" w:rsidRPr="008A4FAA" w:rsidRDefault="003D7F57"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FFA7AA3" w14:textId="77777777" w:rsidR="003D7F57" w:rsidRPr="008A4FAA" w:rsidRDefault="003D7F57"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73FAFD4" w14:textId="77777777" w:rsidR="003D7F57" w:rsidRPr="008A4FAA" w:rsidRDefault="003D7F57" w:rsidP="00E3726E">
            <w:pPr>
              <w:rPr>
                <w:color w:val="000000" w:themeColor="text1"/>
                <w:sz w:val="18"/>
                <w:szCs w:val="18"/>
              </w:rPr>
            </w:pPr>
            <w:r w:rsidRPr="008A4FAA">
              <w:rPr>
                <w:color w:val="000000" w:themeColor="text1"/>
                <w:sz w:val="18"/>
                <w:szCs w:val="18"/>
              </w:rPr>
              <w:t>AI/ML</w:t>
            </w:r>
          </w:p>
        </w:tc>
      </w:tr>
      <w:tr w:rsidR="00C342A0" w:rsidRPr="008A4FAA" w14:paraId="42B651C2"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5D5AD92" w14:textId="0AF87C6F" w:rsidR="003D7F57" w:rsidRPr="008A4FAA" w:rsidRDefault="003D7F57" w:rsidP="0034714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170B048" w14:textId="79CA73A1" w:rsidR="003D7F57" w:rsidRPr="008A4FAA" w:rsidRDefault="003D7F57" w:rsidP="00347140">
            <w:pPr>
              <w:jc w:val="center"/>
              <w:rPr>
                <w:color w:val="000000" w:themeColor="text1"/>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B275F65" w14:textId="66C2E85D" w:rsidR="003D7F57" w:rsidRPr="008A4FAA" w:rsidRDefault="003D7F57" w:rsidP="00347140">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0838A1A" w14:textId="0E4C6F0E"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155AF4F" w14:textId="2E76B18E"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DH</w:t>
            </w:r>
          </w:p>
        </w:tc>
        <w:tc>
          <w:tcPr>
            <w:tcW w:w="810" w:type="dxa"/>
            <w:tcBorders>
              <w:top w:val="single" w:sz="4" w:space="0" w:color="auto"/>
              <w:left w:val="single" w:sz="4" w:space="0" w:color="auto"/>
              <w:bottom w:val="single" w:sz="4" w:space="0" w:color="auto"/>
              <w:right w:val="single" w:sz="4" w:space="0" w:color="auto"/>
            </w:tcBorders>
            <w:vAlign w:val="center"/>
          </w:tcPr>
          <w:p w14:paraId="6F333573" w14:textId="627DDF8B"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A966F1F" w14:textId="2CDD270F"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831B2EF" w14:textId="169B451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5AA36EB" w14:textId="52DCC094"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09A2C6" w14:textId="31526863" w:rsidR="003D7F57" w:rsidRPr="008A4FAA" w:rsidRDefault="003D7F57" w:rsidP="00347140">
            <w:pPr>
              <w:jc w:val="center"/>
              <w:rPr>
                <w:color w:val="000000" w:themeColor="text1"/>
              </w:rPr>
            </w:pPr>
            <w:r w:rsidRPr="008A4FAA">
              <w:rPr>
                <w:color w:val="000000" w:themeColor="text1"/>
                <w:szCs w:val="20"/>
              </w:rPr>
              <w:t>0.99</w:t>
            </w:r>
          </w:p>
        </w:tc>
      </w:tr>
      <w:tr w:rsidR="00C342A0" w:rsidRPr="008A4FAA" w14:paraId="3EBF598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5397EF1" w14:textId="4DDA2240"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C79BD3" w14:textId="4460D069"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9B1B0F0" w14:textId="512819D8"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0DDC55F" w14:textId="5B61A9AE"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HH</w:t>
            </w:r>
          </w:p>
        </w:tc>
        <w:tc>
          <w:tcPr>
            <w:tcW w:w="720" w:type="dxa"/>
            <w:tcBorders>
              <w:left w:val="single" w:sz="4" w:space="0" w:color="auto"/>
              <w:bottom w:val="single" w:sz="4" w:space="0" w:color="auto"/>
              <w:right w:val="single" w:sz="4" w:space="0" w:color="auto"/>
            </w:tcBorders>
            <w:vAlign w:val="center"/>
          </w:tcPr>
          <w:p w14:paraId="16E9B3B7" w14:textId="3470F93E"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1EA04408" w14:textId="48EB8C49"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055EA480" w14:textId="7B0BC06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AD981D1" w14:textId="5DB5ACD0"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555F510" w14:textId="71FA827D"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DA71AE3" w14:textId="417B7734" w:rsidR="003D7F57" w:rsidRPr="008A4FAA" w:rsidRDefault="003D7F57" w:rsidP="00347140">
            <w:pPr>
              <w:jc w:val="center"/>
              <w:rPr>
                <w:color w:val="000000" w:themeColor="text1"/>
              </w:rPr>
            </w:pPr>
            <w:r w:rsidRPr="008A4FAA">
              <w:rPr>
                <w:color w:val="000000" w:themeColor="text1"/>
                <w:szCs w:val="20"/>
              </w:rPr>
              <w:t>0.63</w:t>
            </w:r>
          </w:p>
        </w:tc>
      </w:tr>
      <w:tr w:rsidR="00C342A0" w:rsidRPr="008A4FAA" w14:paraId="1B3B4F18"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65D26BE" w14:textId="4D55FFB8"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A4335E" w14:textId="774011ED"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C539003" w14:textId="6FFCBA5D"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CC8AE77" w14:textId="1617C132"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9D9C9F2" w14:textId="515AC175"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23252407" w14:textId="0F7196C7"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2E3F596" w14:textId="0CE094D2"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5E515B8C" w14:textId="1DB38945"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23204D0" w14:textId="16823788"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3EFA28B" w14:textId="3898EC8B" w:rsidR="003D7F57" w:rsidRPr="008A4FAA" w:rsidRDefault="003D7F57" w:rsidP="00347140">
            <w:pPr>
              <w:jc w:val="center"/>
              <w:rPr>
                <w:color w:val="000000" w:themeColor="text1"/>
              </w:rPr>
            </w:pPr>
            <w:r w:rsidRPr="008A4FAA">
              <w:rPr>
                <w:color w:val="000000" w:themeColor="text1"/>
                <w:szCs w:val="20"/>
              </w:rPr>
              <w:t>0.87</w:t>
            </w:r>
          </w:p>
        </w:tc>
      </w:tr>
      <w:tr w:rsidR="00C342A0" w:rsidRPr="008A4FAA" w14:paraId="1CE6E171"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333D659" w14:textId="606375D1"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6B2CEDB" w14:textId="62ABB93D"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4B655B6" w14:textId="70EE474D"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2032320" w14:textId="4BEFA753"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0D674DB5" w14:textId="403AC3EF"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4F1CCC61" w14:textId="13B203FF"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ED984D9" w14:textId="1EBA03B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9CA49FB" w14:textId="0BA5F084"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0084F12A" w14:textId="364E0AEC"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724769C" w14:textId="5DB7647D" w:rsidR="003D7F57" w:rsidRPr="008A4FAA" w:rsidRDefault="003D7F57" w:rsidP="00347140">
            <w:pPr>
              <w:jc w:val="center"/>
              <w:rPr>
                <w:color w:val="000000" w:themeColor="text1"/>
              </w:rPr>
            </w:pPr>
            <w:r w:rsidRPr="008A4FAA">
              <w:rPr>
                <w:color w:val="000000" w:themeColor="text1"/>
                <w:szCs w:val="20"/>
              </w:rPr>
              <w:t>&gt;10</w:t>
            </w:r>
          </w:p>
        </w:tc>
      </w:tr>
      <w:tr w:rsidR="00C342A0" w:rsidRPr="008A4FAA" w14:paraId="760C3D8D"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1780ADA" w14:textId="4EA250CB" w:rsidR="003D7F57" w:rsidRPr="008A4FAA" w:rsidRDefault="003D7F57"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5454441" w14:textId="44025E47" w:rsidR="003D7F57" w:rsidRPr="008A4FAA" w:rsidRDefault="003D7F57" w:rsidP="00347140">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D586381" w14:textId="29E79E2A"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2EE294D" w14:textId="59C1D08C"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5B335DB" w14:textId="031B9D92" w:rsidR="003D7F57" w:rsidRPr="008A4FAA" w:rsidRDefault="003D7F57" w:rsidP="00347140">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6725E5F4" w14:textId="2F500DDA" w:rsidR="003D7F57" w:rsidRPr="008A4FAA" w:rsidRDefault="003D7F57" w:rsidP="00347140">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3F3A1DA" w14:textId="612CA179"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2494E45D" w14:textId="7808A043" w:rsidR="003D7F57" w:rsidRPr="008A4FAA" w:rsidRDefault="003D7F57" w:rsidP="00347140">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F099827" w14:textId="59115E3D" w:rsidR="003D7F57" w:rsidRPr="008A4FAA" w:rsidRDefault="003D7F57"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E1EFE3D" w14:textId="5F970100" w:rsidR="003D7F57" w:rsidRPr="008A4FAA" w:rsidRDefault="003D7F57" w:rsidP="00347140">
            <w:pPr>
              <w:jc w:val="center"/>
              <w:rPr>
                <w:color w:val="000000" w:themeColor="text1"/>
              </w:rPr>
            </w:pPr>
            <w:r w:rsidRPr="008A4FAA">
              <w:rPr>
                <w:color w:val="000000" w:themeColor="text1"/>
                <w:szCs w:val="20"/>
              </w:rPr>
              <w:t>&gt;10</w:t>
            </w:r>
          </w:p>
        </w:tc>
      </w:tr>
    </w:tbl>
    <w:p w14:paraId="40684D3C" w14:textId="7C67C505" w:rsidR="003D7F57" w:rsidRPr="008A4FAA" w:rsidRDefault="003D7F57" w:rsidP="003D7F57">
      <w:pPr>
        <w:rPr>
          <w:rFonts w:eastAsiaTheme="minorEastAsia"/>
          <w:color w:val="000000" w:themeColor="text1"/>
          <w:lang w:val="en-GB" w:eastAsia="zh-CN"/>
        </w:rPr>
      </w:pPr>
    </w:p>
    <w:p w14:paraId="1BBF98BF"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4F905967" wp14:editId="53F7935F">
            <wp:extent cx="4627298" cy="3472962"/>
            <wp:effectExtent l="0" t="0" r="1905"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642809" cy="3484603"/>
                    </a:xfrm>
                    <a:prstGeom prst="rect">
                      <a:avLst/>
                    </a:prstGeom>
                    <a:noFill/>
                    <a:ln>
                      <a:noFill/>
                    </a:ln>
                  </pic:spPr>
                </pic:pic>
              </a:graphicData>
            </a:graphic>
          </wp:inline>
        </w:drawing>
      </w:r>
    </w:p>
    <w:p w14:paraId="2053A2D7" w14:textId="77777777" w:rsidR="001D21E7" w:rsidRPr="008A4FAA" w:rsidRDefault="001D21E7" w:rsidP="001D21E7">
      <w:pPr>
        <w:pStyle w:val="figure"/>
        <w:spacing w:before="120"/>
        <w:rPr>
          <w:color w:val="000000" w:themeColor="text1"/>
        </w:rPr>
      </w:pPr>
      <w:r w:rsidRPr="008A4FAA">
        <w:rPr>
          <w:color w:val="000000" w:themeColor="text1"/>
        </w:rPr>
        <w:t>CDF of positioning accuracy when training dataset and test dataset are not matched</w:t>
      </w:r>
    </w:p>
    <w:p w14:paraId="439AE893" w14:textId="74691182" w:rsidR="001D21E7" w:rsidRPr="008A4FAA" w:rsidRDefault="006F60BB" w:rsidP="001D21E7">
      <w:pPr>
        <w:pStyle w:val="observation"/>
        <w:spacing w:before="120" w:after="120"/>
        <w:rPr>
          <w:color w:val="000000" w:themeColor="text1"/>
        </w:rPr>
      </w:pPr>
      <w:r w:rsidRPr="008A4FAA">
        <w:rPr>
          <w:color w:val="000000" w:themeColor="text1"/>
        </w:rPr>
        <w:t>T</w:t>
      </w:r>
      <w:r w:rsidR="001D21E7" w:rsidRPr="008A4FAA">
        <w:rPr>
          <w:color w:val="000000" w:themeColor="text1"/>
        </w:rPr>
        <w:t xml:space="preserve">he positioning accuracy of </w:t>
      </w:r>
      <w:r w:rsidR="00281DE5">
        <w:rPr>
          <w:color w:val="000000" w:themeColor="text1"/>
        </w:rPr>
        <w:t xml:space="preserve">direct </w:t>
      </w:r>
      <w:r w:rsidR="001D21E7" w:rsidRPr="008A4FAA">
        <w:rPr>
          <w:color w:val="000000" w:themeColor="text1"/>
        </w:rPr>
        <w:t>AI/ML positioning trained with dataset from one InF scenario is seriously degraded when tested on dataset from a different InF scenario.</w:t>
      </w:r>
    </w:p>
    <w:p w14:paraId="669C87BF" w14:textId="3B733C3D" w:rsidR="00493EB5" w:rsidRPr="00415A54" w:rsidRDefault="00472B88" w:rsidP="00493EB5">
      <w:pPr>
        <w:pStyle w:val="title2"/>
        <w:spacing w:after="120"/>
        <w:jc w:val="left"/>
        <w:rPr>
          <w:color w:val="000000" w:themeColor="text1"/>
        </w:rPr>
      </w:pPr>
      <w:r>
        <w:rPr>
          <w:color w:val="000000" w:themeColor="text1"/>
        </w:rPr>
        <w:t>G</w:t>
      </w:r>
      <w:r w:rsidRPr="008A4FAA">
        <w:rPr>
          <w:color w:val="000000" w:themeColor="text1"/>
        </w:rPr>
        <w:t>eneralization performance</w:t>
      </w:r>
      <w:r>
        <w:rPr>
          <w:color w:val="000000" w:themeColor="text1"/>
        </w:rPr>
        <w:t xml:space="preserve"> for AI/ML assisted positioning</w:t>
      </w:r>
    </w:p>
    <w:p w14:paraId="796889D1" w14:textId="474DAAC4" w:rsidR="006826F9" w:rsidRPr="008A4FAA" w:rsidRDefault="006826F9" w:rsidP="006826F9">
      <w:pPr>
        <w:rPr>
          <w:color w:val="000000" w:themeColor="text1"/>
        </w:rPr>
      </w:pPr>
      <w:r w:rsidRPr="008A4FAA">
        <w:rPr>
          <w:color w:val="000000" w:themeColor="text1"/>
        </w:rPr>
        <w:t>At the RAN1#11</w:t>
      </w:r>
      <w:r>
        <w:rPr>
          <w:color w:val="000000" w:themeColor="text1"/>
        </w:rPr>
        <w:t>1</w:t>
      </w:r>
      <w:r w:rsidRPr="008A4FAA">
        <w:rPr>
          <w:color w:val="000000" w:themeColor="text1"/>
        </w:rPr>
        <w:t xml:space="preserve"> meeting, it was agreed that</w:t>
      </w:r>
      <w:r w:rsidRPr="008A4FAA">
        <w:rPr>
          <w:rFonts w:ascii="宋体" w:eastAsia="宋体" w:hAnsi="宋体" w:cs="宋体" w:hint="eastAsia"/>
          <w:color w:val="000000" w:themeColor="text1"/>
        </w:rPr>
        <w:t>：</w:t>
      </w:r>
    </w:p>
    <w:p w14:paraId="73156B48" w14:textId="77777777" w:rsidR="00F11892" w:rsidRPr="003934CA" w:rsidRDefault="00F11892" w:rsidP="00F11892">
      <w:pPr>
        <w:rPr>
          <w:rFonts w:cs="等线"/>
          <w:b/>
          <w:bCs/>
          <w:highlight w:val="green"/>
        </w:rPr>
      </w:pPr>
      <w:r w:rsidRPr="003934CA">
        <w:rPr>
          <w:rFonts w:cs="等线"/>
          <w:b/>
          <w:bCs/>
          <w:highlight w:val="green"/>
        </w:rPr>
        <w:t>Agreement</w:t>
      </w:r>
    </w:p>
    <w:p w14:paraId="448690A9" w14:textId="41C9E5FB" w:rsidR="006826F9" w:rsidRPr="00F11892" w:rsidRDefault="00F11892" w:rsidP="0079571F">
      <w:pPr>
        <w:numPr>
          <w:ilvl w:val="0"/>
          <w:numId w:val="37"/>
        </w:numPr>
        <w:spacing w:after="0"/>
        <w:jc w:val="left"/>
      </w:pPr>
      <w:r>
        <w:t>For AI/ML assisted approach, for a given AI/ML model design (e.g., input, output, single-TRP vs multi-TRP), identify the generalization aspects where model fine-tuning/mixed training dataset/model switching is necessary.</w:t>
      </w:r>
    </w:p>
    <w:p w14:paraId="4456E948" w14:textId="6A7B6E60" w:rsidR="00472B88" w:rsidRDefault="00493EB5" w:rsidP="00493EB5">
      <w:pPr>
        <w:pStyle w:val="title3"/>
        <w:rPr>
          <w:rFonts w:eastAsiaTheme="minorEastAsia"/>
        </w:rPr>
      </w:pPr>
      <w:r>
        <w:rPr>
          <w:rFonts w:eastAsiaTheme="minorEastAsia"/>
        </w:rPr>
        <w:lastRenderedPageBreak/>
        <w:t>Different drops in the same scenario</w:t>
      </w:r>
    </w:p>
    <w:p w14:paraId="42AFCDC8" w14:textId="323BA18F" w:rsidR="00415A54" w:rsidRPr="0032389C" w:rsidRDefault="006B0C74" w:rsidP="0032389C">
      <w:pPr>
        <w:rPr>
          <w:rFonts w:eastAsiaTheme="minorEastAsia"/>
          <w:lang w:eastAsia="zh-CN"/>
        </w:rPr>
      </w:pPr>
      <w:r>
        <w:rPr>
          <w:rFonts w:eastAsiaTheme="minorEastAsia"/>
          <w:lang w:eastAsia="zh-CN"/>
        </w:rPr>
        <w:t>We evaluate the generalization capability</w:t>
      </w:r>
      <w:r w:rsidR="00BC5832">
        <w:rPr>
          <w:rFonts w:eastAsiaTheme="minorEastAsia"/>
          <w:lang w:eastAsia="zh-CN"/>
        </w:rPr>
        <w:t xml:space="preserve"> of AI/ML model</w:t>
      </w:r>
      <w:r>
        <w:rPr>
          <w:rFonts w:eastAsiaTheme="minorEastAsia"/>
          <w:lang w:eastAsia="zh-CN"/>
        </w:rPr>
        <w:t xml:space="preserve"> across drops for AI/ML assisted positioning. As shown in </w:t>
      </w:r>
      <w:r>
        <w:rPr>
          <w:rFonts w:eastAsiaTheme="minorEastAsia"/>
          <w:lang w:eastAsia="zh-CN"/>
        </w:rPr>
        <w:fldChar w:fldCharType="begin"/>
      </w:r>
      <w:r>
        <w:rPr>
          <w:rFonts w:eastAsiaTheme="minorEastAsia"/>
          <w:lang w:eastAsia="zh-CN"/>
        </w:rPr>
        <w:instrText xml:space="preserve"> REF _Ref126074397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20</w:t>
      </w:r>
      <w:r>
        <w:rPr>
          <w:rFonts w:eastAsiaTheme="minorEastAsia"/>
          <w:lang w:eastAsia="zh-CN"/>
        </w:rPr>
        <w:fldChar w:fldCharType="end"/>
      </w:r>
      <w:r>
        <w:rPr>
          <w:rFonts w:eastAsiaTheme="minorEastAsia"/>
          <w:lang w:eastAsia="zh-CN"/>
        </w:rPr>
        <w:t xml:space="preserve">, it is observed that </w:t>
      </w:r>
      <w:r w:rsidRPr="006B0C74">
        <w:rPr>
          <w:rFonts w:eastAsiaTheme="minorEastAsia"/>
          <w:lang w:eastAsia="zh-CN"/>
        </w:rPr>
        <w:t xml:space="preserve">while the AI/ML model trained with dataset of drop 1 performs well with test dataset of drop 1, the performance will deteriorate severely when the model (without any modification on parameters) is tested on dataset </w:t>
      </w:r>
      <w:r w:rsidR="008D0626">
        <w:rPr>
          <w:rFonts w:eastAsiaTheme="minorEastAsia"/>
          <w:lang w:eastAsia="zh-CN"/>
        </w:rPr>
        <w:t>of</w:t>
      </w:r>
      <w:r w:rsidRPr="006B0C74">
        <w:rPr>
          <w:rFonts w:eastAsiaTheme="minorEastAsia"/>
          <w:lang w:eastAsia="zh-CN"/>
        </w:rPr>
        <w:t xml:space="preserve"> other drops.</w:t>
      </w:r>
      <w:r w:rsidR="00C53E2E">
        <w:rPr>
          <w:rFonts w:eastAsiaTheme="minorEastAsia"/>
          <w:lang w:eastAsia="zh-CN"/>
        </w:rPr>
        <w:t xml:space="preserve"> This is because AI/ML assisted positioning still relies on fingerprint features of CIR in h</w:t>
      </w:r>
      <w:r w:rsidR="00EE3D61">
        <w:rPr>
          <w:rFonts w:eastAsiaTheme="minorEastAsia"/>
          <w:lang w:eastAsia="zh-CN"/>
        </w:rPr>
        <w:t>eavy</w:t>
      </w:r>
      <w:r w:rsidR="00C53E2E">
        <w:rPr>
          <w:rFonts w:eastAsiaTheme="minorEastAsia"/>
          <w:lang w:eastAsia="zh-CN"/>
        </w:rPr>
        <w:t>-NLOS scenarios</w:t>
      </w:r>
      <w:r w:rsidR="00E85F2D">
        <w:rPr>
          <w:rFonts w:eastAsiaTheme="minorEastAsia"/>
          <w:lang w:eastAsia="zh-CN"/>
        </w:rPr>
        <w:t>.</w:t>
      </w:r>
      <w:r w:rsidR="00C91229">
        <w:rPr>
          <w:rFonts w:eastAsiaTheme="minorEastAsia"/>
          <w:lang w:eastAsia="zh-CN"/>
        </w:rPr>
        <w:t xml:space="preserve"> Once spatial consistency changes, </w:t>
      </w:r>
      <w:r w:rsidR="00F94898">
        <w:rPr>
          <w:rFonts w:eastAsiaTheme="minorEastAsia"/>
          <w:lang w:eastAsia="zh-CN"/>
        </w:rPr>
        <w:t xml:space="preserve">fingerprint features learned from original training dataset </w:t>
      </w:r>
      <w:r w:rsidR="00B535C4">
        <w:rPr>
          <w:rFonts w:eastAsiaTheme="minorEastAsia"/>
          <w:lang w:eastAsia="zh-CN"/>
        </w:rPr>
        <w:t>w</w:t>
      </w:r>
      <w:r w:rsidR="00834A93">
        <w:rPr>
          <w:rFonts w:eastAsiaTheme="minorEastAsia" w:hint="eastAsia"/>
          <w:lang w:eastAsia="zh-CN"/>
        </w:rPr>
        <w:t>ould</w:t>
      </w:r>
      <w:r w:rsidR="00B535C4">
        <w:rPr>
          <w:rFonts w:eastAsiaTheme="minorEastAsia"/>
          <w:lang w:eastAsia="zh-CN"/>
        </w:rPr>
        <w:t xml:space="preserve"> not adapt</w:t>
      </w:r>
      <w:r w:rsidR="00F94898">
        <w:rPr>
          <w:rFonts w:eastAsiaTheme="minorEastAsia"/>
          <w:lang w:eastAsia="zh-CN"/>
        </w:rPr>
        <w:t xml:space="preserve"> to the new </w:t>
      </w:r>
      <w:r w:rsidR="00BB58F7">
        <w:rPr>
          <w:rFonts w:eastAsiaTheme="minorEastAsia"/>
          <w:lang w:eastAsia="zh-CN"/>
        </w:rPr>
        <w:t xml:space="preserve">test </w:t>
      </w:r>
      <w:r w:rsidR="00A51F73">
        <w:rPr>
          <w:rFonts w:eastAsiaTheme="minorEastAsia"/>
          <w:lang w:eastAsia="zh-CN"/>
        </w:rPr>
        <w:t>dataset</w:t>
      </w:r>
      <w:r w:rsidR="00F94898">
        <w:rPr>
          <w:rFonts w:eastAsiaTheme="minorEastAsia"/>
          <w:lang w:eastAsia="zh-CN"/>
        </w:rPr>
        <w:t xml:space="preserve">. </w:t>
      </w:r>
    </w:p>
    <w:p w14:paraId="4F13577E" w14:textId="29D358D3" w:rsidR="00D554AE" w:rsidRPr="00D554AE" w:rsidRDefault="00D554AE" w:rsidP="00D554AE">
      <w:pPr>
        <w:pStyle w:val="table"/>
      </w:pPr>
      <w:bookmarkStart w:id="59" w:name="_Ref126074397"/>
      <w:r w:rsidRPr="00D554AE">
        <w:t>Evaluation results for AI/ML model deployed on UE or Network side</w:t>
      </w:r>
      <w:bookmarkEnd w:id="59"/>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D554AE" w:rsidRPr="008A4FAA" w14:paraId="43CEB51D" w14:textId="77777777" w:rsidTr="00415A54">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34104C6C" w14:textId="77777777" w:rsidR="00D554AE" w:rsidRPr="008A4FAA" w:rsidRDefault="00D554AE" w:rsidP="00CA060C">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7050A84B" w14:textId="77777777" w:rsidR="00D554AE" w:rsidRPr="008A4FAA" w:rsidRDefault="00D554AE" w:rsidP="00CA060C">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1553603" w14:textId="77777777" w:rsidR="00D554AE" w:rsidRPr="008A4FAA" w:rsidRDefault="00D554AE" w:rsidP="00CA060C">
            <w:pPr>
              <w:rPr>
                <w:b/>
                <w:color w:val="000000" w:themeColor="text1"/>
                <w:sz w:val="18"/>
                <w:szCs w:val="18"/>
              </w:rPr>
            </w:pPr>
            <w:r w:rsidRPr="008A4FAA">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1D05F92B" w14:textId="77777777" w:rsidR="00D554AE" w:rsidRPr="008A4FAA" w:rsidRDefault="00D554AE" w:rsidP="00CA060C">
            <w:pPr>
              <w:rPr>
                <w:b/>
                <w:color w:val="000000" w:themeColor="text1"/>
                <w:sz w:val="18"/>
                <w:szCs w:val="18"/>
              </w:rPr>
            </w:pPr>
            <w:r w:rsidRPr="008A4FAA">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0934A591" w14:textId="77777777" w:rsidR="00D554AE" w:rsidRPr="008A4FAA" w:rsidRDefault="00D554AE" w:rsidP="00CA060C">
            <w:pPr>
              <w:rPr>
                <w:b/>
                <w:color w:val="000000" w:themeColor="text1"/>
                <w:sz w:val="18"/>
                <w:szCs w:val="18"/>
              </w:rPr>
            </w:pPr>
            <w:r w:rsidRPr="008A4FAA">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43C04EF8" w14:textId="77777777" w:rsidR="00D554AE" w:rsidRPr="008A4FAA" w:rsidRDefault="00D554AE" w:rsidP="00CA060C">
            <w:pPr>
              <w:rPr>
                <w:b/>
                <w:color w:val="000000" w:themeColor="text1"/>
                <w:sz w:val="18"/>
                <w:szCs w:val="18"/>
              </w:rPr>
            </w:pPr>
            <w:r w:rsidRPr="008A4FAA">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43A248C6" w14:textId="77777777" w:rsidR="00D554AE" w:rsidRPr="008A4FAA" w:rsidRDefault="00D554AE" w:rsidP="00CA060C">
            <w:pPr>
              <w:rPr>
                <w:b/>
                <w:color w:val="000000" w:themeColor="text1"/>
                <w:sz w:val="18"/>
                <w:szCs w:val="18"/>
              </w:rPr>
            </w:pPr>
            <w:r w:rsidRPr="008A4FAA">
              <w:rPr>
                <w:b/>
                <w:color w:val="000000" w:themeColor="text1"/>
                <w:sz w:val="18"/>
                <w:szCs w:val="18"/>
              </w:rPr>
              <w:t>Horizontal pos. accuracy at CDF=90% (m)</w:t>
            </w:r>
          </w:p>
        </w:tc>
      </w:tr>
      <w:tr w:rsidR="00415A54" w:rsidRPr="008A4FAA" w14:paraId="2E8BC6B7" w14:textId="77777777" w:rsidTr="00415A54">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6C06E390" w14:textId="77777777" w:rsidR="00D554AE" w:rsidRPr="008A4FAA" w:rsidRDefault="00D554AE" w:rsidP="00CA060C">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5F54F6D5" w14:textId="77777777" w:rsidR="00D554AE" w:rsidRPr="008A4FAA" w:rsidRDefault="00D554AE" w:rsidP="00CA060C">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598E3C65" w14:textId="77777777" w:rsidR="00D554AE" w:rsidRPr="008A4FAA" w:rsidRDefault="00D554AE" w:rsidP="00CA060C">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40AFC190"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31A1871B"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1CC8EFD3"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63A54366"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6178069" w14:textId="77777777" w:rsidR="00D554AE" w:rsidRPr="008A4FAA" w:rsidRDefault="00D554AE"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EA62C9C" w14:textId="77777777" w:rsidR="00D554AE" w:rsidRPr="008A4FAA" w:rsidRDefault="00D554AE" w:rsidP="00CA060C">
            <w:pPr>
              <w:rPr>
                <w:color w:val="000000" w:themeColor="text1"/>
                <w:sz w:val="18"/>
                <w:szCs w:val="18"/>
              </w:rPr>
            </w:pPr>
            <w:r w:rsidRPr="008A4FAA">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280A4F2A" w14:textId="77777777" w:rsidR="00D554AE" w:rsidRPr="008A4FAA" w:rsidRDefault="00D554AE" w:rsidP="00CA060C">
            <w:pPr>
              <w:rPr>
                <w:color w:val="000000" w:themeColor="text1"/>
                <w:sz w:val="18"/>
                <w:szCs w:val="18"/>
              </w:rPr>
            </w:pPr>
            <w:r w:rsidRPr="008A4FAA">
              <w:rPr>
                <w:color w:val="000000" w:themeColor="text1"/>
                <w:sz w:val="18"/>
                <w:szCs w:val="18"/>
              </w:rPr>
              <w:t>AI/ML</w:t>
            </w:r>
          </w:p>
        </w:tc>
      </w:tr>
      <w:tr w:rsidR="00415A54" w:rsidRPr="008A4FAA" w14:paraId="6BCFA85B" w14:textId="77777777" w:rsidTr="00415A54">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35326C2" w14:textId="5A7A2E0B" w:rsidR="00D74B70" w:rsidRPr="008A4FAA" w:rsidRDefault="00D74B70" w:rsidP="00D74B70">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802B6DE" w14:textId="28CA066A" w:rsidR="00D74B70" w:rsidRPr="008A4FAA" w:rsidRDefault="00D74B70" w:rsidP="00D74B70">
            <w:pPr>
              <w:jc w:val="center"/>
              <w:rPr>
                <w:color w:val="000000" w:themeColor="text1"/>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B2E4D0C" w14:textId="5A2127D2" w:rsidR="00D74B70" w:rsidRPr="008A4FAA" w:rsidRDefault="00D74B70" w:rsidP="00D74B70">
            <w:pPr>
              <w:jc w:val="center"/>
              <w:rPr>
                <w:color w:val="000000" w:themeColor="text1"/>
              </w:rPr>
            </w:pPr>
            <w:r w:rsidRPr="008A4FAA">
              <w:rPr>
                <w:rFonts w:eastAsiaTheme="minorEastAsia" w:hint="eastAsia"/>
                <w:color w:val="000000" w:themeColor="text1"/>
                <w:lang w:eastAsia="zh-CN"/>
              </w:rPr>
              <w:t>0</w:t>
            </w:r>
          </w:p>
        </w:tc>
        <w:tc>
          <w:tcPr>
            <w:tcW w:w="542" w:type="pct"/>
            <w:tcBorders>
              <w:left w:val="single" w:sz="4" w:space="0" w:color="auto"/>
              <w:bottom w:val="single" w:sz="4" w:space="0" w:color="auto"/>
              <w:right w:val="single" w:sz="4" w:space="0" w:color="auto"/>
            </w:tcBorders>
            <w:vAlign w:val="center"/>
          </w:tcPr>
          <w:p w14:paraId="4A4E9C80" w14:textId="6718966A" w:rsidR="00D74B70" w:rsidRPr="008A4FAA" w:rsidRDefault="00D74B70" w:rsidP="00D74B70">
            <w:pPr>
              <w:jc w:val="center"/>
              <w:rPr>
                <w:color w:val="000000" w:themeColor="text1"/>
              </w:rPr>
            </w:pPr>
            <w:r w:rsidRPr="008A4FAA">
              <w:rPr>
                <w:rFonts w:eastAsiaTheme="minorEastAsia"/>
                <w:color w:val="000000" w:themeColor="text1"/>
                <w:lang w:eastAsia="zh-CN"/>
              </w:rPr>
              <w:t>Drop1</w:t>
            </w:r>
          </w:p>
        </w:tc>
        <w:tc>
          <w:tcPr>
            <w:tcW w:w="542" w:type="pct"/>
            <w:tcBorders>
              <w:left w:val="single" w:sz="4" w:space="0" w:color="auto"/>
              <w:bottom w:val="single" w:sz="4" w:space="0" w:color="auto"/>
              <w:right w:val="single" w:sz="4" w:space="0" w:color="auto"/>
            </w:tcBorders>
            <w:vAlign w:val="center"/>
          </w:tcPr>
          <w:p w14:paraId="44D6BDDB" w14:textId="20994BE9" w:rsidR="00D74B70" w:rsidRPr="008A4FAA" w:rsidRDefault="00D74B70" w:rsidP="00D74B70">
            <w:pPr>
              <w:jc w:val="center"/>
              <w:rPr>
                <w:color w:val="000000" w:themeColor="text1"/>
              </w:rPr>
            </w:pPr>
            <w:r w:rsidRPr="008A4FAA">
              <w:rPr>
                <w:rFonts w:eastAsiaTheme="minorEastAsia"/>
                <w:color w:val="000000" w:themeColor="text1"/>
                <w:lang w:eastAsia="zh-CN"/>
              </w:rPr>
              <w:t>Drop</w:t>
            </w:r>
            <w:r>
              <w:rPr>
                <w:rFonts w:eastAsiaTheme="minorEastAsia"/>
                <w:color w:val="000000" w:themeColor="text1"/>
                <w:lang w:eastAsia="zh-CN"/>
              </w:rPr>
              <w:t>1</w:t>
            </w:r>
          </w:p>
        </w:tc>
        <w:tc>
          <w:tcPr>
            <w:tcW w:w="536" w:type="pct"/>
            <w:tcBorders>
              <w:top w:val="single" w:sz="4" w:space="0" w:color="auto"/>
              <w:left w:val="single" w:sz="4" w:space="0" w:color="auto"/>
              <w:bottom w:val="single" w:sz="4" w:space="0" w:color="auto"/>
              <w:right w:val="single" w:sz="4" w:space="0" w:color="auto"/>
            </w:tcBorders>
            <w:vAlign w:val="center"/>
          </w:tcPr>
          <w:p w14:paraId="7D3E4ED9" w14:textId="69C3FC76" w:rsidR="00D74B70" w:rsidRPr="00347140" w:rsidRDefault="00D74B70" w:rsidP="00D74B70">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5A63E84C" w14:textId="40B4CEE3" w:rsidR="00D74B70" w:rsidRPr="00347140" w:rsidRDefault="00D74B70" w:rsidP="00D74B70">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5D3830D" w14:textId="6BFC678F" w:rsidR="00D74B70" w:rsidRPr="008A4FAA" w:rsidRDefault="00D74B70" w:rsidP="00D74B70">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E576296" w14:textId="08FEAE83" w:rsidR="00D74B70" w:rsidRPr="008A4FAA" w:rsidRDefault="00D74B70" w:rsidP="00D74B70">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596DFEAA" w14:textId="292110A3" w:rsidR="00D74B70" w:rsidRPr="008A4FAA" w:rsidRDefault="00D74B70" w:rsidP="00D74B70">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415A54" w:rsidRPr="008A4FAA" w14:paraId="5B1C3198" w14:textId="77777777" w:rsidTr="00415A54">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87A9AC8" w14:textId="77777777" w:rsidR="00D554AE" w:rsidRPr="008A4FAA" w:rsidRDefault="00D554AE" w:rsidP="00CA060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290978A" w14:textId="77777777"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0125B67" w14:textId="77777777" w:rsidR="00D554AE" w:rsidRPr="008A4FAA" w:rsidRDefault="00D554AE" w:rsidP="00CA060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0B496932" w14:textId="77777777"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1A555080" w14:textId="004225E4"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Drop</w:t>
            </w:r>
            <w:r w:rsidR="00D74B70">
              <w:rPr>
                <w:rFonts w:eastAsiaTheme="minorEastAsia"/>
                <w:color w:val="000000" w:themeColor="text1"/>
                <w:lang w:eastAsia="zh-CN"/>
              </w:rPr>
              <w:t>2</w:t>
            </w:r>
          </w:p>
        </w:tc>
        <w:tc>
          <w:tcPr>
            <w:tcW w:w="536" w:type="pct"/>
            <w:tcBorders>
              <w:top w:val="single" w:sz="4" w:space="0" w:color="auto"/>
              <w:left w:val="single" w:sz="4" w:space="0" w:color="auto"/>
              <w:bottom w:val="single" w:sz="4" w:space="0" w:color="auto"/>
              <w:right w:val="single" w:sz="4" w:space="0" w:color="auto"/>
            </w:tcBorders>
            <w:vAlign w:val="center"/>
          </w:tcPr>
          <w:p w14:paraId="55FDEDDB" w14:textId="77777777" w:rsidR="00D554AE" w:rsidRDefault="00D554AE" w:rsidP="00CA060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099ABC9C" w14:textId="77777777" w:rsidR="00D554AE" w:rsidRDefault="00D554AE" w:rsidP="00CA060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0425C2E" w14:textId="77777777" w:rsidR="00D554AE" w:rsidRPr="008A4FAA" w:rsidRDefault="00D554AE" w:rsidP="00CA060C">
            <w:pPr>
              <w:jc w:val="center"/>
              <w:rPr>
                <w:rFonts w:eastAsiaTheme="minorEastAsia"/>
                <w:color w:val="000000" w:themeColor="text1"/>
                <w:lang w:eastAsia="zh-CN"/>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CD70A54" w14:textId="77777777" w:rsidR="00D554AE" w:rsidRPr="008A4FAA" w:rsidRDefault="00D554AE" w:rsidP="00CA060C">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40B42C81" w14:textId="7D9343E4" w:rsidR="00D554AE" w:rsidRPr="008926CC" w:rsidRDefault="008926CC" w:rsidP="00CA060C">
            <w:pPr>
              <w:jc w:val="center"/>
              <w:rPr>
                <w:rFonts w:eastAsiaTheme="minorEastAsia"/>
                <w:color w:val="000000" w:themeColor="text1"/>
                <w:szCs w:val="20"/>
                <w:lang w:eastAsia="zh-CN"/>
              </w:rPr>
            </w:pPr>
            <w:bookmarkStart w:id="60" w:name="OLE_LINK61"/>
            <w:bookmarkStart w:id="61" w:name="OLE_LINK62"/>
            <w:r>
              <w:rPr>
                <w:rFonts w:eastAsiaTheme="minorEastAsia" w:hint="eastAsia"/>
                <w:color w:val="000000" w:themeColor="text1"/>
                <w:szCs w:val="20"/>
                <w:lang w:eastAsia="zh-CN"/>
              </w:rPr>
              <w:t>1</w:t>
            </w:r>
            <w:r>
              <w:rPr>
                <w:rFonts w:eastAsiaTheme="minorEastAsia"/>
                <w:color w:val="000000" w:themeColor="text1"/>
                <w:szCs w:val="20"/>
                <w:lang w:eastAsia="zh-CN"/>
              </w:rPr>
              <w:t>0.37</w:t>
            </w:r>
            <w:bookmarkEnd w:id="60"/>
            <w:bookmarkEnd w:id="61"/>
          </w:p>
        </w:tc>
      </w:tr>
    </w:tbl>
    <w:p w14:paraId="2C130625" w14:textId="77777777" w:rsidR="00D554AE" w:rsidRPr="00FB1916" w:rsidRDefault="00D554AE" w:rsidP="00D554AE">
      <w:pPr>
        <w:pStyle w:val="table"/>
        <w:rPr>
          <w:color w:val="000000" w:themeColor="text1"/>
        </w:rPr>
      </w:pPr>
      <w:r w:rsidRPr="00347140">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D554AE" w:rsidRPr="008A4FAA" w14:paraId="5D73EA22" w14:textId="77777777" w:rsidTr="008926CC">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70DF83C5" w14:textId="77777777" w:rsidR="00D554AE" w:rsidRPr="008A4FAA" w:rsidRDefault="00D554AE" w:rsidP="00CA060C">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49CEFD99" w14:textId="77777777" w:rsidR="00D554AE" w:rsidRPr="008A4FAA" w:rsidRDefault="00D554AE" w:rsidP="00CA060C">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24E3B91D" w14:textId="77777777" w:rsidR="00D554AE" w:rsidRPr="008A4FAA" w:rsidRDefault="00D554AE" w:rsidP="00CA060C">
            <w:pPr>
              <w:rPr>
                <w:b/>
                <w:color w:val="000000" w:themeColor="text1"/>
                <w:sz w:val="18"/>
                <w:szCs w:val="18"/>
              </w:rPr>
            </w:pPr>
            <w:r w:rsidRPr="008A4FAA">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4F4161E7" w14:textId="77777777" w:rsidR="00D554AE" w:rsidRPr="008A4FAA" w:rsidRDefault="00D554AE" w:rsidP="00CA060C">
            <w:pPr>
              <w:rPr>
                <w:b/>
                <w:color w:val="000000" w:themeColor="text1"/>
                <w:sz w:val="18"/>
                <w:szCs w:val="18"/>
              </w:rPr>
            </w:pPr>
            <w:r w:rsidRPr="008A4FAA">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1A55C8FE" w14:textId="77777777" w:rsidR="00D554AE" w:rsidRPr="008A4FAA" w:rsidRDefault="00D554AE" w:rsidP="00CA060C">
            <w:pPr>
              <w:rPr>
                <w:b/>
                <w:color w:val="000000" w:themeColor="text1"/>
                <w:sz w:val="18"/>
                <w:szCs w:val="18"/>
              </w:rPr>
            </w:pPr>
            <w:r w:rsidRPr="008A4FAA">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680C653A" w14:textId="77777777" w:rsidR="00D554AE" w:rsidRPr="008A4FAA" w:rsidRDefault="00D554AE" w:rsidP="00CA060C">
            <w:pPr>
              <w:rPr>
                <w:b/>
                <w:color w:val="000000" w:themeColor="text1"/>
                <w:sz w:val="18"/>
                <w:szCs w:val="18"/>
              </w:rPr>
            </w:pPr>
            <w:r w:rsidRPr="008A4FAA">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3E9461AC" w14:textId="77777777" w:rsidR="00D554AE" w:rsidRPr="00FB1916" w:rsidRDefault="00D554AE" w:rsidP="00CA060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D554AE" w:rsidRPr="008A4FAA" w14:paraId="5A87DA99" w14:textId="77777777" w:rsidTr="008926CC">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2EA14B6" w14:textId="77777777" w:rsidR="00D554AE" w:rsidRPr="008A4FAA" w:rsidRDefault="00D554AE" w:rsidP="00CA060C">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9295559" w14:textId="77777777" w:rsidR="00D554AE" w:rsidRPr="008A4FAA" w:rsidRDefault="00D554AE" w:rsidP="00CA060C">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31BBF8E5" w14:textId="77777777" w:rsidR="00D554AE" w:rsidRPr="008A4FAA" w:rsidRDefault="00D554AE" w:rsidP="00CA060C">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13484090"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55E17FD8"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46F26FC3" w14:textId="77777777" w:rsidR="00D554AE" w:rsidRPr="008A4FAA" w:rsidRDefault="00D554AE" w:rsidP="00CA060C">
            <w:pPr>
              <w:jc w:val="center"/>
              <w:rPr>
                <w:color w:val="000000" w:themeColor="text1"/>
                <w:sz w:val="18"/>
                <w:szCs w:val="18"/>
              </w:rPr>
            </w:pPr>
            <w:r w:rsidRPr="008A4FAA">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5DB67410" w14:textId="77777777" w:rsidR="00D554AE" w:rsidRPr="008A4FAA" w:rsidRDefault="00D554AE"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B8F7D0E" w14:textId="77777777" w:rsidR="00D554AE" w:rsidRPr="008A4FAA" w:rsidRDefault="00D554AE"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ABD4380" w14:textId="77777777" w:rsidR="00D554AE" w:rsidRPr="008A4FAA" w:rsidRDefault="00D554AE" w:rsidP="00CA060C">
            <w:pPr>
              <w:rPr>
                <w:color w:val="000000" w:themeColor="text1"/>
                <w:sz w:val="18"/>
                <w:szCs w:val="18"/>
              </w:rPr>
            </w:pPr>
            <w:r w:rsidRPr="008A4FAA">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19D34EEF" w14:textId="77777777" w:rsidR="00D554AE" w:rsidRPr="008A4FAA" w:rsidRDefault="00D554AE" w:rsidP="00CA060C">
            <w:pPr>
              <w:rPr>
                <w:color w:val="000000" w:themeColor="text1"/>
                <w:sz w:val="18"/>
                <w:szCs w:val="18"/>
              </w:rPr>
            </w:pPr>
            <w:r w:rsidRPr="008A4FAA">
              <w:rPr>
                <w:color w:val="000000" w:themeColor="text1"/>
                <w:sz w:val="18"/>
                <w:szCs w:val="18"/>
              </w:rPr>
              <w:t>AI/ML</w:t>
            </w:r>
          </w:p>
        </w:tc>
      </w:tr>
      <w:tr w:rsidR="00D554AE" w:rsidRPr="008A4FAA" w14:paraId="1C769FCA" w14:textId="77777777" w:rsidTr="008926CC">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8DA0D21" w14:textId="77777777" w:rsidR="00D554AE" w:rsidRPr="008A4FAA" w:rsidRDefault="00D554AE" w:rsidP="00CA060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03673E5" w14:textId="77777777" w:rsidR="00D554AE" w:rsidRPr="008A4FAA" w:rsidRDefault="00D554AE" w:rsidP="00CA060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408E7EA" w14:textId="77777777" w:rsidR="00D554AE" w:rsidRPr="008A4FAA" w:rsidRDefault="00D554AE" w:rsidP="00CA060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74B5E009" w14:textId="77777777" w:rsidR="00D554AE" w:rsidRPr="008A4FAA" w:rsidRDefault="00D554AE" w:rsidP="00CA060C">
            <w:pPr>
              <w:jc w:val="center"/>
              <w:rPr>
                <w:color w:val="000000" w:themeColor="text1"/>
              </w:rPr>
            </w:pPr>
            <w:r w:rsidRPr="008A4FAA">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0060A5EB" w14:textId="77777777" w:rsidR="00D554AE" w:rsidRPr="008A4FAA" w:rsidRDefault="00D554AE" w:rsidP="00CA060C">
            <w:pPr>
              <w:jc w:val="center"/>
              <w:rPr>
                <w:color w:val="000000" w:themeColor="text1"/>
              </w:rPr>
            </w:pPr>
            <w:r w:rsidRPr="008A4FAA">
              <w:rPr>
                <w:rFonts w:eastAsiaTheme="minorEastAsia"/>
                <w:color w:val="000000" w:themeColor="text1"/>
                <w:lang w:eastAsia="zh-CN"/>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16C9EA89" w14:textId="77777777" w:rsidR="00D554AE" w:rsidRPr="008A4FAA" w:rsidRDefault="00D554AE" w:rsidP="00CA060C">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5B374C28" w14:textId="77777777" w:rsidR="00D554AE" w:rsidRPr="008A4FAA" w:rsidRDefault="00D554AE" w:rsidP="00CA060C">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3718030" w14:textId="77777777" w:rsidR="00D554AE" w:rsidRPr="008A4FAA" w:rsidRDefault="00D554AE" w:rsidP="00CA060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44FA5CD" w14:textId="77777777" w:rsidR="00D554AE" w:rsidRPr="008A4FAA" w:rsidRDefault="00D554AE" w:rsidP="00CA060C">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14:paraId="5E9886C2" w14:textId="77777777" w:rsidR="00D554AE" w:rsidRPr="007D482F" w:rsidRDefault="00D554AE" w:rsidP="00CA060C">
            <w:pPr>
              <w:jc w:val="center"/>
              <w:rPr>
                <w:rFonts w:eastAsiaTheme="minorEastAsia"/>
                <w:color w:val="000000" w:themeColor="text1"/>
                <w:szCs w:val="20"/>
                <w:lang w:eastAsia="zh-CN"/>
              </w:rPr>
            </w:pPr>
            <w:bookmarkStart w:id="62" w:name="OLE_LINK52"/>
            <w:bookmarkStart w:id="63" w:name="OLE_LINK53"/>
            <w:r>
              <w:rPr>
                <w:rFonts w:eastAsiaTheme="minorEastAsia" w:hint="eastAsia"/>
                <w:color w:val="000000" w:themeColor="text1"/>
                <w:szCs w:val="20"/>
                <w:lang w:eastAsia="zh-CN"/>
              </w:rPr>
              <w:t>0</w:t>
            </w:r>
            <w:r>
              <w:rPr>
                <w:rFonts w:eastAsiaTheme="minorEastAsia"/>
                <w:color w:val="000000" w:themeColor="text1"/>
                <w:szCs w:val="20"/>
                <w:lang w:eastAsia="zh-CN"/>
              </w:rPr>
              <w:t>.62</w:t>
            </w:r>
            <w:bookmarkEnd w:id="62"/>
            <w:bookmarkEnd w:id="63"/>
          </w:p>
        </w:tc>
      </w:tr>
      <w:tr w:rsidR="00D5743C" w:rsidRPr="008A4FAA" w14:paraId="7082EFA1" w14:textId="77777777" w:rsidTr="008926CC">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54C2617F" w14:textId="41FDFCD1" w:rsidR="00D5743C" w:rsidRPr="008A4FAA" w:rsidRDefault="00D5743C" w:rsidP="00D5743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0232485" w14:textId="47D8C241" w:rsidR="00D5743C" w:rsidRPr="008A4FAA" w:rsidRDefault="00D5743C" w:rsidP="00D5743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F3CE4ED" w14:textId="61A119C5" w:rsidR="00D5743C" w:rsidRPr="008A4FAA" w:rsidRDefault="00D5743C" w:rsidP="00D5743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7E270D12" w14:textId="7C667274" w:rsidR="00D5743C" w:rsidRPr="008A4FAA" w:rsidRDefault="00D5743C" w:rsidP="00D5743C">
            <w:pPr>
              <w:jc w:val="center"/>
              <w:rPr>
                <w:rFonts w:eastAsiaTheme="minorEastAsia"/>
                <w:color w:val="000000" w:themeColor="text1"/>
                <w:lang w:eastAsia="zh-CN"/>
              </w:rPr>
            </w:pPr>
            <w:r w:rsidRPr="008A4FAA">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3B2D557D" w14:textId="298B1A8C" w:rsidR="00D5743C" w:rsidRPr="008A4FAA" w:rsidRDefault="00D5743C" w:rsidP="00D5743C">
            <w:pPr>
              <w:jc w:val="center"/>
              <w:rPr>
                <w:rFonts w:eastAsiaTheme="minorEastAsia"/>
                <w:color w:val="000000" w:themeColor="text1"/>
                <w:lang w:eastAsia="zh-CN"/>
              </w:rPr>
            </w:pPr>
            <w:r w:rsidRPr="008A4FAA">
              <w:rPr>
                <w:rFonts w:eastAsiaTheme="minorEastAsia"/>
                <w:color w:val="000000" w:themeColor="text1"/>
                <w:lang w:eastAsia="zh-CN"/>
              </w:rPr>
              <w:t>Drop</w:t>
            </w:r>
            <w:r>
              <w:rPr>
                <w:rFonts w:eastAsiaTheme="minorEastAsia"/>
                <w:color w:val="000000" w:themeColor="text1"/>
                <w:lang w:eastAsia="zh-CN"/>
              </w:rPr>
              <w:t>2</w:t>
            </w:r>
          </w:p>
        </w:tc>
        <w:tc>
          <w:tcPr>
            <w:tcW w:w="536" w:type="pct"/>
            <w:tcBorders>
              <w:top w:val="single" w:sz="4" w:space="0" w:color="auto"/>
              <w:left w:val="single" w:sz="4" w:space="0" w:color="auto"/>
              <w:bottom w:val="single" w:sz="4" w:space="0" w:color="auto"/>
              <w:right w:val="single" w:sz="4" w:space="0" w:color="auto"/>
            </w:tcBorders>
            <w:vAlign w:val="center"/>
          </w:tcPr>
          <w:p w14:paraId="55357041" w14:textId="54A7F95F" w:rsidR="00D5743C" w:rsidRDefault="00D5743C" w:rsidP="00D5743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7E205144" w14:textId="4B169C5C" w:rsidR="00D5743C" w:rsidRDefault="00D5743C" w:rsidP="00D5743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8DA8DDF" w14:textId="3D795B7A" w:rsidR="00D5743C" w:rsidRDefault="00D5743C" w:rsidP="00D5743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3817AB4" w14:textId="73B719EE" w:rsidR="00D5743C" w:rsidRDefault="00D5743C" w:rsidP="00D5743C">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14:paraId="094D2B4D" w14:textId="2D29A861" w:rsidR="00D5743C" w:rsidRDefault="005F763B" w:rsidP="00D5743C">
            <w:pPr>
              <w:jc w:val="center"/>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bl>
    <w:p w14:paraId="5862FE4F" w14:textId="37A9D520" w:rsidR="00D554AE" w:rsidRDefault="008926CC" w:rsidP="008926CC">
      <w:pPr>
        <w:jc w:val="center"/>
        <w:rPr>
          <w:rFonts w:eastAsiaTheme="minorEastAsia"/>
          <w:lang w:eastAsia="zh-CN"/>
        </w:rPr>
      </w:pPr>
      <w:r>
        <w:rPr>
          <w:noProof/>
          <w:lang w:eastAsia="zh-CN"/>
        </w:rPr>
        <w:drawing>
          <wp:inline distT="0" distB="0" distL="0" distR="0" wp14:anchorId="1AEE48F5" wp14:editId="7A422FA3">
            <wp:extent cx="4956505" cy="36576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68456" cy="3666419"/>
                    </a:xfrm>
                    <a:prstGeom prst="rect">
                      <a:avLst/>
                    </a:prstGeom>
                    <a:noFill/>
                    <a:ln>
                      <a:noFill/>
                    </a:ln>
                  </pic:spPr>
                </pic:pic>
              </a:graphicData>
            </a:graphic>
          </wp:inline>
        </w:drawing>
      </w:r>
    </w:p>
    <w:p w14:paraId="09620678" w14:textId="2CEEC656" w:rsidR="00A7710C" w:rsidRPr="00A7710C" w:rsidRDefault="00A7710C" w:rsidP="00A7710C">
      <w:pPr>
        <w:pStyle w:val="figure"/>
        <w:spacing w:before="120"/>
        <w:rPr>
          <w:color w:val="000000" w:themeColor="text1"/>
        </w:rPr>
      </w:pPr>
      <w:bookmarkStart w:id="64" w:name="OLE_LINK51"/>
      <w:r w:rsidRPr="008A4FAA">
        <w:rPr>
          <w:color w:val="000000" w:themeColor="text1"/>
        </w:rPr>
        <w:t>CDF of positioning accuracy when AI model is tested on other drops</w:t>
      </w:r>
    </w:p>
    <w:bookmarkEnd w:id="64"/>
    <w:p w14:paraId="2556041F" w14:textId="4CDA6421" w:rsidR="008926CC" w:rsidRDefault="008926CC" w:rsidP="00321ABD">
      <w:pPr>
        <w:rPr>
          <w:rFonts w:eastAsiaTheme="minorEastAsia"/>
          <w:lang w:eastAsia="zh-CN"/>
        </w:rPr>
      </w:pPr>
    </w:p>
    <w:p w14:paraId="714018DB" w14:textId="0DFFA33D" w:rsidR="008926CC" w:rsidRDefault="008926CC" w:rsidP="008926CC">
      <w:pPr>
        <w:jc w:val="center"/>
        <w:rPr>
          <w:rFonts w:eastAsiaTheme="minorEastAsia"/>
          <w:lang w:eastAsia="zh-CN"/>
        </w:rPr>
      </w:pPr>
      <w:r>
        <w:rPr>
          <w:noProof/>
          <w:lang w:eastAsia="zh-CN"/>
        </w:rPr>
        <w:lastRenderedPageBreak/>
        <w:drawing>
          <wp:inline distT="0" distB="0" distL="0" distR="0" wp14:anchorId="2045CD95" wp14:editId="17E8E698">
            <wp:extent cx="4824735" cy="3622431"/>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38408" cy="3632697"/>
                    </a:xfrm>
                    <a:prstGeom prst="rect">
                      <a:avLst/>
                    </a:prstGeom>
                    <a:noFill/>
                    <a:ln>
                      <a:noFill/>
                    </a:ln>
                  </pic:spPr>
                </pic:pic>
              </a:graphicData>
            </a:graphic>
          </wp:inline>
        </w:drawing>
      </w:r>
    </w:p>
    <w:p w14:paraId="1E2D6CF5" w14:textId="77B4C626" w:rsidR="008926CC" w:rsidRPr="00FF07C1" w:rsidRDefault="00A7710C" w:rsidP="00321ABD">
      <w:pPr>
        <w:pStyle w:val="figure"/>
        <w:spacing w:before="120"/>
        <w:rPr>
          <w:color w:val="000000" w:themeColor="text1"/>
        </w:rPr>
      </w:pPr>
      <w:bookmarkStart w:id="65" w:name="OLE_LINK54"/>
      <w:bookmarkStart w:id="66" w:name="OLE_LINK55"/>
      <w:r w:rsidRPr="008A4FAA">
        <w:rPr>
          <w:color w:val="000000" w:themeColor="text1"/>
        </w:rPr>
        <w:t xml:space="preserve">CDF of </w:t>
      </w:r>
      <w:r>
        <w:rPr>
          <w:color w:val="000000" w:themeColor="text1"/>
        </w:rPr>
        <w:t>TOA estimation</w:t>
      </w:r>
      <w:r w:rsidRPr="008A4FAA">
        <w:rPr>
          <w:color w:val="000000" w:themeColor="text1"/>
        </w:rPr>
        <w:t xml:space="preserve"> accuracy when AI model is tested on other drops</w:t>
      </w:r>
      <w:bookmarkEnd w:id="65"/>
      <w:bookmarkEnd w:id="66"/>
    </w:p>
    <w:p w14:paraId="0B445DD7" w14:textId="6C3B9C2D" w:rsidR="00C478BD" w:rsidRPr="00FF07C1" w:rsidRDefault="00C478BD" w:rsidP="00321ABD">
      <w:pPr>
        <w:pStyle w:val="observation"/>
        <w:spacing w:before="120" w:after="120"/>
        <w:rPr>
          <w:color w:val="000000" w:themeColor="text1"/>
        </w:rPr>
      </w:pPr>
      <w:r w:rsidRPr="008A4FAA">
        <w:rPr>
          <w:color w:val="000000" w:themeColor="text1"/>
        </w:rPr>
        <w:t xml:space="preserve">Positioning performance of AI/ML </w:t>
      </w:r>
      <w:r w:rsidR="00FF07C1">
        <w:rPr>
          <w:color w:val="000000" w:themeColor="text1"/>
        </w:rPr>
        <w:t>assisted</w:t>
      </w:r>
      <w:r w:rsidRPr="008A4FAA">
        <w:rPr>
          <w:color w:val="000000" w:themeColor="text1"/>
        </w:rPr>
        <w:t xml:space="preserve"> positioning degrades when the model trained with dataset of one drop is tested with dataset of other drops.</w:t>
      </w:r>
    </w:p>
    <w:p w14:paraId="6F8425C3" w14:textId="65B3209F" w:rsidR="002F66B1" w:rsidRPr="006C4C70" w:rsidRDefault="00321ABD" w:rsidP="002F66B1">
      <w:pPr>
        <w:pStyle w:val="title3"/>
      </w:pPr>
      <w:r>
        <w:t>Different clutter parameters</w:t>
      </w:r>
    </w:p>
    <w:p w14:paraId="204F1B9F" w14:textId="0BA87626" w:rsidR="006C4C70" w:rsidRPr="006C4C70" w:rsidRDefault="006C4C70" w:rsidP="002F66B1">
      <w:pPr>
        <w:rPr>
          <w:rFonts w:eastAsiaTheme="minorEastAsia"/>
          <w:lang w:eastAsia="zh-CN"/>
        </w:rPr>
      </w:pPr>
      <w:r>
        <w:rPr>
          <w:rFonts w:eastAsiaTheme="minorEastAsia"/>
          <w:lang w:eastAsia="zh-CN"/>
        </w:rPr>
        <w:t xml:space="preserve">We evaluate the generalization capability </w:t>
      </w:r>
      <w:r w:rsidR="00E653FC">
        <w:rPr>
          <w:rFonts w:eastAsiaTheme="minorEastAsia"/>
          <w:lang w:eastAsia="zh-CN"/>
        </w:rPr>
        <w:t xml:space="preserve">of AI/ML model </w:t>
      </w:r>
      <w:r>
        <w:rPr>
          <w:rFonts w:eastAsiaTheme="minorEastAsia"/>
          <w:lang w:eastAsia="zh-CN"/>
        </w:rPr>
        <w:t xml:space="preserve">across clutter parameters for AI/ML assisted positioning. As shown in </w:t>
      </w:r>
      <w:r>
        <w:rPr>
          <w:rFonts w:eastAsiaTheme="minorEastAsia"/>
          <w:lang w:eastAsia="zh-CN"/>
        </w:rPr>
        <w:fldChar w:fldCharType="begin"/>
      </w:r>
      <w:r>
        <w:rPr>
          <w:rFonts w:eastAsiaTheme="minorEastAsia"/>
          <w:lang w:eastAsia="zh-CN"/>
        </w:rPr>
        <w:instrText xml:space="preserve"> REF _Ref126074981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22</w:t>
      </w:r>
      <w:r>
        <w:rPr>
          <w:rFonts w:eastAsiaTheme="minorEastAsia"/>
          <w:lang w:eastAsia="zh-CN"/>
        </w:rPr>
        <w:fldChar w:fldCharType="end"/>
      </w:r>
      <w:r>
        <w:rPr>
          <w:rFonts w:eastAsiaTheme="minorEastAsia"/>
          <w:lang w:eastAsia="zh-CN"/>
        </w:rPr>
        <w:t xml:space="preserve">, it is observed that </w:t>
      </w:r>
      <w:r w:rsidRPr="006B0C74">
        <w:rPr>
          <w:rFonts w:eastAsiaTheme="minorEastAsia"/>
          <w:lang w:eastAsia="zh-CN"/>
        </w:rPr>
        <w:t>while AI/ML model performs well</w:t>
      </w:r>
      <w:r w:rsidR="00D12F95">
        <w:rPr>
          <w:rFonts w:eastAsiaTheme="minorEastAsia"/>
          <w:lang w:eastAsia="zh-CN"/>
        </w:rPr>
        <w:t xml:space="preserve"> when training dataset and test dataset are sampled from the same clutter parameter configuration</w:t>
      </w:r>
      <w:r w:rsidR="0054227B">
        <w:rPr>
          <w:rFonts w:eastAsiaTheme="minorEastAsia"/>
          <w:lang w:eastAsia="zh-CN"/>
        </w:rPr>
        <w:t>. Moreover, t</w:t>
      </w:r>
      <w:r w:rsidRPr="006B0C74">
        <w:rPr>
          <w:rFonts w:eastAsiaTheme="minorEastAsia"/>
          <w:lang w:eastAsia="zh-CN"/>
        </w:rPr>
        <w:t>he performance w</w:t>
      </w:r>
      <w:r w:rsidR="005B2118">
        <w:rPr>
          <w:rFonts w:eastAsiaTheme="minorEastAsia"/>
          <w:lang w:eastAsia="zh-CN"/>
        </w:rPr>
        <w:t>ould</w:t>
      </w:r>
      <w:r>
        <w:rPr>
          <w:rFonts w:eastAsiaTheme="minorEastAsia"/>
          <w:lang w:eastAsia="zh-CN"/>
        </w:rPr>
        <w:t xml:space="preserve"> be degraded </w:t>
      </w:r>
      <w:r w:rsidRPr="006B0C74">
        <w:rPr>
          <w:rFonts w:eastAsiaTheme="minorEastAsia"/>
          <w:lang w:eastAsia="zh-CN"/>
        </w:rPr>
        <w:t xml:space="preserve">when the model (without any modification on parameters) is tested </w:t>
      </w:r>
      <w:r>
        <w:rPr>
          <w:rFonts w:eastAsiaTheme="minorEastAsia"/>
          <w:lang w:eastAsia="zh-CN"/>
        </w:rPr>
        <w:t xml:space="preserve">with </w:t>
      </w:r>
      <w:r w:rsidR="00CA759E">
        <w:rPr>
          <w:rFonts w:eastAsiaTheme="minorEastAsia"/>
          <w:lang w:eastAsia="zh-CN"/>
        </w:rPr>
        <w:t xml:space="preserve">the dataset </w:t>
      </w:r>
      <w:r w:rsidR="00676714">
        <w:rPr>
          <w:rFonts w:eastAsiaTheme="minorEastAsia"/>
          <w:lang w:eastAsia="zh-CN"/>
        </w:rPr>
        <w:t>from</w:t>
      </w:r>
      <w:r w:rsidR="00CA759E">
        <w:rPr>
          <w:rFonts w:eastAsiaTheme="minorEastAsia"/>
          <w:lang w:eastAsia="zh-CN"/>
        </w:rPr>
        <w:t xml:space="preserve"> </w:t>
      </w:r>
      <w:r w:rsidR="00D12F95">
        <w:rPr>
          <w:rFonts w:eastAsiaTheme="minorEastAsia"/>
          <w:lang w:eastAsia="zh-CN"/>
        </w:rPr>
        <w:t>a different clutter parameter</w:t>
      </w:r>
      <w:r w:rsidR="00F1625C">
        <w:rPr>
          <w:rFonts w:eastAsiaTheme="minorEastAsia"/>
          <w:lang w:eastAsia="zh-CN"/>
        </w:rPr>
        <w:t xml:space="preserve"> </w:t>
      </w:r>
      <w:r>
        <w:rPr>
          <w:rFonts w:eastAsiaTheme="minorEastAsia"/>
          <w:lang w:eastAsia="zh-CN"/>
        </w:rPr>
        <w:t xml:space="preserve">but still </w:t>
      </w:r>
      <w:r w:rsidR="00D20596">
        <w:rPr>
          <w:rFonts w:eastAsiaTheme="minorEastAsia"/>
          <w:lang w:eastAsia="zh-CN"/>
        </w:rPr>
        <w:t xml:space="preserve">greatly </w:t>
      </w:r>
      <w:r>
        <w:rPr>
          <w:rFonts w:eastAsiaTheme="minorEastAsia"/>
          <w:lang w:eastAsia="zh-CN"/>
        </w:rPr>
        <w:t xml:space="preserve">better than that of direct AI/ML positioning as presented in </w:t>
      </w:r>
      <w:r>
        <w:rPr>
          <w:rFonts w:eastAsiaTheme="minorEastAsia"/>
          <w:lang w:eastAsia="zh-CN"/>
        </w:rPr>
        <w:fldChar w:fldCharType="begin"/>
      </w:r>
      <w:r>
        <w:rPr>
          <w:rFonts w:eastAsiaTheme="minorEastAsia"/>
          <w:lang w:eastAsia="zh-CN"/>
        </w:rPr>
        <w:instrText xml:space="preserve"> REF _Ref115425185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18</w:t>
      </w:r>
      <w:r>
        <w:rPr>
          <w:rFonts w:eastAsiaTheme="minorEastAsia"/>
          <w:lang w:eastAsia="zh-CN"/>
        </w:rPr>
        <w:fldChar w:fldCharType="end"/>
      </w:r>
      <w:r w:rsidRPr="006B0C74">
        <w:rPr>
          <w:rFonts w:eastAsiaTheme="minorEastAsia"/>
          <w:lang w:eastAsia="zh-CN"/>
        </w:rPr>
        <w:t>.</w:t>
      </w:r>
      <w:r>
        <w:rPr>
          <w:rFonts w:eastAsiaTheme="minorEastAsia"/>
          <w:lang w:eastAsia="zh-CN"/>
        </w:rPr>
        <w:t xml:space="preserve"> This is because the fingerprint features learned from DH{0.6, 6, 2} is still valid for partial </w:t>
      </w:r>
      <w:r w:rsidR="00A312CD">
        <w:rPr>
          <w:rFonts w:eastAsiaTheme="minorEastAsia"/>
          <w:lang w:eastAsia="zh-CN"/>
        </w:rPr>
        <w:t xml:space="preserve">NLOS </w:t>
      </w:r>
      <w:r>
        <w:rPr>
          <w:rFonts w:eastAsiaTheme="minorEastAsia"/>
          <w:lang w:eastAsia="zh-CN"/>
        </w:rPr>
        <w:t xml:space="preserve">TRPs </w:t>
      </w:r>
      <w:r w:rsidR="00A312CD">
        <w:rPr>
          <w:rFonts w:eastAsiaTheme="minorEastAsia"/>
          <w:lang w:eastAsia="zh-CN"/>
        </w:rPr>
        <w:t xml:space="preserve">in </w:t>
      </w:r>
      <w:r>
        <w:rPr>
          <w:rFonts w:eastAsiaTheme="minorEastAsia"/>
          <w:lang w:eastAsia="zh-CN"/>
        </w:rPr>
        <w:t xml:space="preserve">DH{0.4, 2, 2}, and </w:t>
      </w:r>
      <w:r w:rsidR="00C35B02">
        <w:rPr>
          <w:rFonts w:eastAsiaTheme="minorEastAsia"/>
          <w:lang w:eastAsia="zh-CN"/>
        </w:rPr>
        <w:t>utilizing</w:t>
      </w:r>
      <w:r w:rsidR="00A312CD">
        <w:rPr>
          <w:rFonts w:eastAsiaTheme="minorEastAsia"/>
          <w:lang w:eastAsia="zh-CN"/>
        </w:rPr>
        <w:t xml:space="preserve"> t</w:t>
      </w:r>
      <w:r w:rsidR="00201D6B">
        <w:rPr>
          <w:rFonts w:eastAsiaTheme="minorEastAsia"/>
          <w:lang w:eastAsia="zh-CN"/>
        </w:rPr>
        <w:t>he estimated</w:t>
      </w:r>
      <w:r w:rsidR="00A312CD">
        <w:rPr>
          <w:rFonts w:eastAsiaTheme="minorEastAsia"/>
          <w:lang w:eastAsia="zh-CN"/>
        </w:rPr>
        <w:t xml:space="preserve"> TOAs </w:t>
      </w:r>
      <w:r w:rsidR="00201D6B">
        <w:rPr>
          <w:rFonts w:eastAsiaTheme="minorEastAsia"/>
          <w:lang w:eastAsia="zh-CN"/>
        </w:rPr>
        <w:t xml:space="preserve">related to these TRPs </w:t>
      </w:r>
      <w:r w:rsidR="00A312CD">
        <w:rPr>
          <w:rFonts w:eastAsiaTheme="minorEastAsia"/>
          <w:lang w:eastAsia="zh-CN"/>
        </w:rPr>
        <w:t xml:space="preserve">to </w:t>
      </w:r>
      <w:r w:rsidR="00201D6B">
        <w:rPr>
          <w:rFonts w:eastAsiaTheme="minorEastAsia"/>
          <w:lang w:eastAsia="zh-CN"/>
        </w:rPr>
        <w:t xml:space="preserve">calculate the </w:t>
      </w:r>
      <w:r w:rsidR="00A312CD">
        <w:rPr>
          <w:rFonts w:eastAsiaTheme="minorEastAsia"/>
          <w:lang w:eastAsia="zh-CN"/>
        </w:rPr>
        <w:t>final position can reap</w:t>
      </w:r>
      <w:r w:rsidR="00212D3A">
        <w:rPr>
          <w:rFonts w:eastAsiaTheme="minorEastAsia"/>
          <w:lang w:eastAsia="zh-CN"/>
        </w:rPr>
        <w:t xml:space="preserve"> higher positioning accuracy </w:t>
      </w:r>
      <w:r w:rsidR="0054227B">
        <w:rPr>
          <w:rFonts w:eastAsiaTheme="minorEastAsia"/>
          <w:lang w:eastAsia="zh-CN"/>
        </w:rPr>
        <w:t>than</w:t>
      </w:r>
      <w:r w:rsidR="00212D3A">
        <w:rPr>
          <w:rFonts w:eastAsiaTheme="minorEastAsia"/>
          <w:lang w:eastAsia="zh-CN"/>
        </w:rPr>
        <w:t xml:space="preserve"> pure-fingerprint direct AI/ML positioning.</w:t>
      </w:r>
      <w:r w:rsidR="00B10FA7">
        <w:rPr>
          <w:rFonts w:eastAsiaTheme="minorEastAsia"/>
          <w:lang w:eastAsia="zh-CN"/>
        </w:rPr>
        <w:t xml:space="preserve"> </w:t>
      </w:r>
      <w:r w:rsidR="00E74F5A">
        <w:rPr>
          <w:rFonts w:eastAsiaTheme="minorEastAsia"/>
          <w:lang w:eastAsia="zh-CN"/>
        </w:rPr>
        <w:t xml:space="preserve">Thus, </w:t>
      </w:r>
      <w:r w:rsidR="00E74F5A" w:rsidRPr="008A4FAA">
        <w:rPr>
          <w:color w:val="000000" w:themeColor="text1"/>
          <w:lang w:val="en-GB"/>
        </w:rPr>
        <w:t>AI/ML based TOA estimation enjoys better generalization capability as compared to direct AI/ML positioning</w:t>
      </w:r>
      <w:r w:rsidR="00E74F5A">
        <w:rPr>
          <w:color w:val="000000" w:themeColor="text1"/>
          <w:lang w:val="en-GB"/>
        </w:rPr>
        <w:t xml:space="preserve"> </w:t>
      </w:r>
      <w:r w:rsidR="00435142">
        <w:rPr>
          <w:color w:val="000000" w:themeColor="text1"/>
          <w:lang w:val="en-GB"/>
        </w:rPr>
        <w:t>across</w:t>
      </w:r>
      <w:r w:rsidR="00E74F5A">
        <w:rPr>
          <w:color w:val="000000" w:themeColor="text1"/>
          <w:lang w:val="en-GB"/>
        </w:rPr>
        <w:t xml:space="preserve"> clutter parameters. </w:t>
      </w:r>
    </w:p>
    <w:p w14:paraId="0B230C76" w14:textId="2C03604F" w:rsidR="005A3DA6" w:rsidRPr="00D554AE" w:rsidRDefault="005A3DA6" w:rsidP="005A3DA6">
      <w:pPr>
        <w:pStyle w:val="table"/>
      </w:pPr>
      <w:bookmarkStart w:id="67" w:name="_Ref126074981"/>
      <w:r w:rsidRPr="00D554AE">
        <w:t>Evaluation results for AI/ML model deployed on UE or Network side</w:t>
      </w:r>
      <w:bookmarkEnd w:id="67"/>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5A3DA6" w:rsidRPr="008A4FAA" w14:paraId="24000D5F" w14:textId="77777777" w:rsidTr="00CA060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AA1D066" w14:textId="77777777" w:rsidR="005A3DA6" w:rsidRPr="008A4FAA" w:rsidRDefault="005A3DA6" w:rsidP="00CA060C">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0CC4C87A"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44BA79D"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156A3430"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2660DC8C"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CF9A8CB"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0CD6DF4" w14:textId="77777777" w:rsidR="005A3DA6" w:rsidRPr="008A4FAA" w:rsidRDefault="005A3DA6" w:rsidP="00CA060C">
            <w:pPr>
              <w:rPr>
                <w:b/>
                <w:color w:val="000000" w:themeColor="text1"/>
                <w:sz w:val="18"/>
                <w:szCs w:val="18"/>
              </w:rPr>
            </w:pPr>
            <w:r w:rsidRPr="008A4FAA">
              <w:rPr>
                <w:b/>
                <w:color w:val="000000" w:themeColor="text1"/>
                <w:sz w:val="18"/>
                <w:szCs w:val="18"/>
              </w:rPr>
              <w:t>Horizontal pos. accuracy at CDF=90% (m)</w:t>
            </w:r>
          </w:p>
        </w:tc>
      </w:tr>
      <w:tr w:rsidR="005A3DA6" w:rsidRPr="008A4FAA" w14:paraId="71911CE5" w14:textId="77777777" w:rsidTr="00CA060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10DC649" w14:textId="77777777" w:rsidR="005A3DA6" w:rsidRPr="008A4FAA" w:rsidRDefault="005A3DA6" w:rsidP="00CA060C">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787CB103" w14:textId="77777777" w:rsidR="005A3DA6" w:rsidRPr="008A4FAA" w:rsidRDefault="005A3DA6" w:rsidP="00CA060C">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29FBFC4" w14:textId="77777777" w:rsidR="005A3DA6" w:rsidRPr="008A4FAA" w:rsidRDefault="005A3DA6" w:rsidP="00CA060C">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58CAFD3"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1420187"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C4163A4"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73989558"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FA63A18"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670F7E90"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58773DF7"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92057F" w:rsidRPr="008A4FAA" w14:paraId="6F086526" w14:textId="77777777" w:rsidTr="00CA060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70E7A2B" w14:textId="7BBC18D1" w:rsidR="0092057F" w:rsidRPr="008A4FAA" w:rsidRDefault="0092057F" w:rsidP="0092057F">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171C2ED" w14:textId="77D8C719" w:rsidR="0092057F" w:rsidRPr="008A4FAA" w:rsidRDefault="0092057F" w:rsidP="0092057F">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44FC8E0" w14:textId="08FFABC5" w:rsidR="0092057F" w:rsidRPr="008A4FAA" w:rsidRDefault="0092057F" w:rsidP="0092057F">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3DA1DDB" w14:textId="38191DF8" w:rsidR="0092057F" w:rsidRPr="008A4FAA" w:rsidRDefault="0092057F" w:rsidP="0092057F">
            <w:pPr>
              <w:jc w:val="center"/>
              <w:rPr>
                <w:color w:val="000000" w:themeColor="text1"/>
              </w:rPr>
            </w:pPr>
            <w:r w:rsidRPr="008A4FAA">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51B8245D" w14:textId="653CCCFB" w:rsidR="0092057F" w:rsidRPr="008A4FAA" w:rsidRDefault="0092057F" w:rsidP="0092057F">
            <w:pPr>
              <w:jc w:val="center"/>
              <w:rPr>
                <w:color w:val="000000" w:themeColor="text1"/>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2057DA68" w14:textId="029C1F03" w:rsidR="0092057F" w:rsidRPr="00347140"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65627A5B" w14:textId="5421448C" w:rsidR="0092057F" w:rsidRPr="00347140"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DFCE634" w14:textId="54F70FCD" w:rsidR="0092057F" w:rsidRPr="008A4FAA" w:rsidRDefault="0092057F" w:rsidP="0092057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A181702" w14:textId="41E83A3B" w:rsidR="0092057F" w:rsidRPr="008A4FAA" w:rsidRDefault="0092057F" w:rsidP="0092057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9377175" w14:textId="2174B0F8" w:rsidR="0092057F" w:rsidRPr="008A4FAA" w:rsidRDefault="0092057F" w:rsidP="0092057F">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92057F" w:rsidRPr="008A4FAA" w14:paraId="2EF38A17" w14:textId="77777777" w:rsidTr="00C93AF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01D663B" w14:textId="77777777" w:rsidR="0092057F" w:rsidRPr="008A4FAA" w:rsidRDefault="0092057F" w:rsidP="0092057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2E7AFFC" w14:textId="77777777" w:rsidR="0092057F" w:rsidRPr="008A4FAA" w:rsidRDefault="0092057F" w:rsidP="0092057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D574C7C" w14:textId="77777777" w:rsidR="0092057F" w:rsidRPr="008A4FAA" w:rsidRDefault="0092057F" w:rsidP="0092057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591E074A" w14:textId="49A6A2F0" w:rsidR="0092057F" w:rsidRPr="008A4FAA" w:rsidRDefault="0092057F" w:rsidP="0092057F">
            <w:pPr>
              <w:jc w:val="center"/>
              <w:rPr>
                <w:rFonts w:eastAsiaTheme="minorEastAsia"/>
                <w:color w:val="000000" w:themeColor="text1"/>
                <w:lang w:eastAsia="zh-CN"/>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700A7E57" w14:textId="7136891C" w:rsidR="0092057F" w:rsidRPr="008A4FAA" w:rsidRDefault="0092057F" w:rsidP="0092057F">
            <w:pPr>
              <w:jc w:val="center"/>
              <w:rPr>
                <w:rFonts w:eastAsiaTheme="minorEastAsia"/>
                <w:color w:val="000000" w:themeColor="text1"/>
                <w:lang w:eastAsia="zh-CN"/>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5D9DD55A" w14:textId="77777777" w:rsidR="0092057F"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0B0EC061" w14:textId="77777777" w:rsidR="0092057F" w:rsidRDefault="0092057F" w:rsidP="0092057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FF7052E" w14:textId="77777777" w:rsidR="0092057F" w:rsidRPr="008A4FAA" w:rsidRDefault="0092057F" w:rsidP="0092057F">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28E9B8A" w14:textId="77777777" w:rsidR="0092057F" w:rsidRPr="008A4FAA" w:rsidRDefault="0092057F" w:rsidP="0092057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3F1D134" w14:textId="23F2497D" w:rsidR="0092057F" w:rsidRPr="00014519" w:rsidRDefault="00014519" w:rsidP="0092057F">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.70</w:t>
            </w:r>
          </w:p>
        </w:tc>
      </w:tr>
      <w:tr w:rsidR="00C93AF6" w:rsidRPr="008A4FAA" w14:paraId="789616B5" w14:textId="77777777" w:rsidTr="00C93AF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56C7656" w14:textId="41F24D14" w:rsidR="00C93AF6" w:rsidRPr="008A4FAA" w:rsidRDefault="00C93AF6" w:rsidP="00C93AF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D0493BD" w14:textId="0783C5BF" w:rsidR="00C93AF6" w:rsidRPr="008A4FAA" w:rsidRDefault="00C93AF6" w:rsidP="00C93AF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3A492FA" w14:textId="6545DCD1" w:rsidR="00C93AF6" w:rsidRPr="008A4FAA" w:rsidRDefault="00C93AF6" w:rsidP="00C93AF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1BA74814" w14:textId="0BD0204C"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right w:val="single" w:sz="4" w:space="0" w:color="auto"/>
            </w:tcBorders>
            <w:vAlign w:val="center"/>
          </w:tcPr>
          <w:p w14:paraId="7B84F723" w14:textId="0F51FD73"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3709EBAF" w14:textId="5FB0E3DB"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12A356B1" w14:textId="20222C71"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F418E08" w14:textId="5A0FA365" w:rsidR="00C93AF6" w:rsidRDefault="00C93AF6" w:rsidP="00C93AF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F2988E" w14:textId="24FC4A50" w:rsidR="00C93AF6" w:rsidRDefault="00C93AF6" w:rsidP="00C93AF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5D35CA5" w14:textId="11D9605F" w:rsidR="00C93AF6" w:rsidRDefault="00B44AC8" w:rsidP="00C93AF6">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.32</w:t>
            </w:r>
          </w:p>
        </w:tc>
      </w:tr>
      <w:tr w:rsidR="00C93AF6" w:rsidRPr="008A4FAA" w14:paraId="6102C90B" w14:textId="77777777" w:rsidTr="00CA060C">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90FD658" w14:textId="1FFA296B" w:rsidR="00C93AF6" w:rsidRPr="008A4FAA" w:rsidRDefault="00C93AF6" w:rsidP="00C93AF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F9EAD49" w14:textId="5B13BAF9" w:rsidR="00C93AF6" w:rsidRPr="008A4FAA" w:rsidRDefault="00C93AF6" w:rsidP="00C93AF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56A8FA6" w14:textId="1EF8B8C7" w:rsidR="00C93AF6" w:rsidRPr="008A4FAA" w:rsidRDefault="00C93AF6" w:rsidP="00C93AF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1415D41C" w14:textId="371D4EAD"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bottom w:val="single" w:sz="4" w:space="0" w:color="auto"/>
              <w:right w:val="single" w:sz="4" w:space="0" w:color="auto"/>
            </w:tcBorders>
            <w:vAlign w:val="center"/>
          </w:tcPr>
          <w:p w14:paraId="2476F2F1" w14:textId="1878B120" w:rsidR="00C93AF6" w:rsidRPr="008A4FAA" w:rsidRDefault="00C93AF6" w:rsidP="00C93AF6">
            <w:pPr>
              <w:jc w:val="center"/>
              <w:rPr>
                <w:color w:val="000000" w:themeColor="text1"/>
                <w:szCs w:val="20"/>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252C6F2" w14:textId="6BC58F8D"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CA6D8A7" w14:textId="15211268" w:rsidR="00C93AF6" w:rsidRDefault="00C93AF6" w:rsidP="00C93AF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7D254FC" w14:textId="30CBCEC3" w:rsidR="00C93AF6" w:rsidRDefault="00C93AF6" w:rsidP="00C93AF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B1341FC" w14:textId="15C7E469" w:rsidR="00C93AF6" w:rsidRDefault="00C93AF6" w:rsidP="00C93AF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CD70C60" w14:textId="77EA3726" w:rsidR="00C93AF6" w:rsidRDefault="00A96610" w:rsidP="00C93AF6">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.53</w:t>
            </w:r>
          </w:p>
        </w:tc>
      </w:tr>
    </w:tbl>
    <w:p w14:paraId="500551CC" w14:textId="77777777" w:rsidR="005A3DA6" w:rsidRDefault="005A3DA6" w:rsidP="005A3DA6">
      <w:pPr>
        <w:rPr>
          <w:rFonts w:eastAsiaTheme="minorEastAsia"/>
          <w:lang w:val="en-GB" w:eastAsia="zh-CN"/>
        </w:rPr>
      </w:pPr>
    </w:p>
    <w:p w14:paraId="771FD6D9" w14:textId="77777777" w:rsidR="005A3DA6" w:rsidRPr="00FB1916" w:rsidRDefault="005A3DA6" w:rsidP="005A3DA6">
      <w:pPr>
        <w:pStyle w:val="table"/>
        <w:rPr>
          <w:color w:val="000000" w:themeColor="text1"/>
        </w:rPr>
      </w:pPr>
      <w:r w:rsidRPr="00347140">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5A3DA6" w:rsidRPr="008A4FAA" w14:paraId="6ADC49F4" w14:textId="77777777" w:rsidTr="008926C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B823793" w14:textId="77777777" w:rsidR="005A3DA6" w:rsidRPr="008A4FAA" w:rsidRDefault="005A3DA6" w:rsidP="00CA060C">
            <w:pPr>
              <w:rPr>
                <w:b/>
                <w:color w:val="000000" w:themeColor="text1"/>
                <w:sz w:val="18"/>
                <w:szCs w:val="18"/>
              </w:rPr>
            </w:pPr>
            <w:r w:rsidRPr="008A4FAA">
              <w:rPr>
                <w:b/>
                <w:color w:val="000000" w:themeColor="text1"/>
                <w:sz w:val="18"/>
                <w:szCs w:val="18"/>
              </w:rPr>
              <w:lastRenderedPageBreak/>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6D9AB5E0"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63404A69"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347377AF"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4CC350BC"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7BFD262B"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39AE32B6" w14:textId="77777777" w:rsidR="005A3DA6" w:rsidRPr="00FB1916" w:rsidRDefault="005A3DA6" w:rsidP="00CA060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5A3DA6" w:rsidRPr="008A4FAA" w14:paraId="5355BBDE" w14:textId="77777777" w:rsidTr="008926C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00E0DAE" w14:textId="77777777" w:rsidR="005A3DA6" w:rsidRPr="008A4FAA" w:rsidRDefault="005A3DA6" w:rsidP="00CA060C">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562F7F63" w14:textId="77777777" w:rsidR="005A3DA6" w:rsidRPr="008A4FAA" w:rsidRDefault="005A3DA6" w:rsidP="00CA060C">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7736D520" w14:textId="77777777" w:rsidR="005A3DA6" w:rsidRPr="008A4FAA" w:rsidRDefault="005A3DA6" w:rsidP="00CA060C">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0D9B1681"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1BAF94E"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4CFADFC8"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4F67C935"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5B9ED004"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769F1A84"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50C93DD4"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2A44AD" w:rsidRPr="008A4FAA" w14:paraId="51689A75" w14:textId="77777777" w:rsidTr="008926C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B1502ED" w14:textId="363B6909" w:rsidR="002A44AD" w:rsidRPr="008A4FAA" w:rsidRDefault="002A44AD" w:rsidP="002A44A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101DF852" w14:textId="5007BD99" w:rsidR="002A44AD" w:rsidRPr="008A4FAA" w:rsidRDefault="002A44AD" w:rsidP="002A44A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68CC1A6F" w14:textId="56680F39" w:rsidR="002A44AD" w:rsidRPr="008A4FAA" w:rsidRDefault="002A44AD" w:rsidP="002A44AD">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791EFA73" w14:textId="7DECE058" w:rsidR="002A44AD" w:rsidRPr="008A4FAA" w:rsidRDefault="002A44AD" w:rsidP="002A44AD">
            <w:pPr>
              <w:jc w:val="center"/>
              <w:rPr>
                <w:color w:val="000000" w:themeColor="text1"/>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347AFDB9" w14:textId="33DC9EB8" w:rsidR="002A44AD" w:rsidRPr="008A4FAA" w:rsidRDefault="002A44AD" w:rsidP="002A44AD">
            <w:pPr>
              <w:jc w:val="center"/>
              <w:rPr>
                <w:color w:val="000000" w:themeColor="text1"/>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6D646411" w14:textId="731E3C5B" w:rsidR="002A44AD" w:rsidRPr="008A4FAA" w:rsidRDefault="002A44AD" w:rsidP="002A44AD">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F5FD36A" w14:textId="6066D604" w:rsidR="002A44AD" w:rsidRPr="008A4FAA" w:rsidRDefault="002A44AD" w:rsidP="002A44AD">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A3E716F" w14:textId="350AF8F2" w:rsidR="002A44AD" w:rsidRPr="008A4FAA" w:rsidRDefault="002A44AD" w:rsidP="002A44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289286B1" w14:textId="0A3DFEBB" w:rsidR="002A44AD" w:rsidRPr="008A4FAA" w:rsidRDefault="002A44AD" w:rsidP="002A44AD">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18460633" w14:textId="55C081B4" w:rsidR="002A44AD" w:rsidRPr="007D482F" w:rsidRDefault="00746C08" w:rsidP="002A44AD">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2A44AD" w:rsidRPr="008A4FAA" w14:paraId="6AE577EC" w14:textId="77777777" w:rsidTr="0064030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7F5B685" w14:textId="1CD74846" w:rsidR="002A44AD" w:rsidRPr="008A4FAA" w:rsidRDefault="002A44AD" w:rsidP="002A44A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867DA05" w14:textId="09FC64F9" w:rsidR="002A44AD" w:rsidRPr="008A4FAA" w:rsidRDefault="002A44AD" w:rsidP="002A44A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323B328" w14:textId="32BA5922" w:rsidR="002A44AD" w:rsidRPr="008A4FAA" w:rsidRDefault="002A44AD" w:rsidP="002A44AD">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B9CC7FF" w14:textId="31FA3B6E" w:rsidR="002A44AD" w:rsidRPr="008A4FAA" w:rsidRDefault="002A44AD" w:rsidP="002A44AD">
            <w:pPr>
              <w:jc w:val="center"/>
              <w:rPr>
                <w:rFonts w:eastAsiaTheme="minorEastAsia"/>
                <w:color w:val="000000" w:themeColor="text1"/>
                <w:lang w:eastAsia="zh-CN"/>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18B1398A" w14:textId="67C6A8C6" w:rsidR="002A44AD" w:rsidRPr="008A4FAA" w:rsidRDefault="002A44AD" w:rsidP="002A44AD">
            <w:pPr>
              <w:jc w:val="center"/>
              <w:rPr>
                <w:rFonts w:eastAsiaTheme="minorEastAsia"/>
                <w:color w:val="000000" w:themeColor="text1"/>
                <w:lang w:eastAsia="zh-CN"/>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61F91A92" w14:textId="4B45AE83" w:rsidR="002A44AD" w:rsidRDefault="002A44AD" w:rsidP="002A44AD">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C7D2D84" w14:textId="4B44B7B9" w:rsidR="002A44AD" w:rsidRDefault="002A44AD" w:rsidP="002A44AD">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947F446" w14:textId="26490FC5" w:rsidR="002A44AD" w:rsidRDefault="002A44AD" w:rsidP="002A44A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872FAAC" w14:textId="5BEED10E" w:rsidR="002A44AD" w:rsidRDefault="002A44AD" w:rsidP="002A44AD">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2E0758C6" w14:textId="279955B2" w:rsidR="002A44AD" w:rsidRDefault="00746C08" w:rsidP="002A44AD">
            <w:pPr>
              <w:jc w:val="center"/>
              <w:rPr>
                <w:rFonts w:eastAsiaTheme="minorEastAsia"/>
                <w:color w:val="000000" w:themeColor="text1"/>
                <w:szCs w:val="20"/>
                <w:lang w:eastAsia="zh-CN"/>
              </w:rPr>
            </w:pPr>
            <w:r>
              <w:rPr>
                <w:rFonts w:eastAsiaTheme="minorEastAsia" w:hint="eastAsia"/>
                <w:color w:val="000000" w:themeColor="text1"/>
                <w:szCs w:val="20"/>
                <w:lang w:eastAsia="zh-CN"/>
              </w:rPr>
              <w:t>6</w:t>
            </w:r>
            <w:r>
              <w:rPr>
                <w:rFonts w:eastAsiaTheme="minorEastAsia"/>
                <w:color w:val="000000" w:themeColor="text1"/>
                <w:szCs w:val="20"/>
                <w:lang w:eastAsia="zh-CN"/>
              </w:rPr>
              <w:t>.00</w:t>
            </w:r>
          </w:p>
        </w:tc>
      </w:tr>
      <w:tr w:rsidR="00640307" w:rsidRPr="008A4FAA" w14:paraId="50965CE6" w14:textId="77777777" w:rsidTr="0064030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E7F1BAC" w14:textId="38C4E00F" w:rsidR="00640307" w:rsidRPr="008A4FAA" w:rsidRDefault="00640307" w:rsidP="0064030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5D555818" w14:textId="73D46355" w:rsidR="00640307" w:rsidRPr="008A4FAA" w:rsidRDefault="00640307" w:rsidP="0064030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E217CEB" w14:textId="35F3A373" w:rsidR="00640307" w:rsidRPr="008A4FAA" w:rsidRDefault="00640307" w:rsidP="00640307">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5C201EF" w14:textId="5ED23816"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right w:val="single" w:sz="4" w:space="0" w:color="auto"/>
            </w:tcBorders>
            <w:vAlign w:val="center"/>
          </w:tcPr>
          <w:p w14:paraId="0ED1215E" w14:textId="41BE7E81"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07F9CA13" w14:textId="440804E3"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4C9F3DA" w14:textId="02B05322"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229CA779" w14:textId="4171EA96" w:rsidR="00640307" w:rsidRDefault="00640307" w:rsidP="00640307">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ED1860D" w14:textId="4A414EEA" w:rsidR="00640307" w:rsidRDefault="00640307" w:rsidP="00640307">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77108A4B" w14:textId="5E2F03DD" w:rsidR="00640307" w:rsidRDefault="00B44AC8" w:rsidP="00640307">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r w:rsidR="00640307" w:rsidRPr="008A4FAA" w14:paraId="147F7963" w14:textId="77777777" w:rsidTr="008926C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6E21E10" w14:textId="467D505B" w:rsidR="00640307" w:rsidRPr="008A4FAA" w:rsidRDefault="00640307" w:rsidP="0064030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0BA842A7" w14:textId="50809BBC" w:rsidR="00640307" w:rsidRPr="008A4FAA" w:rsidRDefault="00640307" w:rsidP="0064030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5111B74A" w14:textId="70E34B9E" w:rsidR="00640307" w:rsidRPr="008A4FAA" w:rsidRDefault="00640307" w:rsidP="00640307">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2FB17BAF" w14:textId="5AD8E1CF"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bottom w:val="single" w:sz="4" w:space="0" w:color="auto"/>
              <w:right w:val="single" w:sz="4" w:space="0" w:color="auto"/>
            </w:tcBorders>
            <w:vAlign w:val="center"/>
          </w:tcPr>
          <w:p w14:paraId="46E2AE55" w14:textId="4D5BB451" w:rsidR="00640307" w:rsidRPr="008A4FAA" w:rsidRDefault="00640307" w:rsidP="00640307">
            <w:pPr>
              <w:jc w:val="center"/>
              <w:rPr>
                <w:color w:val="000000" w:themeColor="text1"/>
                <w:szCs w:val="20"/>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0146D0D8" w14:textId="52215367"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4C69968" w14:textId="6389774C" w:rsidR="00640307" w:rsidRDefault="00640307" w:rsidP="0064030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21F7E155" w14:textId="2BB2997E" w:rsidR="00640307" w:rsidRDefault="00640307" w:rsidP="00640307">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D8C41D9" w14:textId="7DB74C6A" w:rsidR="00640307" w:rsidRDefault="00640307" w:rsidP="00640307">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48C6FA5C" w14:textId="35FB9814" w:rsidR="00640307" w:rsidRDefault="00C44EA6" w:rsidP="00640307">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.30</w:t>
            </w:r>
          </w:p>
        </w:tc>
      </w:tr>
    </w:tbl>
    <w:p w14:paraId="77F5A819" w14:textId="49928619" w:rsidR="006C4AA6" w:rsidRDefault="006C4AA6" w:rsidP="002F66B1">
      <w:pPr>
        <w:jc w:val="center"/>
        <w:rPr>
          <w:rFonts w:eastAsiaTheme="minorEastAsia"/>
          <w:lang w:eastAsia="zh-CN"/>
        </w:rPr>
      </w:pPr>
      <w:r>
        <w:rPr>
          <w:noProof/>
          <w:lang w:eastAsia="zh-CN"/>
        </w:rPr>
        <w:drawing>
          <wp:inline distT="0" distB="0" distL="0" distR="0" wp14:anchorId="14403600" wp14:editId="1F3D9176">
            <wp:extent cx="4576363" cy="342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11109" cy="3455035"/>
                    </a:xfrm>
                    <a:prstGeom prst="rect">
                      <a:avLst/>
                    </a:prstGeom>
                    <a:noFill/>
                    <a:ln>
                      <a:noFill/>
                    </a:ln>
                  </pic:spPr>
                </pic:pic>
              </a:graphicData>
            </a:graphic>
          </wp:inline>
        </w:drawing>
      </w:r>
    </w:p>
    <w:p w14:paraId="152F58E8" w14:textId="176A4DAA" w:rsidR="000349D4" w:rsidRPr="0011299E" w:rsidRDefault="000349D4" w:rsidP="00321ABD">
      <w:pPr>
        <w:pStyle w:val="figure"/>
        <w:spacing w:before="120"/>
        <w:rPr>
          <w:color w:val="000000" w:themeColor="text1"/>
        </w:rPr>
      </w:pPr>
      <w:r w:rsidRPr="008A4FAA">
        <w:rPr>
          <w:color w:val="000000" w:themeColor="text1"/>
        </w:rPr>
        <w:t xml:space="preserve">CDF of positioning accuracy when AI model is tested on other </w:t>
      </w:r>
      <w:r>
        <w:rPr>
          <w:color w:val="000000" w:themeColor="text1"/>
        </w:rPr>
        <w:t>clutter</w:t>
      </w:r>
    </w:p>
    <w:p w14:paraId="71B8435D" w14:textId="1D1F75B6" w:rsidR="008926CC" w:rsidRDefault="006C4AA6" w:rsidP="002F66B1">
      <w:pPr>
        <w:jc w:val="center"/>
        <w:rPr>
          <w:rFonts w:eastAsiaTheme="minorEastAsia"/>
          <w:lang w:eastAsia="zh-CN"/>
        </w:rPr>
      </w:pPr>
      <w:r>
        <w:rPr>
          <w:noProof/>
          <w:lang w:eastAsia="zh-CN"/>
        </w:rPr>
        <w:lastRenderedPageBreak/>
        <w:drawing>
          <wp:inline distT="0" distB="0" distL="0" distR="0" wp14:anchorId="3847E985" wp14:editId="15172B7B">
            <wp:extent cx="4539494" cy="3349870"/>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77789" cy="3378130"/>
                    </a:xfrm>
                    <a:prstGeom prst="rect">
                      <a:avLst/>
                    </a:prstGeom>
                    <a:noFill/>
                    <a:ln>
                      <a:noFill/>
                    </a:ln>
                  </pic:spPr>
                </pic:pic>
              </a:graphicData>
            </a:graphic>
          </wp:inline>
        </w:drawing>
      </w:r>
    </w:p>
    <w:p w14:paraId="39263DF1" w14:textId="30EF9685" w:rsidR="005A3DA6" w:rsidRDefault="000349D4" w:rsidP="00321ABD">
      <w:pPr>
        <w:pStyle w:val="figure"/>
        <w:spacing w:before="120"/>
        <w:rPr>
          <w:color w:val="000000" w:themeColor="text1"/>
        </w:rPr>
      </w:pPr>
      <w:r w:rsidRPr="008A4FAA">
        <w:rPr>
          <w:color w:val="000000" w:themeColor="text1"/>
        </w:rPr>
        <w:t xml:space="preserve">CDF of </w:t>
      </w:r>
      <w:r>
        <w:rPr>
          <w:color w:val="000000" w:themeColor="text1"/>
        </w:rPr>
        <w:t>TOA estimation</w:t>
      </w:r>
      <w:r w:rsidRPr="008A4FAA">
        <w:rPr>
          <w:color w:val="000000" w:themeColor="text1"/>
        </w:rPr>
        <w:t xml:space="preserve"> accuracy when AI model is tested on other </w:t>
      </w:r>
      <w:r>
        <w:rPr>
          <w:color w:val="000000" w:themeColor="text1"/>
        </w:rPr>
        <w:t>clutter</w:t>
      </w:r>
    </w:p>
    <w:p w14:paraId="726E3226" w14:textId="08C9F8BD" w:rsidR="00DF6BB4" w:rsidRDefault="00EF0363" w:rsidP="00EF0363">
      <w:pPr>
        <w:jc w:val="center"/>
        <w:rPr>
          <w:rFonts w:eastAsiaTheme="minorEastAsia"/>
        </w:rPr>
      </w:pPr>
      <w:r>
        <w:rPr>
          <w:noProof/>
          <w:lang w:eastAsia="zh-CN"/>
        </w:rPr>
        <w:drawing>
          <wp:inline distT="0" distB="0" distL="0" distR="0" wp14:anchorId="7DEA0CC3" wp14:editId="7648F835">
            <wp:extent cx="4414866" cy="3314700"/>
            <wp:effectExtent l="0" t="0" r="508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441241" cy="3334503"/>
                    </a:xfrm>
                    <a:prstGeom prst="rect">
                      <a:avLst/>
                    </a:prstGeom>
                    <a:noFill/>
                    <a:ln>
                      <a:noFill/>
                    </a:ln>
                  </pic:spPr>
                </pic:pic>
              </a:graphicData>
            </a:graphic>
          </wp:inline>
        </w:drawing>
      </w:r>
    </w:p>
    <w:p w14:paraId="737CB43A" w14:textId="17636DC2" w:rsidR="00EF0363" w:rsidRPr="00EF0363" w:rsidRDefault="00EF0363" w:rsidP="00DF6BB4">
      <w:pPr>
        <w:pStyle w:val="figure"/>
        <w:rPr>
          <w:rFonts w:eastAsiaTheme="minorEastAsia"/>
        </w:rPr>
      </w:pPr>
      <w:r w:rsidRPr="008A4FAA">
        <w:t xml:space="preserve">CDF of positioning accuracy when AI model is tested on other </w:t>
      </w:r>
      <w:r>
        <w:t>clutter</w:t>
      </w:r>
    </w:p>
    <w:p w14:paraId="3456ACD1" w14:textId="01425AB8" w:rsidR="00EF0363" w:rsidRDefault="00EF0363" w:rsidP="00EF0363">
      <w:pPr>
        <w:jc w:val="center"/>
        <w:rPr>
          <w:rFonts w:eastAsiaTheme="minorEastAsia"/>
        </w:rPr>
      </w:pPr>
      <w:r>
        <w:rPr>
          <w:noProof/>
          <w:lang w:eastAsia="zh-CN"/>
        </w:rPr>
        <w:lastRenderedPageBreak/>
        <w:drawing>
          <wp:inline distT="0" distB="0" distL="0" distR="0" wp14:anchorId="4E8DF5B9" wp14:editId="1A48FA1F">
            <wp:extent cx="4227499" cy="3174023"/>
            <wp:effectExtent l="0" t="0" r="1905"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32942" cy="3178109"/>
                    </a:xfrm>
                    <a:prstGeom prst="rect">
                      <a:avLst/>
                    </a:prstGeom>
                    <a:noFill/>
                    <a:ln>
                      <a:noFill/>
                    </a:ln>
                  </pic:spPr>
                </pic:pic>
              </a:graphicData>
            </a:graphic>
          </wp:inline>
        </w:drawing>
      </w:r>
    </w:p>
    <w:p w14:paraId="6E0BE521" w14:textId="2A86517C" w:rsidR="00EF0363" w:rsidRPr="00BD27E6" w:rsidRDefault="00EF0363" w:rsidP="00DF6BB4">
      <w:pPr>
        <w:pStyle w:val="figure"/>
        <w:rPr>
          <w:rFonts w:eastAsiaTheme="minorEastAsia"/>
        </w:rPr>
      </w:pPr>
      <w:r w:rsidRPr="008A4FAA">
        <w:t xml:space="preserve">CDF of </w:t>
      </w:r>
      <w:r>
        <w:t>TOA estimation</w:t>
      </w:r>
      <w:r w:rsidRPr="008A4FAA">
        <w:t xml:space="preserve"> accuracy when AI model is tested on other </w:t>
      </w:r>
      <w:r>
        <w:t>clutter</w:t>
      </w:r>
    </w:p>
    <w:p w14:paraId="2A898CFD" w14:textId="0A37B4E6" w:rsidR="00DF6BB4" w:rsidRDefault="00DF6BB4" w:rsidP="00DF6BB4">
      <w:pPr>
        <w:pStyle w:val="observation"/>
        <w:spacing w:before="120" w:after="120"/>
        <w:rPr>
          <w:color w:val="000000" w:themeColor="text1"/>
        </w:rPr>
      </w:pPr>
      <w:r w:rsidRPr="008A4FAA">
        <w:rPr>
          <w:color w:val="000000" w:themeColor="text1"/>
        </w:rPr>
        <w:t xml:space="preserve">Positioning performance of </w:t>
      </w:r>
      <w:bookmarkStart w:id="68" w:name="OLE_LINK57"/>
      <w:bookmarkStart w:id="69" w:name="OLE_LINK58"/>
      <w:r w:rsidRPr="008A4FAA">
        <w:rPr>
          <w:color w:val="000000" w:themeColor="text1"/>
        </w:rPr>
        <w:t xml:space="preserve">AI/ML </w:t>
      </w:r>
      <w:r>
        <w:rPr>
          <w:color w:val="000000" w:themeColor="text1"/>
        </w:rPr>
        <w:t>assisted</w:t>
      </w:r>
      <w:r w:rsidRPr="008A4FAA">
        <w:rPr>
          <w:color w:val="000000" w:themeColor="text1"/>
        </w:rPr>
        <w:t xml:space="preserve"> positioning</w:t>
      </w:r>
      <w:bookmarkEnd w:id="68"/>
      <w:bookmarkEnd w:id="69"/>
      <w:r w:rsidR="00EF0363">
        <w:rPr>
          <w:color w:val="000000" w:themeColor="text1"/>
        </w:rPr>
        <w:t xml:space="preserve"> is</w:t>
      </w:r>
      <w:r w:rsidRPr="008A4FAA">
        <w:rPr>
          <w:color w:val="000000" w:themeColor="text1"/>
        </w:rPr>
        <w:t xml:space="preserve"> </w:t>
      </w:r>
      <w:r>
        <w:rPr>
          <w:color w:val="000000" w:themeColor="text1"/>
        </w:rPr>
        <w:t xml:space="preserve">slightly </w:t>
      </w:r>
      <w:r w:rsidRPr="008A4FAA">
        <w:rPr>
          <w:color w:val="000000" w:themeColor="text1"/>
        </w:rPr>
        <w:t>degrade</w:t>
      </w:r>
      <w:r w:rsidR="00EF0363">
        <w:rPr>
          <w:color w:val="000000" w:themeColor="text1"/>
        </w:rPr>
        <w:t>d</w:t>
      </w:r>
      <w:r w:rsidRPr="008A4FAA">
        <w:rPr>
          <w:color w:val="000000" w:themeColor="text1"/>
        </w:rPr>
        <w:t xml:space="preserve"> </w:t>
      </w:r>
      <w:r w:rsidR="00EF0363">
        <w:rPr>
          <w:color w:val="000000" w:themeColor="text1"/>
        </w:rPr>
        <w:t>but still accep</w:t>
      </w:r>
      <w:r w:rsidR="00095EC1">
        <w:rPr>
          <w:color w:val="000000" w:themeColor="text1"/>
        </w:rPr>
        <w:t>table</w:t>
      </w:r>
      <w:r w:rsidR="00EF0363">
        <w:rPr>
          <w:color w:val="000000" w:themeColor="text1"/>
        </w:rPr>
        <w:t xml:space="preserve"> </w:t>
      </w:r>
      <w:r w:rsidRPr="008A4FAA">
        <w:rPr>
          <w:color w:val="000000" w:themeColor="text1"/>
        </w:rPr>
        <w:t xml:space="preserve">when the model trained with </w:t>
      </w:r>
      <w:r w:rsidR="00095EC1">
        <w:rPr>
          <w:color w:val="000000" w:themeColor="text1"/>
        </w:rPr>
        <w:t>dataset of one clutter parameter</w:t>
      </w:r>
      <w:r w:rsidRPr="008A4FAA">
        <w:rPr>
          <w:color w:val="000000" w:themeColor="text1"/>
        </w:rPr>
        <w:t xml:space="preserve"> is tested with </w:t>
      </w:r>
      <w:r w:rsidR="00095EC1">
        <w:rPr>
          <w:color w:val="000000" w:themeColor="text1"/>
        </w:rPr>
        <w:t>dataset of another clutter parameter</w:t>
      </w:r>
      <w:r w:rsidRPr="008A4FAA">
        <w:rPr>
          <w:color w:val="000000" w:themeColor="text1"/>
        </w:rPr>
        <w:t>.</w:t>
      </w:r>
    </w:p>
    <w:p w14:paraId="24B1C733" w14:textId="3ACA6F96" w:rsidR="00DF6BB4" w:rsidRPr="0039030E" w:rsidRDefault="00120145" w:rsidP="00DF6BB4">
      <w:pPr>
        <w:pStyle w:val="observation"/>
        <w:spacing w:before="120" w:after="120"/>
        <w:rPr>
          <w:color w:val="000000" w:themeColor="text1"/>
        </w:rPr>
      </w:pPr>
      <w:r w:rsidRPr="008A4FAA">
        <w:rPr>
          <w:color w:val="000000" w:themeColor="text1"/>
        </w:rPr>
        <w:t xml:space="preserve">AI/ML </w:t>
      </w:r>
      <w:r>
        <w:rPr>
          <w:color w:val="000000" w:themeColor="text1"/>
        </w:rPr>
        <w:t>assisted</w:t>
      </w:r>
      <w:r w:rsidRPr="008A4FAA">
        <w:rPr>
          <w:color w:val="000000" w:themeColor="text1"/>
        </w:rPr>
        <w:t xml:space="preserve"> positioning</w:t>
      </w:r>
      <w:r>
        <w:rPr>
          <w:color w:val="000000" w:themeColor="text1"/>
        </w:rPr>
        <w:t xml:space="preserve"> enjoys better generalization performance than direct AI/ML positioning </w:t>
      </w:r>
      <w:r w:rsidR="00BD27E6">
        <w:rPr>
          <w:color w:val="000000" w:themeColor="text1"/>
        </w:rPr>
        <w:t>across</w:t>
      </w:r>
      <w:r>
        <w:rPr>
          <w:color w:val="000000" w:themeColor="text1"/>
        </w:rPr>
        <w:t xml:space="preserve"> clutter parameters.</w:t>
      </w:r>
    </w:p>
    <w:p w14:paraId="7E45B73E" w14:textId="0D7DD6D7" w:rsidR="00493EB5" w:rsidRPr="0011299E" w:rsidRDefault="00321ABD" w:rsidP="00472B88">
      <w:pPr>
        <w:pStyle w:val="title3"/>
      </w:pPr>
      <w:r>
        <w:t>Different scenarios</w:t>
      </w:r>
    </w:p>
    <w:p w14:paraId="0865769A" w14:textId="3BD39694" w:rsidR="0011299E" w:rsidRPr="00F64A37" w:rsidRDefault="00F64A37" w:rsidP="00472B88">
      <w:pPr>
        <w:rPr>
          <w:rFonts w:eastAsiaTheme="minorEastAsia"/>
          <w:lang w:eastAsia="zh-CN"/>
        </w:rPr>
      </w:pPr>
      <w:r>
        <w:rPr>
          <w:rFonts w:eastAsiaTheme="minorEastAsia"/>
          <w:lang w:eastAsia="zh-CN"/>
        </w:rPr>
        <w:t xml:space="preserve">We evaluate the generalization capability across </w:t>
      </w:r>
      <w:r w:rsidR="009A3082">
        <w:rPr>
          <w:rFonts w:eastAsiaTheme="minorEastAsia"/>
          <w:lang w:eastAsia="zh-CN"/>
        </w:rPr>
        <w:t>scenarios</w:t>
      </w:r>
      <w:r>
        <w:rPr>
          <w:rFonts w:eastAsiaTheme="minorEastAsia"/>
          <w:lang w:eastAsia="zh-CN"/>
        </w:rPr>
        <w:t xml:space="preserve"> for AI/ML assisted positioning. As shown in</w:t>
      </w:r>
      <w:r w:rsidR="009A3082">
        <w:rPr>
          <w:rFonts w:eastAsiaTheme="minorEastAsia"/>
          <w:lang w:eastAsia="zh-CN"/>
        </w:rPr>
        <w:t xml:space="preserve"> </w:t>
      </w:r>
      <w:r w:rsidR="009A3082">
        <w:rPr>
          <w:rFonts w:eastAsiaTheme="minorEastAsia"/>
          <w:lang w:eastAsia="zh-CN"/>
        </w:rPr>
        <w:fldChar w:fldCharType="begin"/>
      </w:r>
      <w:r w:rsidR="009A3082">
        <w:rPr>
          <w:rFonts w:eastAsiaTheme="minorEastAsia"/>
          <w:lang w:eastAsia="zh-CN"/>
        </w:rPr>
        <w:instrText xml:space="preserve"> REF _Ref126075909 \r \h </w:instrText>
      </w:r>
      <w:r w:rsidR="009A3082">
        <w:rPr>
          <w:rFonts w:eastAsiaTheme="minorEastAsia"/>
          <w:lang w:eastAsia="zh-CN"/>
        </w:rPr>
      </w:r>
      <w:r w:rsidR="009A3082">
        <w:rPr>
          <w:rFonts w:eastAsiaTheme="minorEastAsia"/>
          <w:lang w:eastAsia="zh-CN"/>
        </w:rPr>
        <w:fldChar w:fldCharType="separate"/>
      </w:r>
      <w:r w:rsidR="003271F9">
        <w:rPr>
          <w:rFonts w:eastAsiaTheme="minorEastAsia"/>
          <w:lang w:eastAsia="zh-CN"/>
        </w:rPr>
        <w:t>Table 24</w:t>
      </w:r>
      <w:r w:rsidR="009A3082">
        <w:rPr>
          <w:rFonts w:eastAsiaTheme="minorEastAsia"/>
          <w:lang w:eastAsia="zh-CN"/>
        </w:rPr>
        <w:fldChar w:fldCharType="end"/>
      </w:r>
      <w:r>
        <w:rPr>
          <w:rFonts w:eastAsiaTheme="minorEastAsia"/>
          <w:lang w:eastAsia="zh-CN"/>
        </w:rPr>
        <w:t xml:space="preserve">, it is observed that </w:t>
      </w:r>
      <w:r w:rsidRPr="006B0C74">
        <w:rPr>
          <w:rFonts w:eastAsiaTheme="minorEastAsia"/>
          <w:lang w:eastAsia="zh-CN"/>
        </w:rPr>
        <w:t xml:space="preserve">while the AI/ML model trained with dataset of </w:t>
      </w:r>
      <w:r w:rsidR="00797B97">
        <w:rPr>
          <w:rFonts w:eastAsiaTheme="minorEastAsia"/>
          <w:lang w:eastAsia="zh-CN"/>
        </w:rPr>
        <w:t>DH</w:t>
      </w:r>
      <w:r w:rsidRPr="006B0C74">
        <w:rPr>
          <w:rFonts w:eastAsiaTheme="minorEastAsia"/>
          <w:lang w:eastAsia="zh-CN"/>
        </w:rPr>
        <w:t xml:space="preserve"> performs well with test dataset of </w:t>
      </w:r>
      <w:r w:rsidR="00797B97">
        <w:rPr>
          <w:rFonts w:eastAsiaTheme="minorEastAsia"/>
          <w:lang w:eastAsia="zh-CN"/>
        </w:rPr>
        <w:t>DH</w:t>
      </w:r>
      <w:r w:rsidRPr="006B0C74">
        <w:rPr>
          <w:rFonts w:eastAsiaTheme="minorEastAsia"/>
          <w:lang w:eastAsia="zh-CN"/>
        </w:rPr>
        <w:t>, the performance will deteriorate severely when the model (without any modification on parameters) is tested on dataset from</w:t>
      </w:r>
      <w:r w:rsidR="00255EBA">
        <w:rPr>
          <w:rFonts w:eastAsiaTheme="minorEastAsia"/>
          <w:lang w:eastAsia="zh-CN"/>
        </w:rPr>
        <w:t xml:space="preserve"> other</w:t>
      </w:r>
      <w:r w:rsidRPr="006B0C74">
        <w:rPr>
          <w:rFonts w:eastAsiaTheme="minorEastAsia"/>
          <w:lang w:eastAsia="zh-CN"/>
        </w:rPr>
        <w:t xml:space="preserve"> </w:t>
      </w:r>
      <w:r w:rsidR="00797B97">
        <w:rPr>
          <w:rFonts w:eastAsiaTheme="minorEastAsia"/>
          <w:lang w:eastAsia="zh-CN"/>
        </w:rPr>
        <w:t>scenarios</w:t>
      </w:r>
      <w:r w:rsidR="005E2D49">
        <w:rPr>
          <w:rFonts w:eastAsiaTheme="minorEastAsia"/>
          <w:lang w:eastAsia="zh-CN"/>
        </w:rPr>
        <w:t>, e.g., HH</w:t>
      </w:r>
      <w:r w:rsidR="00602D61">
        <w:rPr>
          <w:rFonts w:eastAsiaTheme="minorEastAsia"/>
          <w:lang w:eastAsia="zh-CN"/>
        </w:rPr>
        <w:t xml:space="preserve"> and</w:t>
      </w:r>
      <w:r w:rsidR="005E2D49">
        <w:rPr>
          <w:rFonts w:eastAsiaTheme="minorEastAsia"/>
          <w:lang w:eastAsia="zh-CN"/>
        </w:rPr>
        <w:t xml:space="preserve"> SH</w:t>
      </w:r>
      <w:r w:rsidRPr="006B0C74">
        <w:rPr>
          <w:rFonts w:eastAsiaTheme="minorEastAsia"/>
          <w:lang w:eastAsia="zh-CN"/>
        </w:rPr>
        <w:t>.</w:t>
      </w:r>
      <w:r>
        <w:rPr>
          <w:rFonts w:eastAsiaTheme="minorEastAsia"/>
          <w:lang w:eastAsia="zh-CN"/>
        </w:rPr>
        <w:t xml:space="preserve"> This is because </w:t>
      </w:r>
      <w:r w:rsidR="000B7E0F">
        <w:rPr>
          <w:rFonts w:eastAsiaTheme="minorEastAsia"/>
          <w:lang w:eastAsia="zh-CN"/>
        </w:rPr>
        <w:t xml:space="preserve">the change of </w:t>
      </w:r>
      <w:r w:rsidR="003410B8">
        <w:rPr>
          <w:rFonts w:eastAsiaTheme="minorEastAsia"/>
          <w:lang w:eastAsia="zh-CN"/>
        </w:rPr>
        <w:t>TRPs’ distribution destroys fingerprint features learned from DH{0.6, 6, 2}</w:t>
      </w:r>
      <w:r>
        <w:rPr>
          <w:rFonts w:eastAsiaTheme="minorEastAsia"/>
          <w:lang w:eastAsia="zh-CN"/>
        </w:rPr>
        <w:t xml:space="preserve">. </w:t>
      </w:r>
      <w:r w:rsidR="0098723E">
        <w:rPr>
          <w:rFonts w:eastAsiaTheme="minorEastAsia"/>
          <w:lang w:eastAsia="zh-CN"/>
        </w:rPr>
        <w:t xml:space="preserve"> It is worth noting that AI/ML model of HH still reaps very high positioning accuracy </w:t>
      </w:r>
      <w:r w:rsidR="004E18DE">
        <w:rPr>
          <w:rFonts w:eastAsiaTheme="minorEastAsia"/>
          <w:lang w:eastAsia="zh-CN"/>
        </w:rPr>
        <w:t xml:space="preserve">when tested </w:t>
      </w:r>
      <w:r w:rsidR="0098723E">
        <w:rPr>
          <w:rFonts w:eastAsiaTheme="minorEastAsia"/>
          <w:lang w:eastAsia="zh-CN"/>
        </w:rPr>
        <w:t>in</w:t>
      </w:r>
      <w:r w:rsidR="00F96F44">
        <w:rPr>
          <w:rFonts w:eastAsiaTheme="minorEastAsia"/>
          <w:lang w:eastAsia="zh-CN"/>
        </w:rPr>
        <w:t xml:space="preserve"> the</w:t>
      </w:r>
      <w:r w:rsidR="0098723E">
        <w:rPr>
          <w:rFonts w:eastAsiaTheme="minorEastAsia"/>
          <w:lang w:eastAsia="zh-CN"/>
        </w:rPr>
        <w:t xml:space="preserve"> SH scenario, since AI/ML model estimate</w:t>
      </w:r>
      <w:r w:rsidR="0028784A">
        <w:rPr>
          <w:rFonts w:eastAsiaTheme="minorEastAsia"/>
          <w:lang w:eastAsia="zh-CN"/>
        </w:rPr>
        <w:t>s</w:t>
      </w:r>
      <w:r w:rsidR="0098723E">
        <w:rPr>
          <w:rFonts w:eastAsiaTheme="minorEastAsia"/>
          <w:lang w:eastAsia="zh-CN"/>
        </w:rPr>
        <w:t xml:space="preserve"> TOA based on the first</w:t>
      </w:r>
      <w:r w:rsidR="0086684A">
        <w:rPr>
          <w:rFonts w:eastAsiaTheme="minorEastAsia"/>
          <w:lang w:eastAsia="zh-CN"/>
        </w:rPr>
        <w:t>-</w:t>
      </w:r>
      <w:r w:rsidR="0098723E">
        <w:rPr>
          <w:rFonts w:eastAsiaTheme="minorEastAsia"/>
          <w:lang w:eastAsia="zh-CN"/>
        </w:rPr>
        <w:t>path delay of CIR</w:t>
      </w:r>
      <w:r w:rsidR="00046D5C" w:rsidRPr="00046D5C">
        <w:rPr>
          <w:rFonts w:eastAsiaTheme="minorEastAsia"/>
          <w:lang w:eastAsia="zh-CN"/>
        </w:rPr>
        <w:t xml:space="preserve"> </w:t>
      </w:r>
      <w:r w:rsidR="00046D5C">
        <w:rPr>
          <w:rFonts w:eastAsiaTheme="minorEastAsia"/>
          <w:lang w:eastAsia="zh-CN"/>
        </w:rPr>
        <w:t>mainly</w:t>
      </w:r>
      <w:r w:rsidR="0098723E">
        <w:rPr>
          <w:rFonts w:eastAsiaTheme="minorEastAsia"/>
          <w:lang w:eastAsia="zh-CN"/>
        </w:rPr>
        <w:t xml:space="preserve"> not just the fingerprint features. </w:t>
      </w:r>
      <w:r w:rsidR="00046D5C">
        <w:rPr>
          <w:rFonts w:eastAsiaTheme="minorEastAsia"/>
          <w:lang w:eastAsia="zh-CN"/>
        </w:rPr>
        <w:t xml:space="preserve">In this </w:t>
      </w:r>
      <w:r w:rsidR="002F6E46">
        <w:rPr>
          <w:rFonts w:eastAsiaTheme="minorEastAsia"/>
          <w:lang w:eastAsia="zh-CN"/>
        </w:rPr>
        <w:t>way</w:t>
      </w:r>
      <w:r w:rsidR="00046D5C">
        <w:rPr>
          <w:rFonts w:eastAsiaTheme="minorEastAsia"/>
          <w:lang w:eastAsia="zh-CN"/>
        </w:rPr>
        <w:t xml:space="preserve">, AI/ML model can achieve accurate TOA estimation for these </w:t>
      </w:r>
      <w:r w:rsidR="00B311B9">
        <w:rPr>
          <w:rFonts w:eastAsiaTheme="minorEastAsia"/>
          <w:lang w:eastAsia="zh-CN"/>
        </w:rPr>
        <w:t>TRPs</w:t>
      </w:r>
      <w:r w:rsidR="00046D5C">
        <w:rPr>
          <w:rFonts w:eastAsiaTheme="minorEastAsia"/>
          <w:lang w:eastAsia="zh-CN"/>
        </w:rPr>
        <w:t xml:space="preserve"> with LOS paths, and the final location</w:t>
      </w:r>
      <w:r w:rsidR="004E63AC">
        <w:rPr>
          <w:rFonts w:eastAsiaTheme="minorEastAsia"/>
          <w:lang w:eastAsia="zh-CN"/>
        </w:rPr>
        <w:t xml:space="preserve"> can be estimated using</w:t>
      </w:r>
      <w:r w:rsidR="006A4801">
        <w:rPr>
          <w:rFonts w:eastAsiaTheme="minorEastAsia"/>
          <w:lang w:eastAsia="zh-CN"/>
        </w:rPr>
        <w:t xml:space="preserve"> </w:t>
      </w:r>
      <w:r w:rsidR="00C90774">
        <w:rPr>
          <w:rFonts w:eastAsiaTheme="minorEastAsia"/>
          <w:lang w:eastAsia="zh-CN"/>
        </w:rPr>
        <w:t>these accurate TOA estimation</w:t>
      </w:r>
      <w:r w:rsidR="00D96F19">
        <w:rPr>
          <w:rFonts w:eastAsiaTheme="minorEastAsia"/>
          <w:lang w:eastAsia="zh-CN"/>
        </w:rPr>
        <w:t>s</w:t>
      </w:r>
      <w:r w:rsidR="00046D5C">
        <w:rPr>
          <w:rFonts w:eastAsiaTheme="minorEastAsia"/>
          <w:lang w:eastAsia="zh-CN"/>
        </w:rPr>
        <w:t xml:space="preserve">. </w:t>
      </w:r>
      <w:r w:rsidR="003C2122" w:rsidRPr="003C2122">
        <w:rPr>
          <w:rFonts w:eastAsiaTheme="minorEastAsia"/>
          <w:lang w:eastAsia="zh-CN"/>
        </w:rPr>
        <w:t>Th</w:t>
      </w:r>
      <w:r w:rsidR="009C6FFF">
        <w:rPr>
          <w:rFonts w:eastAsiaTheme="minorEastAsia"/>
          <w:lang w:eastAsia="zh-CN"/>
        </w:rPr>
        <w:t>erefore</w:t>
      </w:r>
      <w:r w:rsidR="003C2122" w:rsidRPr="003C2122">
        <w:rPr>
          <w:rFonts w:eastAsiaTheme="minorEastAsia"/>
          <w:lang w:eastAsia="zh-CN"/>
        </w:rPr>
        <w:t xml:space="preserve">, </w:t>
      </w:r>
      <w:r w:rsidR="00373D8A">
        <w:rPr>
          <w:rFonts w:eastAsiaTheme="minorEastAsia"/>
          <w:lang w:eastAsia="zh-CN"/>
        </w:rPr>
        <w:t xml:space="preserve">at least </w:t>
      </w:r>
      <w:r w:rsidR="003C2122">
        <w:rPr>
          <w:rFonts w:eastAsiaTheme="minorEastAsia"/>
          <w:lang w:eastAsia="zh-CN"/>
        </w:rPr>
        <w:t>f</w:t>
      </w:r>
      <w:r w:rsidR="003C2122" w:rsidRPr="003C2122">
        <w:rPr>
          <w:rFonts w:eastAsiaTheme="minorEastAsia"/>
          <w:lang w:eastAsia="zh-CN"/>
        </w:rPr>
        <w:t xml:space="preserve">or those scenarios </w:t>
      </w:r>
      <w:r w:rsidR="00B064DD">
        <w:rPr>
          <w:rFonts w:eastAsiaTheme="minorEastAsia"/>
          <w:lang w:eastAsia="zh-CN"/>
        </w:rPr>
        <w:t>whose</w:t>
      </w:r>
      <w:r w:rsidR="003C2122" w:rsidRPr="003C2122">
        <w:rPr>
          <w:rFonts w:eastAsiaTheme="minorEastAsia"/>
          <w:lang w:eastAsia="zh-CN"/>
        </w:rPr>
        <w:t xml:space="preserve"> </w:t>
      </w:r>
      <w:r w:rsidR="006111DF">
        <w:rPr>
          <w:rFonts w:eastAsiaTheme="minorEastAsia"/>
          <w:lang w:eastAsia="zh-CN"/>
        </w:rPr>
        <w:t xml:space="preserve">positioning </w:t>
      </w:r>
      <w:r w:rsidR="003C2122" w:rsidRPr="003C2122">
        <w:rPr>
          <w:rFonts w:eastAsiaTheme="minorEastAsia"/>
          <w:lang w:eastAsia="zh-CN"/>
        </w:rPr>
        <w:t>do</w:t>
      </w:r>
      <w:r w:rsidR="006111DF">
        <w:rPr>
          <w:rFonts w:eastAsiaTheme="minorEastAsia"/>
          <w:lang w:eastAsia="zh-CN"/>
        </w:rPr>
        <w:t>es</w:t>
      </w:r>
      <w:r w:rsidR="003C2122" w:rsidRPr="003C2122">
        <w:rPr>
          <w:rFonts w:eastAsiaTheme="minorEastAsia"/>
          <w:lang w:eastAsia="zh-CN"/>
        </w:rPr>
        <w:t xml:space="preserve"> not rely on fingerprint</w:t>
      </w:r>
      <w:r w:rsidR="003C2122">
        <w:rPr>
          <w:rFonts w:eastAsiaTheme="minorEastAsia"/>
          <w:lang w:eastAsia="zh-CN"/>
        </w:rPr>
        <w:t xml:space="preserve"> features</w:t>
      </w:r>
      <w:r w:rsidR="003C2122" w:rsidRPr="003C2122">
        <w:rPr>
          <w:rFonts w:eastAsiaTheme="minorEastAsia"/>
          <w:lang w:eastAsia="zh-CN"/>
        </w:rPr>
        <w:t>, AI/ML</w:t>
      </w:r>
      <w:r w:rsidR="003C2122">
        <w:rPr>
          <w:rFonts w:eastAsiaTheme="minorEastAsia"/>
          <w:lang w:eastAsia="zh-CN"/>
        </w:rPr>
        <w:t xml:space="preserve"> </w:t>
      </w:r>
      <w:r w:rsidR="003C2122" w:rsidRPr="003C2122">
        <w:rPr>
          <w:rFonts w:eastAsiaTheme="minorEastAsia"/>
          <w:lang w:eastAsia="zh-CN"/>
        </w:rPr>
        <w:t xml:space="preserve">based TOA estimation has better generalization ability than direct AI/ML </w:t>
      </w:r>
      <w:r w:rsidR="003C2122">
        <w:rPr>
          <w:rFonts w:eastAsiaTheme="minorEastAsia"/>
          <w:lang w:eastAsia="zh-CN"/>
        </w:rPr>
        <w:t>positioning</w:t>
      </w:r>
      <w:r w:rsidR="003C2122" w:rsidRPr="003C2122">
        <w:rPr>
          <w:rFonts w:eastAsiaTheme="minorEastAsia"/>
          <w:lang w:eastAsia="zh-CN"/>
        </w:rPr>
        <w:t>.</w:t>
      </w:r>
    </w:p>
    <w:p w14:paraId="26C30964" w14:textId="18927F62" w:rsidR="005A3DA6" w:rsidRPr="00D554AE" w:rsidRDefault="005A3DA6" w:rsidP="005A3DA6">
      <w:pPr>
        <w:pStyle w:val="table"/>
      </w:pPr>
      <w:bookmarkStart w:id="70" w:name="_Ref126075909"/>
      <w:bookmarkStart w:id="71" w:name="OLE_LINK81"/>
      <w:bookmarkStart w:id="72" w:name="OLE_LINK82"/>
      <w:r w:rsidRPr="00D554AE">
        <w:t>Evaluation results for AI/ML model deployed on UE or Network side</w:t>
      </w:r>
      <w:bookmarkEnd w:id="70"/>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5A3DA6" w:rsidRPr="008A4FAA" w14:paraId="2783DB71" w14:textId="77777777" w:rsidTr="00CA060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234C10AE" w14:textId="77777777" w:rsidR="005A3DA6" w:rsidRPr="008A4FAA" w:rsidRDefault="005A3DA6" w:rsidP="00CA060C">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3828A466"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0A37B7F2"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16987F0E"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34F0224"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391218EA"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065289F9" w14:textId="77777777" w:rsidR="005A3DA6" w:rsidRPr="008A4FAA" w:rsidRDefault="005A3DA6" w:rsidP="00CA060C">
            <w:pPr>
              <w:rPr>
                <w:b/>
                <w:color w:val="000000" w:themeColor="text1"/>
                <w:sz w:val="18"/>
                <w:szCs w:val="18"/>
              </w:rPr>
            </w:pPr>
            <w:r w:rsidRPr="008A4FAA">
              <w:rPr>
                <w:b/>
                <w:color w:val="000000" w:themeColor="text1"/>
                <w:sz w:val="18"/>
                <w:szCs w:val="18"/>
              </w:rPr>
              <w:t>Horizontal pos. accuracy at CDF=90% (m)</w:t>
            </w:r>
          </w:p>
        </w:tc>
      </w:tr>
      <w:tr w:rsidR="005A3DA6" w:rsidRPr="008A4FAA" w14:paraId="2763B40B" w14:textId="77777777" w:rsidTr="00CA060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8864A8E" w14:textId="77777777" w:rsidR="005A3DA6" w:rsidRPr="008A4FAA" w:rsidRDefault="005A3DA6" w:rsidP="00CA060C">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2E6EE86" w14:textId="77777777" w:rsidR="005A3DA6" w:rsidRPr="008A4FAA" w:rsidRDefault="005A3DA6" w:rsidP="00CA060C">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059425B" w14:textId="77777777" w:rsidR="005A3DA6" w:rsidRPr="008A4FAA" w:rsidRDefault="005A3DA6" w:rsidP="00CA060C">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4B534EF6"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6090C28"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4243DBD"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D614204"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72E82CC"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5E5CA2F3"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2E43220"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790875" w:rsidRPr="008A4FAA" w14:paraId="3D633296" w14:textId="77777777" w:rsidTr="001A59B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6FEC93D" w14:textId="129E9CFA" w:rsidR="00790875" w:rsidRPr="008A4FAA" w:rsidRDefault="00790875" w:rsidP="00790875">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77AE853" w14:textId="0D3E90E2" w:rsidR="00790875" w:rsidRPr="008A4FAA" w:rsidRDefault="00790875" w:rsidP="00790875">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12F96B6" w14:textId="6D642105" w:rsidR="00790875" w:rsidRPr="008A4FAA" w:rsidRDefault="00790875" w:rsidP="00790875">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49B5A6CC" w14:textId="6403AE8D" w:rsidR="00790875" w:rsidRPr="008A4FAA" w:rsidRDefault="00790875" w:rsidP="00790875">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58CCC27D" w14:textId="140B4D14" w:rsidR="00790875" w:rsidRPr="008A4FAA" w:rsidRDefault="00790875" w:rsidP="00790875">
            <w:pPr>
              <w:jc w:val="center"/>
              <w:rPr>
                <w:color w:val="000000" w:themeColor="text1"/>
              </w:rPr>
            </w:pPr>
            <w:r w:rsidRPr="008A4FAA">
              <w:rPr>
                <w:rFonts w:eastAsiaTheme="minorEastAsia"/>
                <w:color w:val="000000" w:themeColor="text1"/>
                <w:lang w:eastAsia="zh-CN"/>
              </w:rPr>
              <w:t>DH</w:t>
            </w:r>
          </w:p>
        </w:tc>
        <w:tc>
          <w:tcPr>
            <w:tcW w:w="418" w:type="pct"/>
            <w:tcBorders>
              <w:top w:val="single" w:sz="4" w:space="0" w:color="auto"/>
              <w:left w:val="single" w:sz="4" w:space="0" w:color="auto"/>
              <w:bottom w:val="single" w:sz="4" w:space="0" w:color="auto"/>
              <w:right w:val="single" w:sz="4" w:space="0" w:color="auto"/>
            </w:tcBorders>
            <w:vAlign w:val="center"/>
          </w:tcPr>
          <w:p w14:paraId="424E2235" w14:textId="4F26457C" w:rsidR="00790875" w:rsidRPr="00347140"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831B34" w14:textId="0066BF17" w:rsidR="00790875" w:rsidRPr="00347140"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2B76C77" w14:textId="01CFA9B6" w:rsidR="00790875" w:rsidRPr="008A4FAA" w:rsidRDefault="00790875" w:rsidP="0079087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1C8CB26" w14:textId="3BC27127" w:rsidR="00790875" w:rsidRPr="008A4FAA" w:rsidRDefault="00790875" w:rsidP="0079087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F265A4E" w14:textId="58190778" w:rsidR="00790875" w:rsidRPr="008A4FAA" w:rsidRDefault="00790875" w:rsidP="00790875">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w:t>
            </w:r>
            <w:r w:rsidR="00155322">
              <w:rPr>
                <w:rFonts w:eastAsiaTheme="minorEastAsia"/>
                <w:color w:val="000000" w:themeColor="text1"/>
                <w:szCs w:val="20"/>
                <w:lang w:eastAsia="zh-CN"/>
              </w:rPr>
              <w:t>73</w:t>
            </w:r>
          </w:p>
        </w:tc>
      </w:tr>
      <w:tr w:rsidR="00790875" w:rsidRPr="008A4FAA" w14:paraId="5F0E23FC" w14:textId="77777777" w:rsidTr="001A59B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1986C93" w14:textId="6CAC1611" w:rsidR="00790875" w:rsidRPr="008A4FAA" w:rsidRDefault="00790875" w:rsidP="0079087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F8A1333" w14:textId="062F90A5" w:rsidR="00790875" w:rsidRPr="008A4FAA" w:rsidRDefault="00790875" w:rsidP="0079087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F0F7687" w14:textId="71688290"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2F42DB35" w14:textId="475D6A65"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2E042A4" w14:textId="32988A35" w:rsidR="00790875" w:rsidRPr="008A4FAA" w:rsidRDefault="00790875" w:rsidP="00790875">
            <w:pPr>
              <w:jc w:val="center"/>
              <w:rPr>
                <w:rFonts w:eastAsiaTheme="minorEastAsia"/>
                <w:color w:val="000000" w:themeColor="text1"/>
                <w:lang w:eastAsia="zh-CN"/>
              </w:rPr>
            </w:pPr>
            <w:r>
              <w:rPr>
                <w:rFonts w:eastAsiaTheme="minorEastAsia"/>
                <w:color w:val="000000" w:themeColor="text1"/>
                <w:lang w:eastAsia="zh-CN"/>
              </w:rPr>
              <w:t>H</w:t>
            </w:r>
            <w:r w:rsidRPr="008A4FAA">
              <w:rPr>
                <w:rFonts w:eastAsiaTheme="minorEastAsia"/>
                <w:color w:val="000000" w:themeColor="text1"/>
                <w:lang w:eastAsia="zh-CN"/>
              </w:rPr>
              <w:t>H</w:t>
            </w:r>
          </w:p>
        </w:tc>
        <w:tc>
          <w:tcPr>
            <w:tcW w:w="418" w:type="pct"/>
            <w:tcBorders>
              <w:top w:val="single" w:sz="4" w:space="0" w:color="auto"/>
              <w:left w:val="single" w:sz="4" w:space="0" w:color="auto"/>
              <w:bottom w:val="single" w:sz="4" w:space="0" w:color="auto"/>
              <w:right w:val="single" w:sz="4" w:space="0" w:color="auto"/>
            </w:tcBorders>
            <w:vAlign w:val="center"/>
          </w:tcPr>
          <w:p w14:paraId="606964DE" w14:textId="534CFB93"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64F89F1" w14:textId="26580727"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46BAE9A" w14:textId="076434B9" w:rsidR="00790875" w:rsidRPr="008A4FAA" w:rsidRDefault="00790875" w:rsidP="00790875">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21631CB" w14:textId="0D3CB7C2" w:rsidR="00790875" w:rsidRPr="008A4FAA" w:rsidRDefault="00790875" w:rsidP="0079087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8812FA9" w14:textId="29695EEA" w:rsidR="00790875" w:rsidRPr="00AE35C2" w:rsidRDefault="00AE35C2" w:rsidP="00790875">
            <w:pPr>
              <w:jc w:val="center"/>
              <w:rPr>
                <w:rFonts w:eastAsiaTheme="minorEastAsia"/>
                <w:color w:val="000000" w:themeColor="text1"/>
                <w:szCs w:val="20"/>
                <w:lang w:eastAsia="zh-CN"/>
              </w:rPr>
            </w:pPr>
            <w:bookmarkStart w:id="73" w:name="OLE_LINK56"/>
            <w:r>
              <w:rPr>
                <w:rFonts w:eastAsiaTheme="minorEastAsia" w:hint="eastAsia"/>
                <w:color w:val="000000" w:themeColor="text1"/>
                <w:szCs w:val="20"/>
                <w:lang w:eastAsia="zh-CN"/>
              </w:rPr>
              <w:t>&gt;</w:t>
            </w:r>
            <w:r>
              <w:rPr>
                <w:rFonts w:eastAsiaTheme="minorEastAsia"/>
                <w:color w:val="000000" w:themeColor="text1"/>
                <w:szCs w:val="20"/>
                <w:lang w:eastAsia="zh-CN"/>
              </w:rPr>
              <w:t>10</w:t>
            </w:r>
            <w:bookmarkEnd w:id="73"/>
          </w:p>
        </w:tc>
      </w:tr>
      <w:tr w:rsidR="00790875" w:rsidRPr="008A4FAA" w14:paraId="21DC1643" w14:textId="77777777" w:rsidTr="00BF2E8F">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2F6B6F2" w14:textId="5E5A4D9B" w:rsidR="00790875" w:rsidRPr="008A4FAA" w:rsidRDefault="00790875" w:rsidP="0079087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DD5486A" w14:textId="49601970" w:rsidR="00790875" w:rsidRPr="008A4FAA" w:rsidRDefault="00790875" w:rsidP="0079087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A47F6EE" w14:textId="06BCA745"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15D8DBEF" w14:textId="0E69C3C8" w:rsidR="00790875" w:rsidRPr="008A4FAA" w:rsidRDefault="00790875" w:rsidP="0079087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B7A20A3" w14:textId="0A888E99" w:rsidR="00790875" w:rsidRPr="008A4FAA" w:rsidRDefault="00790875" w:rsidP="00790875">
            <w:pPr>
              <w:jc w:val="center"/>
              <w:rPr>
                <w:rFonts w:eastAsiaTheme="minorEastAsia"/>
                <w:color w:val="000000" w:themeColor="text1"/>
                <w:lang w:eastAsia="zh-CN"/>
              </w:rPr>
            </w:pPr>
            <w:r>
              <w:rPr>
                <w:rFonts w:eastAsiaTheme="minorEastAsia"/>
                <w:color w:val="000000" w:themeColor="text1"/>
                <w:lang w:eastAsia="zh-CN"/>
              </w:rPr>
              <w:t>S</w:t>
            </w:r>
            <w:r w:rsidRPr="008A4FAA">
              <w:rPr>
                <w:rFonts w:eastAsiaTheme="minorEastAsia"/>
                <w:color w:val="000000" w:themeColor="text1"/>
                <w:lang w:eastAsia="zh-CN"/>
              </w:rPr>
              <w:t>H</w:t>
            </w:r>
          </w:p>
        </w:tc>
        <w:tc>
          <w:tcPr>
            <w:tcW w:w="418" w:type="pct"/>
            <w:tcBorders>
              <w:top w:val="single" w:sz="4" w:space="0" w:color="auto"/>
              <w:left w:val="single" w:sz="4" w:space="0" w:color="auto"/>
              <w:bottom w:val="single" w:sz="4" w:space="0" w:color="auto"/>
              <w:right w:val="single" w:sz="4" w:space="0" w:color="auto"/>
            </w:tcBorders>
            <w:vAlign w:val="center"/>
          </w:tcPr>
          <w:p w14:paraId="5742EBA0" w14:textId="33D34D3D"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D562DDF" w14:textId="4C46E5D7" w:rsidR="00790875" w:rsidRDefault="00790875" w:rsidP="0079087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E2A8833" w14:textId="56EC4A49" w:rsidR="00790875" w:rsidRDefault="00790875" w:rsidP="00790875">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0B7CB3E" w14:textId="41EAC2EA" w:rsidR="00790875" w:rsidRDefault="00790875" w:rsidP="00790875">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5FCE4A4" w14:textId="069D9B96" w:rsidR="00790875" w:rsidRDefault="00AE35C2" w:rsidP="00790875">
            <w:pPr>
              <w:jc w:val="center"/>
              <w:rPr>
                <w:rFonts w:eastAsiaTheme="minorEastAsia"/>
                <w:color w:val="000000" w:themeColor="text1"/>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BF2E8F" w:rsidRPr="008A4FAA" w14:paraId="50C6F1B3" w14:textId="77777777" w:rsidTr="001A59B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CBECD82" w14:textId="0A9DD53B" w:rsidR="00BF2E8F" w:rsidRPr="008A4FAA" w:rsidRDefault="00BF2E8F" w:rsidP="00BF2E8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EDED8C8" w14:textId="6409E11E" w:rsidR="00BF2E8F" w:rsidRPr="008A4FAA" w:rsidRDefault="00BF2E8F" w:rsidP="00BF2E8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62F415A" w14:textId="6A0E2DF0" w:rsidR="00BF2E8F" w:rsidRPr="008A4FAA" w:rsidRDefault="00BF2E8F" w:rsidP="00BF2E8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DEB0B96" w14:textId="6CD67F1B" w:rsidR="00BF2E8F" w:rsidRPr="008A4FAA"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H</w:t>
            </w:r>
            <w:r>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7D2856ED" w14:textId="0598A16E" w:rsidR="00BF2E8F" w:rsidRDefault="00BF2E8F" w:rsidP="00BF2E8F">
            <w:pPr>
              <w:jc w:val="center"/>
              <w:rPr>
                <w:rFonts w:eastAsiaTheme="minorEastAsia"/>
                <w:color w:val="000000" w:themeColor="text1"/>
                <w:lang w:eastAsia="zh-CN"/>
              </w:rPr>
            </w:pPr>
            <w:r>
              <w:rPr>
                <w:rFonts w:eastAsiaTheme="minorEastAsia"/>
                <w:color w:val="000000" w:themeColor="text1"/>
                <w:lang w:eastAsia="zh-CN"/>
              </w:rPr>
              <w:t>SH</w:t>
            </w:r>
          </w:p>
        </w:tc>
        <w:tc>
          <w:tcPr>
            <w:tcW w:w="418" w:type="pct"/>
            <w:tcBorders>
              <w:top w:val="single" w:sz="4" w:space="0" w:color="auto"/>
              <w:left w:val="single" w:sz="4" w:space="0" w:color="auto"/>
              <w:bottom w:val="single" w:sz="4" w:space="0" w:color="auto"/>
              <w:right w:val="single" w:sz="4" w:space="0" w:color="auto"/>
            </w:tcBorders>
            <w:vAlign w:val="center"/>
          </w:tcPr>
          <w:p w14:paraId="0F9BAF59" w14:textId="40B68379"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62A29683" w14:textId="34DEA215"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2750DBD" w14:textId="5BFCD366" w:rsidR="00BF2E8F" w:rsidRDefault="00BF2E8F" w:rsidP="00BF2E8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F9CBF96" w14:textId="0D46CCBF" w:rsidR="00BF2E8F" w:rsidRDefault="00BF2E8F" w:rsidP="00BF2E8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B6EB29D" w14:textId="0D92B996" w:rsidR="00BF2E8F" w:rsidRDefault="00DC77CE" w:rsidP="00BF2E8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.05</w:t>
            </w:r>
          </w:p>
        </w:tc>
      </w:tr>
    </w:tbl>
    <w:p w14:paraId="30835734" w14:textId="39973244" w:rsidR="005A3DA6" w:rsidRPr="00FB1916" w:rsidRDefault="005A3DA6" w:rsidP="005A3DA6">
      <w:pPr>
        <w:pStyle w:val="table"/>
        <w:rPr>
          <w:color w:val="000000" w:themeColor="text1"/>
        </w:rPr>
      </w:pPr>
      <w:r w:rsidRPr="00347140">
        <w:rPr>
          <w:color w:val="000000" w:themeColor="text1"/>
        </w:rPr>
        <w:t>CDF of estimation accuracy of intermediate feature TOA (meter)</w:t>
      </w:r>
      <w:r w:rsidR="00EE7939" w:rsidRPr="00EE7939">
        <w:rPr>
          <w:color w:val="000000" w:themeColor="text1"/>
        </w:rPr>
        <w:t xml:space="preserve"> </w:t>
      </w:r>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5A3DA6" w:rsidRPr="008A4FAA" w14:paraId="34175B80" w14:textId="77777777" w:rsidTr="002A1A55">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9B54054" w14:textId="77777777" w:rsidR="005A3DA6" w:rsidRPr="008A4FAA" w:rsidRDefault="005A3DA6" w:rsidP="00CA060C">
            <w:pPr>
              <w:rPr>
                <w:b/>
                <w:color w:val="000000" w:themeColor="text1"/>
                <w:sz w:val="18"/>
                <w:szCs w:val="18"/>
              </w:rPr>
            </w:pPr>
            <w:r w:rsidRPr="008A4FAA">
              <w:rPr>
                <w:b/>
                <w:color w:val="000000" w:themeColor="text1"/>
                <w:sz w:val="18"/>
                <w:szCs w:val="18"/>
              </w:rPr>
              <w:lastRenderedPageBreak/>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7971B991" w14:textId="77777777" w:rsidR="005A3DA6" w:rsidRPr="008A4FAA" w:rsidRDefault="005A3DA6" w:rsidP="00CA060C">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1AE8F4D3" w14:textId="77777777" w:rsidR="005A3DA6" w:rsidRPr="008A4FAA" w:rsidRDefault="005A3DA6" w:rsidP="00CA060C">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760513F2" w14:textId="77777777" w:rsidR="005A3DA6" w:rsidRPr="008A4FAA" w:rsidRDefault="005A3DA6" w:rsidP="00CA060C">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3BDB2E30" w14:textId="77777777" w:rsidR="005A3DA6" w:rsidRPr="008A4FAA" w:rsidRDefault="005A3DA6" w:rsidP="00CA060C">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6287CA44" w14:textId="77777777" w:rsidR="005A3DA6" w:rsidRPr="008A4FAA" w:rsidRDefault="005A3DA6" w:rsidP="00CA060C">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0E6782F3" w14:textId="77777777" w:rsidR="005A3DA6" w:rsidRPr="00FB1916" w:rsidRDefault="005A3DA6" w:rsidP="00CA060C">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5A3DA6" w:rsidRPr="008A4FAA" w14:paraId="72B70CE7" w14:textId="77777777" w:rsidTr="002A1A55">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F1E1251" w14:textId="77777777" w:rsidR="005A3DA6" w:rsidRPr="008A4FAA" w:rsidRDefault="005A3DA6" w:rsidP="00CA060C">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3FB19EF1" w14:textId="77777777" w:rsidR="005A3DA6" w:rsidRPr="008A4FAA" w:rsidRDefault="005A3DA6" w:rsidP="00CA060C">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1C2B6496" w14:textId="77777777" w:rsidR="005A3DA6" w:rsidRPr="008A4FAA" w:rsidRDefault="005A3DA6" w:rsidP="00CA060C">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47BE8A96"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3D769E4"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2A064205" w14:textId="77777777" w:rsidR="005A3DA6" w:rsidRPr="008A4FAA" w:rsidRDefault="005A3DA6" w:rsidP="00CA060C">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4D1F8CC3" w14:textId="77777777" w:rsidR="005A3DA6" w:rsidRPr="008A4FAA" w:rsidRDefault="005A3DA6" w:rsidP="00CA060C">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4E67F19A" w14:textId="77777777" w:rsidR="005A3DA6" w:rsidRPr="008A4FAA" w:rsidRDefault="005A3DA6" w:rsidP="00CA060C">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4AC75D8" w14:textId="77777777" w:rsidR="005A3DA6" w:rsidRPr="008A4FAA" w:rsidRDefault="005A3DA6" w:rsidP="00CA060C">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67318B3A" w14:textId="77777777" w:rsidR="005A3DA6" w:rsidRPr="008A4FAA" w:rsidRDefault="005A3DA6" w:rsidP="00CA060C">
            <w:pPr>
              <w:rPr>
                <w:color w:val="000000" w:themeColor="text1"/>
                <w:sz w:val="18"/>
                <w:szCs w:val="18"/>
              </w:rPr>
            </w:pPr>
            <w:r w:rsidRPr="008A4FAA">
              <w:rPr>
                <w:color w:val="000000" w:themeColor="text1"/>
                <w:sz w:val="18"/>
                <w:szCs w:val="18"/>
              </w:rPr>
              <w:t>AI/ML</w:t>
            </w:r>
          </w:p>
        </w:tc>
      </w:tr>
      <w:tr w:rsidR="002A1A55" w:rsidRPr="008A4FAA" w14:paraId="55C23077" w14:textId="77777777" w:rsidTr="002A1A55">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376FC24" w14:textId="77777777" w:rsidR="002A1A55" w:rsidRPr="008A4FAA" w:rsidRDefault="002A1A55" w:rsidP="002A1A5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6B3E598" w14:textId="77777777" w:rsidR="002A1A55" w:rsidRPr="008A4FAA" w:rsidRDefault="002A1A55" w:rsidP="002A1A5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E7BBD14" w14:textId="77777777"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C117F55" w14:textId="46B52E1A" w:rsidR="002A1A55" w:rsidRPr="008A4FAA" w:rsidRDefault="002A1A55" w:rsidP="002A1A55">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264EBC44" w14:textId="072872E6" w:rsidR="002A1A55" w:rsidRPr="008A4FAA" w:rsidRDefault="002A1A55" w:rsidP="002A1A55">
            <w:pPr>
              <w:jc w:val="center"/>
              <w:rPr>
                <w:color w:val="000000" w:themeColor="text1"/>
              </w:rPr>
            </w:pPr>
            <w:r w:rsidRPr="008A4FAA">
              <w:rPr>
                <w:rFonts w:eastAsiaTheme="minorEastAsia"/>
                <w:color w:val="000000" w:themeColor="text1"/>
                <w:lang w:eastAsia="zh-CN"/>
              </w:rPr>
              <w:t>DH</w:t>
            </w:r>
          </w:p>
        </w:tc>
        <w:tc>
          <w:tcPr>
            <w:tcW w:w="458" w:type="pct"/>
            <w:tcBorders>
              <w:top w:val="single" w:sz="4" w:space="0" w:color="auto"/>
              <w:left w:val="single" w:sz="4" w:space="0" w:color="auto"/>
              <w:bottom w:val="single" w:sz="4" w:space="0" w:color="auto"/>
              <w:right w:val="single" w:sz="4" w:space="0" w:color="auto"/>
            </w:tcBorders>
            <w:vAlign w:val="center"/>
          </w:tcPr>
          <w:p w14:paraId="3599551F" w14:textId="77777777" w:rsidR="002A1A55" w:rsidRPr="008A4FAA" w:rsidRDefault="002A1A55" w:rsidP="002A1A55">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66346A0" w14:textId="77777777" w:rsidR="002A1A55" w:rsidRPr="008A4FAA" w:rsidRDefault="002A1A55" w:rsidP="002A1A55">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9994317" w14:textId="77777777" w:rsidR="002A1A55" w:rsidRPr="008A4FAA" w:rsidRDefault="002A1A55" w:rsidP="002A1A55">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7AF9076" w14:textId="77777777" w:rsidR="002A1A55" w:rsidRPr="008A4FAA" w:rsidRDefault="002A1A55" w:rsidP="002A1A55">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3545E72B" w14:textId="77777777" w:rsidR="002A1A55" w:rsidRPr="007D482F" w:rsidRDefault="002A1A55" w:rsidP="002A1A55">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2A1A55" w:rsidRPr="008A4FAA" w14:paraId="3D2BE67A" w14:textId="77777777" w:rsidTr="002A1A55">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A4BAC8B" w14:textId="5C2E4580" w:rsidR="002A1A55" w:rsidRPr="008A4FAA" w:rsidRDefault="002A1A55" w:rsidP="002A1A5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2427271D" w14:textId="762D386E" w:rsidR="002A1A55" w:rsidRPr="008A4FAA" w:rsidRDefault="002A1A55" w:rsidP="002A1A5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D145C7A" w14:textId="3FDADA9B"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612C7F19" w14:textId="4A0155E2"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0314C691" w14:textId="25955ED6" w:rsidR="002A1A55" w:rsidRPr="008A4FAA" w:rsidRDefault="002A1A55" w:rsidP="002A1A55">
            <w:pPr>
              <w:jc w:val="center"/>
              <w:rPr>
                <w:rFonts w:eastAsiaTheme="minorEastAsia"/>
                <w:color w:val="000000" w:themeColor="text1"/>
                <w:lang w:eastAsia="zh-CN"/>
              </w:rPr>
            </w:pPr>
            <w:r>
              <w:rPr>
                <w:rFonts w:eastAsiaTheme="minorEastAsia"/>
                <w:color w:val="000000" w:themeColor="text1"/>
                <w:lang w:eastAsia="zh-CN"/>
              </w:rPr>
              <w:t>H</w:t>
            </w:r>
            <w:r w:rsidRPr="008A4FAA">
              <w:rPr>
                <w:rFonts w:eastAsiaTheme="minorEastAsia"/>
                <w:color w:val="000000" w:themeColor="text1"/>
                <w:lang w:eastAsia="zh-CN"/>
              </w:rPr>
              <w:t>H</w:t>
            </w:r>
          </w:p>
        </w:tc>
        <w:tc>
          <w:tcPr>
            <w:tcW w:w="458" w:type="pct"/>
            <w:tcBorders>
              <w:top w:val="single" w:sz="4" w:space="0" w:color="auto"/>
              <w:left w:val="single" w:sz="4" w:space="0" w:color="auto"/>
              <w:bottom w:val="single" w:sz="4" w:space="0" w:color="auto"/>
              <w:right w:val="single" w:sz="4" w:space="0" w:color="auto"/>
            </w:tcBorders>
            <w:vAlign w:val="center"/>
          </w:tcPr>
          <w:p w14:paraId="4F124C0B" w14:textId="6BBB8BBF"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0BFC11A7" w14:textId="14ED14ED"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603DDB01" w14:textId="6648895C" w:rsidR="002A1A55" w:rsidRDefault="002A1A55" w:rsidP="002A1A55">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0079D10" w14:textId="07CA7048" w:rsidR="002A1A55" w:rsidRDefault="002A1A55" w:rsidP="002A1A55">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7F2157A2" w14:textId="67669013" w:rsidR="002A1A55" w:rsidRDefault="00AE35C2" w:rsidP="002A1A55">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2A1A55" w:rsidRPr="008A4FAA" w14:paraId="6B9AF701" w14:textId="77777777" w:rsidTr="00BF2E8F">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1ABD941" w14:textId="63C8F750" w:rsidR="002A1A55" w:rsidRPr="008A4FAA" w:rsidRDefault="002A1A55" w:rsidP="002A1A5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48BA7811" w14:textId="2FC4AEAD" w:rsidR="002A1A55" w:rsidRPr="008A4FAA" w:rsidRDefault="002A1A55" w:rsidP="002A1A5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349CFBC5" w14:textId="276DEAEE"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5737502" w14:textId="3EDA7C43" w:rsidR="002A1A55" w:rsidRPr="008A4FAA" w:rsidRDefault="002A1A55" w:rsidP="002A1A55">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95C894C" w14:textId="0E93635C" w:rsidR="002A1A55" w:rsidRPr="008A4FAA" w:rsidRDefault="002A1A55" w:rsidP="002A1A55">
            <w:pPr>
              <w:jc w:val="center"/>
              <w:rPr>
                <w:rFonts w:eastAsiaTheme="minorEastAsia"/>
                <w:color w:val="000000" w:themeColor="text1"/>
                <w:lang w:eastAsia="zh-CN"/>
              </w:rPr>
            </w:pPr>
            <w:r>
              <w:rPr>
                <w:rFonts w:eastAsiaTheme="minorEastAsia"/>
                <w:color w:val="000000" w:themeColor="text1"/>
                <w:lang w:eastAsia="zh-CN"/>
              </w:rPr>
              <w:t>S</w:t>
            </w:r>
            <w:r w:rsidRPr="008A4FAA">
              <w:rPr>
                <w:rFonts w:eastAsiaTheme="minorEastAsia"/>
                <w:color w:val="000000" w:themeColor="text1"/>
                <w:lang w:eastAsia="zh-CN"/>
              </w:rPr>
              <w:t>H</w:t>
            </w:r>
          </w:p>
        </w:tc>
        <w:tc>
          <w:tcPr>
            <w:tcW w:w="458" w:type="pct"/>
            <w:tcBorders>
              <w:top w:val="single" w:sz="4" w:space="0" w:color="auto"/>
              <w:left w:val="single" w:sz="4" w:space="0" w:color="auto"/>
              <w:bottom w:val="single" w:sz="4" w:space="0" w:color="auto"/>
              <w:right w:val="single" w:sz="4" w:space="0" w:color="auto"/>
            </w:tcBorders>
            <w:vAlign w:val="center"/>
          </w:tcPr>
          <w:p w14:paraId="2E0BEB99" w14:textId="00266AFC"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A5A0EE5" w14:textId="5CE307EF" w:rsidR="002A1A55" w:rsidRDefault="002A1A55" w:rsidP="002A1A5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0BFA3785" w14:textId="0CB4331F" w:rsidR="002A1A55" w:rsidRDefault="002A1A55" w:rsidP="002A1A55">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9309201" w14:textId="7819DF36" w:rsidR="002A1A55" w:rsidRDefault="002A1A55" w:rsidP="002A1A55">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775DFC0A" w14:textId="64B206C9" w:rsidR="002A1A55" w:rsidRDefault="00AE35C2" w:rsidP="002A1A55">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BF2E8F" w:rsidRPr="008A4FAA" w14:paraId="14615F25" w14:textId="77777777" w:rsidTr="002A1A55">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7DC6A54" w14:textId="1DEEB46B" w:rsidR="00BF2E8F" w:rsidRPr="008A4FAA" w:rsidRDefault="00BF2E8F" w:rsidP="00BF2E8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DE7CAA4" w14:textId="698C2331" w:rsidR="00BF2E8F" w:rsidRPr="008A4FAA" w:rsidRDefault="00BF2E8F" w:rsidP="00BF2E8F">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055E346" w14:textId="402F0317" w:rsidR="00BF2E8F" w:rsidRPr="008A4FAA" w:rsidRDefault="00BF2E8F" w:rsidP="00BF2E8F">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39FCCB46" w14:textId="4F484093" w:rsidR="00BF2E8F" w:rsidRPr="008A4FAA" w:rsidRDefault="00BF2E8F" w:rsidP="00BF2E8F">
            <w:pPr>
              <w:jc w:val="center"/>
              <w:rPr>
                <w:rFonts w:eastAsiaTheme="minorEastAsia"/>
                <w:color w:val="000000" w:themeColor="text1"/>
                <w:lang w:eastAsia="zh-CN"/>
              </w:rPr>
            </w:pPr>
            <w:r>
              <w:rPr>
                <w:rFonts w:eastAsiaTheme="minorEastAsia"/>
                <w:color w:val="000000" w:themeColor="text1"/>
                <w:lang w:eastAsia="zh-CN"/>
              </w:rPr>
              <w:t>H</w:t>
            </w:r>
            <w:r w:rsidRPr="008A4FAA">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320F03EA" w14:textId="31DE4D0B" w:rsidR="00BF2E8F" w:rsidRDefault="00BF2E8F" w:rsidP="00BF2E8F">
            <w:pPr>
              <w:jc w:val="center"/>
              <w:rPr>
                <w:rFonts w:eastAsiaTheme="minorEastAsia"/>
                <w:color w:val="000000" w:themeColor="text1"/>
                <w:lang w:eastAsia="zh-CN"/>
              </w:rPr>
            </w:pPr>
            <w:r>
              <w:rPr>
                <w:rFonts w:eastAsiaTheme="minorEastAsia"/>
                <w:color w:val="000000" w:themeColor="text1"/>
                <w:lang w:eastAsia="zh-CN"/>
              </w:rPr>
              <w:t>S</w:t>
            </w:r>
            <w:r w:rsidRPr="008A4FAA">
              <w:rPr>
                <w:rFonts w:eastAsiaTheme="minorEastAsia"/>
                <w:color w:val="000000" w:themeColor="text1"/>
                <w:lang w:eastAsia="zh-CN"/>
              </w:rPr>
              <w:t>H</w:t>
            </w:r>
          </w:p>
        </w:tc>
        <w:tc>
          <w:tcPr>
            <w:tcW w:w="458" w:type="pct"/>
            <w:tcBorders>
              <w:top w:val="single" w:sz="4" w:space="0" w:color="auto"/>
              <w:left w:val="single" w:sz="4" w:space="0" w:color="auto"/>
              <w:bottom w:val="single" w:sz="4" w:space="0" w:color="auto"/>
              <w:right w:val="single" w:sz="4" w:space="0" w:color="auto"/>
            </w:tcBorders>
            <w:vAlign w:val="center"/>
          </w:tcPr>
          <w:p w14:paraId="0515E66D" w14:textId="383E7E61"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435A2D7" w14:textId="508331D8" w:rsidR="00BF2E8F" w:rsidRDefault="00BF2E8F" w:rsidP="00BF2E8F">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08B4D146" w14:textId="541C06CE" w:rsidR="00BF2E8F" w:rsidRDefault="00BF2E8F" w:rsidP="00BF2E8F">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BCD22A1" w14:textId="523DF6C9" w:rsidR="00BF2E8F" w:rsidRDefault="00BF2E8F" w:rsidP="00BF2E8F">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27B636CF" w14:textId="3EE18105" w:rsidR="00BF2E8F" w:rsidRDefault="00DC77CE" w:rsidP="00BF2E8F">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.04</w:t>
            </w:r>
          </w:p>
        </w:tc>
      </w:tr>
    </w:tbl>
    <w:bookmarkEnd w:id="71"/>
    <w:bookmarkEnd w:id="72"/>
    <w:p w14:paraId="05A61718" w14:textId="78043986" w:rsidR="000349D4" w:rsidRDefault="00DC77CE" w:rsidP="000349D4">
      <w:pPr>
        <w:jc w:val="center"/>
        <w:rPr>
          <w:rFonts w:eastAsiaTheme="minorEastAsia"/>
          <w:lang w:eastAsia="zh-CN"/>
        </w:rPr>
      </w:pPr>
      <w:r>
        <w:rPr>
          <w:noProof/>
          <w:lang w:eastAsia="zh-CN"/>
        </w:rPr>
        <w:drawing>
          <wp:inline distT="0" distB="0" distL="0" distR="0" wp14:anchorId="1081CF79" wp14:editId="0370EB61">
            <wp:extent cx="4388954" cy="3288323"/>
            <wp:effectExtent l="0" t="0" r="0"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419372" cy="3311113"/>
                    </a:xfrm>
                    <a:prstGeom prst="rect">
                      <a:avLst/>
                    </a:prstGeom>
                    <a:noFill/>
                    <a:ln>
                      <a:noFill/>
                    </a:ln>
                  </pic:spPr>
                </pic:pic>
              </a:graphicData>
            </a:graphic>
          </wp:inline>
        </w:drawing>
      </w:r>
    </w:p>
    <w:p w14:paraId="10FEAE1C" w14:textId="4AF1D52B" w:rsidR="000349D4" w:rsidRPr="00DC77CE" w:rsidRDefault="000349D4" w:rsidP="00472B88">
      <w:pPr>
        <w:pStyle w:val="figure"/>
        <w:spacing w:before="120"/>
        <w:rPr>
          <w:color w:val="000000" w:themeColor="text1"/>
        </w:rPr>
      </w:pPr>
      <w:r w:rsidRPr="008A4FAA">
        <w:rPr>
          <w:color w:val="000000" w:themeColor="text1"/>
        </w:rPr>
        <w:t xml:space="preserve">CDF of positioning accuracy when AI model is tested on other </w:t>
      </w:r>
      <w:r>
        <w:rPr>
          <w:color w:val="000000" w:themeColor="text1"/>
        </w:rPr>
        <w:t>scenarios</w:t>
      </w:r>
    </w:p>
    <w:p w14:paraId="3C410E01" w14:textId="62300591" w:rsidR="005A3DA6" w:rsidRDefault="00DC77CE" w:rsidP="000349D4">
      <w:pPr>
        <w:jc w:val="center"/>
        <w:rPr>
          <w:rFonts w:eastAsiaTheme="minorEastAsia"/>
          <w:lang w:eastAsia="zh-CN"/>
        </w:rPr>
      </w:pPr>
      <w:r>
        <w:rPr>
          <w:noProof/>
          <w:lang w:eastAsia="zh-CN"/>
        </w:rPr>
        <w:drawing>
          <wp:inline distT="0" distB="0" distL="0" distR="0" wp14:anchorId="1BDB5C2F" wp14:editId="6350DA1E">
            <wp:extent cx="4271273" cy="32004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287979" cy="3212918"/>
                    </a:xfrm>
                    <a:prstGeom prst="rect">
                      <a:avLst/>
                    </a:prstGeom>
                    <a:noFill/>
                    <a:ln>
                      <a:noFill/>
                    </a:ln>
                  </pic:spPr>
                </pic:pic>
              </a:graphicData>
            </a:graphic>
          </wp:inline>
        </w:drawing>
      </w:r>
    </w:p>
    <w:p w14:paraId="6E9BCC6A" w14:textId="06105A2F" w:rsidR="000349D4" w:rsidRPr="00A7710C" w:rsidRDefault="000349D4" w:rsidP="000349D4">
      <w:pPr>
        <w:pStyle w:val="figure"/>
        <w:spacing w:before="120"/>
        <w:rPr>
          <w:color w:val="000000" w:themeColor="text1"/>
        </w:rPr>
      </w:pPr>
      <w:r w:rsidRPr="008A4FAA">
        <w:rPr>
          <w:color w:val="000000" w:themeColor="text1"/>
        </w:rPr>
        <w:t xml:space="preserve">CDF of </w:t>
      </w:r>
      <w:r>
        <w:rPr>
          <w:color w:val="000000" w:themeColor="text1"/>
        </w:rPr>
        <w:t>TOA estimation</w:t>
      </w:r>
      <w:r w:rsidRPr="008A4FAA">
        <w:rPr>
          <w:color w:val="000000" w:themeColor="text1"/>
        </w:rPr>
        <w:t xml:space="preserve"> accuracy when AI model is tested on other </w:t>
      </w:r>
      <w:r>
        <w:rPr>
          <w:color w:val="000000" w:themeColor="text1"/>
        </w:rPr>
        <w:t>scenarios</w:t>
      </w:r>
    </w:p>
    <w:p w14:paraId="3416ED56" w14:textId="77777777" w:rsidR="000349D4" w:rsidRPr="000349D4" w:rsidRDefault="000349D4" w:rsidP="000349D4">
      <w:pPr>
        <w:jc w:val="center"/>
        <w:rPr>
          <w:rFonts w:eastAsiaTheme="minorEastAsia"/>
          <w:lang w:eastAsia="zh-CN"/>
        </w:rPr>
      </w:pPr>
    </w:p>
    <w:p w14:paraId="3C1D7CDE" w14:textId="4E946A5C" w:rsidR="00F01495" w:rsidRDefault="00F01495" w:rsidP="00F01495">
      <w:pPr>
        <w:pStyle w:val="observation"/>
        <w:spacing w:before="120" w:after="120"/>
        <w:rPr>
          <w:color w:val="000000" w:themeColor="text1"/>
        </w:rPr>
      </w:pPr>
      <w:r w:rsidRPr="008A4FAA">
        <w:rPr>
          <w:color w:val="000000" w:themeColor="text1"/>
        </w:rPr>
        <w:lastRenderedPageBreak/>
        <w:t xml:space="preserve">Positioning performance of AI/ML </w:t>
      </w:r>
      <w:r>
        <w:rPr>
          <w:color w:val="000000" w:themeColor="text1"/>
        </w:rPr>
        <w:t>assisted</w:t>
      </w:r>
      <w:r w:rsidRPr="008A4FAA">
        <w:rPr>
          <w:color w:val="000000" w:themeColor="text1"/>
        </w:rPr>
        <w:t xml:space="preserve"> positioning </w:t>
      </w:r>
      <w:r w:rsidR="00D96F19">
        <w:rPr>
          <w:color w:val="000000" w:themeColor="text1"/>
        </w:rPr>
        <w:t xml:space="preserve">is </w:t>
      </w:r>
      <w:r w:rsidRPr="008A4FAA">
        <w:rPr>
          <w:color w:val="000000" w:themeColor="text1"/>
        </w:rPr>
        <w:t>degrade</w:t>
      </w:r>
      <w:r w:rsidR="00D96F19">
        <w:rPr>
          <w:color w:val="000000" w:themeColor="text1"/>
        </w:rPr>
        <w:t>d</w:t>
      </w:r>
      <w:r w:rsidRPr="008A4FAA">
        <w:rPr>
          <w:color w:val="000000" w:themeColor="text1"/>
        </w:rPr>
        <w:t xml:space="preserve"> when the model trained with dataset of </w:t>
      </w:r>
      <w:r>
        <w:rPr>
          <w:color w:val="000000" w:themeColor="text1"/>
        </w:rPr>
        <w:t>DH</w:t>
      </w:r>
      <w:r w:rsidR="00D96F19">
        <w:rPr>
          <w:color w:val="000000" w:themeColor="text1"/>
        </w:rPr>
        <w:t xml:space="preserve"> </w:t>
      </w:r>
      <w:r w:rsidRPr="008A4FAA">
        <w:rPr>
          <w:color w:val="000000" w:themeColor="text1"/>
        </w:rPr>
        <w:t>is tested with dataset</w:t>
      </w:r>
      <w:r>
        <w:rPr>
          <w:color w:val="000000" w:themeColor="text1"/>
        </w:rPr>
        <w:t>s</w:t>
      </w:r>
      <w:r w:rsidRPr="008A4FAA">
        <w:rPr>
          <w:color w:val="000000" w:themeColor="text1"/>
        </w:rPr>
        <w:t xml:space="preserve"> of</w:t>
      </w:r>
      <w:r>
        <w:rPr>
          <w:color w:val="000000" w:themeColor="text1"/>
        </w:rPr>
        <w:t xml:space="preserve"> SH and HH</w:t>
      </w:r>
      <w:r w:rsidRPr="008A4FAA">
        <w:rPr>
          <w:color w:val="000000" w:themeColor="text1"/>
        </w:rPr>
        <w:t>.</w:t>
      </w:r>
    </w:p>
    <w:p w14:paraId="524C2CCF" w14:textId="420E9140" w:rsidR="00F01495" w:rsidRPr="00FF07C1" w:rsidRDefault="00645868" w:rsidP="00F01495">
      <w:pPr>
        <w:pStyle w:val="observation"/>
        <w:spacing w:before="120" w:after="120"/>
        <w:rPr>
          <w:color w:val="000000" w:themeColor="text1"/>
        </w:rPr>
      </w:pPr>
      <w:r>
        <w:rPr>
          <w:color w:val="000000" w:themeColor="text1"/>
        </w:rPr>
        <w:t>F</w:t>
      </w:r>
      <w:r w:rsidR="00141B23" w:rsidRPr="00141B23">
        <w:rPr>
          <w:color w:val="000000" w:themeColor="text1"/>
        </w:rPr>
        <w:t xml:space="preserve">or those scenarios </w:t>
      </w:r>
      <w:r w:rsidR="00B064DD">
        <w:rPr>
          <w:color w:val="000000" w:themeColor="text1"/>
        </w:rPr>
        <w:t>whose positioning</w:t>
      </w:r>
      <w:r w:rsidR="00141B23" w:rsidRPr="00141B23">
        <w:rPr>
          <w:color w:val="000000" w:themeColor="text1"/>
        </w:rPr>
        <w:t xml:space="preserve"> do</w:t>
      </w:r>
      <w:r w:rsidR="00FE6AF4">
        <w:rPr>
          <w:color w:val="000000" w:themeColor="text1"/>
        </w:rPr>
        <w:t>es</w:t>
      </w:r>
      <w:r w:rsidR="00141B23" w:rsidRPr="00141B23">
        <w:rPr>
          <w:color w:val="000000" w:themeColor="text1"/>
        </w:rPr>
        <w:t xml:space="preserve"> not rely on fingerprint features, AI/ML based TOA estimation has better generalization ability than direct AI/ML positioning</w:t>
      </w:r>
      <w:r w:rsidR="002E313D">
        <w:rPr>
          <w:color w:val="000000" w:themeColor="text1"/>
        </w:rPr>
        <w:t>.</w:t>
      </w:r>
    </w:p>
    <w:p w14:paraId="4ABFD364" w14:textId="65C886B7" w:rsidR="00F01495" w:rsidRPr="005F2060" w:rsidRDefault="005F2060" w:rsidP="00472B88">
      <w:pPr>
        <w:pStyle w:val="observation"/>
        <w:spacing w:before="120" w:after="120"/>
      </w:pPr>
      <w:r w:rsidRPr="008A4FAA">
        <w:rPr>
          <w:lang w:val="en-GB"/>
        </w:rPr>
        <w:t>AI/ML based TOA estimation has great advantages in positioning performance, deployment flexibility, compatibility with existing positioning protocol framework, and generalization capability</w:t>
      </w:r>
      <w:r>
        <w:rPr>
          <w:lang w:val="en-GB"/>
        </w:rPr>
        <w:t>.</w:t>
      </w:r>
    </w:p>
    <w:p w14:paraId="11E2F2D7" w14:textId="5529069D" w:rsidR="001D21E7" w:rsidRPr="008A4FAA" w:rsidRDefault="001D21E7" w:rsidP="001D21E7">
      <w:pPr>
        <w:pStyle w:val="title2"/>
        <w:overflowPunct w:val="0"/>
        <w:rPr>
          <w:color w:val="000000" w:themeColor="text1"/>
        </w:rPr>
      </w:pPr>
      <w:bookmarkStart w:id="74" w:name="_Ref130547026"/>
      <w:bookmarkStart w:id="75" w:name="OLE_LINK76"/>
      <w:r w:rsidRPr="008A4FAA">
        <w:rPr>
          <w:color w:val="000000" w:themeColor="text1"/>
        </w:rPr>
        <w:t>The impact of implementation imperfections</w:t>
      </w:r>
      <w:r w:rsidR="00AF44BA">
        <w:rPr>
          <w:color w:val="000000" w:themeColor="text1"/>
        </w:rPr>
        <w:t xml:space="preserve"> for direct AI/ML positioning</w:t>
      </w:r>
      <w:bookmarkEnd w:id="74"/>
    </w:p>
    <w:bookmarkEnd w:id="75"/>
    <w:p w14:paraId="4A8AE4CB" w14:textId="77777777" w:rsidR="001D21E7" w:rsidRPr="008A4FAA" w:rsidRDefault="001D21E7" w:rsidP="001D21E7">
      <w:pPr>
        <w:rPr>
          <w:color w:val="000000" w:themeColor="text1"/>
        </w:rPr>
      </w:pPr>
      <w:r w:rsidRPr="008A4FAA">
        <w:rPr>
          <w:color w:val="000000" w:themeColor="text1"/>
        </w:rPr>
        <w:t>At the RAN1#110 meeting, it was agreed that</w:t>
      </w:r>
      <w:r w:rsidRPr="008A4FAA">
        <w:rPr>
          <w:rFonts w:ascii="宋体" w:eastAsia="宋体" w:hAnsi="宋体" w:cs="宋体" w:hint="eastAsia"/>
          <w:color w:val="000000" w:themeColor="text1"/>
        </w:rPr>
        <w:t>：</w:t>
      </w:r>
    </w:p>
    <w:p w14:paraId="4D780C8C" w14:textId="77777777" w:rsidR="001D21E7" w:rsidRPr="008A4FAA" w:rsidRDefault="001D21E7" w:rsidP="001D21E7">
      <w:pPr>
        <w:rPr>
          <w:b/>
          <w:bCs/>
          <w:color w:val="000000" w:themeColor="text1"/>
          <w:highlight w:val="green"/>
        </w:rPr>
      </w:pPr>
      <w:r w:rsidRPr="008A4FAA">
        <w:rPr>
          <w:b/>
          <w:bCs/>
          <w:color w:val="000000" w:themeColor="text1"/>
          <w:highlight w:val="green"/>
        </w:rPr>
        <w:t>Agreement</w:t>
      </w:r>
    </w:p>
    <w:p w14:paraId="651268AC" w14:textId="0E4E676D" w:rsidR="001D21E7" w:rsidRDefault="001D21E7" w:rsidP="001D21E7">
      <w:pPr>
        <w:rPr>
          <w:color w:val="000000" w:themeColor="text1"/>
        </w:rPr>
      </w:pPr>
      <w:r w:rsidRPr="008A4FAA">
        <w:rPr>
          <w:color w:val="000000" w:themeColor="text1"/>
        </w:rPr>
        <w:t>For AI/ML-based positioning, study impact from implementation imperfections.</w:t>
      </w:r>
    </w:p>
    <w:p w14:paraId="1C6CAAF4" w14:textId="2D5867A8" w:rsidR="00826853" w:rsidRPr="008A4FAA" w:rsidRDefault="00826853" w:rsidP="00826853">
      <w:pPr>
        <w:rPr>
          <w:color w:val="000000" w:themeColor="text1"/>
        </w:rPr>
      </w:pPr>
      <w:r w:rsidRPr="008A4FAA">
        <w:rPr>
          <w:color w:val="000000" w:themeColor="text1"/>
        </w:rPr>
        <w:t>At the RAN1#11</w:t>
      </w:r>
      <w:r>
        <w:rPr>
          <w:color w:val="000000" w:themeColor="text1"/>
        </w:rPr>
        <w:t>1</w:t>
      </w:r>
      <w:r w:rsidRPr="008A4FAA">
        <w:rPr>
          <w:color w:val="000000" w:themeColor="text1"/>
        </w:rPr>
        <w:t xml:space="preserve"> meeting, it was agreed that</w:t>
      </w:r>
      <w:r w:rsidRPr="008A4FAA">
        <w:rPr>
          <w:rFonts w:ascii="宋体" w:eastAsia="宋体" w:hAnsi="宋体" w:cs="宋体" w:hint="eastAsia"/>
          <w:color w:val="000000" w:themeColor="text1"/>
        </w:rPr>
        <w:t>：</w:t>
      </w:r>
    </w:p>
    <w:p w14:paraId="24D9BF5F" w14:textId="77777777" w:rsidR="00826853" w:rsidRPr="007B0911" w:rsidRDefault="00826853" w:rsidP="00826853">
      <w:pPr>
        <w:rPr>
          <w:rFonts w:eastAsia="等线"/>
          <w:highlight w:val="green"/>
          <w:lang w:eastAsia="zh-CN"/>
        </w:rPr>
      </w:pPr>
      <w:r w:rsidRPr="007B0911">
        <w:rPr>
          <w:rFonts w:eastAsia="等线" w:hint="eastAsia"/>
          <w:highlight w:val="green"/>
          <w:lang w:eastAsia="zh-CN"/>
        </w:rPr>
        <w:t>Agreement</w:t>
      </w:r>
    </w:p>
    <w:p w14:paraId="508F6C3D" w14:textId="77777777" w:rsidR="00826853" w:rsidRDefault="00826853" w:rsidP="00826853">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at least the following issues related to measurements on the positioning accuracy of the AI/ML model. The simulation assumptions reflecting these issues are up to companies.</w:t>
      </w:r>
    </w:p>
    <w:p w14:paraId="29383A00" w14:textId="77777777" w:rsidR="00826853" w:rsidRPr="00956499" w:rsidRDefault="00826853" w:rsidP="0079571F">
      <w:pPr>
        <w:pStyle w:val="a"/>
        <w:numPr>
          <w:ilvl w:val="0"/>
          <w:numId w:val="39"/>
        </w:numPr>
        <w:overflowPunct/>
        <w:spacing w:after="0"/>
        <w:rPr>
          <w:lang w:eastAsia="ja-JP"/>
        </w:rPr>
      </w:pPr>
      <w:r>
        <w:rPr>
          <w:lang w:eastAsia="ja-JP"/>
        </w:rPr>
        <w:t>SNR mismatch (i.e., SNR when training data are collected is different from SNR when model inference is performed).</w:t>
      </w:r>
    </w:p>
    <w:p w14:paraId="6D15E3AB" w14:textId="77777777" w:rsidR="00826853" w:rsidRPr="00815A56" w:rsidRDefault="00826853" w:rsidP="0079571F">
      <w:pPr>
        <w:pStyle w:val="a"/>
        <w:numPr>
          <w:ilvl w:val="0"/>
          <w:numId w:val="39"/>
        </w:numPr>
        <w:overflowPunct/>
        <w:spacing w:after="0"/>
        <w:rPr>
          <w:rFonts w:ascii="等线" w:eastAsia="等线" w:hAnsi="等线"/>
        </w:rPr>
      </w:pPr>
      <w:r>
        <w:rPr>
          <w:lang w:eastAsia="ja-JP"/>
        </w:rPr>
        <w:t>Time varying changes (e.g., mobility of clutter objects in the environment)</w:t>
      </w:r>
    </w:p>
    <w:p w14:paraId="18C60982" w14:textId="445E58DA" w:rsidR="00826853" w:rsidRPr="00826853" w:rsidRDefault="00826853" w:rsidP="0079571F">
      <w:pPr>
        <w:pStyle w:val="a"/>
        <w:numPr>
          <w:ilvl w:val="0"/>
          <w:numId w:val="39"/>
        </w:numPr>
        <w:overflowPunct/>
        <w:spacing w:after="0"/>
        <w:rPr>
          <w:rFonts w:ascii="等线" w:eastAsia="等线" w:hAnsi="等线"/>
        </w:rPr>
      </w:pPr>
      <w:r>
        <w:rPr>
          <w:rFonts w:eastAsia="等线" w:hint="eastAsia"/>
        </w:rPr>
        <w:t>C</w:t>
      </w:r>
      <w:r>
        <w:rPr>
          <w:rFonts w:eastAsia="等线"/>
        </w:rPr>
        <w:t>hannel estimation error</w:t>
      </w:r>
    </w:p>
    <w:p w14:paraId="0E466840" w14:textId="435EB620" w:rsidR="001D21E7" w:rsidRPr="008A4FAA" w:rsidRDefault="00C30002" w:rsidP="001D21E7">
      <w:pPr>
        <w:rPr>
          <w:bCs/>
          <w:color w:val="000000" w:themeColor="text1"/>
        </w:rPr>
      </w:pPr>
      <w:r w:rsidRPr="008A4FAA">
        <w:rPr>
          <w:bCs/>
          <w:color w:val="000000" w:themeColor="text1"/>
        </w:rPr>
        <w:t xml:space="preserve">In section </w:t>
      </w:r>
      <w:r w:rsidRPr="008A4FAA">
        <w:rPr>
          <w:bCs/>
          <w:color w:val="000000" w:themeColor="text1"/>
        </w:rPr>
        <w:fldChar w:fldCharType="begin"/>
      </w:r>
      <w:r w:rsidRPr="008A4FAA">
        <w:rPr>
          <w:bCs/>
          <w:color w:val="000000" w:themeColor="text1"/>
        </w:rPr>
        <w:instrText xml:space="preserve"> REF _Ref115425542 \r \h </w:instrText>
      </w:r>
      <w:r w:rsidRPr="008A4FAA">
        <w:rPr>
          <w:bCs/>
          <w:color w:val="000000" w:themeColor="text1"/>
        </w:rPr>
      </w:r>
      <w:r w:rsidRPr="008A4FAA">
        <w:rPr>
          <w:bCs/>
          <w:color w:val="000000" w:themeColor="text1"/>
        </w:rPr>
        <w:fldChar w:fldCharType="separate"/>
      </w:r>
      <w:r w:rsidR="003271F9">
        <w:rPr>
          <w:bCs/>
          <w:color w:val="000000" w:themeColor="text1"/>
        </w:rPr>
        <w:t>4.1</w:t>
      </w:r>
      <w:r w:rsidRPr="008A4FAA">
        <w:rPr>
          <w:bCs/>
          <w:color w:val="000000" w:themeColor="text1"/>
        </w:rPr>
        <w:fldChar w:fldCharType="end"/>
      </w:r>
      <w:r w:rsidR="001D21E7" w:rsidRPr="008A4FAA">
        <w:rPr>
          <w:bCs/>
          <w:color w:val="000000" w:themeColor="text1"/>
        </w:rPr>
        <w:t xml:space="preserve">, we have evaluated the generalization capability of AI/ML model from a high-level perspective, including the generalization of AI/ML model in different drops, different </w:t>
      </w:r>
      <w:r w:rsidR="00D142BD">
        <w:rPr>
          <w:bCs/>
          <w:color w:val="000000" w:themeColor="text1"/>
        </w:rPr>
        <w:t>clutter</w:t>
      </w:r>
      <w:r w:rsidR="001D21E7" w:rsidRPr="008A4FAA">
        <w:rPr>
          <w:bCs/>
          <w:color w:val="000000" w:themeColor="text1"/>
        </w:rPr>
        <w:t>s and different scenarios. In practice, other factors stemming from implementation imperfections, such as CIR estimation error, synchronization error</w:t>
      </w:r>
      <w:r w:rsidR="002F6E46">
        <w:rPr>
          <w:bCs/>
          <w:color w:val="000000" w:themeColor="text1"/>
        </w:rPr>
        <w:t xml:space="preserve"> </w:t>
      </w:r>
      <w:r w:rsidR="001D21E7" w:rsidRPr="008A4FAA">
        <w:rPr>
          <w:bCs/>
          <w:color w:val="000000" w:themeColor="text1"/>
        </w:rPr>
        <w:t xml:space="preserve">and labeling error, can also impair the positioning accuracy even if the deployed AI/ML model is well-trained offline in advance. </w:t>
      </w:r>
      <w:r w:rsidRPr="008A4FAA">
        <w:rPr>
          <w:bCs/>
          <w:color w:val="000000" w:themeColor="text1"/>
        </w:rPr>
        <w:t>Indeed</w:t>
      </w:r>
      <w:r w:rsidR="001D21E7" w:rsidRPr="008A4FAA">
        <w:rPr>
          <w:bCs/>
          <w:color w:val="000000" w:themeColor="text1"/>
        </w:rPr>
        <w:t xml:space="preserve">, these imperfect factors are unavoidable and difficult to eliminate by regular manners. In this section, in order to assess the unknown risks from </w:t>
      </w:r>
      <w:r w:rsidR="009842E2">
        <w:rPr>
          <w:bCs/>
          <w:color w:val="000000" w:themeColor="text1"/>
        </w:rPr>
        <w:t xml:space="preserve">the perspective of </w:t>
      </w:r>
      <w:r w:rsidR="001D21E7" w:rsidRPr="008A4FAA">
        <w:rPr>
          <w:bCs/>
          <w:color w:val="000000" w:themeColor="text1"/>
        </w:rPr>
        <w:t>implementations, we specifically evaluate the impact of these implementation imperfections on positioning performance for</w:t>
      </w:r>
      <w:r w:rsidR="00A70503">
        <w:rPr>
          <w:bCs/>
          <w:color w:val="000000" w:themeColor="text1"/>
        </w:rPr>
        <w:t xml:space="preserve"> direct AI/ML</w:t>
      </w:r>
      <w:r w:rsidR="001D21E7" w:rsidRPr="008A4FAA">
        <w:rPr>
          <w:bCs/>
          <w:color w:val="000000" w:themeColor="text1"/>
        </w:rPr>
        <w:t xml:space="preserve"> positioning</w:t>
      </w:r>
      <w:r w:rsidR="0076312A" w:rsidRPr="008A4FAA">
        <w:rPr>
          <w:bCs/>
          <w:color w:val="000000" w:themeColor="text1"/>
        </w:rPr>
        <w:t xml:space="preserve">, and propose a potential solution to mitigate </w:t>
      </w:r>
      <w:r w:rsidR="00B13B9D">
        <w:rPr>
          <w:bCs/>
          <w:color w:val="000000" w:themeColor="text1"/>
        </w:rPr>
        <w:t>these</w:t>
      </w:r>
      <w:r w:rsidR="0076312A" w:rsidRPr="008A4FAA">
        <w:rPr>
          <w:bCs/>
          <w:color w:val="000000" w:themeColor="text1"/>
        </w:rPr>
        <w:t xml:space="preserve"> imp</w:t>
      </w:r>
      <w:r w:rsidR="00B13B9D">
        <w:rPr>
          <w:bCs/>
          <w:color w:val="000000" w:themeColor="text1"/>
        </w:rPr>
        <w:t>ac</w:t>
      </w:r>
      <w:r w:rsidR="0076312A" w:rsidRPr="008A4FAA">
        <w:rPr>
          <w:bCs/>
          <w:color w:val="000000" w:themeColor="text1"/>
        </w:rPr>
        <w:t>t</w:t>
      </w:r>
      <w:r w:rsidR="00B13B9D">
        <w:rPr>
          <w:bCs/>
          <w:color w:val="000000" w:themeColor="text1"/>
        </w:rPr>
        <w:t>s</w:t>
      </w:r>
      <w:r w:rsidR="0076312A" w:rsidRPr="008A4FAA">
        <w:rPr>
          <w:bCs/>
          <w:color w:val="000000" w:themeColor="text1"/>
        </w:rPr>
        <w:t xml:space="preserve"> as much as possible</w:t>
      </w:r>
      <w:r w:rsidR="001D21E7" w:rsidRPr="008A4FAA">
        <w:rPr>
          <w:bCs/>
          <w:color w:val="000000" w:themeColor="text1"/>
        </w:rPr>
        <w:t xml:space="preserve">. </w:t>
      </w:r>
    </w:p>
    <w:p w14:paraId="3E1A29F4" w14:textId="1BD10DEE" w:rsidR="001D21E7" w:rsidRPr="00A81498" w:rsidRDefault="001D21E7" w:rsidP="00A81498">
      <w:pPr>
        <w:pStyle w:val="title3"/>
      </w:pPr>
      <w:bookmarkStart w:id="76" w:name="_Ref130546800"/>
      <w:r w:rsidRPr="00A81498">
        <w:t>CIR estimation error</w:t>
      </w:r>
      <w:bookmarkEnd w:id="76"/>
    </w:p>
    <w:p w14:paraId="3E1023FA" w14:textId="0A8CF6F6" w:rsidR="00631E9B" w:rsidRPr="008A4FAA" w:rsidRDefault="00631E9B" w:rsidP="00631E9B">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#110</w:t>
      </w:r>
      <w:r w:rsidR="007E1CA9">
        <w:rPr>
          <w:rFonts w:eastAsiaTheme="minorEastAsia"/>
          <w:color w:val="000000" w:themeColor="text1"/>
          <w:lang w:eastAsia="zh-CN"/>
        </w:rPr>
        <w:t>b-e</w:t>
      </w:r>
      <w:r w:rsidRPr="008A4FAA">
        <w:rPr>
          <w:rFonts w:eastAsiaTheme="minorEastAsia"/>
          <w:color w:val="000000" w:themeColor="text1"/>
          <w:lang w:eastAsia="zh-CN"/>
        </w:rPr>
        <w:t xml:space="preserve"> meeting, we have </w:t>
      </w:r>
      <w:r w:rsidR="00C342A0">
        <w:rPr>
          <w:rFonts w:eastAsiaTheme="minorEastAsia"/>
          <w:color w:val="000000" w:themeColor="text1"/>
          <w:lang w:eastAsia="zh-CN"/>
        </w:rPr>
        <w:t xml:space="preserve">reached </w:t>
      </w:r>
      <w:r w:rsidRPr="008A4FAA">
        <w:rPr>
          <w:rFonts w:eastAsiaTheme="minorEastAsia"/>
          <w:color w:val="000000" w:themeColor="text1"/>
          <w:lang w:eastAsia="zh-CN"/>
        </w:rPr>
        <w:t>the following conclusion:</w:t>
      </w:r>
    </w:p>
    <w:p w14:paraId="4560B239" w14:textId="77777777" w:rsidR="00631E9B" w:rsidRPr="008A4FAA" w:rsidRDefault="00631E9B" w:rsidP="00631E9B">
      <w:pPr>
        <w:rPr>
          <w:rFonts w:eastAsiaTheme="minorEastAsia"/>
          <w:color w:val="000000" w:themeColor="text1"/>
          <w:lang w:eastAsia="zh-CN"/>
        </w:rPr>
      </w:pPr>
      <w:r w:rsidRPr="008A4FAA">
        <w:rPr>
          <w:rFonts w:eastAsiaTheme="minorEastAsia"/>
          <w:color w:val="000000" w:themeColor="text1"/>
          <w:highlight w:val="green"/>
          <w:lang w:eastAsia="zh-CN"/>
        </w:rPr>
        <w:t>Conclusion</w:t>
      </w:r>
    </w:p>
    <w:p w14:paraId="367255B2" w14:textId="1EF78C04" w:rsidR="00826853" w:rsidRPr="008A4FAA" w:rsidRDefault="00631E9B" w:rsidP="00631E9B">
      <w:pPr>
        <w:rPr>
          <w:rFonts w:eastAsiaTheme="minorEastAsia"/>
          <w:color w:val="000000" w:themeColor="text1"/>
          <w:lang w:eastAsia="zh-CN"/>
        </w:rPr>
      </w:pPr>
      <w:r w:rsidRPr="008A4FAA">
        <w:rPr>
          <w:rFonts w:eastAsiaTheme="minorEastAsia"/>
          <w:color w:val="000000" w:themeColor="text1"/>
          <w:lang w:eastAsia="zh-CN"/>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0CC85328" w14:textId="23216792" w:rsidR="001D21E7" w:rsidRPr="008A4FAA" w:rsidRDefault="001D21E7" w:rsidP="001D21E7">
      <w:pPr>
        <w:rPr>
          <w:color w:val="000000" w:themeColor="text1"/>
        </w:rPr>
      </w:pPr>
      <w:r w:rsidRPr="008A4FAA">
        <w:rPr>
          <w:color w:val="000000" w:themeColor="text1"/>
        </w:rPr>
        <w:t>It has been observed that adopting CIR as the input to AI/ML model reaps the best inference accuracy for both direct AI/ML positioning and AI/ML assisted positioning frameworks due to the rich information contained, such as first-path feature</w:t>
      </w:r>
      <w:r w:rsidR="00653ECD">
        <w:rPr>
          <w:color w:val="000000" w:themeColor="text1"/>
        </w:rPr>
        <w:t xml:space="preserve"> </w:t>
      </w:r>
      <w:r w:rsidRPr="008A4FAA">
        <w:rPr>
          <w:color w:val="000000" w:themeColor="text1"/>
        </w:rPr>
        <w:t>and fingerprint feature. The existing schemes are all evaluated under the assumption that ideal CIRs used for model training and inference can be obtained while ignoring the implementation imperfections. In practice, CIR estimation error is always existed and it is impossible to obtain the ideal CIR</w:t>
      </w:r>
      <w:r w:rsidR="00FF6A4C" w:rsidRPr="008A4FAA">
        <w:rPr>
          <w:color w:val="000000" w:themeColor="text1"/>
        </w:rPr>
        <w:t xml:space="preserve"> by</w:t>
      </w:r>
      <w:r w:rsidR="004A28BA">
        <w:rPr>
          <w:color w:val="000000" w:themeColor="text1"/>
        </w:rPr>
        <w:t xml:space="preserve"> RF</w:t>
      </w:r>
      <w:r w:rsidR="00FF6A4C" w:rsidRPr="008A4FAA">
        <w:rPr>
          <w:color w:val="000000" w:themeColor="text1"/>
        </w:rPr>
        <w:t xml:space="preserve"> measurement</w:t>
      </w:r>
      <w:r w:rsidRPr="008A4FAA">
        <w:rPr>
          <w:color w:val="000000" w:themeColor="text1"/>
        </w:rPr>
        <w:t xml:space="preserve">. Here, we focus on the </w:t>
      </w:r>
      <w:r w:rsidR="004937B2" w:rsidRPr="008A4FAA">
        <w:rPr>
          <w:color w:val="000000" w:themeColor="text1"/>
        </w:rPr>
        <w:t xml:space="preserve">evaluation of </w:t>
      </w:r>
      <w:r w:rsidRPr="008A4FAA">
        <w:rPr>
          <w:color w:val="000000" w:themeColor="text1"/>
        </w:rPr>
        <w:t xml:space="preserve">impact of CIR estimation error on positioning performance for </w:t>
      </w:r>
      <w:r w:rsidR="00FB701F">
        <w:rPr>
          <w:color w:val="000000" w:themeColor="text1"/>
        </w:rPr>
        <w:t xml:space="preserve">direct </w:t>
      </w:r>
      <w:r w:rsidRPr="008A4FAA">
        <w:rPr>
          <w:color w:val="000000" w:themeColor="text1"/>
        </w:rPr>
        <w:t>AI/ML positioning.</w:t>
      </w:r>
    </w:p>
    <w:p w14:paraId="216E7031" w14:textId="06E45643" w:rsidR="005A5903" w:rsidRPr="008A4FAA" w:rsidRDefault="005A5903" w:rsidP="001D21E7">
      <w:pPr>
        <w:rPr>
          <w:color w:val="000000" w:themeColor="text1"/>
        </w:rPr>
      </w:pPr>
      <w:r w:rsidRPr="008A4FAA">
        <w:rPr>
          <w:color w:val="000000" w:themeColor="text1"/>
        </w:rPr>
        <w:object w:dxaOrig="14760" w:dyaOrig="4305" w14:anchorId="088391C8">
          <v:shape id="_x0000_i1044" type="#_x0000_t75" style="width:452.95pt;height:134.8pt" o:ole="">
            <v:imagedata r:id="rId77" o:title=""/>
          </v:shape>
          <o:OLEObject Type="Embed" ProgID="Visio.Drawing.15" ShapeID="_x0000_i1044" DrawAspect="Content" ObjectID="_1745668611" r:id="rId78"/>
        </w:object>
      </w:r>
    </w:p>
    <w:p w14:paraId="00CE0F3A" w14:textId="70D3032E" w:rsidR="005A5903" w:rsidRPr="008A4FAA" w:rsidRDefault="001F72D1" w:rsidP="008A4FAA">
      <w:pPr>
        <w:pStyle w:val="figure"/>
        <w:rPr>
          <w:color w:val="000000" w:themeColor="text1"/>
        </w:rPr>
      </w:pPr>
      <w:r w:rsidRPr="008A4FAA">
        <w:rPr>
          <w:color w:val="000000" w:themeColor="text1"/>
        </w:rPr>
        <w:t xml:space="preserve"> </w:t>
      </w:r>
      <w:bookmarkStart w:id="77" w:name="_Ref117690455"/>
      <w:r w:rsidR="005A5903" w:rsidRPr="008A4FAA">
        <w:rPr>
          <w:color w:val="000000" w:themeColor="text1"/>
        </w:rPr>
        <w:t xml:space="preserve">A procedure of </w:t>
      </w:r>
      <w:r w:rsidR="00FB701F">
        <w:rPr>
          <w:color w:val="000000" w:themeColor="text1"/>
        </w:rPr>
        <w:t>model</w:t>
      </w:r>
      <w:r w:rsidR="00FB701F" w:rsidRPr="008A4FAA">
        <w:rPr>
          <w:color w:val="000000" w:themeColor="text1"/>
        </w:rPr>
        <w:t xml:space="preserve">ing </w:t>
      </w:r>
      <w:r w:rsidR="005A5903" w:rsidRPr="008A4FAA">
        <w:rPr>
          <w:color w:val="000000" w:themeColor="text1"/>
        </w:rPr>
        <w:t>CIR</w:t>
      </w:r>
      <w:r w:rsidR="00FB701F">
        <w:rPr>
          <w:color w:val="000000" w:themeColor="text1"/>
        </w:rPr>
        <w:t xml:space="preserve"> estimation error [10]</w:t>
      </w:r>
      <w:bookmarkEnd w:id="77"/>
    </w:p>
    <w:p w14:paraId="7C2ACD04" w14:textId="696F538A" w:rsidR="001D21E7" w:rsidRPr="008A4FAA" w:rsidRDefault="001D21E7" w:rsidP="001D21E7">
      <w:pPr>
        <w:rPr>
          <w:color w:val="000000" w:themeColor="text1"/>
        </w:rPr>
      </w:pPr>
      <w:r w:rsidRPr="008A4FAA">
        <w:rPr>
          <w:color w:val="000000" w:themeColor="text1"/>
        </w:rPr>
        <w:t>The performance of channel estimation is mainly affected by in</w:t>
      </w:r>
      <w:r w:rsidR="001F3C5A" w:rsidRPr="008A4FAA">
        <w:rPr>
          <w:color w:val="000000" w:themeColor="text1"/>
        </w:rPr>
        <w:t>t</w:t>
      </w:r>
      <w:r w:rsidRPr="008A4FAA">
        <w:rPr>
          <w:color w:val="000000" w:themeColor="text1"/>
        </w:rPr>
        <w:t>er</w:t>
      </w:r>
      <w:r w:rsidR="001F3C5A" w:rsidRPr="008A4FAA">
        <w:rPr>
          <w:color w:val="000000" w:themeColor="text1"/>
        </w:rPr>
        <w:t>fer</w:t>
      </w:r>
      <w:r w:rsidRPr="008A4FAA">
        <w:rPr>
          <w:color w:val="000000" w:themeColor="text1"/>
        </w:rPr>
        <w:t xml:space="preserve">ence and noise. </w:t>
      </w:r>
      <w:r w:rsidR="00943D0C" w:rsidRPr="008A4FAA">
        <w:rPr>
          <w:color w:val="000000" w:themeColor="text1"/>
        </w:rPr>
        <w:t xml:space="preserve">As shown in </w:t>
      </w:r>
      <w:r w:rsidR="00943D0C" w:rsidRPr="008A4FAA">
        <w:rPr>
          <w:color w:val="000000" w:themeColor="text1"/>
        </w:rPr>
        <w:fldChar w:fldCharType="begin"/>
      </w:r>
      <w:r w:rsidR="00943D0C" w:rsidRPr="008A4FAA">
        <w:rPr>
          <w:color w:val="000000" w:themeColor="text1"/>
        </w:rPr>
        <w:instrText xml:space="preserve"> REF _Ref117690455 \r \h </w:instrText>
      </w:r>
      <w:r w:rsidR="00943D0C" w:rsidRPr="008A4FAA">
        <w:rPr>
          <w:color w:val="000000" w:themeColor="text1"/>
        </w:rPr>
      </w:r>
      <w:r w:rsidR="00943D0C" w:rsidRPr="008A4FAA">
        <w:rPr>
          <w:color w:val="000000" w:themeColor="text1"/>
        </w:rPr>
        <w:fldChar w:fldCharType="separate"/>
      </w:r>
      <w:r w:rsidR="003271F9">
        <w:rPr>
          <w:color w:val="000000" w:themeColor="text1"/>
        </w:rPr>
        <w:t>Figure 34</w:t>
      </w:r>
      <w:r w:rsidR="00943D0C" w:rsidRPr="008A4FAA">
        <w:rPr>
          <w:color w:val="000000" w:themeColor="text1"/>
        </w:rPr>
        <w:fldChar w:fldCharType="end"/>
      </w:r>
      <w:r w:rsidRPr="008A4FAA">
        <w:rPr>
          <w:color w:val="000000" w:themeColor="text1"/>
        </w:rPr>
        <w:t xml:space="preserve">, we </w:t>
      </w:r>
      <w:r w:rsidR="00FB701F">
        <w:rPr>
          <w:color w:val="000000" w:themeColor="text1"/>
        </w:rPr>
        <w:t>use</w:t>
      </w:r>
      <w:r w:rsidR="00FB701F" w:rsidRPr="008A4FAA">
        <w:rPr>
          <w:color w:val="000000" w:themeColor="text1"/>
        </w:rPr>
        <w:t xml:space="preserve"> </w:t>
      </w:r>
      <w:r w:rsidR="00943D0C" w:rsidRPr="008A4FAA">
        <w:rPr>
          <w:color w:val="000000" w:themeColor="text1"/>
        </w:rPr>
        <w:t xml:space="preserve">a procedure of </w:t>
      </w:r>
      <w:r w:rsidRPr="008A4FAA">
        <w:rPr>
          <w:color w:val="000000" w:themeColor="text1"/>
        </w:rPr>
        <w:t>add</w:t>
      </w:r>
      <w:r w:rsidR="00943D0C" w:rsidRPr="008A4FAA">
        <w:rPr>
          <w:color w:val="000000" w:themeColor="text1"/>
        </w:rPr>
        <w:t>ing</w:t>
      </w:r>
      <w:r w:rsidRPr="008A4FAA">
        <w:rPr>
          <w:color w:val="000000" w:themeColor="text1"/>
        </w:rPr>
        <w:t xml:space="preserve"> </w:t>
      </w:r>
      <w:r w:rsidR="00E12D5B">
        <w:rPr>
          <w:color w:val="000000" w:themeColor="text1"/>
        </w:rPr>
        <w:t xml:space="preserve">channel </w:t>
      </w:r>
      <w:r w:rsidRPr="008A4FAA">
        <w:rPr>
          <w:color w:val="000000" w:themeColor="text1"/>
        </w:rPr>
        <w:t xml:space="preserve">estimation error to </w:t>
      </w:r>
      <w:r w:rsidR="00404106">
        <w:rPr>
          <w:color w:val="000000" w:themeColor="text1"/>
        </w:rPr>
        <w:t xml:space="preserve">time-domain </w:t>
      </w:r>
      <w:r w:rsidRPr="008A4FAA">
        <w:rPr>
          <w:color w:val="000000" w:themeColor="text1"/>
        </w:rPr>
        <w:t>CIR with reference to</w:t>
      </w:r>
      <w:r w:rsidR="00943D0C" w:rsidRPr="008A4FAA">
        <w:rPr>
          <w:color w:val="000000" w:themeColor="text1"/>
        </w:rPr>
        <w:t xml:space="preserve"> </w:t>
      </w:r>
      <w:r w:rsidR="00943D0C" w:rsidRPr="008A4FAA">
        <w:rPr>
          <w:color w:val="000000" w:themeColor="text1"/>
        </w:rPr>
        <w:fldChar w:fldCharType="begin"/>
      </w:r>
      <w:r w:rsidR="00943D0C" w:rsidRPr="008A4FAA">
        <w:rPr>
          <w:color w:val="000000" w:themeColor="text1"/>
        </w:rPr>
        <w:instrText xml:space="preserve"> REF _Ref114646491 \r \h </w:instrText>
      </w:r>
      <w:r w:rsidR="00943D0C" w:rsidRPr="008A4FAA">
        <w:rPr>
          <w:color w:val="000000" w:themeColor="text1"/>
        </w:rPr>
      </w:r>
      <w:r w:rsidR="00943D0C" w:rsidRPr="008A4FAA">
        <w:rPr>
          <w:color w:val="000000" w:themeColor="text1"/>
        </w:rPr>
        <w:fldChar w:fldCharType="separate"/>
      </w:r>
      <w:r w:rsidR="003271F9">
        <w:rPr>
          <w:color w:val="000000" w:themeColor="text1"/>
        </w:rPr>
        <w:t>[10]</w:t>
      </w:r>
      <w:r w:rsidR="00943D0C" w:rsidRPr="008A4FAA">
        <w:rPr>
          <w:color w:val="000000" w:themeColor="text1"/>
        </w:rPr>
        <w:fldChar w:fldCharType="end"/>
      </w:r>
      <w:r w:rsidR="00943D0C" w:rsidRPr="008A4FAA">
        <w:rPr>
          <w:color w:val="000000" w:themeColor="text1"/>
        </w:rPr>
        <w:t>,</w:t>
      </w:r>
      <w:r w:rsidRPr="008A4FAA">
        <w:rPr>
          <w:color w:val="000000" w:themeColor="text1"/>
        </w:rPr>
        <w:t xml:space="preserve"> </w:t>
      </w:r>
      <w:r w:rsidR="00943D0C" w:rsidRPr="008A4FAA">
        <w:rPr>
          <w:color w:val="000000" w:themeColor="text1"/>
        </w:rPr>
        <w:t>in which</w:t>
      </w:r>
      <w:r w:rsidR="00923D1F">
        <w:rPr>
          <w:color w:val="000000" w:themeColor="text1"/>
        </w:rPr>
        <w:t xml:space="preserve"> the</w:t>
      </w:r>
      <w:r w:rsidRPr="008A4FAA">
        <w:rPr>
          <w:color w:val="000000" w:themeColor="text1"/>
        </w:rPr>
        <w:t xml:space="preserve"> </w:t>
      </w:r>
      <w:r w:rsidR="00943D0C" w:rsidRPr="008A4FAA">
        <w:rPr>
          <w:color w:val="000000" w:themeColor="text1"/>
        </w:rPr>
        <w:t xml:space="preserve">additional estimation error </w:t>
      </w:r>
      <w:r w:rsidR="0068717D">
        <w:rPr>
          <w:color w:val="000000" w:themeColor="text1"/>
        </w:rPr>
        <w:t xml:space="preserve">obeying a zero-mean Complex Gaussian distribution </w:t>
      </w:r>
      <w:r w:rsidR="00943D0C" w:rsidRPr="008A4FAA">
        <w:rPr>
          <w:color w:val="000000" w:themeColor="text1"/>
        </w:rPr>
        <w:t>is generated according to</w:t>
      </w:r>
      <w:r w:rsidR="00861272">
        <w:rPr>
          <w:color w:val="000000" w:themeColor="text1"/>
        </w:rPr>
        <w:t xml:space="preserve"> the</w:t>
      </w:r>
      <w:r w:rsidR="00943D0C" w:rsidRPr="008A4FAA">
        <w:rPr>
          <w:color w:val="000000" w:themeColor="text1"/>
        </w:rPr>
        <w:t xml:space="preserve"> </w:t>
      </w:r>
      <w:r w:rsidR="00861272">
        <w:rPr>
          <w:color w:val="000000" w:themeColor="text1"/>
        </w:rPr>
        <w:t>received</w:t>
      </w:r>
      <w:r w:rsidR="00F0411D">
        <w:rPr>
          <w:color w:val="000000" w:themeColor="text1"/>
        </w:rPr>
        <w:t xml:space="preserve"> </w:t>
      </w:r>
      <w:r w:rsidR="00943D0C" w:rsidRPr="008A4FAA">
        <w:rPr>
          <w:color w:val="000000" w:themeColor="text1"/>
        </w:rPr>
        <w:t>SIN</w:t>
      </w:r>
      <w:r w:rsidR="00861272">
        <w:rPr>
          <w:color w:val="000000" w:themeColor="text1"/>
        </w:rPr>
        <w:t>R</w:t>
      </w:r>
      <w:r w:rsidR="00B00D4F" w:rsidRPr="008A4FAA">
        <w:rPr>
          <w:color w:val="000000" w:themeColor="text1"/>
        </w:rPr>
        <w:t>.</w:t>
      </w:r>
      <w:r w:rsidR="008D403C">
        <w:rPr>
          <w:color w:val="000000" w:themeColor="text1"/>
        </w:rPr>
        <w:t xml:space="preserve"> </w:t>
      </w:r>
      <w:r w:rsidR="00833748">
        <w:rPr>
          <w:color w:val="000000" w:themeColor="text1"/>
        </w:rPr>
        <w:t>Without loss of generality</w:t>
      </w:r>
      <w:r w:rsidR="00B00D4F" w:rsidRPr="008A4FAA">
        <w:rPr>
          <w:color w:val="000000" w:themeColor="text1"/>
        </w:rPr>
        <w:t>,</w:t>
      </w:r>
      <w:r w:rsidR="00943D0C" w:rsidRPr="008A4FAA">
        <w:rPr>
          <w:color w:val="000000" w:themeColor="text1"/>
        </w:rPr>
        <w:t xml:space="preserve"> the </w:t>
      </w:r>
      <w:r w:rsidRPr="008A4FAA">
        <w:rPr>
          <w:color w:val="000000" w:themeColor="text1"/>
        </w:rPr>
        <w:t xml:space="preserve">compensation factor </w:t>
      </w:r>
      <w:r w:rsidRPr="008A4FAA">
        <w:rPr>
          <w:color w:val="000000" w:themeColor="text1"/>
          <w:position w:val="-4"/>
        </w:rPr>
        <w:object w:dxaOrig="220" w:dyaOrig="260" w14:anchorId="160DDB8A">
          <v:shape id="_x0000_i1045" type="#_x0000_t75" style="width:10.05pt;height:10.05pt" o:ole="">
            <v:imagedata r:id="rId79" o:title=""/>
          </v:shape>
          <o:OLEObject Type="Embed" ProgID="Equation.DSMT4" ShapeID="_x0000_i1045" DrawAspect="Content" ObjectID="_1745668612" r:id="rId80"/>
        </w:object>
      </w:r>
      <w:r w:rsidRPr="008A4FAA">
        <w:rPr>
          <w:color w:val="000000" w:themeColor="text1"/>
        </w:rPr>
        <w:t xml:space="preserve"> is set to 9dB</w:t>
      </w:r>
      <w:r w:rsidR="00B00D4F" w:rsidRPr="008A4FAA">
        <w:rPr>
          <w:color w:val="000000" w:themeColor="text1"/>
        </w:rPr>
        <w:t xml:space="preserve"> in our simulation setting</w:t>
      </w:r>
      <w:r w:rsidRPr="008A4FAA">
        <w:rPr>
          <w:color w:val="000000" w:themeColor="text1"/>
        </w:rPr>
        <w:t>.</w:t>
      </w:r>
      <w:r w:rsidR="00130346" w:rsidRPr="008A4FAA">
        <w:rPr>
          <w:color w:val="000000" w:themeColor="text1"/>
        </w:rPr>
        <w:t xml:space="preserve"> </w:t>
      </w:r>
      <w:r w:rsidR="00227F2E" w:rsidRPr="008A4FAA">
        <w:rPr>
          <w:color w:val="000000" w:themeColor="text1"/>
        </w:rPr>
        <w:t>T</w:t>
      </w:r>
      <w:r w:rsidRPr="008A4FAA">
        <w:rPr>
          <w:color w:val="000000" w:themeColor="text1"/>
        </w:rPr>
        <w:t xml:space="preserve">o estimate the dynamic range of SINR for the considered InF-DH scenario, we </w:t>
      </w:r>
      <w:r w:rsidR="00781EB5" w:rsidRPr="008A4FAA">
        <w:rPr>
          <w:color w:val="000000" w:themeColor="text1"/>
        </w:rPr>
        <w:t xml:space="preserve">further </w:t>
      </w:r>
      <w:r w:rsidR="00227F2E" w:rsidRPr="008A4FAA">
        <w:rPr>
          <w:color w:val="000000" w:themeColor="text1"/>
        </w:rPr>
        <w:t xml:space="preserve">calculate </w:t>
      </w:r>
      <w:r w:rsidR="00557218">
        <w:rPr>
          <w:color w:val="000000" w:themeColor="text1"/>
        </w:rPr>
        <w:t xml:space="preserve">the </w:t>
      </w:r>
      <w:r w:rsidR="006B2FAB" w:rsidRPr="008A4FAA">
        <w:rPr>
          <w:color w:val="000000" w:themeColor="text1"/>
        </w:rPr>
        <w:t xml:space="preserve">distributions of </w:t>
      </w:r>
      <w:r w:rsidR="00227F2E" w:rsidRPr="008A4FAA">
        <w:rPr>
          <w:color w:val="000000" w:themeColor="text1"/>
        </w:rPr>
        <w:t>SINR</w:t>
      </w:r>
      <w:r w:rsidRPr="008A4FAA">
        <w:rPr>
          <w:color w:val="000000" w:themeColor="text1"/>
        </w:rPr>
        <w:t xml:space="preserve"> </w:t>
      </w:r>
      <w:r w:rsidR="00227F2E" w:rsidRPr="008A4FAA">
        <w:rPr>
          <w:color w:val="000000" w:themeColor="text1"/>
        </w:rPr>
        <w:t xml:space="preserve">when assuming there </w:t>
      </w:r>
      <w:r w:rsidR="006A51CB" w:rsidRPr="008A4FAA">
        <w:rPr>
          <w:color w:val="000000" w:themeColor="text1"/>
        </w:rPr>
        <w:t>exists</w:t>
      </w:r>
      <w:r w:rsidR="00227F2E" w:rsidRPr="008A4FAA">
        <w:rPr>
          <w:color w:val="000000" w:themeColor="text1"/>
        </w:rPr>
        <w:t xml:space="preserve"> different number of interfering TRPs</w:t>
      </w:r>
      <w:r w:rsidRPr="008A4FAA">
        <w:rPr>
          <w:color w:val="000000" w:themeColor="text1"/>
        </w:rPr>
        <w:t>:</w:t>
      </w:r>
    </w:p>
    <w:p w14:paraId="1F44C56B" w14:textId="236257C7" w:rsidR="008D6756" w:rsidRPr="008A4FAA" w:rsidRDefault="00950709" w:rsidP="007D22C9">
      <w:pPr>
        <w:pStyle w:val="a"/>
        <w:numPr>
          <w:ilvl w:val="0"/>
          <w:numId w:val="30"/>
        </w:numPr>
        <w:rPr>
          <w:rFonts w:eastAsiaTheme="minorEastAsia"/>
          <w:color w:val="000000" w:themeColor="text1"/>
        </w:rPr>
      </w:pPr>
      <w:r>
        <w:rPr>
          <w:rFonts w:eastAsiaTheme="minorEastAsia"/>
          <w:color w:val="000000" w:themeColor="text1"/>
        </w:rPr>
        <w:t>Without</w:t>
      </w:r>
      <w:r w:rsidR="008D6756" w:rsidRPr="008A4FAA">
        <w:rPr>
          <w:rFonts w:eastAsiaTheme="minorEastAsia"/>
          <w:color w:val="000000" w:themeColor="text1"/>
        </w:rPr>
        <w:t xml:space="preserve"> interference, i.e., all TRPs will not interference with each other:</w:t>
      </w:r>
    </w:p>
    <w:p w14:paraId="11080818" w14:textId="511A775D" w:rsidR="001D21E7" w:rsidRPr="008A4FAA" w:rsidRDefault="001D21E7" w:rsidP="001D21E7">
      <w:pPr>
        <w:pStyle w:val="MTDisplayEquation"/>
        <w:rPr>
          <w:color w:val="000000" w:themeColor="text1"/>
        </w:rPr>
      </w:pPr>
      <w:r w:rsidRPr="008A4FAA">
        <w:rPr>
          <w:color w:val="000000" w:themeColor="text1"/>
        </w:rPr>
        <w:tab/>
      </w:r>
      <w:r w:rsidR="0067699E" w:rsidRPr="008A4FAA">
        <w:rPr>
          <w:color w:val="000000" w:themeColor="text1"/>
          <w:position w:val="-24"/>
        </w:rPr>
        <w:object w:dxaOrig="2360" w:dyaOrig="620" w14:anchorId="2CABF58E">
          <v:shape id="_x0000_i1046" type="#_x0000_t75" style="width:118.9pt;height:32.65pt" o:ole="">
            <v:imagedata r:id="rId81" o:title=""/>
          </v:shape>
          <o:OLEObject Type="Embed" ProgID="Equation.DSMT4" ShapeID="_x0000_i1046" DrawAspect="Content" ObjectID="_1745668613" r:id="rId82"/>
        </w:object>
      </w:r>
    </w:p>
    <w:p w14:paraId="505F8469" w14:textId="112471E2" w:rsidR="00D02467" w:rsidRPr="008A4FAA" w:rsidRDefault="009A4AC3" w:rsidP="007D22C9">
      <w:pPr>
        <w:pStyle w:val="a"/>
        <w:numPr>
          <w:ilvl w:val="0"/>
          <w:numId w:val="30"/>
        </w:numPr>
        <w:rPr>
          <w:color w:val="000000" w:themeColor="text1"/>
        </w:rPr>
      </w:pPr>
      <w:r>
        <w:rPr>
          <w:rFonts w:eastAsiaTheme="minorEastAsia"/>
          <w:color w:val="000000" w:themeColor="text1"/>
        </w:rPr>
        <w:t xml:space="preserve">With </w:t>
      </w:r>
      <w:r w:rsidR="00D02467" w:rsidRPr="008A4FAA">
        <w:rPr>
          <w:rFonts w:eastAsiaTheme="minorEastAsia"/>
          <w:color w:val="000000" w:themeColor="text1"/>
        </w:rPr>
        <w:t>N interfering TRPs</w:t>
      </w:r>
      <w:r w:rsidR="00D02467" w:rsidRPr="008A4FAA">
        <w:rPr>
          <w:rFonts w:eastAsiaTheme="minorEastAsia" w:hint="eastAsia"/>
          <w:color w:val="000000" w:themeColor="text1"/>
        </w:rPr>
        <w:t>：</w:t>
      </w:r>
    </w:p>
    <w:p w14:paraId="3E164BCC" w14:textId="29EDC370" w:rsidR="00D02467" w:rsidRPr="008A4FAA" w:rsidRDefault="001D21E7" w:rsidP="00F22244">
      <w:pPr>
        <w:pStyle w:val="MTDisplayEquation"/>
        <w:rPr>
          <w:color w:val="000000" w:themeColor="text1"/>
        </w:rPr>
      </w:pPr>
      <w:r w:rsidRPr="008A4FAA">
        <w:rPr>
          <w:color w:val="000000" w:themeColor="text1"/>
        </w:rPr>
        <w:tab/>
      </w:r>
      <w:r w:rsidR="00D02467" w:rsidRPr="008A4FAA">
        <w:rPr>
          <w:color w:val="000000" w:themeColor="text1"/>
          <w:position w:val="-46"/>
        </w:rPr>
        <w:object w:dxaOrig="3340" w:dyaOrig="840" w14:anchorId="5BF819CF">
          <v:shape id="_x0000_i1047" type="#_x0000_t75" style="width:167.45pt;height:41.85pt" o:ole="">
            <v:imagedata r:id="rId83" o:title=""/>
          </v:shape>
          <o:OLEObject Type="Embed" ProgID="Equation.DSMT4" ShapeID="_x0000_i1047" DrawAspect="Content" ObjectID="_1745668614" r:id="rId84"/>
        </w:object>
      </w:r>
    </w:p>
    <w:p w14:paraId="76096AD3" w14:textId="7FA7C307" w:rsidR="00F22244" w:rsidRPr="008A4FAA" w:rsidRDefault="001D21E7" w:rsidP="001D21E7">
      <w:pPr>
        <w:rPr>
          <w:color w:val="000000" w:themeColor="text1"/>
        </w:rPr>
      </w:pPr>
      <w:r w:rsidRPr="008A4FAA">
        <w:rPr>
          <w:color w:val="000000" w:themeColor="text1"/>
        </w:rPr>
        <w:t xml:space="preserve">where </w:t>
      </w:r>
      <w:r w:rsidRPr="008A4FAA">
        <w:rPr>
          <w:color w:val="000000" w:themeColor="text1"/>
          <w:position w:val="-12"/>
        </w:rPr>
        <w:object w:dxaOrig="639" w:dyaOrig="360" w14:anchorId="5802F024">
          <v:shape id="_x0000_i1048" type="#_x0000_t75" style="width:32.65pt;height:16.75pt" o:ole="">
            <v:imagedata r:id="rId85" o:title=""/>
          </v:shape>
          <o:OLEObject Type="Embed" ProgID="Equation.DSMT4" ShapeID="_x0000_i1048" DrawAspect="Content" ObjectID="_1745668615" r:id="rId86"/>
        </w:object>
      </w:r>
      <w:r w:rsidRPr="008A4FAA">
        <w:rPr>
          <w:color w:val="000000" w:themeColor="text1"/>
        </w:rPr>
        <w:t xml:space="preserve"> denotes the RSRP between UE and i-th TRP, and</w:t>
      </w:r>
      <w:r w:rsidR="00D02467" w:rsidRPr="008A4FAA">
        <w:rPr>
          <w:color w:val="000000" w:themeColor="text1"/>
        </w:rPr>
        <w:t xml:space="preserve"> </w:t>
      </w:r>
      <w:r w:rsidR="00D02467" w:rsidRPr="008A4FAA">
        <w:rPr>
          <w:color w:val="000000" w:themeColor="text1"/>
          <w:position w:val="-4"/>
        </w:rPr>
        <w:object w:dxaOrig="200" w:dyaOrig="260" w14:anchorId="106010B4">
          <v:shape id="_x0000_i1049" type="#_x0000_t75" style="width:10.05pt;height:13.4pt" o:ole="">
            <v:imagedata r:id="rId87" o:title=""/>
          </v:shape>
          <o:OLEObject Type="Embed" ProgID="Equation.DSMT4" ShapeID="_x0000_i1049" DrawAspect="Content" ObjectID="_1745668616" r:id="rId88"/>
        </w:object>
      </w:r>
      <w:r w:rsidR="00F22244" w:rsidRPr="008A4FAA">
        <w:rPr>
          <w:color w:val="000000" w:themeColor="text1"/>
        </w:rPr>
        <w:t>is a set containing all interfering TRPs (</w:t>
      </w:r>
      <w:r w:rsidR="00FB701F">
        <w:rPr>
          <w:color w:val="000000" w:themeColor="text1"/>
        </w:rPr>
        <w:t>excluding the target</w:t>
      </w:r>
      <w:r w:rsidR="00F22244" w:rsidRPr="008A4FAA">
        <w:rPr>
          <w:color w:val="000000" w:themeColor="text1"/>
        </w:rPr>
        <w:t xml:space="preserve"> </w:t>
      </w:r>
      <w:r w:rsidR="00F22244" w:rsidRPr="008A4FAA">
        <w:rPr>
          <w:color w:val="000000" w:themeColor="text1"/>
          <w:position w:val="-12"/>
        </w:rPr>
        <w:object w:dxaOrig="600" w:dyaOrig="360" w14:anchorId="6F7B209C">
          <v:shape id="_x0000_i1050" type="#_x0000_t75" style="width:30.15pt;height:17.6pt" o:ole="">
            <v:imagedata r:id="rId89" o:title=""/>
          </v:shape>
          <o:OLEObject Type="Embed" ProgID="Equation.DSMT4" ShapeID="_x0000_i1050" DrawAspect="Content" ObjectID="_1745668617" r:id="rId90"/>
        </w:object>
      </w:r>
      <w:r w:rsidR="00F22244" w:rsidRPr="008A4FAA">
        <w:rPr>
          <w:color w:val="000000" w:themeColor="text1"/>
        </w:rPr>
        <w:t>). The noise is calculated as follows:</w:t>
      </w:r>
    </w:p>
    <w:p w14:paraId="45E58039" w14:textId="38353714" w:rsidR="001D21E7" w:rsidRPr="008A4FAA" w:rsidRDefault="00F22244" w:rsidP="004E10C7">
      <w:pPr>
        <w:pStyle w:val="MTDisplayEquation"/>
        <w:rPr>
          <w:color w:val="000000" w:themeColor="text1"/>
        </w:rPr>
      </w:pPr>
      <w:r w:rsidRPr="008A4FAA">
        <w:rPr>
          <w:color w:val="000000" w:themeColor="text1"/>
        </w:rPr>
        <w:tab/>
      </w:r>
      <w:r w:rsidR="009B3B8C" w:rsidRPr="008A4FAA">
        <w:rPr>
          <w:color w:val="000000" w:themeColor="text1"/>
          <w:position w:val="-14"/>
        </w:rPr>
        <w:object w:dxaOrig="4760" w:dyaOrig="400" w14:anchorId="09BF25AF">
          <v:shape id="_x0000_i1051" type="#_x0000_t75" style="width:236.1pt;height:18.4pt" o:ole="">
            <v:imagedata r:id="rId91" o:title=""/>
          </v:shape>
          <o:OLEObject Type="Embed" ProgID="Equation.DSMT4" ShapeID="_x0000_i1051" DrawAspect="Content" ObjectID="_1745668618" r:id="rId92"/>
        </w:object>
      </w:r>
    </w:p>
    <w:p w14:paraId="1074E2FA" w14:textId="6C8EC87D" w:rsidR="001D21E7" w:rsidRPr="008A4FAA" w:rsidRDefault="001F3C5A" w:rsidP="001D21E7">
      <w:pPr>
        <w:jc w:val="center"/>
        <w:rPr>
          <w:color w:val="000000" w:themeColor="text1"/>
        </w:rPr>
      </w:pPr>
      <w:r w:rsidRPr="008A4FAA">
        <w:rPr>
          <w:noProof/>
          <w:color w:val="000000" w:themeColor="text1"/>
          <w:lang w:eastAsia="zh-CN"/>
        </w:rPr>
        <w:drawing>
          <wp:inline distT="0" distB="0" distL="0" distR="0" wp14:anchorId="4CD37541" wp14:editId="6C36A6D2">
            <wp:extent cx="5759450" cy="3731375"/>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9450" cy="3731375"/>
                    </a:xfrm>
                    <a:prstGeom prst="rect">
                      <a:avLst/>
                    </a:prstGeom>
                    <a:noFill/>
                    <a:ln>
                      <a:noFill/>
                    </a:ln>
                  </pic:spPr>
                </pic:pic>
              </a:graphicData>
            </a:graphic>
          </wp:inline>
        </w:drawing>
      </w:r>
    </w:p>
    <w:p w14:paraId="6F34433F" w14:textId="77777777" w:rsidR="001D21E7" w:rsidRPr="008A4FAA" w:rsidRDefault="001D21E7" w:rsidP="001D21E7">
      <w:pPr>
        <w:pStyle w:val="figure"/>
        <w:overflowPunct w:val="0"/>
        <w:rPr>
          <w:color w:val="000000" w:themeColor="text1"/>
        </w:rPr>
      </w:pPr>
      <w:r w:rsidRPr="008A4FAA">
        <w:rPr>
          <w:color w:val="000000" w:themeColor="text1"/>
        </w:rPr>
        <w:t xml:space="preserve"> </w:t>
      </w:r>
      <w:bookmarkStart w:id="78" w:name="_Ref115426008"/>
      <w:r w:rsidRPr="008A4FAA">
        <w:rPr>
          <w:color w:val="000000" w:themeColor="text1"/>
        </w:rPr>
        <w:t>Dynamic range of SINR for the InF-DH scenario</w:t>
      </w:r>
      <w:bookmarkEnd w:id="78"/>
    </w:p>
    <w:p w14:paraId="26C7CE8D" w14:textId="5A88C50B" w:rsidR="00F22244" w:rsidRPr="008A4FAA" w:rsidRDefault="00F22244" w:rsidP="001D21E7">
      <w:pPr>
        <w:rPr>
          <w:rFonts w:eastAsiaTheme="minorEastAsia"/>
          <w:color w:val="000000" w:themeColor="text1"/>
          <w:lang w:eastAsia="zh-CN"/>
        </w:rPr>
      </w:pPr>
      <w:r w:rsidRPr="008A4FAA">
        <w:rPr>
          <w:rFonts w:eastAsiaTheme="minorEastAsia"/>
          <w:color w:val="000000" w:themeColor="text1"/>
          <w:lang w:eastAsia="zh-CN"/>
        </w:rPr>
        <w:lastRenderedPageBreak/>
        <w:t xml:space="preserve">The distributions of SINR with 0, 1, 4, 8 interfering TRPs are shown </w:t>
      </w:r>
      <w:r w:rsidR="005463AD" w:rsidRPr="008A4FAA">
        <w:rPr>
          <w:rFonts w:eastAsiaTheme="minorEastAsia"/>
          <w:color w:val="000000" w:themeColor="text1"/>
          <w:lang w:eastAsia="zh-CN"/>
        </w:rPr>
        <w:t>in</w:t>
      </w:r>
      <w:r w:rsidRPr="008A4FAA">
        <w:rPr>
          <w:rFonts w:eastAsiaTheme="minorEastAsia"/>
          <w:color w:val="000000" w:themeColor="text1"/>
          <w:lang w:eastAsia="zh-CN"/>
        </w:rPr>
        <w:t xml:space="preserve"> </w:t>
      </w:r>
      <w:r w:rsidRPr="008A4FAA">
        <w:rPr>
          <w:rFonts w:eastAsiaTheme="minorEastAsia"/>
          <w:color w:val="000000" w:themeColor="text1"/>
          <w:lang w:eastAsia="zh-CN"/>
        </w:rPr>
        <w:fldChar w:fldCharType="begin"/>
      </w:r>
      <w:r w:rsidRPr="008A4FAA">
        <w:rPr>
          <w:rFonts w:eastAsiaTheme="minorEastAsia"/>
          <w:color w:val="000000" w:themeColor="text1"/>
          <w:lang w:eastAsia="zh-CN"/>
        </w:rPr>
        <w:instrText xml:space="preserve"> REF _Ref115426008 \r \h </w:instrText>
      </w:r>
      <w:r w:rsidRPr="008A4FAA">
        <w:rPr>
          <w:rFonts w:eastAsiaTheme="minorEastAsia"/>
          <w:color w:val="000000" w:themeColor="text1"/>
          <w:lang w:eastAsia="zh-CN"/>
        </w:rPr>
      </w:r>
      <w:r w:rsidRPr="008A4FAA">
        <w:rPr>
          <w:rFonts w:eastAsiaTheme="minorEastAsia"/>
          <w:color w:val="000000" w:themeColor="text1"/>
          <w:lang w:eastAsia="zh-CN"/>
        </w:rPr>
        <w:fldChar w:fldCharType="separate"/>
      </w:r>
      <w:r w:rsidR="003271F9">
        <w:rPr>
          <w:rFonts w:eastAsiaTheme="minorEastAsia"/>
          <w:color w:val="000000" w:themeColor="text1"/>
          <w:lang w:eastAsia="zh-CN"/>
        </w:rPr>
        <w:t>Figure 35</w:t>
      </w:r>
      <w:r w:rsidRPr="008A4FAA">
        <w:rPr>
          <w:rFonts w:eastAsiaTheme="minorEastAsia"/>
          <w:color w:val="000000" w:themeColor="text1"/>
          <w:lang w:eastAsia="zh-CN"/>
        </w:rPr>
        <w:fldChar w:fldCharType="end"/>
      </w:r>
      <w:r w:rsidRPr="008A4FAA">
        <w:rPr>
          <w:rFonts w:eastAsiaTheme="minorEastAsia"/>
          <w:color w:val="000000" w:themeColor="text1"/>
          <w:lang w:eastAsia="zh-CN"/>
        </w:rPr>
        <w:t xml:space="preserve">. </w:t>
      </w:r>
      <w:r w:rsidR="00FA0B73" w:rsidRPr="008A4FAA">
        <w:rPr>
          <w:rFonts w:eastAsiaTheme="minorEastAsia"/>
          <w:color w:val="000000" w:themeColor="text1"/>
          <w:lang w:eastAsia="zh-CN"/>
        </w:rPr>
        <w:t>By the way, the interfering TRPs are selected ra</w:t>
      </w:r>
      <w:r w:rsidR="001B3227">
        <w:rPr>
          <w:rFonts w:eastAsiaTheme="minorEastAsia"/>
          <w:color w:val="000000" w:themeColor="text1"/>
          <w:lang w:eastAsia="zh-CN"/>
        </w:rPr>
        <w:t>n</w:t>
      </w:r>
      <w:r w:rsidR="00FA0B73" w:rsidRPr="008A4FAA">
        <w:rPr>
          <w:rFonts w:eastAsiaTheme="minorEastAsia"/>
          <w:color w:val="000000" w:themeColor="text1"/>
          <w:lang w:eastAsia="zh-CN"/>
        </w:rPr>
        <w:t xml:space="preserve">domly from other 17 TRPs. </w:t>
      </w:r>
      <w:r w:rsidRPr="008A4FAA">
        <w:rPr>
          <w:rFonts w:eastAsiaTheme="minorEastAsia"/>
          <w:color w:val="000000" w:themeColor="text1"/>
          <w:lang w:eastAsia="zh-CN"/>
        </w:rPr>
        <w:t>Clearly, when there is no interference, SINR is ranging from 20dB to 60dB. However, SINR will dramatically decrease even when there is only one interfering TRP</w:t>
      </w:r>
      <w:r w:rsidR="006835B6" w:rsidRPr="008A4FAA">
        <w:rPr>
          <w:rFonts w:eastAsiaTheme="minorEastAsia"/>
          <w:color w:val="000000" w:themeColor="text1"/>
          <w:lang w:eastAsia="zh-CN"/>
        </w:rPr>
        <w:t xml:space="preserve"> since interference dominates SINR as compared to noise</w:t>
      </w:r>
      <w:r w:rsidRPr="008A4FAA">
        <w:rPr>
          <w:rFonts w:eastAsiaTheme="minorEastAsia"/>
          <w:color w:val="000000" w:themeColor="text1"/>
          <w:lang w:eastAsia="zh-CN"/>
        </w:rPr>
        <w:t>.</w:t>
      </w:r>
      <w:r w:rsidR="005463AD" w:rsidRPr="008A4FAA">
        <w:rPr>
          <w:rFonts w:eastAsiaTheme="minorEastAsia"/>
          <w:color w:val="000000" w:themeColor="text1"/>
          <w:lang w:eastAsia="zh-CN"/>
        </w:rPr>
        <w:t xml:space="preserve"> Considering that poor SINR condition can severely deteriorate</w:t>
      </w:r>
      <w:r w:rsidR="007B4061" w:rsidRPr="008A4FAA">
        <w:rPr>
          <w:rFonts w:eastAsiaTheme="minorEastAsia"/>
          <w:color w:val="000000" w:themeColor="text1"/>
          <w:lang w:eastAsia="zh-CN"/>
        </w:rPr>
        <w:t xml:space="preserve"> </w:t>
      </w:r>
      <w:r w:rsidR="005463AD" w:rsidRPr="008A4FAA">
        <w:rPr>
          <w:rFonts w:eastAsiaTheme="minorEastAsia"/>
          <w:color w:val="000000" w:themeColor="text1"/>
          <w:lang w:eastAsia="zh-CN"/>
        </w:rPr>
        <w:t xml:space="preserve">channel estimation quality and </w:t>
      </w:r>
      <w:r w:rsidR="00FB701F">
        <w:rPr>
          <w:rFonts w:eastAsiaTheme="minorEastAsia"/>
          <w:color w:val="000000" w:themeColor="text1"/>
          <w:lang w:eastAsia="zh-CN"/>
        </w:rPr>
        <w:t>cause</w:t>
      </w:r>
      <w:r w:rsidR="005463AD" w:rsidRPr="008A4FAA">
        <w:rPr>
          <w:rFonts w:eastAsiaTheme="minorEastAsia"/>
          <w:color w:val="000000" w:themeColor="text1"/>
          <w:lang w:eastAsia="zh-CN"/>
        </w:rPr>
        <w:t xml:space="preserve"> unknown channel estimation error, we </w:t>
      </w:r>
      <w:r w:rsidR="002A138A" w:rsidRPr="008A4FAA">
        <w:rPr>
          <w:rFonts w:eastAsiaTheme="minorEastAsia"/>
          <w:color w:val="000000" w:themeColor="text1"/>
          <w:lang w:eastAsia="zh-CN"/>
        </w:rPr>
        <w:t xml:space="preserve">strongly </w:t>
      </w:r>
      <w:r w:rsidR="005463AD" w:rsidRPr="008A4FAA">
        <w:rPr>
          <w:rFonts w:eastAsiaTheme="minorEastAsia"/>
          <w:color w:val="000000" w:themeColor="text1"/>
          <w:lang w:eastAsia="zh-CN"/>
        </w:rPr>
        <w:t xml:space="preserve">believe evaluating the impact of CIR estimation error on positioning performance is very necessary at least </w:t>
      </w:r>
      <w:r w:rsidR="00492876" w:rsidRPr="008A4FAA">
        <w:rPr>
          <w:rFonts w:eastAsiaTheme="minorEastAsia"/>
          <w:color w:val="000000" w:themeColor="text1"/>
          <w:lang w:eastAsia="zh-CN"/>
        </w:rPr>
        <w:t xml:space="preserve">when </w:t>
      </w:r>
      <w:r w:rsidR="005463AD" w:rsidRPr="008A4FAA">
        <w:rPr>
          <w:rFonts w:eastAsiaTheme="minorEastAsia"/>
          <w:color w:val="000000" w:themeColor="text1"/>
          <w:lang w:eastAsia="zh-CN"/>
        </w:rPr>
        <w:t>CIR or PDP</w:t>
      </w:r>
      <w:r w:rsidR="00492876" w:rsidRPr="008A4FAA">
        <w:rPr>
          <w:rFonts w:eastAsiaTheme="minorEastAsia"/>
          <w:color w:val="000000" w:themeColor="text1"/>
          <w:lang w:eastAsia="zh-CN"/>
        </w:rPr>
        <w:t xml:space="preserve"> is adopted</w:t>
      </w:r>
      <w:r w:rsidR="005463AD" w:rsidRPr="008A4FAA">
        <w:rPr>
          <w:rFonts w:eastAsiaTheme="minorEastAsia"/>
          <w:color w:val="000000" w:themeColor="text1"/>
          <w:lang w:eastAsia="zh-CN"/>
        </w:rPr>
        <w:t xml:space="preserve"> as model input</w:t>
      </w:r>
      <w:r w:rsidR="00DE2924" w:rsidRPr="008A4FAA">
        <w:rPr>
          <w:rFonts w:eastAsiaTheme="minorEastAsia"/>
          <w:color w:val="000000" w:themeColor="text1"/>
          <w:lang w:eastAsia="zh-CN"/>
        </w:rPr>
        <w:t xml:space="preserve">. </w:t>
      </w:r>
    </w:p>
    <w:p w14:paraId="16D830E8" w14:textId="2354CE6E" w:rsidR="000E7FD3" w:rsidRPr="008A4FAA" w:rsidRDefault="00E52655" w:rsidP="001D21E7">
      <w:pPr>
        <w:rPr>
          <w:rFonts w:eastAsiaTheme="minorEastAsia"/>
          <w:color w:val="000000" w:themeColor="text1"/>
          <w:lang w:eastAsia="zh-CN"/>
        </w:rPr>
      </w:pPr>
      <w:r w:rsidRPr="008A4FAA">
        <w:rPr>
          <w:color w:val="000000" w:themeColor="text1"/>
        </w:rPr>
        <w:t xml:space="preserve">In practice, the SINR condition of training dataset and test dataset may not remain the same due to the dynamic wireless environment. In this regard, we further evaluate the positioning performance when training dataset and test dataset are sampled from different SINR conditions. </w:t>
      </w:r>
      <w:r w:rsidR="0041154A" w:rsidRPr="008A4FAA">
        <w:rPr>
          <w:color w:val="000000" w:themeColor="text1"/>
        </w:rPr>
        <w:t>Considering that some dedicated reference signals can be configured for high-quality data collection</w:t>
      </w:r>
      <w:r w:rsidR="00DE27C4" w:rsidRPr="008A4FAA">
        <w:rPr>
          <w:color w:val="000000" w:themeColor="text1"/>
        </w:rPr>
        <w:t>,</w:t>
      </w:r>
      <w:r w:rsidR="0041154A" w:rsidRPr="008A4FAA">
        <w:rPr>
          <w:color w:val="000000" w:themeColor="text1"/>
        </w:rPr>
        <w:t xml:space="preserve"> </w:t>
      </w:r>
      <w:r w:rsidR="00DE27C4" w:rsidRPr="008A4FAA">
        <w:rPr>
          <w:color w:val="000000" w:themeColor="text1"/>
        </w:rPr>
        <w:t>we a</w:t>
      </w:r>
      <w:r w:rsidRPr="008A4FAA">
        <w:rPr>
          <w:color w:val="000000" w:themeColor="text1"/>
        </w:rPr>
        <w:t>ssume that training dataset comes from a high-SINR condition without interference and test dataset</w:t>
      </w:r>
      <w:r w:rsidR="001D7ED7" w:rsidRPr="008A4FAA">
        <w:rPr>
          <w:color w:val="000000" w:themeColor="text1"/>
        </w:rPr>
        <w:t>s</w:t>
      </w:r>
      <w:r w:rsidRPr="008A4FAA">
        <w:rPr>
          <w:color w:val="000000" w:themeColor="text1"/>
        </w:rPr>
        <w:t xml:space="preserve"> </w:t>
      </w:r>
      <w:r w:rsidR="000510A8" w:rsidRPr="008A4FAA">
        <w:rPr>
          <w:color w:val="000000" w:themeColor="text1"/>
        </w:rPr>
        <w:t xml:space="preserve">suffer from </w:t>
      </w:r>
      <w:r w:rsidR="0047133C">
        <w:rPr>
          <w:color w:val="000000" w:themeColor="text1"/>
        </w:rPr>
        <w:t>the</w:t>
      </w:r>
      <w:r w:rsidR="00FD6421">
        <w:rPr>
          <w:color w:val="000000" w:themeColor="text1"/>
        </w:rPr>
        <w:t xml:space="preserve"> </w:t>
      </w:r>
      <w:r w:rsidR="000510A8" w:rsidRPr="008A4FAA">
        <w:rPr>
          <w:color w:val="000000" w:themeColor="text1"/>
        </w:rPr>
        <w:t xml:space="preserve">interference from </w:t>
      </w:r>
      <w:r w:rsidR="001D7ED7" w:rsidRPr="008A4FAA">
        <w:rPr>
          <w:color w:val="000000" w:themeColor="text1"/>
        </w:rPr>
        <w:t>various number of</w:t>
      </w:r>
      <w:r w:rsidR="000510A8" w:rsidRPr="008A4FAA">
        <w:rPr>
          <w:color w:val="000000" w:themeColor="text1"/>
        </w:rPr>
        <w:t xml:space="preserve"> TRPs</w:t>
      </w:r>
      <w:r w:rsidRPr="008A4FAA">
        <w:rPr>
          <w:color w:val="000000" w:themeColor="text1"/>
        </w:rPr>
        <w:t>.</w:t>
      </w:r>
      <w:r w:rsidR="00ED621A" w:rsidRPr="008A4FAA">
        <w:rPr>
          <w:color w:val="000000" w:themeColor="text1"/>
        </w:rPr>
        <w:t xml:space="preserve"> </w:t>
      </w:r>
      <w:r w:rsidR="000E7FD3" w:rsidRPr="008A4FAA">
        <w:rPr>
          <w:rFonts w:eastAsiaTheme="minorEastAsia" w:hint="eastAsia"/>
          <w:color w:val="000000" w:themeColor="text1"/>
          <w:lang w:eastAsia="zh-CN"/>
        </w:rPr>
        <w:t>A</w:t>
      </w:r>
      <w:r w:rsidR="000E7FD3" w:rsidRPr="008A4FAA">
        <w:rPr>
          <w:rFonts w:eastAsiaTheme="minorEastAsia"/>
          <w:color w:val="000000" w:themeColor="text1"/>
          <w:lang w:eastAsia="zh-CN"/>
        </w:rPr>
        <w:t xml:space="preserve">s shown in </w:t>
      </w:r>
      <w:r w:rsidR="007F2047" w:rsidRPr="008A4FAA">
        <w:rPr>
          <w:rFonts w:eastAsiaTheme="minorEastAsia"/>
          <w:color w:val="000000" w:themeColor="text1"/>
          <w:lang w:eastAsia="zh-CN"/>
        </w:rPr>
        <w:fldChar w:fldCharType="begin"/>
      </w:r>
      <w:r w:rsidR="007F2047" w:rsidRPr="008A4FAA">
        <w:rPr>
          <w:rFonts w:eastAsiaTheme="minorEastAsia"/>
          <w:color w:val="000000" w:themeColor="text1"/>
          <w:lang w:eastAsia="zh-CN"/>
        </w:rPr>
        <w:instrText xml:space="preserve"> REF _Ref115426247 \r \h </w:instrText>
      </w:r>
      <w:r w:rsidR="007F2047" w:rsidRPr="008A4FAA">
        <w:rPr>
          <w:rFonts w:eastAsiaTheme="minorEastAsia"/>
          <w:color w:val="000000" w:themeColor="text1"/>
          <w:lang w:eastAsia="zh-CN"/>
        </w:rPr>
      </w:r>
      <w:r w:rsidR="007F2047" w:rsidRPr="008A4FAA">
        <w:rPr>
          <w:rFonts w:eastAsiaTheme="minorEastAsia"/>
          <w:color w:val="000000" w:themeColor="text1"/>
          <w:lang w:eastAsia="zh-CN"/>
        </w:rPr>
        <w:fldChar w:fldCharType="separate"/>
      </w:r>
      <w:r w:rsidR="003271F9">
        <w:rPr>
          <w:rFonts w:eastAsiaTheme="minorEastAsia"/>
          <w:color w:val="000000" w:themeColor="text1"/>
          <w:lang w:eastAsia="zh-CN"/>
        </w:rPr>
        <w:t>Table 26</w:t>
      </w:r>
      <w:r w:rsidR="007F2047" w:rsidRPr="008A4FAA">
        <w:rPr>
          <w:rFonts w:eastAsiaTheme="minorEastAsia"/>
          <w:color w:val="000000" w:themeColor="text1"/>
          <w:lang w:eastAsia="zh-CN"/>
        </w:rPr>
        <w:fldChar w:fldCharType="end"/>
      </w:r>
      <w:r w:rsidR="007F2047" w:rsidRPr="008A4FAA">
        <w:rPr>
          <w:rFonts w:eastAsiaTheme="minorEastAsia"/>
          <w:color w:val="000000" w:themeColor="text1"/>
          <w:lang w:eastAsia="zh-CN"/>
        </w:rPr>
        <w:t xml:space="preserve">, it is observed that the impact of noise is negligible while the interference from other TRPs can severely deteriorate the positioning accuracy. The reason behind is that the additional channel estimation error </w:t>
      </w:r>
      <w:r w:rsidR="00FB701F">
        <w:rPr>
          <w:rFonts w:eastAsiaTheme="minorEastAsia"/>
          <w:color w:val="000000" w:themeColor="text1"/>
          <w:lang w:eastAsia="zh-CN"/>
        </w:rPr>
        <w:t>caused</w:t>
      </w:r>
      <w:r w:rsidR="00FB701F" w:rsidRPr="008A4FAA">
        <w:rPr>
          <w:rFonts w:eastAsiaTheme="minorEastAsia"/>
          <w:color w:val="000000" w:themeColor="text1"/>
          <w:lang w:eastAsia="zh-CN"/>
        </w:rPr>
        <w:t xml:space="preserve"> </w:t>
      </w:r>
      <w:r w:rsidR="007F2047" w:rsidRPr="008A4FAA">
        <w:rPr>
          <w:rFonts w:eastAsiaTheme="minorEastAsia"/>
          <w:color w:val="000000" w:themeColor="text1"/>
          <w:lang w:eastAsia="zh-CN"/>
        </w:rPr>
        <w:t xml:space="preserve">by interference </w:t>
      </w:r>
      <w:r w:rsidR="00292DC8" w:rsidRPr="008A4FAA">
        <w:rPr>
          <w:rFonts w:eastAsiaTheme="minorEastAsia"/>
          <w:color w:val="000000" w:themeColor="text1"/>
          <w:lang w:eastAsia="zh-CN"/>
        </w:rPr>
        <w:t>impairs</w:t>
      </w:r>
      <w:r w:rsidR="008A31D0" w:rsidRPr="008A4FAA">
        <w:rPr>
          <w:rFonts w:eastAsiaTheme="minorEastAsia"/>
          <w:color w:val="000000" w:themeColor="text1"/>
          <w:lang w:eastAsia="zh-CN"/>
        </w:rPr>
        <w:t xml:space="preserve"> the spatial consistency</w:t>
      </w:r>
      <w:r w:rsidR="00DA7434" w:rsidRPr="008A4FAA">
        <w:rPr>
          <w:rFonts w:eastAsiaTheme="minorEastAsia"/>
          <w:color w:val="000000" w:themeColor="text1"/>
          <w:lang w:eastAsia="zh-CN"/>
        </w:rPr>
        <w:t>,</w:t>
      </w:r>
      <w:r w:rsidR="008D4E07">
        <w:rPr>
          <w:rFonts w:eastAsiaTheme="minorEastAsia"/>
          <w:color w:val="000000" w:themeColor="text1"/>
          <w:lang w:eastAsia="zh-CN"/>
        </w:rPr>
        <w:t xml:space="preserve"> </w:t>
      </w:r>
      <w:r w:rsidR="00DA7434" w:rsidRPr="008A4FAA">
        <w:rPr>
          <w:rFonts w:eastAsiaTheme="minorEastAsia"/>
          <w:color w:val="000000" w:themeColor="text1"/>
          <w:lang w:eastAsia="zh-CN"/>
        </w:rPr>
        <w:t>making partial mismatch between training dataset and test dataset</w:t>
      </w:r>
      <w:r w:rsidR="00607F54">
        <w:rPr>
          <w:rFonts w:eastAsiaTheme="minorEastAsia"/>
          <w:color w:val="000000" w:themeColor="text1"/>
          <w:lang w:eastAsia="zh-CN"/>
        </w:rPr>
        <w:t>, while</w:t>
      </w:r>
      <w:r w:rsidR="00607F54" w:rsidRPr="00607F54">
        <w:rPr>
          <w:rFonts w:eastAsiaTheme="minorEastAsia"/>
          <w:color w:val="000000" w:themeColor="text1"/>
          <w:lang w:eastAsia="zh-CN"/>
        </w:rPr>
        <w:t xml:space="preserve"> </w:t>
      </w:r>
      <w:r w:rsidR="00607F54">
        <w:rPr>
          <w:rFonts w:eastAsiaTheme="minorEastAsia"/>
          <w:color w:val="000000" w:themeColor="text1"/>
          <w:lang w:eastAsia="zh-CN"/>
        </w:rPr>
        <w:t>fingerprint feature is of great importance for direct AI/ML positioning</w:t>
      </w:r>
      <w:r w:rsidR="008A31D0" w:rsidRPr="008A4FAA">
        <w:rPr>
          <w:rFonts w:eastAsiaTheme="minorEastAsia"/>
          <w:color w:val="000000" w:themeColor="text1"/>
          <w:lang w:eastAsia="zh-CN"/>
        </w:rPr>
        <w:t xml:space="preserve">. </w:t>
      </w:r>
    </w:p>
    <w:p w14:paraId="70AAD7D4" w14:textId="78701FDC" w:rsidR="001D21E7" w:rsidRPr="008A4FAA" w:rsidRDefault="001D21E7" w:rsidP="001D21E7">
      <w:pPr>
        <w:pStyle w:val="table"/>
        <w:rPr>
          <w:color w:val="000000" w:themeColor="text1"/>
        </w:rPr>
      </w:pPr>
      <w:bookmarkStart w:id="79" w:name="_Ref115426247"/>
      <w:r w:rsidRPr="008A4FAA">
        <w:rPr>
          <w:color w:val="000000" w:themeColor="text1"/>
        </w:rPr>
        <w:t>Evaluation results for AI/ML model deployed on UE or Network side, ViT</w:t>
      </w:r>
      <w:bookmarkEnd w:id="79"/>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646"/>
        <w:gridCol w:w="993"/>
        <w:gridCol w:w="1275"/>
        <w:gridCol w:w="709"/>
        <w:gridCol w:w="567"/>
        <w:gridCol w:w="939"/>
        <w:gridCol w:w="1351"/>
        <w:gridCol w:w="1438"/>
      </w:tblGrid>
      <w:tr w:rsidR="00C342A0" w:rsidRPr="008A4FAA" w14:paraId="2FB410BC" w14:textId="77777777" w:rsidTr="00653451">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259786D" w14:textId="77777777" w:rsidR="003D7F57" w:rsidRPr="008A4FAA" w:rsidRDefault="003D7F57"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D6DBA2C" w14:textId="77777777" w:rsidR="003D7F57" w:rsidRPr="008A4FAA" w:rsidRDefault="003D7F57" w:rsidP="00E3726E">
            <w:pPr>
              <w:rPr>
                <w:b/>
                <w:color w:val="000000" w:themeColor="text1"/>
                <w:sz w:val="18"/>
                <w:szCs w:val="18"/>
              </w:rPr>
            </w:pPr>
            <w:r w:rsidRPr="008A4FAA">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558C1C40" w14:textId="77777777" w:rsidR="003D7F57" w:rsidRPr="008A4FAA" w:rsidRDefault="003D7F57" w:rsidP="00E3726E">
            <w:pPr>
              <w:rPr>
                <w:b/>
                <w:color w:val="000000" w:themeColor="text1"/>
                <w:sz w:val="18"/>
                <w:szCs w:val="18"/>
              </w:rPr>
            </w:pPr>
            <w:r w:rsidRPr="008A4FAA">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7B249D29" w14:textId="77777777" w:rsidR="003D7F57" w:rsidRPr="008A4FAA" w:rsidRDefault="003D7F57" w:rsidP="00E3726E">
            <w:pPr>
              <w:rPr>
                <w:b/>
                <w:color w:val="000000" w:themeColor="text1"/>
                <w:sz w:val="18"/>
                <w:szCs w:val="18"/>
              </w:rPr>
            </w:pPr>
            <w:r w:rsidRPr="008A4FAA">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46AE2CE6" w14:textId="77777777" w:rsidR="003D7F57" w:rsidRPr="008A4FAA" w:rsidRDefault="003D7F57" w:rsidP="00E3726E">
            <w:pPr>
              <w:rPr>
                <w:b/>
                <w:color w:val="000000" w:themeColor="text1"/>
                <w:sz w:val="18"/>
                <w:szCs w:val="18"/>
              </w:rPr>
            </w:pPr>
            <w:r w:rsidRPr="008A4FAA">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22FD48E6" w14:textId="77777777" w:rsidR="003D7F57" w:rsidRPr="008A4FAA" w:rsidRDefault="003D7F57"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9E2751F" w14:textId="77777777" w:rsidR="003D7F57" w:rsidRPr="008A4FAA" w:rsidRDefault="003D7F57"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76B7298A" w14:textId="77777777" w:rsidTr="00653451">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9F2DA69" w14:textId="77777777" w:rsidR="003D7F57" w:rsidRPr="008A4FAA" w:rsidRDefault="003D7F57"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B1A703" w14:textId="77777777" w:rsidR="003D7F57" w:rsidRPr="008A4FAA" w:rsidRDefault="003D7F57" w:rsidP="00E3726E">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0E611920" w14:textId="77777777" w:rsidR="003D7F57" w:rsidRPr="008A4FAA" w:rsidRDefault="003D7F57" w:rsidP="00E3726E">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3E0D9DD8"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2B6D2A4E"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5FCCD14" w14:textId="77777777" w:rsidR="003D7F57" w:rsidRPr="008A4FAA" w:rsidRDefault="003D7F57" w:rsidP="00E3726E">
            <w:pPr>
              <w:jc w:val="center"/>
              <w:rPr>
                <w:color w:val="000000" w:themeColor="text1"/>
                <w:sz w:val="18"/>
                <w:szCs w:val="18"/>
              </w:rPr>
            </w:pPr>
            <w:r w:rsidRPr="008A4FAA">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1E542A78" w14:textId="77777777" w:rsidR="003D7F57" w:rsidRPr="008A4FAA" w:rsidRDefault="003D7F57" w:rsidP="00E3726E">
            <w:pPr>
              <w:jc w:val="center"/>
              <w:rPr>
                <w:color w:val="000000" w:themeColor="text1"/>
                <w:sz w:val="18"/>
                <w:szCs w:val="18"/>
              </w:rPr>
            </w:pPr>
            <w:r w:rsidRPr="008A4FAA">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1DEE0BE5" w14:textId="77777777" w:rsidR="003D7F57" w:rsidRPr="008A4FAA" w:rsidRDefault="003D7F57"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504B22E9" w14:textId="77777777" w:rsidR="003D7F57" w:rsidRPr="008A4FAA" w:rsidRDefault="003D7F57"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D8732DD" w14:textId="77777777" w:rsidR="003D7F57" w:rsidRPr="008A4FAA" w:rsidRDefault="003D7F57" w:rsidP="00E3726E">
            <w:pPr>
              <w:rPr>
                <w:color w:val="000000" w:themeColor="text1"/>
                <w:sz w:val="18"/>
                <w:szCs w:val="18"/>
              </w:rPr>
            </w:pPr>
            <w:r w:rsidRPr="008A4FAA">
              <w:rPr>
                <w:color w:val="000000" w:themeColor="text1"/>
                <w:sz w:val="18"/>
                <w:szCs w:val="18"/>
              </w:rPr>
              <w:t>AI/ML</w:t>
            </w:r>
          </w:p>
        </w:tc>
      </w:tr>
      <w:tr w:rsidR="00C342A0" w:rsidRPr="008A4FAA" w14:paraId="055875F4"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BC18AA4" w14:textId="30159592" w:rsidR="00653451" w:rsidRPr="008A4FAA" w:rsidRDefault="00653451" w:rsidP="003D7F57">
            <w:pP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F0AAFD" w14:textId="4717DE47" w:rsidR="00653451" w:rsidRPr="008A4FAA" w:rsidRDefault="00653451" w:rsidP="003D7F57">
            <w:pP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7DDC9E06" w14:textId="79B71445" w:rsidR="00653451" w:rsidRPr="008A4FAA" w:rsidRDefault="00653451" w:rsidP="003D7F57">
            <w:pPr>
              <w:rPr>
                <w:color w:val="000000" w:themeColor="text1"/>
              </w:rPr>
            </w:pPr>
            <w:r w:rsidRPr="008A4FAA">
              <w:rPr>
                <w:rFonts w:eastAsiaTheme="minorEastAsia" w:hint="eastAsia"/>
                <w:color w:val="000000" w:themeColor="text1"/>
                <w:lang w:eastAsia="zh-CN"/>
              </w:rPr>
              <w:t>0</w:t>
            </w:r>
          </w:p>
        </w:tc>
        <w:tc>
          <w:tcPr>
            <w:tcW w:w="993" w:type="dxa"/>
            <w:vMerge w:val="restart"/>
            <w:tcBorders>
              <w:left w:val="single" w:sz="4" w:space="0" w:color="auto"/>
              <w:right w:val="single" w:sz="4" w:space="0" w:color="auto"/>
            </w:tcBorders>
            <w:vAlign w:val="center"/>
          </w:tcPr>
          <w:p w14:paraId="13A73E99" w14:textId="6DD6BDAB" w:rsidR="00653451" w:rsidRPr="008A4FAA" w:rsidRDefault="00653451" w:rsidP="004E10C7">
            <w:pPr>
              <w:rPr>
                <w:color w:val="000000" w:themeColor="text1"/>
              </w:rPr>
            </w:pPr>
            <w:r w:rsidRPr="008A4FAA">
              <w:rPr>
                <w:rFonts w:eastAsiaTheme="minorEastAsia"/>
                <w:color w:val="000000" w:themeColor="text1"/>
                <w:lang w:eastAsia="zh-CN"/>
              </w:rPr>
              <w:t>Without interference</w:t>
            </w:r>
          </w:p>
        </w:tc>
        <w:tc>
          <w:tcPr>
            <w:tcW w:w="1275" w:type="dxa"/>
            <w:tcBorders>
              <w:left w:val="single" w:sz="4" w:space="0" w:color="auto"/>
              <w:bottom w:val="single" w:sz="4" w:space="0" w:color="auto"/>
              <w:right w:val="single" w:sz="4" w:space="0" w:color="auto"/>
            </w:tcBorders>
          </w:tcPr>
          <w:p w14:paraId="12193526" w14:textId="491D5188" w:rsidR="00653451" w:rsidRPr="008A4FAA" w:rsidRDefault="00653451" w:rsidP="003D7F57">
            <w:pPr>
              <w:rPr>
                <w:color w:val="000000" w:themeColor="text1"/>
              </w:rPr>
            </w:pPr>
            <w:r w:rsidRPr="008A4FAA">
              <w:rPr>
                <w:rFonts w:eastAsiaTheme="minorEastAsia"/>
                <w:color w:val="000000" w:themeColor="text1"/>
                <w:lang w:eastAsia="zh-CN"/>
              </w:rPr>
              <w:t>0 interfering TRP</w:t>
            </w:r>
            <w:r w:rsidR="00DF10F4" w:rsidRPr="008A4FAA">
              <w:rPr>
                <w:rFonts w:eastAsiaTheme="minorEastAsia"/>
                <w:color w:val="000000" w:themeColor="text1"/>
                <w:lang w:eastAsia="zh-CN"/>
              </w:rPr>
              <w:t xml:space="preserve">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6C18A3CE" w14:textId="278C68D6"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08510E19" w14:textId="509E9E87"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28969D17" w14:textId="4EEE5438"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5154430" w14:textId="26E55296"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BE5AE32" w14:textId="71A161D7" w:rsidR="00653451" w:rsidRPr="008A4FAA" w:rsidRDefault="00121E1F" w:rsidP="008A4FAA">
            <w:pPr>
              <w:jc w:val="center"/>
              <w:rPr>
                <w:color w:val="000000" w:themeColor="text1"/>
              </w:rPr>
            </w:pPr>
            <w:r w:rsidRPr="008A4FAA">
              <w:rPr>
                <w:color w:val="000000" w:themeColor="text1"/>
              </w:rPr>
              <w:t>0.99</w:t>
            </w:r>
          </w:p>
        </w:tc>
      </w:tr>
      <w:tr w:rsidR="00C342A0" w:rsidRPr="008A4FAA" w14:paraId="6F1A33A4"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1198433" w14:textId="5B3C1981" w:rsidR="00653451" w:rsidRPr="008A4FAA" w:rsidRDefault="00653451" w:rsidP="00653451">
            <w:pP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F18133" w14:textId="2BAB5EAE"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1DF6784B" w14:textId="685BF381"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14:paraId="137184FA" w14:textId="1CB32652" w:rsidR="00653451" w:rsidRPr="008A4FAA" w:rsidRDefault="00653451">
            <w:pPr>
              <w:rPr>
                <w:color w:val="000000" w:themeColor="text1"/>
              </w:rPr>
            </w:pPr>
          </w:p>
        </w:tc>
        <w:tc>
          <w:tcPr>
            <w:tcW w:w="1275" w:type="dxa"/>
            <w:tcBorders>
              <w:left w:val="single" w:sz="4" w:space="0" w:color="auto"/>
              <w:bottom w:val="single" w:sz="4" w:space="0" w:color="auto"/>
              <w:right w:val="single" w:sz="4" w:space="0" w:color="auto"/>
            </w:tcBorders>
          </w:tcPr>
          <w:p w14:paraId="05073959" w14:textId="004C9708" w:rsidR="00653451" w:rsidRPr="008A4FAA" w:rsidRDefault="00653451" w:rsidP="00653451">
            <w:pPr>
              <w:rPr>
                <w:rFonts w:eastAsiaTheme="minorEastAsia"/>
                <w:color w:val="000000" w:themeColor="text1"/>
                <w:lang w:eastAsia="zh-CN"/>
              </w:rPr>
            </w:pPr>
            <w:r w:rsidRPr="008A4FAA">
              <w:rPr>
                <w:rFonts w:eastAsiaTheme="minorEastAsia"/>
                <w:color w:val="000000" w:themeColor="text1"/>
                <w:lang w:eastAsia="zh-CN"/>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012FCC99" w14:textId="469E1C88"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21C8C514" w14:textId="3AB977A8"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2E3D4C49" w14:textId="2821CA20"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00A45E75" w14:textId="6BDDB664"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CC866BD" w14:textId="2A9A29CF" w:rsidR="00653451" w:rsidRPr="008A4FAA" w:rsidRDefault="00121E1F" w:rsidP="008A4FAA">
            <w:pPr>
              <w:jc w:val="center"/>
              <w:rPr>
                <w:color w:val="000000" w:themeColor="text1"/>
              </w:rPr>
            </w:pPr>
            <w:r w:rsidRPr="008A4FAA">
              <w:rPr>
                <w:color w:val="000000" w:themeColor="text1"/>
              </w:rPr>
              <w:t>8.35</w:t>
            </w:r>
          </w:p>
        </w:tc>
      </w:tr>
      <w:tr w:rsidR="00C342A0" w:rsidRPr="008A4FAA" w14:paraId="0A25710A"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A399471" w14:textId="596E38FD" w:rsidR="00653451" w:rsidRPr="008A4FAA" w:rsidRDefault="00653451" w:rsidP="00653451">
            <w:pP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E00882B" w14:textId="748D3020"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0574C0A7" w14:textId="677C433E"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14:paraId="6B0F70C6" w14:textId="74DD5935" w:rsidR="00653451" w:rsidRPr="008A4FAA" w:rsidRDefault="00653451" w:rsidP="00653451">
            <w:pPr>
              <w:rPr>
                <w:color w:val="000000" w:themeColor="text1"/>
              </w:rPr>
            </w:pPr>
          </w:p>
        </w:tc>
        <w:tc>
          <w:tcPr>
            <w:tcW w:w="1275" w:type="dxa"/>
            <w:tcBorders>
              <w:left w:val="single" w:sz="4" w:space="0" w:color="auto"/>
              <w:bottom w:val="single" w:sz="4" w:space="0" w:color="auto"/>
              <w:right w:val="single" w:sz="4" w:space="0" w:color="auto"/>
            </w:tcBorders>
          </w:tcPr>
          <w:p w14:paraId="4A665F47" w14:textId="385E9177" w:rsidR="00653451" w:rsidRPr="008A4FAA" w:rsidRDefault="00653451" w:rsidP="00653451">
            <w:pPr>
              <w:rPr>
                <w:color w:val="000000" w:themeColor="text1"/>
              </w:rPr>
            </w:pPr>
            <w:r w:rsidRPr="008A4FAA">
              <w:rPr>
                <w:rFonts w:eastAsiaTheme="minorEastAsia"/>
                <w:color w:val="000000" w:themeColor="text1"/>
                <w:lang w:eastAsia="zh-CN"/>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546210AA" w14:textId="33AB143D"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51263CD9" w14:textId="45343004"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42F92AAC" w14:textId="3354090A"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6BE6DA27" w14:textId="1C93191E"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4C09EC" w14:textId="16E2FE1F" w:rsidR="00653451" w:rsidRPr="008A4FAA" w:rsidRDefault="00121E1F" w:rsidP="008A4FAA">
            <w:pPr>
              <w:jc w:val="center"/>
              <w:rPr>
                <w:color w:val="000000" w:themeColor="text1"/>
              </w:rPr>
            </w:pPr>
            <w:r w:rsidRPr="008A4FAA">
              <w:rPr>
                <w:color w:val="000000" w:themeColor="text1"/>
              </w:rPr>
              <w:t>10.22</w:t>
            </w:r>
          </w:p>
        </w:tc>
      </w:tr>
      <w:tr w:rsidR="00C342A0" w:rsidRPr="008A4FAA" w14:paraId="3655CF7D" w14:textId="77777777" w:rsidTr="00653451">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1A7F3B1" w14:textId="1505BCCA" w:rsidR="00653451" w:rsidRPr="008A4FAA" w:rsidRDefault="00653451" w:rsidP="00653451">
            <w:pP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33C8B7E" w14:textId="182844B6"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64C03178" w14:textId="5BE0BDDA" w:rsidR="00653451" w:rsidRPr="008A4FAA" w:rsidRDefault="00653451" w:rsidP="00653451">
            <w:pPr>
              <w:rPr>
                <w:rFonts w:eastAsiaTheme="minorEastAsia"/>
                <w:color w:val="000000" w:themeColor="text1"/>
                <w:lang w:eastAsia="zh-CN"/>
              </w:rPr>
            </w:pPr>
            <w:r w:rsidRPr="008A4FAA">
              <w:rPr>
                <w:rFonts w:eastAsiaTheme="minorEastAsia" w:hint="eastAsia"/>
                <w:color w:val="000000" w:themeColor="text1"/>
                <w:lang w:eastAsia="zh-CN"/>
              </w:rPr>
              <w:t>0</w:t>
            </w:r>
          </w:p>
        </w:tc>
        <w:tc>
          <w:tcPr>
            <w:tcW w:w="993" w:type="dxa"/>
            <w:vMerge/>
            <w:tcBorders>
              <w:left w:val="single" w:sz="4" w:space="0" w:color="auto"/>
              <w:bottom w:val="single" w:sz="4" w:space="0" w:color="auto"/>
              <w:right w:val="single" w:sz="4" w:space="0" w:color="auto"/>
            </w:tcBorders>
          </w:tcPr>
          <w:p w14:paraId="3C36C5FD" w14:textId="07F49261" w:rsidR="00653451" w:rsidRPr="008A4FAA" w:rsidRDefault="00653451" w:rsidP="00653451">
            <w:pPr>
              <w:rPr>
                <w:color w:val="000000" w:themeColor="text1"/>
              </w:rPr>
            </w:pPr>
          </w:p>
        </w:tc>
        <w:tc>
          <w:tcPr>
            <w:tcW w:w="1275" w:type="dxa"/>
            <w:tcBorders>
              <w:left w:val="single" w:sz="4" w:space="0" w:color="auto"/>
              <w:bottom w:val="single" w:sz="4" w:space="0" w:color="auto"/>
              <w:right w:val="single" w:sz="4" w:space="0" w:color="auto"/>
            </w:tcBorders>
          </w:tcPr>
          <w:p w14:paraId="1C564099" w14:textId="5A31823F" w:rsidR="00653451" w:rsidRPr="008A4FAA" w:rsidRDefault="00653451" w:rsidP="00653451">
            <w:pPr>
              <w:rPr>
                <w:color w:val="000000" w:themeColor="text1"/>
              </w:rPr>
            </w:pPr>
            <w:r w:rsidRPr="008A4FAA">
              <w:rPr>
                <w:rFonts w:eastAsiaTheme="minorEastAsia"/>
                <w:color w:val="000000" w:themeColor="text1"/>
                <w:lang w:eastAsia="zh-CN"/>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33F8DE36" w14:textId="52375503" w:rsidR="00653451" w:rsidRPr="008A4FAA" w:rsidRDefault="00653451"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6D719308" w14:textId="2FC52803"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39229CCF" w14:textId="39EB8F30" w:rsidR="00653451" w:rsidRPr="008A4FAA" w:rsidRDefault="00653451" w:rsidP="008A4FA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FE67142" w14:textId="4D65A561" w:rsidR="00653451" w:rsidRPr="008A4FAA" w:rsidRDefault="00653451"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693FCCB" w14:textId="56EEA9DC" w:rsidR="00653451" w:rsidRPr="008A4FAA" w:rsidRDefault="00121E1F" w:rsidP="008A4FAA">
            <w:pPr>
              <w:jc w:val="center"/>
              <w:rPr>
                <w:color w:val="000000" w:themeColor="text1"/>
              </w:rPr>
            </w:pPr>
            <w:r w:rsidRPr="008A4FAA">
              <w:rPr>
                <w:color w:val="000000" w:themeColor="text1"/>
              </w:rPr>
              <w:t>13</w:t>
            </w:r>
            <w:r w:rsidRPr="008A4FAA">
              <w:rPr>
                <w:rFonts w:ascii="宋体" w:eastAsia="宋体" w:hAnsi="宋体" w:cs="宋体" w:hint="eastAsia"/>
                <w:color w:val="000000" w:themeColor="text1"/>
                <w:lang w:eastAsia="zh-CN"/>
              </w:rPr>
              <w:t>.</w:t>
            </w:r>
            <w:r w:rsidRPr="008A4FAA">
              <w:rPr>
                <w:color w:val="000000" w:themeColor="text1"/>
              </w:rPr>
              <w:t>14</w:t>
            </w:r>
          </w:p>
        </w:tc>
      </w:tr>
    </w:tbl>
    <w:p w14:paraId="7F2D97F9" w14:textId="132C181B" w:rsidR="003D7F57" w:rsidRPr="008A4FAA" w:rsidRDefault="003D7F57" w:rsidP="003D7F57">
      <w:pPr>
        <w:rPr>
          <w:rFonts w:eastAsiaTheme="minorEastAsia"/>
          <w:color w:val="000000" w:themeColor="text1"/>
          <w:lang w:val="en-GB" w:eastAsia="zh-CN"/>
        </w:rPr>
      </w:pPr>
    </w:p>
    <w:p w14:paraId="45BC4E06" w14:textId="1D8B00C7" w:rsidR="001D21E7" w:rsidRPr="008A4FAA" w:rsidRDefault="009645D0" w:rsidP="001D21E7">
      <w:pPr>
        <w:jc w:val="center"/>
        <w:rPr>
          <w:color w:val="000000" w:themeColor="text1"/>
        </w:rPr>
      </w:pPr>
      <w:r w:rsidRPr="008A4FAA">
        <w:rPr>
          <w:color w:val="000000" w:themeColor="text1"/>
        </w:rPr>
        <w:lastRenderedPageBreak/>
        <w:t xml:space="preserve"> </w:t>
      </w:r>
      <w:r w:rsidRPr="008A4FAA">
        <w:rPr>
          <w:noProof/>
          <w:color w:val="000000" w:themeColor="text1"/>
          <w:lang w:eastAsia="zh-CN"/>
        </w:rPr>
        <w:drawing>
          <wp:inline distT="0" distB="0" distL="0" distR="0" wp14:anchorId="16EB0DD2" wp14:editId="1A95ADD6">
            <wp:extent cx="5335270" cy="39992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35270" cy="3999230"/>
                    </a:xfrm>
                    <a:prstGeom prst="rect">
                      <a:avLst/>
                    </a:prstGeom>
                    <a:noFill/>
                    <a:ln>
                      <a:noFill/>
                    </a:ln>
                  </pic:spPr>
                </pic:pic>
              </a:graphicData>
            </a:graphic>
          </wp:inline>
        </w:drawing>
      </w:r>
    </w:p>
    <w:p w14:paraId="640A139E" w14:textId="77777777" w:rsidR="001D21E7" w:rsidRPr="008A4FAA" w:rsidRDefault="001D21E7" w:rsidP="001D21E7">
      <w:pPr>
        <w:pStyle w:val="figure"/>
        <w:rPr>
          <w:color w:val="000000" w:themeColor="text1"/>
        </w:rPr>
      </w:pPr>
      <w:bookmarkStart w:id="80" w:name="_Ref124517226"/>
      <w:r w:rsidRPr="008A4FAA">
        <w:rPr>
          <w:color w:val="000000" w:themeColor="text1"/>
        </w:rPr>
        <w:t>Evaluation of the impact of CIR estimation error on positioning accuracy</w:t>
      </w:r>
      <w:bookmarkEnd w:id="80"/>
    </w:p>
    <w:p w14:paraId="11EF4B4D" w14:textId="35F546F3" w:rsidR="001D21E7" w:rsidRPr="008A4FAA" w:rsidRDefault="005214CC" w:rsidP="001D21E7">
      <w:pPr>
        <w:pStyle w:val="observation"/>
        <w:spacing w:before="120" w:after="120"/>
        <w:rPr>
          <w:color w:val="000000" w:themeColor="text1"/>
        </w:rPr>
      </w:pPr>
      <w:r w:rsidRPr="008A4FAA">
        <w:rPr>
          <w:color w:val="000000" w:themeColor="text1"/>
        </w:rPr>
        <w:t>T</w:t>
      </w:r>
      <w:r w:rsidR="001D21E7" w:rsidRPr="008A4FAA">
        <w:rPr>
          <w:color w:val="000000" w:themeColor="text1"/>
        </w:rPr>
        <w:t xml:space="preserve">he </w:t>
      </w:r>
      <w:r w:rsidR="00777D29" w:rsidRPr="008A4FAA">
        <w:rPr>
          <w:color w:val="000000" w:themeColor="text1"/>
        </w:rPr>
        <w:t>interference from TPRs</w:t>
      </w:r>
      <w:r w:rsidR="001D21E7" w:rsidRPr="008A4FAA">
        <w:rPr>
          <w:color w:val="000000" w:themeColor="text1"/>
        </w:rPr>
        <w:t xml:space="preserve"> can dramatically impair the positioning performance of AI/ML model.</w:t>
      </w:r>
    </w:p>
    <w:p w14:paraId="42743FD8" w14:textId="0D7586C1" w:rsidR="001D21E7" w:rsidRPr="00CC1B31" w:rsidRDefault="00BB0215" w:rsidP="001D21E7">
      <w:pPr>
        <w:pStyle w:val="proposal"/>
        <w:overflowPunct w:val="0"/>
        <w:ind w:left="0" w:firstLine="0"/>
        <w:rPr>
          <w:color w:val="000000" w:themeColor="text1"/>
        </w:rPr>
      </w:pPr>
      <w:r>
        <w:rPr>
          <w:color w:val="000000" w:themeColor="text1"/>
        </w:rPr>
        <w:t xml:space="preserve"> </w:t>
      </w:r>
      <w:r w:rsidR="001D21E7" w:rsidRPr="008A4FAA">
        <w:rPr>
          <w:color w:val="000000" w:themeColor="text1"/>
        </w:rPr>
        <w:t>Further study the impact and potential solution of CIR estimation error on AI/ML based positioning performance.</w:t>
      </w:r>
    </w:p>
    <w:p w14:paraId="00C21086" w14:textId="77777777" w:rsidR="001D21E7" w:rsidRPr="00A81498" w:rsidRDefault="001D21E7" w:rsidP="00A81498">
      <w:pPr>
        <w:pStyle w:val="title3"/>
      </w:pPr>
      <w:bookmarkStart w:id="81" w:name="_Ref130546345"/>
      <w:r w:rsidRPr="00A81498">
        <w:t>Synchronization error</w:t>
      </w:r>
      <w:bookmarkEnd w:id="81"/>
    </w:p>
    <w:p w14:paraId="300089FF" w14:textId="77777777" w:rsidR="001D21E7" w:rsidRPr="008A4FAA" w:rsidRDefault="001D21E7" w:rsidP="001D21E7">
      <w:pPr>
        <w:rPr>
          <w:color w:val="000000" w:themeColor="text1"/>
        </w:rPr>
      </w:pPr>
      <w:r w:rsidRPr="008A4FAA">
        <w:rPr>
          <w:rFonts w:hint="eastAsia"/>
          <w:color w:val="000000" w:themeColor="text1"/>
        </w:rPr>
        <w:t>At</w:t>
      </w:r>
      <w:r w:rsidRPr="008A4FAA">
        <w:rPr>
          <w:color w:val="000000" w:themeColor="text1"/>
        </w:rPr>
        <w:t xml:space="preserve"> the RAN1#110 meeting, it was agreed that:</w:t>
      </w:r>
    </w:p>
    <w:p w14:paraId="1FBAC0A6" w14:textId="77777777" w:rsidR="001D21E7" w:rsidRPr="008A4FAA" w:rsidRDefault="001D21E7" w:rsidP="001D21E7">
      <w:pPr>
        <w:rPr>
          <w:b/>
          <w:color w:val="000000" w:themeColor="text1"/>
        </w:rPr>
      </w:pPr>
      <w:r w:rsidRPr="008A4FAA">
        <w:rPr>
          <w:rFonts w:hint="eastAsia"/>
          <w:b/>
          <w:color w:val="000000" w:themeColor="text1"/>
          <w:highlight w:val="green"/>
        </w:rPr>
        <w:t>A</w:t>
      </w:r>
      <w:r w:rsidRPr="008A4FAA">
        <w:rPr>
          <w:b/>
          <w:color w:val="000000" w:themeColor="text1"/>
          <w:highlight w:val="green"/>
        </w:rPr>
        <w:t>greement</w:t>
      </w:r>
    </w:p>
    <w:p w14:paraId="5A7D6A72" w14:textId="77777777" w:rsidR="001D21E7" w:rsidRPr="008A4FAA" w:rsidRDefault="001D21E7" w:rsidP="001D21E7">
      <w:pPr>
        <w:rPr>
          <w:color w:val="000000" w:themeColor="text1"/>
        </w:rPr>
      </w:pPr>
      <w:r w:rsidRPr="008A4FAA">
        <w:rPr>
          <w:color w:val="000000" w:themeColor="text1"/>
        </w:rPr>
        <w:t>To investigate the model generalization capability, at least the following aspect(s) are considered for the evaluation for AI/ML based positioning:</w:t>
      </w:r>
    </w:p>
    <w:p w14:paraId="21821CDF" w14:textId="500C7CFC" w:rsidR="001D21E7" w:rsidRPr="00FB0B30" w:rsidRDefault="001D21E7" w:rsidP="00347140">
      <w:pPr>
        <w:pStyle w:val="boldbullet1"/>
        <w:overflowPunct w:val="0"/>
        <w:ind w:left="420"/>
        <w:rPr>
          <w:b w:val="0"/>
          <w:color w:val="000000" w:themeColor="text1"/>
        </w:rPr>
      </w:pPr>
      <w:r w:rsidRPr="008A4FAA">
        <w:rPr>
          <w:b w:val="0"/>
          <w:color w:val="000000" w:themeColor="text1"/>
        </w:rPr>
        <w:t>Network synchronization error, e.g., training dataset without network synchronization error, test dataset with network synchronization error;</w:t>
      </w:r>
    </w:p>
    <w:p w14:paraId="179A53C8" w14:textId="09D47FC6" w:rsidR="001D21E7" w:rsidRPr="008A4FAA" w:rsidRDefault="001D21E7" w:rsidP="001D21E7">
      <w:pPr>
        <w:rPr>
          <w:color w:val="000000" w:themeColor="text1"/>
        </w:rPr>
      </w:pPr>
      <w:r w:rsidRPr="008A4FAA">
        <w:rPr>
          <w:color w:val="000000" w:themeColor="text1"/>
        </w:rPr>
        <w:t>Synchronization error caused by hardware imperfection is another imperfect factor affecting the generalization performance of AI/ML model. As we analyzed earlier, AI/ML model performs positioning inference with reference to three features of CIR, including first</w:t>
      </w:r>
      <w:r w:rsidR="00FB0B30">
        <w:rPr>
          <w:color w:val="000000" w:themeColor="text1"/>
        </w:rPr>
        <w:t>-</w:t>
      </w:r>
      <w:r w:rsidRPr="008A4FAA">
        <w:rPr>
          <w:color w:val="000000" w:themeColor="text1"/>
        </w:rPr>
        <w:t xml:space="preserve">path information due to the existence of absolute time of arrival, fingerprint information due to the existence of spatial consistency, and correlation of CIRs for fixed TRPs’ topology. Intuitively, synchronization error can directly impair the </w:t>
      </w:r>
      <w:r w:rsidR="001E1FBF">
        <w:rPr>
          <w:color w:val="000000" w:themeColor="text1"/>
        </w:rPr>
        <w:t xml:space="preserve">feature of </w:t>
      </w:r>
      <w:r w:rsidRPr="008A4FAA">
        <w:rPr>
          <w:color w:val="000000" w:themeColor="text1"/>
        </w:rPr>
        <w:t>first</w:t>
      </w:r>
      <w:r w:rsidR="001E1FBF">
        <w:rPr>
          <w:color w:val="000000" w:themeColor="text1"/>
        </w:rPr>
        <w:t>-</w:t>
      </w:r>
      <w:r w:rsidRPr="008A4FAA">
        <w:rPr>
          <w:color w:val="000000" w:themeColor="text1"/>
        </w:rPr>
        <w:t>path delay. Then, it can partally impair the spatial consistency, resulting in the dissimilarity of CIRs for users in close proximity to each other. Finally, it can impair the correlation of CIRs for fixed TRPs’ topology since synchronization errors may be different across TRPs. Moreover, synchronization error is unavoidable</w:t>
      </w:r>
      <w:r w:rsidR="007F0BDC">
        <w:rPr>
          <w:color w:val="000000" w:themeColor="text1"/>
        </w:rPr>
        <w:t xml:space="preserve"> and difficult to eliminate completely</w:t>
      </w:r>
      <w:r w:rsidRPr="008A4FAA">
        <w:rPr>
          <w:color w:val="000000" w:themeColor="text1"/>
        </w:rPr>
        <w:t>, and</w:t>
      </w:r>
      <w:r w:rsidR="005713D0">
        <w:rPr>
          <w:color w:val="000000" w:themeColor="text1"/>
        </w:rPr>
        <w:t xml:space="preserve"> thus</w:t>
      </w:r>
      <w:r w:rsidR="00CD631B">
        <w:rPr>
          <w:color w:val="000000" w:themeColor="text1"/>
        </w:rPr>
        <w:t xml:space="preserve"> </w:t>
      </w:r>
      <w:r w:rsidRPr="008A4FAA">
        <w:rPr>
          <w:color w:val="000000" w:themeColor="text1"/>
        </w:rPr>
        <w:t>it is necessary to evaluate its impact on positioning performance for AI/ML based positioning.</w:t>
      </w:r>
    </w:p>
    <w:p w14:paraId="168CDF0C" w14:textId="77777777" w:rsidR="001D21E7" w:rsidRPr="008A4FAA" w:rsidRDefault="001D21E7" w:rsidP="001D21E7">
      <w:pPr>
        <w:rPr>
          <w:color w:val="000000" w:themeColor="text1"/>
        </w:rPr>
      </w:pPr>
      <w:r w:rsidRPr="008A4FAA">
        <w:rPr>
          <w:rFonts w:hint="eastAsia"/>
          <w:color w:val="000000" w:themeColor="text1"/>
        </w:rPr>
        <w:t>A</w:t>
      </w:r>
      <w:r w:rsidRPr="008A4FAA">
        <w:rPr>
          <w:color w:val="000000" w:themeColor="text1"/>
        </w:rPr>
        <w:t xml:space="preserve">ssume that training dataset is sampled with perfect synchronization and test dataset is sampled with 2ns, 10ns and 50ns synchronization errors. This assumption is reasonable since synchronization error can be mitigated very well in the process of data collection, such as dedicated RS configuration and data post-processing, but it is difficult to estimate real-time and accurate synchronization error in the deployed scenario. </w:t>
      </w:r>
    </w:p>
    <w:p w14:paraId="35559C76" w14:textId="56E459C5" w:rsidR="001D21E7" w:rsidRPr="008A4FAA" w:rsidRDefault="001D21E7" w:rsidP="001D21E7">
      <w:pPr>
        <w:rPr>
          <w:color w:val="000000" w:themeColor="text1"/>
        </w:rPr>
      </w:pPr>
      <w:r w:rsidRPr="008A4FAA">
        <w:rPr>
          <w:color w:val="000000" w:themeColor="text1"/>
        </w:rPr>
        <w:t>As shown in</w:t>
      </w:r>
      <w:r w:rsidR="001C595B" w:rsidRPr="008A4FAA">
        <w:rPr>
          <w:color w:val="000000" w:themeColor="text1"/>
        </w:rPr>
        <w:t xml:space="preserve"> </w:t>
      </w:r>
      <w:r w:rsidR="001C595B" w:rsidRPr="008A4FAA">
        <w:rPr>
          <w:color w:val="000000" w:themeColor="text1"/>
        </w:rPr>
        <w:fldChar w:fldCharType="begin"/>
      </w:r>
      <w:r w:rsidR="001C595B" w:rsidRPr="008A4FAA">
        <w:rPr>
          <w:color w:val="000000" w:themeColor="text1"/>
        </w:rPr>
        <w:instrText xml:space="preserve"> REF _Ref115426361 \r \h </w:instrText>
      </w:r>
      <w:r w:rsidR="001C595B" w:rsidRPr="008A4FAA">
        <w:rPr>
          <w:color w:val="000000" w:themeColor="text1"/>
        </w:rPr>
      </w:r>
      <w:r w:rsidR="001C595B" w:rsidRPr="008A4FAA">
        <w:rPr>
          <w:color w:val="000000" w:themeColor="text1"/>
        </w:rPr>
        <w:fldChar w:fldCharType="separate"/>
      </w:r>
      <w:r w:rsidR="003271F9">
        <w:rPr>
          <w:color w:val="000000" w:themeColor="text1"/>
        </w:rPr>
        <w:t>Table 27</w:t>
      </w:r>
      <w:r w:rsidR="001C595B" w:rsidRPr="008A4FAA">
        <w:rPr>
          <w:color w:val="000000" w:themeColor="text1"/>
        </w:rPr>
        <w:fldChar w:fldCharType="end"/>
      </w:r>
      <w:r w:rsidRPr="008A4FAA">
        <w:rPr>
          <w:color w:val="000000" w:themeColor="text1"/>
        </w:rPr>
        <w:t>, it is noticeable that synchronization error can dramatically deteriorate the positioning performance of AI/ML model</w:t>
      </w:r>
      <w:r w:rsidR="00774808">
        <w:rPr>
          <w:color w:val="000000" w:themeColor="text1"/>
        </w:rPr>
        <w:t xml:space="preserve"> for direct AI/ML positioning</w:t>
      </w:r>
      <w:r w:rsidRPr="008A4FAA">
        <w:rPr>
          <w:color w:val="000000" w:themeColor="text1"/>
        </w:rPr>
        <w:t>. M</w:t>
      </w:r>
      <w:r w:rsidRPr="008A4FAA">
        <w:rPr>
          <w:rFonts w:hint="eastAsia"/>
          <w:color w:val="000000" w:themeColor="text1"/>
        </w:rPr>
        <w:t>ean</w:t>
      </w:r>
      <w:r w:rsidRPr="008A4FAA">
        <w:rPr>
          <w:color w:val="000000" w:themeColor="text1"/>
        </w:rPr>
        <w:t>while, the positioning accuracy significantly degrades with the increase of synchronization error. Therefore, the impact of synchronization error on positioning performance can not be ignored.</w:t>
      </w:r>
    </w:p>
    <w:p w14:paraId="30603130" w14:textId="00832DDE" w:rsidR="001D21E7" w:rsidRPr="008A4FAA" w:rsidRDefault="001D21E7" w:rsidP="001D21E7">
      <w:pPr>
        <w:pStyle w:val="table"/>
        <w:rPr>
          <w:color w:val="000000" w:themeColor="text1"/>
        </w:rPr>
      </w:pPr>
      <w:bookmarkStart w:id="82" w:name="_Ref115426361"/>
      <w:bookmarkStart w:id="83" w:name="_Ref130561127"/>
      <w:r w:rsidRPr="008A4FAA">
        <w:rPr>
          <w:color w:val="000000" w:themeColor="text1"/>
        </w:rPr>
        <w:lastRenderedPageBreak/>
        <w:t>Evaluation results for AI/ML model deployed on UE or Network side, with model generalization, ViT</w:t>
      </w:r>
      <w:bookmarkEnd w:id="82"/>
      <w:r w:rsidR="00EE7939">
        <w:rPr>
          <w:color w:val="000000" w:themeColor="text1"/>
        </w:rPr>
        <w:t>,</w:t>
      </w:r>
      <w:r w:rsidR="00EE7939" w:rsidRPr="00EE7939">
        <w:rPr>
          <w:bCs/>
          <w:color w:val="000000"/>
        </w:rPr>
        <w:t xml:space="preserve"> UE distribution area = [120x60 m]</w:t>
      </w:r>
      <w:bookmarkEnd w:id="83"/>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C342A0" w:rsidRPr="008A4FAA" w14:paraId="6F64F0E0"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0F81703" w14:textId="77777777" w:rsidR="001D345D" w:rsidRPr="008A4FAA" w:rsidRDefault="001D345D"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897C30D" w14:textId="77777777" w:rsidR="001D345D" w:rsidRPr="008A4FAA" w:rsidRDefault="001D345D"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122B864" w14:textId="77777777" w:rsidR="001D345D" w:rsidRPr="008A4FAA" w:rsidRDefault="001D345D"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C08B91B" w14:textId="77777777" w:rsidR="001D345D" w:rsidRPr="008A4FAA" w:rsidRDefault="001D345D"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5B2267C" w14:textId="77777777" w:rsidR="001D345D" w:rsidRPr="008A4FAA" w:rsidRDefault="001D345D"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E7B4F8B" w14:textId="77777777" w:rsidR="001D345D" w:rsidRPr="008A4FAA" w:rsidRDefault="001D345D"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BA761EF" w14:textId="77777777" w:rsidR="001D345D" w:rsidRPr="008A4FAA" w:rsidRDefault="001D345D"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6C5EC292" w14:textId="77777777" w:rsidTr="00E3726E">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E79C687" w14:textId="77777777" w:rsidR="001D345D" w:rsidRPr="008A4FAA" w:rsidRDefault="001D345D"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0C1D3F9" w14:textId="77777777" w:rsidR="001D345D" w:rsidRPr="008A4FAA" w:rsidRDefault="001D345D"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6EDFABB" w14:textId="77777777" w:rsidR="001D345D" w:rsidRPr="008A4FAA" w:rsidRDefault="001D345D" w:rsidP="00E3726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2B8BAC5" w14:textId="77777777" w:rsidR="001D345D" w:rsidRPr="008A4FAA" w:rsidRDefault="001D345D" w:rsidP="00E3726E">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03E1BB16" w14:textId="77777777" w:rsidR="001D345D" w:rsidRPr="008A4FAA" w:rsidRDefault="001D345D"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5D2F238" w14:textId="77777777" w:rsidR="001D345D" w:rsidRPr="008A4FAA" w:rsidRDefault="001D345D"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8A313CC" w14:textId="77777777" w:rsidR="001D345D" w:rsidRPr="008A4FAA" w:rsidRDefault="001D345D"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33B2BF0" w14:textId="77777777" w:rsidR="001D345D" w:rsidRPr="008A4FAA" w:rsidRDefault="001D345D"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0117D48" w14:textId="77777777" w:rsidR="001D345D" w:rsidRPr="008A4FAA" w:rsidRDefault="001D345D"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9FFFB75" w14:textId="77777777" w:rsidR="001D345D" w:rsidRPr="008A4FAA" w:rsidRDefault="001D345D" w:rsidP="00E3726E">
            <w:pPr>
              <w:rPr>
                <w:color w:val="000000" w:themeColor="text1"/>
                <w:sz w:val="18"/>
                <w:szCs w:val="18"/>
              </w:rPr>
            </w:pPr>
            <w:r w:rsidRPr="008A4FAA">
              <w:rPr>
                <w:color w:val="000000" w:themeColor="text1"/>
                <w:sz w:val="18"/>
                <w:szCs w:val="18"/>
              </w:rPr>
              <w:t>AI/ML</w:t>
            </w:r>
          </w:p>
        </w:tc>
      </w:tr>
      <w:tr w:rsidR="00C342A0" w:rsidRPr="008A4FAA" w14:paraId="5C879AFD"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A5B39AD" w14:textId="726AA625" w:rsidR="001D345D" w:rsidRPr="008A4FAA" w:rsidRDefault="001D345D" w:rsidP="00347140">
            <w:pPr>
              <w:jc w:val="center"/>
              <w:rPr>
                <w:color w:val="000000" w:themeColor="text1"/>
              </w:rPr>
            </w:pPr>
            <w:bookmarkStart w:id="84" w:name="_Hlk130549188"/>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8C06535" w14:textId="0074BFB9" w:rsidR="001D345D" w:rsidRPr="008A4FAA" w:rsidRDefault="001D345D" w:rsidP="00347140">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7F78768" w14:textId="19EBCD70" w:rsidR="001D345D" w:rsidRPr="008A4FAA" w:rsidRDefault="001D345D" w:rsidP="00347140">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E1282DD" w14:textId="1F56EBD4" w:rsidR="001D345D" w:rsidRPr="008A4FAA" w:rsidRDefault="001D345D" w:rsidP="00347140">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17332936" w14:textId="0A1975A9"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20C0B6B0" w14:textId="131D07A0"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C2D4F03" w14:textId="5BBA3767"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13CEE19" w14:textId="7629A01C"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986FDE9" w14:textId="35F045A3"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C7C2C3" w14:textId="586DCB69" w:rsidR="001D345D" w:rsidRPr="008A4FAA" w:rsidRDefault="001D345D" w:rsidP="00347140">
            <w:pPr>
              <w:jc w:val="center"/>
              <w:rPr>
                <w:color w:val="000000" w:themeColor="text1"/>
              </w:rPr>
            </w:pPr>
            <w:r w:rsidRPr="008A4FAA">
              <w:rPr>
                <w:color w:val="000000" w:themeColor="text1"/>
              </w:rPr>
              <w:t>0.99</w:t>
            </w:r>
          </w:p>
        </w:tc>
      </w:tr>
      <w:tr w:rsidR="00C342A0" w:rsidRPr="008A4FAA" w14:paraId="04BFCC6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0BDBBD" w14:textId="4D10E641" w:rsidR="001D345D" w:rsidRPr="008A4FAA" w:rsidRDefault="001D345D"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7F9877F" w14:textId="1C5E21DC"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AD008ED" w14:textId="6245AB05"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59F33441" w14:textId="3F908126" w:rsidR="001D345D" w:rsidRPr="008A4FAA" w:rsidRDefault="001D345D" w:rsidP="00347140">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62287861" w14:textId="227D7E8F"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459F081D" w14:textId="34DB9168"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1072970" w14:textId="11EC3FB1"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ACD6C8E" w14:textId="5DAC549B"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5CA4647" w14:textId="3736A8B5"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BF6C3BC" w14:textId="07214E9E" w:rsidR="001D345D" w:rsidRPr="008A4FAA" w:rsidRDefault="001D345D" w:rsidP="00347140">
            <w:pPr>
              <w:jc w:val="center"/>
              <w:rPr>
                <w:color w:val="000000" w:themeColor="text1"/>
              </w:rPr>
            </w:pPr>
            <w:r w:rsidRPr="008A4FAA">
              <w:rPr>
                <w:rFonts w:hint="eastAsia"/>
                <w:color w:val="000000" w:themeColor="text1"/>
              </w:rPr>
              <w:t>1</w:t>
            </w:r>
            <w:r w:rsidRPr="008A4FAA">
              <w:rPr>
                <w:color w:val="000000" w:themeColor="text1"/>
              </w:rPr>
              <w:t>.64</w:t>
            </w:r>
          </w:p>
        </w:tc>
      </w:tr>
      <w:tr w:rsidR="00C342A0" w:rsidRPr="008A4FAA" w14:paraId="0E9BF92E"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5088A66" w14:textId="10B30985" w:rsidR="001D345D" w:rsidRPr="008A4FAA" w:rsidRDefault="001D345D"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3B2547A" w14:textId="3F80E272"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4B5FBC0A" w14:textId="4E7C12EB"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2BD9ECE" w14:textId="25B76712" w:rsidR="001D345D" w:rsidRPr="008A4FAA" w:rsidRDefault="001D345D" w:rsidP="00347140">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2F821024" w14:textId="648D7B7C"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2BB1FD9C" w14:textId="666619EC"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65B1CEA" w14:textId="2F54118A"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7135A4" w14:textId="46F2FEE5"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223BF5A" w14:textId="73297A8B"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070B351" w14:textId="23D1C437" w:rsidR="001D345D" w:rsidRPr="008A4FAA" w:rsidRDefault="001D345D" w:rsidP="00347140">
            <w:pPr>
              <w:jc w:val="center"/>
              <w:rPr>
                <w:color w:val="000000" w:themeColor="text1"/>
              </w:rPr>
            </w:pPr>
            <w:r w:rsidRPr="008A4FAA">
              <w:rPr>
                <w:rFonts w:hint="eastAsia"/>
                <w:color w:val="000000" w:themeColor="text1"/>
              </w:rPr>
              <w:t>4</w:t>
            </w:r>
            <w:r w:rsidRPr="008A4FAA">
              <w:rPr>
                <w:color w:val="000000" w:themeColor="text1"/>
              </w:rPr>
              <w:t>.56</w:t>
            </w:r>
          </w:p>
        </w:tc>
      </w:tr>
      <w:tr w:rsidR="00C342A0" w:rsidRPr="008A4FAA" w14:paraId="200F8F7F"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5C26AC" w14:textId="1000CADD" w:rsidR="001D345D" w:rsidRPr="008A4FAA" w:rsidRDefault="001D345D" w:rsidP="0034714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64477B1" w14:textId="09733DF4"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2BB09333" w14:textId="251C7FED"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00BD376" w14:textId="07F9F655" w:rsidR="001D345D" w:rsidRPr="008A4FAA" w:rsidRDefault="001D345D" w:rsidP="00347140">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50BC17BA" w14:textId="4ED2C7DB" w:rsidR="001D345D" w:rsidRPr="008A4FAA" w:rsidRDefault="001D345D" w:rsidP="00347140">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5AE72DCF" w14:textId="4731A35D" w:rsidR="001D345D" w:rsidRPr="008A4FAA" w:rsidRDefault="001D345D" w:rsidP="00347140">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1D545F9" w14:textId="56550485" w:rsidR="001D345D" w:rsidRPr="008A4FAA" w:rsidRDefault="001D345D" w:rsidP="00347140">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DEA5141" w14:textId="194F2128" w:rsidR="001D345D" w:rsidRPr="008A4FAA" w:rsidRDefault="001D345D" w:rsidP="00347140">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13BDE64" w14:textId="0BB7BC59" w:rsidR="001D345D" w:rsidRPr="008A4FAA" w:rsidRDefault="001D345D" w:rsidP="00347140">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0CF6983" w14:textId="41612A07" w:rsidR="001D345D" w:rsidRPr="008A4FAA" w:rsidRDefault="001D345D" w:rsidP="00347140">
            <w:pPr>
              <w:jc w:val="center"/>
              <w:rPr>
                <w:color w:val="000000" w:themeColor="text1"/>
              </w:rPr>
            </w:pPr>
            <w:r w:rsidRPr="008A4FAA">
              <w:rPr>
                <w:rFonts w:hint="eastAsia"/>
                <w:color w:val="000000" w:themeColor="text1"/>
              </w:rPr>
              <w:t>1</w:t>
            </w:r>
            <w:r w:rsidRPr="008A4FAA">
              <w:rPr>
                <w:color w:val="000000" w:themeColor="text1"/>
              </w:rPr>
              <w:t>0.18</w:t>
            </w:r>
          </w:p>
        </w:tc>
      </w:tr>
      <w:bookmarkEnd w:id="84"/>
    </w:tbl>
    <w:p w14:paraId="76716AFE" w14:textId="78229253" w:rsidR="001D345D" w:rsidRPr="008A4FAA" w:rsidRDefault="001D345D" w:rsidP="001D345D">
      <w:pPr>
        <w:rPr>
          <w:rFonts w:eastAsiaTheme="minorEastAsia"/>
          <w:color w:val="000000" w:themeColor="text1"/>
          <w:lang w:val="en-GB" w:eastAsia="zh-CN"/>
        </w:rPr>
      </w:pPr>
    </w:p>
    <w:p w14:paraId="342C5793" w14:textId="77777777" w:rsidR="001D21E7" w:rsidRPr="008A4FAA" w:rsidRDefault="001D21E7" w:rsidP="001D21E7">
      <w:pPr>
        <w:spacing w:after="0" w:line="360" w:lineRule="auto"/>
        <w:jc w:val="center"/>
        <w:rPr>
          <w:color w:val="000000" w:themeColor="text1"/>
        </w:rPr>
      </w:pPr>
      <w:r w:rsidRPr="008A4FAA">
        <w:rPr>
          <w:noProof/>
          <w:color w:val="000000" w:themeColor="text1"/>
          <w:lang w:eastAsia="zh-CN"/>
        </w:rPr>
        <w:drawing>
          <wp:inline distT="0" distB="0" distL="0" distR="0" wp14:anchorId="637CB1D7" wp14:editId="3124D839">
            <wp:extent cx="4967654" cy="3725739"/>
            <wp:effectExtent l="0" t="0" r="444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023348" cy="3767509"/>
                    </a:xfrm>
                    <a:prstGeom prst="rect">
                      <a:avLst/>
                    </a:prstGeom>
                    <a:noFill/>
                    <a:ln>
                      <a:noFill/>
                    </a:ln>
                  </pic:spPr>
                </pic:pic>
              </a:graphicData>
            </a:graphic>
          </wp:inline>
        </w:drawing>
      </w:r>
    </w:p>
    <w:p w14:paraId="24286251" w14:textId="77777777" w:rsidR="001D21E7" w:rsidRPr="008A4FAA" w:rsidRDefault="001D21E7" w:rsidP="001D21E7">
      <w:pPr>
        <w:pStyle w:val="figure"/>
        <w:rPr>
          <w:color w:val="000000" w:themeColor="text1"/>
        </w:rPr>
      </w:pPr>
      <w:r w:rsidRPr="008A4FAA">
        <w:rPr>
          <w:color w:val="000000" w:themeColor="text1"/>
        </w:rPr>
        <w:t xml:space="preserve"> Evaluation of the impact of synchronization error on positioning accuracy</w:t>
      </w:r>
    </w:p>
    <w:p w14:paraId="3C5094F1" w14:textId="7BC7725C" w:rsidR="001D21E7" w:rsidRPr="008A4FAA" w:rsidRDefault="001D21E7" w:rsidP="001D21E7">
      <w:pPr>
        <w:rPr>
          <w:color w:val="000000" w:themeColor="text1"/>
          <w:lang w:eastAsia="zh-CN"/>
        </w:rPr>
      </w:pPr>
      <w:r w:rsidRPr="008A4FAA">
        <w:rPr>
          <w:color w:val="000000" w:themeColor="text1"/>
        </w:rPr>
        <w:t xml:space="preserve">Regarding the serious impairment on positioning performance, it is meaningful to study the solution to mitigate the impact of synchronization error. From the perspective of AI/ML technology, we propose an efficient solution by mix-training. Specifically, in addition to training data with </w:t>
      </w:r>
      <w:r w:rsidR="001C595B" w:rsidRPr="008A4FAA">
        <w:rPr>
          <w:color w:val="000000" w:themeColor="text1"/>
        </w:rPr>
        <w:t xml:space="preserve">perfect </w:t>
      </w:r>
      <w:r w:rsidRPr="008A4FAA">
        <w:rPr>
          <w:color w:val="000000" w:themeColor="text1"/>
        </w:rPr>
        <w:t>synchronization, some</w:t>
      </w:r>
      <w:r w:rsidR="007C4B94" w:rsidRPr="008A4FAA">
        <w:rPr>
          <w:color w:val="000000" w:themeColor="text1"/>
        </w:rPr>
        <w:t xml:space="preserve"> </w:t>
      </w:r>
      <w:r w:rsidRPr="008A4FAA">
        <w:rPr>
          <w:color w:val="000000" w:themeColor="text1"/>
        </w:rPr>
        <w:t>samples with synchronization error are additionally included into the training dataset. These samples with synchronization error can be collected from the real environment or obtained through data augmentation of existing data. As shown in</w:t>
      </w:r>
      <w:r w:rsidR="002521FB" w:rsidRPr="008A4FAA">
        <w:rPr>
          <w:color w:val="000000" w:themeColor="text1"/>
        </w:rPr>
        <w:t xml:space="preserve"> </w:t>
      </w:r>
      <w:r w:rsidR="002521FB" w:rsidRPr="008A4FAA">
        <w:rPr>
          <w:color w:val="000000" w:themeColor="text1"/>
        </w:rPr>
        <w:fldChar w:fldCharType="begin"/>
      </w:r>
      <w:r w:rsidR="002521FB" w:rsidRPr="008A4FAA">
        <w:rPr>
          <w:color w:val="000000" w:themeColor="text1"/>
        </w:rPr>
        <w:instrText xml:space="preserve"> REF _Ref115426509 \r \h </w:instrText>
      </w:r>
      <w:r w:rsidR="002521FB" w:rsidRPr="008A4FAA">
        <w:rPr>
          <w:color w:val="000000" w:themeColor="text1"/>
        </w:rPr>
      </w:r>
      <w:r w:rsidR="002521FB" w:rsidRPr="008A4FAA">
        <w:rPr>
          <w:color w:val="000000" w:themeColor="text1"/>
        </w:rPr>
        <w:fldChar w:fldCharType="separate"/>
      </w:r>
      <w:r w:rsidR="003271F9">
        <w:rPr>
          <w:color w:val="000000" w:themeColor="text1"/>
        </w:rPr>
        <w:t>Table 28</w:t>
      </w:r>
      <w:r w:rsidR="002521FB" w:rsidRPr="008A4FAA">
        <w:rPr>
          <w:color w:val="000000" w:themeColor="text1"/>
        </w:rPr>
        <w:fldChar w:fldCharType="end"/>
      </w:r>
      <w:r w:rsidRPr="008A4FAA">
        <w:rPr>
          <w:color w:val="000000" w:themeColor="text1"/>
        </w:rPr>
        <w:t xml:space="preserve">, when only 2k samples with synchronization error 50ns are added into the training dataset, the positioning accuracy of AI/ML model is significantly improved from 10.18m@90% to 1.52m@90%, proving that mix-training can deal with synchronization error efficiently. The reason is that AI/ML model can learn the difference in training data with various synchronization errors via mix-training. </w:t>
      </w:r>
    </w:p>
    <w:p w14:paraId="7A6EC161" w14:textId="43834356" w:rsidR="001D21E7" w:rsidRPr="008A4FAA" w:rsidRDefault="001D21E7" w:rsidP="001D21E7">
      <w:pPr>
        <w:pStyle w:val="table"/>
        <w:rPr>
          <w:color w:val="000000" w:themeColor="text1"/>
        </w:rPr>
      </w:pPr>
      <w:bookmarkStart w:id="85" w:name="_Ref115426509"/>
      <w:r w:rsidRPr="008A4FAA">
        <w:rPr>
          <w:color w:val="000000" w:themeColor="text1"/>
        </w:rPr>
        <w:t>Evaluation results for AI/ML model deployed on UE or Network side, with model generalization, ViT</w:t>
      </w:r>
      <w:bookmarkEnd w:id="85"/>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88"/>
        <w:gridCol w:w="992"/>
        <w:gridCol w:w="648"/>
        <w:gridCol w:w="912"/>
        <w:gridCol w:w="708"/>
        <w:gridCol w:w="1081"/>
        <w:gridCol w:w="1351"/>
        <w:gridCol w:w="1438"/>
      </w:tblGrid>
      <w:tr w:rsidR="00C342A0" w:rsidRPr="008A4FAA" w14:paraId="6F336412" w14:textId="77777777" w:rsidTr="00DF388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FE0433E" w14:textId="77777777" w:rsidR="00DF3887" w:rsidRPr="008A4FAA" w:rsidRDefault="00DF3887"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9805C31" w14:textId="77777777" w:rsidR="00DF3887" w:rsidRPr="008A4FAA" w:rsidRDefault="00DF3887" w:rsidP="00E3726E">
            <w:pPr>
              <w:rPr>
                <w:b/>
                <w:color w:val="000000" w:themeColor="text1"/>
                <w:sz w:val="18"/>
                <w:szCs w:val="18"/>
              </w:rPr>
            </w:pPr>
            <w:r w:rsidRPr="008A4FAA">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C5DA641" w14:textId="77777777" w:rsidR="00DF3887" w:rsidRPr="008A4FAA" w:rsidRDefault="00DF3887" w:rsidP="00E3726E">
            <w:pPr>
              <w:rPr>
                <w:b/>
                <w:color w:val="000000" w:themeColor="text1"/>
                <w:sz w:val="18"/>
                <w:szCs w:val="18"/>
              </w:rPr>
            </w:pPr>
            <w:r w:rsidRPr="008A4FAA">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0FBFFF61" w14:textId="77777777" w:rsidR="00DF3887" w:rsidRPr="008A4FAA" w:rsidRDefault="00DF3887"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3B4F811" w14:textId="77777777" w:rsidR="00DF3887" w:rsidRPr="008A4FAA" w:rsidRDefault="00DF3887"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09D771F" w14:textId="77777777" w:rsidR="00DF3887" w:rsidRPr="008A4FAA" w:rsidRDefault="00DF3887"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3EFBD07" w14:textId="77777777" w:rsidR="00DF3887" w:rsidRPr="008A4FAA" w:rsidRDefault="00DF3887"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3E7E9922" w14:textId="77777777" w:rsidTr="00DF388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192FF07" w14:textId="77777777" w:rsidR="00DF3887" w:rsidRPr="008A4FAA" w:rsidRDefault="00DF3887"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F4E6605" w14:textId="77777777" w:rsidR="00DF3887" w:rsidRPr="008A4FAA" w:rsidRDefault="00DF3887" w:rsidP="00E3726E">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DAC8351" w14:textId="77777777" w:rsidR="00DF3887" w:rsidRPr="008A4FAA" w:rsidRDefault="00DF3887" w:rsidP="00E3726E">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7E36886C" w14:textId="77777777" w:rsidR="00DF3887" w:rsidRPr="008A4FAA" w:rsidRDefault="00DF3887" w:rsidP="00E3726E">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0D1C9AD0" w14:textId="77777777" w:rsidR="00DF3887" w:rsidRPr="008A4FAA" w:rsidRDefault="00DF3887" w:rsidP="00E3726E">
            <w:pPr>
              <w:jc w:val="center"/>
              <w:rPr>
                <w:color w:val="000000" w:themeColor="text1"/>
                <w:sz w:val="18"/>
                <w:szCs w:val="18"/>
              </w:rPr>
            </w:pPr>
            <w:r w:rsidRPr="008A4FAA">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1D6BCF8B" w14:textId="77777777" w:rsidR="00DF3887" w:rsidRPr="008A4FAA" w:rsidRDefault="00DF3887" w:rsidP="00E3726E">
            <w:pPr>
              <w:jc w:val="center"/>
              <w:rPr>
                <w:color w:val="000000" w:themeColor="text1"/>
                <w:sz w:val="18"/>
                <w:szCs w:val="18"/>
              </w:rPr>
            </w:pPr>
            <w:r w:rsidRPr="008A4FAA">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C05C0E4" w14:textId="77777777" w:rsidR="00DF3887" w:rsidRPr="008A4FAA" w:rsidRDefault="00DF3887"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3C5C9EA" w14:textId="77777777" w:rsidR="00DF3887" w:rsidRPr="008A4FAA" w:rsidRDefault="00DF3887"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5DFDCBE" w14:textId="77777777" w:rsidR="00DF3887" w:rsidRPr="008A4FAA" w:rsidRDefault="00DF3887"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8242A7C" w14:textId="77777777" w:rsidR="00DF3887" w:rsidRPr="008A4FAA" w:rsidRDefault="00DF3887" w:rsidP="00E3726E">
            <w:pPr>
              <w:rPr>
                <w:color w:val="000000" w:themeColor="text1"/>
                <w:sz w:val="18"/>
                <w:szCs w:val="18"/>
              </w:rPr>
            </w:pPr>
            <w:r w:rsidRPr="008A4FAA">
              <w:rPr>
                <w:color w:val="000000" w:themeColor="text1"/>
                <w:sz w:val="18"/>
                <w:szCs w:val="18"/>
              </w:rPr>
              <w:t>AI/ML</w:t>
            </w:r>
          </w:p>
        </w:tc>
      </w:tr>
      <w:tr w:rsidR="00C342A0" w:rsidRPr="008A4FAA" w14:paraId="51E5CF3D"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9C58F23" w14:textId="3EF04A82" w:rsidR="00DF3887" w:rsidRPr="008A4FAA" w:rsidRDefault="00DF3887" w:rsidP="008A4FAA">
            <w:pPr>
              <w:jc w:val="center"/>
              <w:rPr>
                <w:color w:val="000000" w:themeColor="text1"/>
              </w:rPr>
            </w:pPr>
            <w:r w:rsidRPr="008A4FAA">
              <w:rPr>
                <w:rFonts w:hint="eastAsia"/>
                <w:color w:val="000000" w:themeColor="text1"/>
                <w:szCs w:val="20"/>
              </w:rPr>
              <w:lastRenderedPageBreak/>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B10E6C4" w14:textId="23672C21" w:rsidR="00DF3887" w:rsidRPr="008A4FAA" w:rsidRDefault="00DF3887" w:rsidP="008A4FAA">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6271B7C1" w14:textId="4814ABBB" w:rsidR="00DF3887" w:rsidRPr="008A4FAA" w:rsidRDefault="00DF3887" w:rsidP="008A4FAA">
            <w:pPr>
              <w:jc w:val="center"/>
              <w:rPr>
                <w:color w:val="000000" w:themeColor="text1"/>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3FA35D0D" w14:textId="0F4E13C1"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793591D0" w14:textId="0086182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727CD74" w14:textId="262D9AE4"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6D019C67" w14:textId="313C3FCD" w:rsidR="00DF3887" w:rsidRPr="008A4FAA" w:rsidRDefault="00DF3887" w:rsidP="008A4FAA">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1D9FD46" w14:textId="5969E90B"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2D648F6" w14:textId="4F1E3877"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1B9D9D1" w14:textId="72D8B3F9" w:rsidR="00DF3887" w:rsidRPr="008A4FAA" w:rsidRDefault="00DF3887" w:rsidP="008A4FAA">
            <w:pPr>
              <w:jc w:val="center"/>
              <w:rPr>
                <w:color w:val="000000" w:themeColor="text1"/>
              </w:rPr>
            </w:pPr>
            <w:r w:rsidRPr="008A4FAA">
              <w:rPr>
                <w:color w:val="000000" w:themeColor="text1"/>
              </w:rPr>
              <w:t>4.56</w:t>
            </w:r>
          </w:p>
        </w:tc>
      </w:tr>
      <w:tr w:rsidR="00C342A0" w:rsidRPr="008A4FAA" w14:paraId="6F4A7F6F"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EA82782" w14:textId="1807C980" w:rsidR="00DF3887" w:rsidRPr="008A4FAA" w:rsidRDefault="00DF3887" w:rsidP="008A4FA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4009ABD" w14:textId="7DC9F6DB"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563D2FCE" w14:textId="48103B1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045FE874" w14:textId="27B2E32E" w:rsidR="00DF3887" w:rsidRPr="008A4FAA" w:rsidRDefault="00DF3887" w:rsidP="008A4FAA">
            <w:pPr>
              <w:jc w:val="center"/>
              <w:rPr>
                <w:rFonts w:eastAsiaTheme="minorEastAsia"/>
                <w:color w:val="000000" w:themeColor="text1"/>
                <w:lang w:eastAsia="zh-CN"/>
              </w:rPr>
            </w:pPr>
            <w:r w:rsidRPr="008A4FAA">
              <w:rPr>
                <w:rFonts w:eastAsiaTheme="minorEastAsia"/>
                <w:color w:val="000000" w:themeColor="text1"/>
                <w:lang w:eastAsia="zh-CN"/>
              </w:rPr>
              <w:t xml:space="preserve">Mix </w:t>
            </w:r>
            <w:r w:rsidRPr="008A4FAA">
              <w:rPr>
                <w:rFonts w:eastAsiaTheme="minorEastAsia" w:hint="eastAsia"/>
                <w:color w:val="000000" w:themeColor="text1"/>
                <w:lang w:eastAsia="zh-CN"/>
              </w:rPr>
              <w:t>0</w:t>
            </w:r>
            <w:r w:rsidRPr="008A4FAA">
              <w:rPr>
                <w:rFonts w:eastAsiaTheme="minorEastAsia"/>
                <w:color w:val="000000" w:themeColor="text1"/>
                <w:lang w:eastAsia="zh-CN"/>
              </w:rPr>
              <w:t>ns+10ns</w:t>
            </w:r>
          </w:p>
        </w:tc>
        <w:tc>
          <w:tcPr>
            <w:tcW w:w="648" w:type="dxa"/>
            <w:tcBorders>
              <w:left w:val="single" w:sz="4" w:space="0" w:color="auto"/>
              <w:bottom w:val="single" w:sz="4" w:space="0" w:color="auto"/>
              <w:right w:val="single" w:sz="4" w:space="0" w:color="auto"/>
            </w:tcBorders>
            <w:vAlign w:val="center"/>
          </w:tcPr>
          <w:p w14:paraId="6E654BDB" w14:textId="2D7A331D"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F1C06B9" w14:textId="47D9E8DC"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313AABEB" w14:textId="33ABF158" w:rsidR="00DF3887" w:rsidRPr="008A4FAA" w:rsidRDefault="00DF3887" w:rsidP="008A4FAA">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2E21F81" w14:textId="55691588"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DF5621" w14:textId="3B6BD640"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DF807A8" w14:textId="7E7D3D48" w:rsidR="00DF3887" w:rsidRPr="008A4FAA" w:rsidRDefault="00DF3887" w:rsidP="008A4FAA">
            <w:pPr>
              <w:jc w:val="center"/>
              <w:rPr>
                <w:color w:val="000000" w:themeColor="text1"/>
              </w:rPr>
            </w:pPr>
            <w:r w:rsidRPr="008A4FAA">
              <w:rPr>
                <w:color w:val="000000" w:themeColor="text1"/>
              </w:rPr>
              <w:t>1.16</w:t>
            </w:r>
          </w:p>
        </w:tc>
      </w:tr>
      <w:tr w:rsidR="00C342A0" w:rsidRPr="008A4FAA" w14:paraId="44C84D60"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70E6C75" w14:textId="534D3D5B" w:rsidR="00DF3887" w:rsidRPr="008A4FAA" w:rsidRDefault="00DF3887" w:rsidP="008A4FA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63816C" w14:textId="5537B1F6"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4768D98F" w14:textId="54B30567"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1C6F2E2D" w14:textId="56ED5999"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704B250C" w14:textId="0D4F6C5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DD9401D" w14:textId="53022FE9" w:rsidR="00DF3887" w:rsidRPr="008A4FAA" w:rsidRDefault="00DF3887"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627D4AA9" w14:textId="66568858" w:rsidR="00DF3887" w:rsidRPr="008A4FAA" w:rsidRDefault="00DF3887" w:rsidP="008A4FAA">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BA62316" w14:textId="330738E8"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F9D0033" w14:textId="371EE616"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51D6C16" w14:textId="25A4EDAA" w:rsidR="00DF3887" w:rsidRPr="008A4FAA" w:rsidRDefault="00DF3887" w:rsidP="008A4FAA">
            <w:pPr>
              <w:jc w:val="center"/>
              <w:rPr>
                <w:color w:val="000000" w:themeColor="text1"/>
              </w:rPr>
            </w:pPr>
            <w:r w:rsidRPr="008A4FAA">
              <w:rPr>
                <w:color w:val="000000" w:themeColor="text1"/>
              </w:rPr>
              <w:t>10.18</w:t>
            </w:r>
          </w:p>
        </w:tc>
      </w:tr>
      <w:tr w:rsidR="00C342A0" w:rsidRPr="008A4FAA" w14:paraId="51E8364B" w14:textId="77777777" w:rsidTr="00DF388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C950593" w14:textId="5477B72F" w:rsidR="00DF3887" w:rsidRPr="008A4FAA" w:rsidRDefault="00DF3887" w:rsidP="008A4FA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C038CA1" w14:textId="0FBB5B0C"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3F36C71E" w14:textId="21A08E17"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3381A071" w14:textId="0B422068"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M</w:t>
            </w:r>
            <w:r w:rsidRPr="008A4FAA">
              <w:rPr>
                <w:rFonts w:eastAsiaTheme="minorEastAsia"/>
                <w:color w:val="000000" w:themeColor="text1"/>
                <w:lang w:eastAsia="zh-CN"/>
              </w:rPr>
              <w:t>ix 0ns+50ns</w:t>
            </w:r>
          </w:p>
        </w:tc>
        <w:tc>
          <w:tcPr>
            <w:tcW w:w="648" w:type="dxa"/>
            <w:tcBorders>
              <w:left w:val="single" w:sz="4" w:space="0" w:color="auto"/>
              <w:bottom w:val="single" w:sz="4" w:space="0" w:color="auto"/>
              <w:right w:val="single" w:sz="4" w:space="0" w:color="auto"/>
            </w:tcBorders>
            <w:vAlign w:val="center"/>
          </w:tcPr>
          <w:p w14:paraId="0EF4E107" w14:textId="10BE2763" w:rsidR="00DF3887" w:rsidRPr="008A4FAA" w:rsidRDefault="00DF3887" w:rsidP="008A4FA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3697214" w14:textId="15F4EFEA" w:rsidR="00DF3887" w:rsidRPr="008A4FAA" w:rsidRDefault="00DF3887" w:rsidP="008A4FAA">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5F4A4D5E" w14:textId="20B98DD5" w:rsidR="00DF3887" w:rsidRPr="008A4FAA" w:rsidRDefault="00DF3887" w:rsidP="008A4FAA">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08702C3" w14:textId="376DB09C" w:rsidR="00DF3887" w:rsidRPr="008A4FAA" w:rsidRDefault="00DF3887" w:rsidP="008A4FAA">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681D719" w14:textId="061D299E" w:rsidR="00DF3887" w:rsidRPr="008A4FAA" w:rsidRDefault="00DF3887" w:rsidP="008A4FAA">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E258EE9" w14:textId="433E6BFF" w:rsidR="00DF3887" w:rsidRPr="008A4FAA" w:rsidRDefault="00DF3887" w:rsidP="008A4FAA">
            <w:pPr>
              <w:jc w:val="center"/>
              <w:rPr>
                <w:color w:val="000000" w:themeColor="text1"/>
              </w:rPr>
            </w:pPr>
            <w:r w:rsidRPr="008A4FAA">
              <w:rPr>
                <w:color w:val="000000" w:themeColor="text1"/>
              </w:rPr>
              <w:t>1.52</w:t>
            </w:r>
          </w:p>
        </w:tc>
      </w:tr>
    </w:tbl>
    <w:p w14:paraId="42904965" w14:textId="345C8EDE" w:rsidR="00DF3887" w:rsidRPr="008A4FAA" w:rsidRDefault="00DF3887" w:rsidP="00DF3887">
      <w:pPr>
        <w:rPr>
          <w:rFonts w:eastAsiaTheme="minorEastAsia"/>
          <w:color w:val="000000" w:themeColor="text1"/>
          <w:lang w:val="en-GB" w:eastAsia="zh-CN"/>
        </w:rPr>
      </w:pPr>
    </w:p>
    <w:p w14:paraId="6EDBFCD7" w14:textId="77777777" w:rsidR="001D21E7" w:rsidRPr="008A4FAA" w:rsidRDefault="001D21E7" w:rsidP="001D21E7">
      <w:pPr>
        <w:jc w:val="center"/>
        <w:rPr>
          <w:color w:val="000000" w:themeColor="text1"/>
        </w:rPr>
      </w:pPr>
      <w:r w:rsidRPr="008A4FAA">
        <w:rPr>
          <w:noProof/>
          <w:color w:val="000000" w:themeColor="text1"/>
          <w:lang w:eastAsia="zh-CN"/>
        </w:rPr>
        <w:drawing>
          <wp:inline distT="0" distB="0" distL="0" distR="0" wp14:anchorId="696490A6" wp14:editId="105730C4">
            <wp:extent cx="5036386" cy="37719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089688" cy="3811820"/>
                    </a:xfrm>
                    <a:prstGeom prst="rect">
                      <a:avLst/>
                    </a:prstGeom>
                    <a:noFill/>
                    <a:ln>
                      <a:noFill/>
                    </a:ln>
                  </pic:spPr>
                </pic:pic>
              </a:graphicData>
            </a:graphic>
          </wp:inline>
        </w:drawing>
      </w:r>
    </w:p>
    <w:p w14:paraId="087FAD75" w14:textId="77777777" w:rsidR="001D21E7" w:rsidRPr="008A4FAA" w:rsidRDefault="001D21E7" w:rsidP="001D21E7">
      <w:pPr>
        <w:pStyle w:val="figure"/>
        <w:rPr>
          <w:color w:val="000000" w:themeColor="text1"/>
        </w:rPr>
      </w:pPr>
      <w:r w:rsidRPr="008A4FAA">
        <w:rPr>
          <w:color w:val="000000" w:themeColor="text1"/>
        </w:rPr>
        <w:t xml:space="preserve"> Evaluation of the impact of synchronization error on positioning accuracy</w:t>
      </w:r>
    </w:p>
    <w:p w14:paraId="252E23F8" w14:textId="4EEF58B5" w:rsidR="001D21E7" w:rsidRPr="008A4FAA" w:rsidRDefault="001D21E7" w:rsidP="001D21E7">
      <w:pPr>
        <w:pStyle w:val="observation"/>
        <w:spacing w:before="120" w:after="120"/>
        <w:rPr>
          <w:color w:val="000000" w:themeColor="text1"/>
        </w:rPr>
      </w:pPr>
      <w:r w:rsidRPr="008A4FAA">
        <w:rPr>
          <w:color w:val="000000" w:themeColor="text1"/>
        </w:rPr>
        <w:t xml:space="preserve">The positioning accuracy of </w:t>
      </w:r>
      <w:r w:rsidR="009F40C6">
        <w:rPr>
          <w:color w:val="000000" w:themeColor="text1"/>
        </w:rPr>
        <w:t>direct AI/ML</w:t>
      </w:r>
      <w:r w:rsidRPr="008A4FAA">
        <w:rPr>
          <w:color w:val="000000" w:themeColor="text1"/>
        </w:rPr>
        <w:t xml:space="preserve"> positioning significantly degrades with the increase of network synchronization error.</w:t>
      </w:r>
    </w:p>
    <w:p w14:paraId="762698FD" w14:textId="7E19874E" w:rsidR="001D21E7" w:rsidRPr="008A4FAA" w:rsidRDefault="001D21E7" w:rsidP="001D21E7">
      <w:pPr>
        <w:pStyle w:val="observation"/>
        <w:spacing w:before="120" w:after="120"/>
        <w:rPr>
          <w:color w:val="000000" w:themeColor="text1"/>
        </w:rPr>
      </w:pPr>
      <w:r w:rsidRPr="008A4FAA">
        <w:rPr>
          <w:color w:val="000000" w:themeColor="text1"/>
        </w:rPr>
        <w:t xml:space="preserve">The positioning accuracy of AI/ML model is significantly improved from 10.18m@90% to </w:t>
      </w:r>
      <w:hyperlink r:id="rId97" w:history="1">
        <w:r w:rsidRPr="008A4FAA">
          <w:rPr>
            <w:color w:val="000000" w:themeColor="text1"/>
          </w:rPr>
          <w:t>1.52m@90%</w:t>
        </w:r>
      </w:hyperlink>
      <w:r w:rsidRPr="008A4FAA">
        <w:rPr>
          <w:color w:val="000000" w:themeColor="text1"/>
        </w:rPr>
        <w:t xml:space="preserve"> by mix-training with sampl</w:t>
      </w:r>
      <w:r w:rsidR="001B3227">
        <w:rPr>
          <w:color w:val="000000" w:themeColor="text1"/>
        </w:rPr>
        <w:t>e</w:t>
      </w:r>
      <w:r w:rsidRPr="008A4FAA">
        <w:rPr>
          <w:color w:val="000000" w:themeColor="text1"/>
        </w:rPr>
        <w:t>s of synchronization error.</w:t>
      </w:r>
    </w:p>
    <w:p w14:paraId="41C80F15" w14:textId="1854105F" w:rsidR="001D21E7" w:rsidRPr="008A4FAA" w:rsidRDefault="001D21E7" w:rsidP="001D21E7">
      <w:pPr>
        <w:pStyle w:val="proposal"/>
        <w:overflowPunct w:val="0"/>
        <w:ind w:left="0" w:firstLine="0"/>
        <w:rPr>
          <w:color w:val="000000" w:themeColor="text1"/>
        </w:rPr>
      </w:pPr>
      <w:r w:rsidRPr="008A4FAA">
        <w:rPr>
          <w:color w:val="000000" w:themeColor="text1"/>
        </w:rPr>
        <w:t xml:space="preserve">Further study the impact and potential solution of network synchronization error </w:t>
      </w:r>
      <w:r w:rsidR="00E6082A">
        <w:rPr>
          <w:color w:val="000000" w:themeColor="text1"/>
        </w:rPr>
        <w:t>for</w:t>
      </w:r>
      <w:r w:rsidRPr="008A4FAA">
        <w:rPr>
          <w:color w:val="000000" w:themeColor="text1"/>
        </w:rPr>
        <w:t xml:space="preserve"> </w:t>
      </w:r>
      <w:r w:rsidR="00386942">
        <w:rPr>
          <w:color w:val="000000" w:themeColor="text1"/>
        </w:rPr>
        <w:t xml:space="preserve">the </w:t>
      </w:r>
      <w:r w:rsidR="00E13DB8">
        <w:rPr>
          <w:color w:val="000000" w:themeColor="text1"/>
        </w:rPr>
        <w:t xml:space="preserve">performance of </w:t>
      </w:r>
      <w:r w:rsidR="007400A0">
        <w:rPr>
          <w:color w:val="000000" w:themeColor="text1"/>
        </w:rPr>
        <w:t>direct AI/ML</w:t>
      </w:r>
      <w:r w:rsidRPr="008A4FAA">
        <w:rPr>
          <w:color w:val="000000" w:themeColor="text1"/>
        </w:rPr>
        <w:t xml:space="preserve"> positioning.</w:t>
      </w:r>
    </w:p>
    <w:p w14:paraId="32F76522" w14:textId="77777777" w:rsidR="001D21E7" w:rsidRPr="008A4FAA" w:rsidRDefault="001D21E7" w:rsidP="001D21E7">
      <w:pPr>
        <w:rPr>
          <w:color w:val="000000" w:themeColor="text1"/>
        </w:rPr>
      </w:pPr>
    </w:p>
    <w:p w14:paraId="57EF8E49" w14:textId="77777777" w:rsidR="001D21E7" w:rsidRPr="00A81498" w:rsidRDefault="001D21E7" w:rsidP="00A81498">
      <w:pPr>
        <w:pStyle w:val="title3"/>
      </w:pPr>
      <w:bookmarkStart w:id="86" w:name="_Ref130546879"/>
      <w:r w:rsidRPr="00A81498">
        <w:t>Labeling error</w:t>
      </w:r>
      <w:bookmarkEnd w:id="86"/>
    </w:p>
    <w:p w14:paraId="1C32648F" w14:textId="77777777" w:rsidR="001D21E7" w:rsidRPr="008A4FAA" w:rsidRDefault="001D21E7" w:rsidP="001D21E7">
      <w:pPr>
        <w:rPr>
          <w:color w:val="000000" w:themeColor="text1"/>
        </w:rPr>
      </w:pPr>
      <w:r w:rsidRPr="008A4FAA">
        <w:rPr>
          <w:color w:val="000000" w:themeColor="text1"/>
        </w:rPr>
        <w:t>At the RAN1#110 meeting, it was agreed that:</w:t>
      </w:r>
    </w:p>
    <w:p w14:paraId="544873DA" w14:textId="77777777" w:rsidR="001D21E7" w:rsidRPr="008A4FAA" w:rsidRDefault="001D21E7" w:rsidP="001D21E7">
      <w:pPr>
        <w:rPr>
          <w:b/>
          <w:bCs/>
          <w:color w:val="000000" w:themeColor="text1"/>
          <w:highlight w:val="green"/>
        </w:rPr>
      </w:pPr>
      <w:r w:rsidRPr="008A4FAA">
        <w:rPr>
          <w:b/>
          <w:bCs/>
          <w:color w:val="000000" w:themeColor="text1"/>
          <w:highlight w:val="green"/>
        </w:rPr>
        <w:t>Agreement</w:t>
      </w:r>
    </w:p>
    <w:p w14:paraId="7A914AFB" w14:textId="77777777" w:rsidR="001D21E7" w:rsidRPr="008A4FAA" w:rsidRDefault="001D21E7" w:rsidP="001D21E7">
      <w:pPr>
        <w:rPr>
          <w:color w:val="000000" w:themeColor="text1"/>
        </w:rPr>
      </w:pPr>
      <w:r w:rsidRPr="008A4FAA">
        <w:rPr>
          <w:color w:val="000000" w:themeColor="text1"/>
        </w:rPr>
        <w:t>When providing evaluation results for AI/ML based positioning, participating companies are expected to describe data labelling details, including:</w:t>
      </w:r>
    </w:p>
    <w:p w14:paraId="32F688C1" w14:textId="77777777" w:rsidR="001D21E7" w:rsidRPr="008A4FAA" w:rsidRDefault="001D21E7" w:rsidP="007D22C9">
      <w:pPr>
        <w:pStyle w:val="bullet1"/>
        <w:numPr>
          <w:ilvl w:val="0"/>
          <w:numId w:val="20"/>
        </w:numPr>
        <w:overflowPunct w:val="0"/>
        <w:rPr>
          <w:color w:val="000000" w:themeColor="text1"/>
        </w:rPr>
      </w:pPr>
      <w:r w:rsidRPr="008A4FAA">
        <w:rPr>
          <w:color w:val="000000" w:themeColor="text1"/>
        </w:rPr>
        <w:t>Imperfection of the ground truth labels, if any</w:t>
      </w:r>
    </w:p>
    <w:p w14:paraId="4C1A8978" w14:textId="498F6BA8" w:rsidR="0040190C" w:rsidRPr="0040190C" w:rsidRDefault="0040190C" w:rsidP="0040190C">
      <w:pPr>
        <w:rPr>
          <w:color w:val="000000" w:themeColor="text1"/>
        </w:rPr>
      </w:pPr>
      <w:r w:rsidRPr="008A4FAA">
        <w:rPr>
          <w:color w:val="000000" w:themeColor="text1"/>
        </w:rPr>
        <w:t>At the RAN1#11</w:t>
      </w:r>
      <w:r>
        <w:rPr>
          <w:color w:val="000000" w:themeColor="text1"/>
        </w:rPr>
        <w:t>2</w:t>
      </w:r>
      <w:r w:rsidRPr="008A4FAA">
        <w:rPr>
          <w:color w:val="000000" w:themeColor="text1"/>
        </w:rPr>
        <w:t xml:space="preserve"> meeting, it was agreed that:</w:t>
      </w:r>
    </w:p>
    <w:p w14:paraId="12FF05E0" w14:textId="1B133D12" w:rsidR="0040190C" w:rsidRPr="00404B2A" w:rsidRDefault="0040190C" w:rsidP="0040190C">
      <w:pPr>
        <w:rPr>
          <w:rFonts w:cs="等线"/>
          <w:b/>
          <w:bCs/>
          <w:highlight w:val="green"/>
          <w:u w:val="single"/>
        </w:rPr>
      </w:pPr>
      <w:r w:rsidRPr="00404B2A">
        <w:rPr>
          <w:rFonts w:cs="等线"/>
          <w:b/>
          <w:bCs/>
          <w:highlight w:val="green"/>
          <w:u w:val="single"/>
        </w:rPr>
        <w:t>Agreement</w:t>
      </w:r>
    </w:p>
    <w:p w14:paraId="5C912C7A" w14:textId="77777777" w:rsidR="0040190C" w:rsidRDefault="0040190C" w:rsidP="0040190C">
      <w:r>
        <w:t xml:space="preserve">For direct AI/ML positioning, study the impact of labelling error to positioning accuracy  </w:t>
      </w:r>
    </w:p>
    <w:p w14:paraId="486436D0" w14:textId="77777777" w:rsidR="0040190C" w:rsidRPr="00276969" w:rsidRDefault="0040190C" w:rsidP="0040190C">
      <w:pPr>
        <w:pStyle w:val="a"/>
        <w:numPr>
          <w:ilvl w:val="0"/>
          <w:numId w:val="27"/>
        </w:numPr>
        <w:overflowPunct/>
        <w:spacing w:after="0"/>
      </w:pPr>
      <w:r>
        <w:t>T</w:t>
      </w:r>
      <w:r w:rsidRPr="00276969">
        <w:t xml:space="preserve">he ground truth </w:t>
      </w:r>
      <w:r>
        <w:t xml:space="preserve">label </w:t>
      </w:r>
      <w:r w:rsidRPr="00276969">
        <w:t xml:space="preserve">error in </w:t>
      </w:r>
      <w:r>
        <w:t xml:space="preserve">each dimension of </w:t>
      </w:r>
      <w:r w:rsidRPr="00276969">
        <w:t>x-axis and y-axis can be modeled as a truncated</w:t>
      </w:r>
      <w:r>
        <w:t xml:space="preserve"> </w:t>
      </w:r>
      <w:r w:rsidRPr="00276969">
        <w:t xml:space="preserve">Gaussian distribution with zero mean and standard deviation of L meters, with truncation of the </w:t>
      </w:r>
      <w:r w:rsidRPr="00276969">
        <w:lastRenderedPageBreak/>
        <w:t xml:space="preserve">distribution to the [-2*L, 2*L] range. </w:t>
      </w:r>
    </w:p>
    <w:p w14:paraId="47979205" w14:textId="77777777" w:rsidR="0040190C" w:rsidRPr="00276969" w:rsidRDefault="0040190C" w:rsidP="0040190C">
      <w:pPr>
        <w:pStyle w:val="a"/>
        <w:numPr>
          <w:ilvl w:val="1"/>
          <w:numId w:val="27"/>
        </w:numPr>
        <w:overflowPunct/>
        <w:spacing w:after="0"/>
      </w:pPr>
      <w:r w:rsidRPr="00276969">
        <w:t xml:space="preserve">Value L is up to sources. </w:t>
      </w:r>
    </w:p>
    <w:p w14:paraId="1CC99619" w14:textId="77777777" w:rsidR="0040190C" w:rsidRPr="00AA254F" w:rsidRDefault="0040190C" w:rsidP="0040190C">
      <w:pPr>
        <w:pStyle w:val="a"/>
        <w:numPr>
          <w:ilvl w:val="0"/>
          <w:numId w:val="27"/>
        </w:numPr>
        <w:overflowPunct/>
        <w:spacing w:after="0"/>
      </w:pPr>
      <w:r w:rsidRPr="00D36FE5">
        <w:rPr>
          <w:rFonts w:hint="eastAsia"/>
        </w:rPr>
        <w:t>O</w:t>
      </w:r>
      <w:r w:rsidRPr="00D36FE5">
        <w:t>ther models are not precluded</w:t>
      </w:r>
    </w:p>
    <w:p w14:paraId="7C8FED1C" w14:textId="77777777" w:rsidR="0040190C" w:rsidRPr="00A94C05" w:rsidRDefault="0040190C" w:rsidP="0040190C">
      <w:pPr>
        <w:pStyle w:val="a"/>
        <w:numPr>
          <w:ilvl w:val="0"/>
          <w:numId w:val="27"/>
        </w:numPr>
        <w:overflowPunct/>
        <w:spacing w:after="0"/>
      </w:pPr>
      <w:r w:rsidRPr="00A94C05">
        <w:t>[Whether/how to study the impact of labelling error to label-based model monitoring methods]</w:t>
      </w:r>
    </w:p>
    <w:p w14:paraId="38883592" w14:textId="77777777" w:rsidR="0040190C" w:rsidRPr="00A94C05" w:rsidRDefault="0040190C" w:rsidP="0040190C">
      <w:pPr>
        <w:pStyle w:val="a"/>
        <w:numPr>
          <w:ilvl w:val="0"/>
          <w:numId w:val="27"/>
        </w:numPr>
        <w:overflowPunct/>
        <w:spacing w:after="0"/>
      </w:pPr>
      <w:r w:rsidRPr="00A94C05">
        <w:t>[Whether/how to study the impact of labelling error for AI/ML assisted positioning.]</w:t>
      </w:r>
    </w:p>
    <w:p w14:paraId="36E91A79" w14:textId="77777777" w:rsidR="001D21E7" w:rsidRPr="008A4FAA" w:rsidRDefault="001D21E7" w:rsidP="001D21E7">
      <w:pPr>
        <w:rPr>
          <w:color w:val="000000" w:themeColor="text1"/>
        </w:rPr>
      </w:pPr>
    </w:p>
    <w:p w14:paraId="27A95CF0" w14:textId="20BF1C3A" w:rsidR="001D21E7" w:rsidRPr="008A4FAA" w:rsidRDefault="001D21E7" w:rsidP="001D21E7">
      <w:pPr>
        <w:rPr>
          <w:color w:val="000000" w:themeColor="text1"/>
        </w:rPr>
      </w:pPr>
      <w:r w:rsidRPr="008A4FAA">
        <w:rPr>
          <w:color w:val="000000" w:themeColor="text1"/>
        </w:rPr>
        <w:t>Regarding the measurement error, 100 percent correct ground truth label is not always available and labeling error may exist. To some extent, training AI/ML model with these noisy labels may severely impair the positioning performance due to the existence of wrong prior knowledge in training dataset. Therefore, it is meaningful to evaluate the impact of labeling error on positioning performance for AI/ML based positioning.</w:t>
      </w:r>
    </w:p>
    <w:p w14:paraId="275F39E2" w14:textId="23B5C183" w:rsidR="001D21E7" w:rsidRPr="008A4FAA" w:rsidRDefault="007D3C46" w:rsidP="001D21E7">
      <w:pPr>
        <w:rPr>
          <w:color w:val="000000" w:themeColor="text1"/>
        </w:rPr>
      </w:pPr>
      <w:r>
        <w:rPr>
          <w:color w:val="000000" w:themeColor="text1"/>
        </w:rPr>
        <w:t>For the convenience of theoretical analysis, t</w:t>
      </w:r>
      <w:r w:rsidR="001D21E7" w:rsidRPr="008A4FAA">
        <w:rPr>
          <w:color w:val="000000" w:themeColor="text1"/>
        </w:rPr>
        <w:t>he method of adding labeling error to ground truth label is specified as follow</w:t>
      </w:r>
      <w:r w:rsidR="001D21E7" w:rsidRPr="008A4FAA">
        <w:rPr>
          <w:rFonts w:hint="eastAsia"/>
          <w:color w:val="000000" w:themeColor="text1"/>
        </w:rPr>
        <w:t>s</w:t>
      </w:r>
      <w:r w:rsidR="001D21E7" w:rsidRPr="008A4FAA">
        <w:rPr>
          <w:rFonts w:ascii="宋体" w:eastAsia="宋体" w:hAnsi="宋体" w:cs="宋体" w:hint="eastAsia"/>
          <w:color w:val="000000" w:themeColor="text1"/>
        </w:rPr>
        <w:t>：</w:t>
      </w:r>
    </w:p>
    <w:p w14:paraId="0B3C4CA6" w14:textId="77777777" w:rsidR="001D21E7" w:rsidRPr="008A4FAA" w:rsidRDefault="001D21E7" w:rsidP="001D21E7">
      <w:pPr>
        <w:pStyle w:val="MTDisplayEquation"/>
        <w:rPr>
          <w:color w:val="000000" w:themeColor="text1"/>
        </w:rPr>
      </w:pPr>
      <w:r w:rsidRPr="008A4FAA">
        <w:rPr>
          <w:color w:val="000000" w:themeColor="text1"/>
        </w:rPr>
        <w:tab/>
      </w:r>
      <w:r w:rsidRPr="008A4FAA">
        <w:rPr>
          <w:color w:val="000000" w:themeColor="text1"/>
          <w:position w:val="-16"/>
        </w:rPr>
        <w:object w:dxaOrig="2380" w:dyaOrig="440" w14:anchorId="4DA18540">
          <v:shape id="_x0000_i1052" type="#_x0000_t75" style="width:118.9pt;height:21.75pt" o:ole="">
            <v:imagedata r:id="rId98" o:title=""/>
          </v:shape>
          <o:OLEObject Type="Embed" ProgID="Equation.DSMT4" ShapeID="_x0000_i1052" DrawAspect="Content" ObjectID="_1745668619" r:id="rId99"/>
        </w:object>
      </w:r>
    </w:p>
    <w:p w14:paraId="235542F7" w14:textId="1AF452FB" w:rsidR="001D21E7" w:rsidRPr="008A4FAA" w:rsidRDefault="001D21E7" w:rsidP="001D21E7">
      <w:pPr>
        <w:rPr>
          <w:color w:val="000000" w:themeColor="text1"/>
        </w:rPr>
      </w:pPr>
      <w:r w:rsidRPr="008A4FAA">
        <w:rPr>
          <w:color w:val="000000" w:themeColor="text1"/>
        </w:rPr>
        <w:t xml:space="preserve">where </w:t>
      </w:r>
      <w:r w:rsidRPr="008A4FAA">
        <w:rPr>
          <w:color w:val="000000" w:themeColor="text1"/>
          <w:position w:val="-14"/>
        </w:rPr>
        <w:object w:dxaOrig="600" w:dyaOrig="400" w14:anchorId="4881D1AD">
          <v:shape id="_x0000_i1053" type="#_x0000_t75" style="width:30.15pt;height:20.1pt" o:ole="">
            <v:imagedata r:id="rId100" o:title=""/>
          </v:shape>
          <o:OLEObject Type="Embed" ProgID="Equation.DSMT4" ShapeID="_x0000_i1053" DrawAspect="Content" ObjectID="_1745668620" r:id="rId101"/>
        </w:object>
      </w:r>
      <w:r w:rsidRPr="008A4FAA">
        <w:rPr>
          <w:color w:val="000000" w:themeColor="text1"/>
        </w:rPr>
        <w:t xml:space="preserve"> denotes the coordinate in the horizontal direction,</w:t>
      </w:r>
      <w:bookmarkStart w:id="87" w:name="OLE_LINK78"/>
      <w:r w:rsidRPr="008A4FAA">
        <w:rPr>
          <w:color w:val="000000" w:themeColor="text1"/>
        </w:rPr>
        <w:t xml:space="preserve"> </w:t>
      </w:r>
      <w:r w:rsidRPr="008A4FAA">
        <w:rPr>
          <w:color w:val="000000" w:themeColor="text1"/>
          <w:position w:val="-16"/>
        </w:rPr>
        <w:object w:dxaOrig="740" w:dyaOrig="440" w14:anchorId="3755A321">
          <v:shape id="_x0000_i1054" type="#_x0000_t75" style="width:36pt;height:21.75pt" o:ole="">
            <v:imagedata r:id="rId102" o:title=""/>
          </v:shape>
          <o:OLEObject Type="Embed" ProgID="Equation.DSMT4" ShapeID="_x0000_i1054" DrawAspect="Content" ObjectID="_1745668621" r:id="rId103"/>
        </w:object>
      </w:r>
      <w:r w:rsidRPr="008A4FAA">
        <w:rPr>
          <w:color w:val="000000" w:themeColor="text1"/>
        </w:rPr>
        <w:t xml:space="preserve"> denotes the labeling error obeying Gaussian distribution</w:t>
      </w:r>
      <w:r w:rsidR="00B22CEF">
        <w:rPr>
          <w:color w:val="000000" w:themeColor="text1"/>
        </w:rPr>
        <w:t xml:space="preserve"> without truncation</w:t>
      </w:r>
      <w:bookmarkEnd w:id="87"/>
      <w:r w:rsidRPr="008A4FAA">
        <w:rPr>
          <w:color w:val="000000" w:themeColor="text1"/>
        </w:rPr>
        <w:t xml:space="preserve">, and </w:t>
      </w:r>
      <w:r w:rsidRPr="008A4FAA">
        <w:rPr>
          <w:color w:val="000000" w:themeColor="text1"/>
          <w:position w:val="-14"/>
        </w:rPr>
        <w:object w:dxaOrig="740" w:dyaOrig="400" w14:anchorId="5B4E2839">
          <v:shape id="_x0000_i1055" type="#_x0000_t75" style="width:36pt;height:20.1pt" o:ole="">
            <v:imagedata r:id="rId104" o:title=""/>
          </v:shape>
          <o:OLEObject Type="Embed" ProgID="Equation.DSMT4" ShapeID="_x0000_i1055" DrawAspect="Content" ObjectID="_1745668622" r:id="rId105"/>
        </w:object>
      </w:r>
      <w:r w:rsidRPr="008A4FAA">
        <w:rPr>
          <w:color w:val="000000" w:themeColor="text1"/>
        </w:rPr>
        <w:t xml:space="preserve"> denotes the noisy label with labeling error.</w:t>
      </w:r>
    </w:p>
    <w:p w14:paraId="18F6BC39" w14:textId="6B52C90A" w:rsidR="001D21E7" w:rsidRPr="008A4FAA" w:rsidRDefault="001D21E7" w:rsidP="001D21E7">
      <w:pPr>
        <w:rPr>
          <w:color w:val="000000" w:themeColor="text1"/>
        </w:rPr>
      </w:pPr>
      <w:r w:rsidRPr="008A4FAA">
        <w:rPr>
          <w:color w:val="000000" w:themeColor="text1"/>
        </w:rPr>
        <w:t>As shown in</w:t>
      </w:r>
      <w:r w:rsidR="002521FB" w:rsidRPr="008A4FAA">
        <w:rPr>
          <w:color w:val="000000" w:themeColor="text1"/>
        </w:rPr>
        <w:t xml:space="preserve"> </w:t>
      </w:r>
      <w:r w:rsidR="002521FB" w:rsidRPr="008A4FAA">
        <w:rPr>
          <w:color w:val="000000" w:themeColor="text1"/>
        </w:rPr>
        <w:fldChar w:fldCharType="begin"/>
      </w:r>
      <w:r w:rsidR="002521FB" w:rsidRPr="008A4FAA">
        <w:rPr>
          <w:color w:val="000000" w:themeColor="text1"/>
        </w:rPr>
        <w:instrText xml:space="preserve"> REF _Ref115426586 \r \h </w:instrText>
      </w:r>
      <w:r w:rsidR="002521FB" w:rsidRPr="008A4FAA">
        <w:rPr>
          <w:color w:val="000000" w:themeColor="text1"/>
        </w:rPr>
      </w:r>
      <w:r w:rsidR="002521FB" w:rsidRPr="008A4FAA">
        <w:rPr>
          <w:color w:val="000000" w:themeColor="text1"/>
        </w:rPr>
        <w:fldChar w:fldCharType="separate"/>
      </w:r>
      <w:r w:rsidR="003271F9">
        <w:rPr>
          <w:color w:val="000000" w:themeColor="text1"/>
        </w:rPr>
        <w:t>Table 29</w:t>
      </w:r>
      <w:r w:rsidR="002521FB" w:rsidRPr="008A4FAA">
        <w:rPr>
          <w:color w:val="000000" w:themeColor="text1"/>
        </w:rPr>
        <w:fldChar w:fldCharType="end"/>
      </w:r>
      <w:r w:rsidRPr="008A4FAA">
        <w:rPr>
          <w:color w:val="000000" w:themeColor="text1"/>
        </w:rPr>
        <w:t xml:space="preserve">, the positioning accuracy gradually degrades with the increase of labeling error, but is still acceptable until standard deviation </w:t>
      </w:r>
      <w:r w:rsidRPr="008A4FAA">
        <w:rPr>
          <w:color w:val="000000" w:themeColor="text1"/>
          <w:position w:val="-6"/>
        </w:rPr>
        <w:object w:dxaOrig="240" w:dyaOrig="220" w14:anchorId="606A0139">
          <v:shape id="_x0000_i1056" type="#_x0000_t75" style="width:12.55pt;height:9.2pt" o:ole="">
            <v:imagedata r:id="rId106" o:title=""/>
          </v:shape>
          <o:OLEObject Type="Embed" ProgID="Equation.DSMT4" ShapeID="_x0000_i1056" DrawAspect="Content" ObjectID="_1745668623" r:id="rId107"/>
        </w:object>
      </w:r>
      <w:r w:rsidRPr="008A4FAA">
        <w:rPr>
          <w:color w:val="000000" w:themeColor="text1"/>
        </w:rPr>
        <w:t xml:space="preserve"> is 1 m (2.17m@90%). It is observed that AI/ML based positioning is robust to label noise to some extent. For example, when the standard deviation</w:t>
      </w:r>
      <w:r w:rsidRPr="008A4FAA">
        <w:rPr>
          <w:color w:val="000000" w:themeColor="text1"/>
          <w:position w:val="-6"/>
        </w:rPr>
        <w:object w:dxaOrig="240" w:dyaOrig="220" w14:anchorId="5DBDE4D6">
          <v:shape id="_x0000_i1057" type="#_x0000_t75" style="width:12.55pt;height:9.2pt" o:ole="">
            <v:imagedata r:id="rId106" o:title=""/>
          </v:shape>
          <o:OLEObject Type="Embed" ProgID="Equation.DSMT4" ShapeID="_x0000_i1057" DrawAspect="Content" ObjectID="_1745668624" r:id="rId108"/>
        </w:object>
      </w:r>
      <w:r w:rsidRPr="008A4FAA">
        <w:rPr>
          <w:color w:val="000000" w:themeColor="text1"/>
        </w:rPr>
        <w:t xml:space="preserve">of labeling error is 4m, the theoretical error of positioning accuracy is about 8.50m@90%, which is larger than that of AI/ML based positioning 5.13m@90%. </w:t>
      </w:r>
      <w:r w:rsidR="00CA2941">
        <w:rPr>
          <w:color w:val="000000" w:themeColor="text1"/>
        </w:rPr>
        <w:t xml:space="preserve">From this </w:t>
      </w:r>
      <w:r w:rsidR="00B75072">
        <w:rPr>
          <w:color w:val="000000" w:themeColor="text1"/>
        </w:rPr>
        <w:t>perspective</w:t>
      </w:r>
      <w:r w:rsidRPr="008A4FAA">
        <w:rPr>
          <w:color w:val="000000" w:themeColor="text1"/>
        </w:rPr>
        <w:t>, AI/ML model can also act as a filter, filtering out the noise of training data to find the true pattern partially.</w:t>
      </w:r>
      <w:r w:rsidR="00CA2941">
        <w:rPr>
          <w:color w:val="000000" w:themeColor="text1"/>
        </w:rPr>
        <w:t xml:space="preserve"> </w:t>
      </w:r>
      <w:r w:rsidR="00592E24">
        <w:rPr>
          <w:color w:val="000000" w:themeColor="text1"/>
        </w:rPr>
        <w:t xml:space="preserve">Therefore, </w:t>
      </w:r>
      <w:r w:rsidR="00F266B0">
        <w:rPr>
          <w:color w:val="000000" w:themeColor="text1"/>
        </w:rPr>
        <w:t>according to the requirement of positioning accuracy</w:t>
      </w:r>
      <w:r w:rsidR="00592E24">
        <w:rPr>
          <w:color w:val="000000" w:themeColor="text1"/>
        </w:rPr>
        <w:t>, the maximum acceptable labeling error should be identified firstly before data collection. For example, the maximum acceptable labeling errors (</w:t>
      </w:r>
      <w:r w:rsidR="00592E24" w:rsidRPr="008A4FAA">
        <w:rPr>
          <w:color w:val="000000" w:themeColor="text1"/>
        </w:rPr>
        <w:t>standard deviation</w:t>
      </w:r>
      <w:r w:rsidR="00592E24">
        <w:rPr>
          <w:color w:val="000000" w:themeColor="text1"/>
        </w:rPr>
        <w:t xml:space="preserve">) </w:t>
      </w:r>
      <w:r w:rsidR="00592E24" w:rsidRPr="008A4FAA">
        <w:rPr>
          <w:color w:val="000000" w:themeColor="text1"/>
        </w:rPr>
        <w:t>in the horizontal direction</w:t>
      </w:r>
      <w:r w:rsidR="00592E24">
        <w:rPr>
          <w:color w:val="000000" w:themeColor="text1"/>
        </w:rPr>
        <w:t xml:space="preserve"> should be less than 1m to achieve </w:t>
      </w:r>
      <w:r w:rsidR="008261F8">
        <w:rPr>
          <w:color w:val="000000" w:themeColor="text1"/>
        </w:rPr>
        <w:t>2m@90% positioning accuracy</w:t>
      </w:r>
      <w:r w:rsidR="007F235A">
        <w:rPr>
          <w:color w:val="000000" w:themeColor="text1"/>
        </w:rPr>
        <w:t>.</w:t>
      </w:r>
    </w:p>
    <w:p w14:paraId="4C9F9CEA" w14:textId="1DBB2219" w:rsidR="001D21E7" w:rsidRPr="008A4FAA" w:rsidRDefault="001D21E7" w:rsidP="001D21E7">
      <w:pPr>
        <w:pStyle w:val="table"/>
        <w:rPr>
          <w:color w:val="000000" w:themeColor="text1"/>
        </w:rPr>
      </w:pPr>
      <w:bookmarkStart w:id="88" w:name="_Ref115426586"/>
      <w:bookmarkStart w:id="89" w:name="OLE_LINK79"/>
      <w:bookmarkStart w:id="90" w:name="OLE_LINK80"/>
      <w:r w:rsidRPr="008A4FAA">
        <w:rPr>
          <w:color w:val="000000" w:themeColor="text1"/>
        </w:rPr>
        <w:t>Evaluation results for AI/ML model deployed on UE or Network side, with model generalization, ViT</w:t>
      </w:r>
      <w:bookmarkEnd w:id="88"/>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70"/>
        <w:gridCol w:w="648"/>
        <w:gridCol w:w="810"/>
        <w:gridCol w:w="810"/>
        <w:gridCol w:w="1081"/>
        <w:gridCol w:w="1351"/>
        <w:gridCol w:w="1438"/>
      </w:tblGrid>
      <w:tr w:rsidR="00C342A0" w:rsidRPr="008A4FAA" w14:paraId="40163C16" w14:textId="77777777" w:rsidTr="00E3726E">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88555B0" w14:textId="77777777" w:rsidR="00E3726E" w:rsidRPr="008A4FAA" w:rsidRDefault="00E3726E" w:rsidP="00E3726E">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E350305" w14:textId="77777777" w:rsidR="00E3726E" w:rsidRPr="008A4FAA" w:rsidRDefault="00E3726E" w:rsidP="00E3726E">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52C1DEF6" w14:textId="77777777" w:rsidR="00E3726E" w:rsidRPr="008A4FAA" w:rsidRDefault="00E3726E" w:rsidP="00E3726E">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2935EDA" w14:textId="77777777" w:rsidR="00E3726E" w:rsidRPr="008A4FAA" w:rsidRDefault="00E3726E" w:rsidP="00E3726E">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AAAC915" w14:textId="77777777" w:rsidR="00E3726E" w:rsidRPr="008A4FAA" w:rsidRDefault="00E3726E" w:rsidP="00E3726E">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4F0F615" w14:textId="77777777" w:rsidR="00E3726E" w:rsidRPr="008A4FAA" w:rsidRDefault="00E3726E" w:rsidP="00E3726E">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B1D5A19" w14:textId="77777777" w:rsidR="00E3726E" w:rsidRPr="008A4FAA" w:rsidRDefault="00E3726E" w:rsidP="00E3726E">
            <w:pPr>
              <w:rPr>
                <w:b/>
                <w:color w:val="000000" w:themeColor="text1"/>
                <w:sz w:val="18"/>
                <w:szCs w:val="18"/>
              </w:rPr>
            </w:pPr>
            <w:r w:rsidRPr="008A4FAA">
              <w:rPr>
                <w:b/>
                <w:color w:val="000000" w:themeColor="text1"/>
                <w:sz w:val="18"/>
                <w:szCs w:val="18"/>
              </w:rPr>
              <w:t>Horizontal pos. accuracy at CDF=90% (m)</w:t>
            </w:r>
          </w:p>
        </w:tc>
      </w:tr>
      <w:tr w:rsidR="00C342A0" w:rsidRPr="008A4FAA" w14:paraId="524E06B7" w14:textId="77777777" w:rsidTr="007A132F">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00BEB04" w14:textId="77777777" w:rsidR="00E3726E" w:rsidRPr="008A4FAA" w:rsidRDefault="00E3726E" w:rsidP="00E3726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443B5D2" w14:textId="77777777" w:rsidR="00E3726E" w:rsidRPr="008A4FAA" w:rsidRDefault="00E3726E" w:rsidP="00E3726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4A30A10" w14:textId="77777777" w:rsidR="00E3726E" w:rsidRPr="008A4FAA" w:rsidRDefault="00E3726E" w:rsidP="00E3726E">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3DC5DA4F" w14:textId="77777777" w:rsidR="00E3726E" w:rsidRPr="008A4FAA" w:rsidRDefault="00E3726E" w:rsidP="00E3726E">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A54E203" w14:textId="77777777" w:rsidR="00E3726E" w:rsidRPr="008A4FAA" w:rsidRDefault="00E3726E" w:rsidP="00E3726E">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56F7AB5" w14:textId="77777777" w:rsidR="00E3726E" w:rsidRPr="008A4FAA" w:rsidRDefault="00E3726E" w:rsidP="00E3726E">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0C367FE" w14:textId="77777777" w:rsidR="00E3726E" w:rsidRPr="008A4FAA" w:rsidRDefault="00E3726E" w:rsidP="00E3726E">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37946E0" w14:textId="77777777" w:rsidR="00E3726E" w:rsidRPr="008A4FAA" w:rsidRDefault="00E3726E" w:rsidP="00E3726E">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EA0E3C7" w14:textId="77777777" w:rsidR="00E3726E" w:rsidRPr="008A4FAA" w:rsidRDefault="00E3726E" w:rsidP="00E3726E">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D4F326B" w14:textId="77777777" w:rsidR="00E3726E" w:rsidRPr="008A4FAA" w:rsidRDefault="00E3726E" w:rsidP="00E3726E">
            <w:pPr>
              <w:rPr>
                <w:color w:val="000000" w:themeColor="text1"/>
                <w:sz w:val="18"/>
                <w:szCs w:val="18"/>
              </w:rPr>
            </w:pPr>
            <w:r w:rsidRPr="008A4FAA">
              <w:rPr>
                <w:color w:val="000000" w:themeColor="text1"/>
                <w:sz w:val="18"/>
                <w:szCs w:val="18"/>
              </w:rPr>
              <w:t>AI/ML</w:t>
            </w:r>
          </w:p>
        </w:tc>
      </w:tr>
      <w:tr w:rsidR="00C342A0" w:rsidRPr="008A4FAA" w14:paraId="24376247"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6647E23" w14:textId="542B1056"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847CE85" w14:textId="131E84B1"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65CA9AEE" w14:textId="14D53ECA"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28A69BC4" w14:textId="4A392D11" w:rsidR="007A132F" w:rsidRPr="00347140" w:rsidRDefault="007A132F" w:rsidP="00347140">
            <w:pPr>
              <w:jc w:val="center"/>
              <w:rPr>
                <w:rFonts w:eastAsiaTheme="minorEastAsia"/>
                <w:color w:val="000000" w:themeColor="text1"/>
                <w:szCs w:val="20"/>
                <w:lang w:eastAsia="zh-CN"/>
              </w:rPr>
            </w:pPr>
            <w:r w:rsidRPr="00347140">
              <w:rPr>
                <w:rFonts w:eastAsiaTheme="minorEastAsia"/>
                <w:color w:val="000000" w:themeColor="text1"/>
                <w:szCs w:val="20"/>
                <w:lang w:eastAsia="zh-CN"/>
              </w:rPr>
              <w:t>Std = 0</w:t>
            </w:r>
          </w:p>
        </w:tc>
        <w:tc>
          <w:tcPr>
            <w:tcW w:w="648" w:type="dxa"/>
            <w:tcBorders>
              <w:left w:val="single" w:sz="4" w:space="0" w:color="auto"/>
              <w:bottom w:val="single" w:sz="4" w:space="0" w:color="auto"/>
              <w:right w:val="single" w:sz="4" w:space="0" w:color="auto"/>
            </w:tcBorders>
            <w:vAlign w:val="center"/>
          </w:tcPr>
          <w:p w14:paraId="1AB278FC" w14:textId="32590012"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4BD819A9" w14:textId="752FD4A0"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C5D587D" w14:textId="1CD1FF4A"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418830F" w14:textId="0D113DD4"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B68B383" w14:textId="697D9799"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ABB72FF" w14:textId="122DC185" w:rsidR="007A132F" w:rsidRPr="00347140" w:rsidRDefault="007A132F" w:rsidP="00347140">
            <w:pPr>
              <w:jc w:val="center"/>
              <w:rPr>
                <w:color w:val="000000" w:themeColor="text1"/>
                <w:szCs w:val="20"/>
              </w:rPr>
            </w:pPr>
            <w:r w:rsidRPr="00347140">
              <w:rPr>
                <w:color w:val="000000" w:themeColor="text1"/>
                <w:szCs w:val="20"/>
              </w:rPr>
              <w:t>0.99</w:t>
            </w:r>
          </w:p>
        </w:tc>
      </w:tr>
      <w:tr w:rsidR="00C342A0" w:rsidRPr="008A4FAA" w14:paraId="347A366E"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8A9A121" w14:textId="4F86F1B4"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E976A66" w14:textId="06F354C5"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1D984D3" w14:textId="4007BCE5"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00C96E38" w14:textId="2A4DFC3C" w:rsidR="007A132F" w:rsidRPr="00347140" w:rsidRDefault="007A132F" w:rsidP="00347140">
            <w:pPr>
              <w:jc w:val="center"/>
              <w:rPr>
                <w:color w:val="000000" w:themeColor="text1"/>
                <w:szCs w:val="20"/>
              </w:rPr>
            </w:pPr>
            <w:r w:rsidRPr="00347140">
              <w:rPr>
                <w:rFonts w:eastAsiaTheme="minorEastAsia"/>
                <w:color w:val="000000" w:themeColor="text1"/>
                <w:szCs w:val="20"/>
                <w:lang w:eastAsia="zh-CN"/>
              </w:rPr>
              <w:t>Std = 0.5</w:t>
            </w:r>
          </w:p>
        </w:tc>
        <w:tc>
          <w:tcPr>
            <w:tcW w:w="648" w:type="dxa"/>
            <w:tcBorders>
              <w:left w:val="single" w:sz="4" w:space="0" w:color="auto"/>
              <w:bottom w:val="single" w:sz="4" w:space="0" w:color="auto"/>
              <w:right w:val="single" w:sz="4" w:space="0" w:color="auto"/>
            </w:tcBorders>
            <w:vAlign w:val="center"/>
          </w:tcPr>
          <w:p w14:paraId="4A960C78" w14:textId="1B64905A"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79694549" w14:textId="44EB6F06"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56940A30" w14:textId="3F3B88EF"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0857B945" w14:textId="1DA10A59"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86B39C6" w14:textId="5B4C784B"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4943321" w14:textId="1FAFCBDD" w:rsidR="007A132F" w:rsidRPr="00347140" w:rsidRDefault="007A132F" w:rsidP="00347140">
            <w:pPr>
              <w:jc w:val="center"/>
              <w:rPr>
                <w:color w:val="000000" w:themeColor="text1"/>
                <w:szCs w:val="20"/>
              </w:rPr>
            </w:pPr>
            <w:r w:rsidRPr="00347140">
              <w:rPr>
                <w:color w:val="000000" w:themeColor="text1"/>
                <w:szCs w:val="20"/>
              </w:rPr>
              <w:t>1.51</w:t>
            </w:r>
          </w:p>
        </w:tc>
      </w:tr>
      <w:tr w:rsidR="00C342A0" w:rsidRPr="008A4FAA" w14:paraId="2893AEBB"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CFE475" w14:textId="44A31540"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E7C57D5" w14:textId="3F72FF82"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34285FC" w14:textId="39C0EE1A"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2A1AD4E9" w14:textId="7B7C55F5" w:rsidR="007A132F" w:rsidRPr="00347140" w:rsidRDefault="007A132F" w:rsidP="00347140">
            <w:pPr>
              <w:jc w:val="center"/>
              <w:rPr>
                <w:color w:val="000000" w:themeColor="text1"/>
                <w:szCs w:val="20"/>
              </w:rPr>
            </w:pPr>
            <w:r w:rsidRPr="00347140">
              <w:rPr>
                <w:rFonts w:eastAsiaTheme="minorEastAsia"/>
                <w:color w:val="000000" w:themeColor="text1"/>
                <w:szCs w:val="20"/>
                <w:lang w:eastAsia="zh-CN"/>
              </w:rPr>
              <w:t>Std = 1</w:t>
            </w:r>
          </w:p>
        </w:tc>
        <w:tc>
          <w:tcPr>
            <w:tcW w:w="648" w:type="dxa"/>
            <w:tcBorders>
              <w:left w:val="single" w:sz="4" w:space="0" w:color="auto"/>
              <w:bottom w:val="single" w:sz="4" w:space="0" w:color="auto"/>
              <w:right w:val="single" w:sz="4" w:space="0" w:color="auto"/>
            </w:tcBorders>
            <w:vAlign w:val="center"/>
          </w:tcPr>
          <w:p w14:paraId="6266C99C" w14:textId="7C02900D"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1C5143C9" w14:textId="170F2501"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74A22EE3" w14:textId="6A010480"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0CEDB580" w14:textId="4616CC8D"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658ACDF" w14:textId="66390054"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2EC916B" w14:textId="33CE8FE7" w:rsidR="007A132F" w:rsidRPr="00347140" w:rsidRDefault="007A132F" w:rsidP="00347140">
            <w:pPr>
              <w:jc w:val="center"/>
              <w:rPr>
                <w:color w:val="000000" w:themeColor="text1"/>
                <w:szCs w:val="20"/>
              </w:rPr>
            </w:pPr>
            <w:r w:rsidRPr="00347140">
              <w:rPr>
                <w:color w:val="000000" w:themeColor="text1"/>
                <w:szCs w:val="20"/>
              </w:rPr>
              <w:t>2.17</w:t>
            </w:r>
          </w:p>
        </w:tc>
      </w:tr>
      <w:tr w:rsidR="00C342A0" w:rsidRPr="008A4FAA" w14:paraId="664DB625" w14:textId="77777777" w:rsidTr="00347140">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DFC619D" w14:textId="4E519197" w:rsidR="007A132F" w:rsidRPr="00347140" w:rsidRDefault="007A132F" w:rsidP="0034714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639879E" w14:textId="2A4B3A21"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1814B276" w14:textId="2301C986" w:rsidR="007A132F" w:rsidRPr="00347140" w:rsidRDefault="007A132F" w:rsidP="00347140">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6D0F084B" w14:textId="058BD394" w:rsidR="007A132F" w:rsidRPr="00347140" w:rsidRDefault="007A132F" w:rsidP="00347140">
            <w:pPr>
              <w:jc w:val="center"/>
              <w:rPr>
                <w:color w:val="000000" w:themeColor="text1"/>
                <w:szCs w:val="20"/>
              </w:rPr>
            </w:pPr>
            <w:r w:rsidRPr="00347140">
              <w:rPr>
                <w:rFonts w:eastAsiaTheme="minorEastAsia"/>
                <w:color w:val="000000" w:themeColor="text1"/>
                <w:szCs w:val="20"/>
                <w:lang w:eastAsia="zh-CN"/>
              </w:rPr>
              <w:t>Std = 2</w:t>
            </w:r>
          </w:p>
        </w:tc>
        <w:tc>
          <w:tcPr>
            <w:tcW w:w="648" w:type="dxa"/>
            <w:tcBorders>
              <w:left w:val="single" w:sz="4" w:space="0" w:color="auto"/>
              <w:bottom w:val="single" w:sz="4" w:space="0" w:color="auto"/>
              <w:right w:val="single" w:sz="4" w:space="0" w:color="auto"/>
            </w:tcBorders>
            <w:vAlign w:val="center"/>
          </w:tcPr>
          <w:p w14:paraId="74BE249F" w14:textId="095D4E3E"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3D8FDFDF" w14:textId="3B0B5973"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538C4E72" w14:textId="44168DDF" w:rsidR="007A132F" w:rsidRPr="00347140" w:rsidRDefault="007A132F" w:rsidP="00347140">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48AA3C7C" w14:textId="73B21D5A" w:rsidR="007A132F" w:rsidRPr="00347140" w:rsidRDefault="007A132F" w:rsidP="0034714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5DF4F6B" w14:textId="608F174A" w:rsidR="007A132F" w:rsidRPr="00347140" w:rsidRDefault="007A132F" w:rsidP="0034714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2F684B4" w14:textId="6C7D6ABD" w:rsidR="007A132F" w:rsidRPr="00347140" w:rsidRDefault="007A132F" w:rsidP="00347140">
            <w:pPr>
              <w:jc w:val="center"/>
              <w:rPr>
                <w:color w:val="000000" w:themeColor="text1"/>
                <w:szCs w:val="20"/>
              </w:rPr>
            </w:pPr>
            <w:r w:rsidRPr="00347140">
              <w:rPr>
                <w:color w:val="000000" w:themeColor="text1"/>
                <w:szCs w:val="20"/>
              </w:rPr>
              <w:t>3.55</w:t>
            </w:r>
          </w:p>
        </w:tc>
      </w:tr>
    </w:tbl>
    <w:p w14:paraId="6C0680FC" w14:textId="508F269A" w:rsidR="00E3726E" w:rsidRPr="008A4FAA" w:rsidRDefault="00E3726E" w:rsidP="00E3726E">
      <w:pPr>
        <w:rPr>
          <w:rFonts w:eastAsiaTheme="minorEastAsia"/>
          <w:color w:val="000000" w:themeColor="text1"/>
          <w:lang w:val="en-GB" w:eastAsia="zh-CN"/>
        </w:rPr>
      </w:pPr>
    </w:p>
    <w:bookmarkEnd w:id="89"/>
    <w:bookmarkEnd w:id="90"/>
    <w:p w14:paraId="5C44CF10" w14:textId="77777777" w:rsidR="001D21E7" w:rsidRPr="008A4FAA" w:rsidRDefault="001D21E7" w:rsidP="001D21E7">
      <w:pPr>
        <w:jc w:val="center"/>
        <w:rPr>
          <w:color w:val="000000" w:themeColor="text1"/>
        </w:rPr>
      </w:pPr>
      <w:r w:rsidRPr="008A4FAA">
        <w:rPr>
          <w:noProof/>
          <w:color w:val="000000" w:themeColor="text1"/>
          <w:lang w:eastAsia="zh-CN"/>
        </w:rPr>
        <w:lastRenderedPageBreak/>
        <w:drawing>
          <wp:inline distT="0" distB="0" distL="0" distR="0" wp14:anchorId="018529A6" wp14:editId="5CB490F7">
            <wp:extent cx="5040925" cy="3780693"/>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93188" cy="3819891"/>
                    </a:xfrm>
                    <a:prstGeom prst="rect">
                      <a:avLst/>
                    </a:prstGeom>
                    <a:noFill/>
                    <a:ln>
                      <a:noFill/>
                    </a:ln>
                  </pic:spPr>
                </pic:pic>
              </a:graphicData>
            </a:graphic>
          </wp:inline>
        </w:drawing>
      </w:r>
    </w:p>
    <w:p w14:paraId="56C878DF" w14:textId="0ECD8FD1" w:rsidR="001D21E7" w:rsidRDefault="001D21E7" w:rsidP="001D21E7">
      <w:pPr>
        <w:pStyle w:val="figure"/>
        <w:overflowPunct w:val="0"/>
        <w:rPr>
          <w:color w:val="000000" w:themeColor="text1"/>
        </w:rPr>
      </w:pPr>
      <w:r w:rsidRPr="008A4FAA">
        <w:rPr>
          <w:color w:val="000000" w:themeColor="text1"/>
        </w:rPr>
        <w:t xml:space="preserve"> Evaluation of the impact of labeling error on positioning accuracy</w:t>
      </w:r>
    </w:p>
    <w:p w14:paraId="7F12F480" w14:textId="6FB8772C" w:rsidR="007D3C46" w:rsidRDefault="007D3C46" w:rsidP="007D3C46">
      <w:pPr>
        <w:rPr>
          <w:rFonts w:eastAsiaTheme="minorEastAsia"/>
          <w:lang w:eastAsia="zh-CN"/>
        </w:rPr>
      </w:pPr>
      <w:r>
        <w:rPr>
          <w:rFonts w:eastAsiaTheme="minorEastAsia" w:hint="eastAsia"/>
          <w:lang w:eastAsia="zh-CN"/>
        </w:rPr>
        <w:t>F</w:t>
      </w:r>
      <w:r>
        <w:rPr>
          <w:rFonts w:eastAsiaTheme="minorEastAsia"/>
          <w:lang w:eastAsia="zh-CN"/>
        </w:rPr>
        <w:t xml:space="preserve">ollowing the agreement on labeling error of RAN #112, we also evaluate the degradation of positioning performance when the labeling error is modeled </w:t>
      </w:r>
      <w:r w:rsidR="007B6A71">
        <w:rPr>
          <w:rFonts w:eastAsiaTheme="minorEastAsia"/>
          <w:lang w:eastAsia="zh-CN"/>
        </w:rPr>
        <w:t>as</w:t>
      </w:r>
      <w:r>
        <w:rPr>
          <w:rFonts w:eastAsiaTheme="minorEastAsia"/>
          <w:lang w:eastAsia="zh-CN"/>
        </w:rPr>
        <w:t xml:space="preserve"> truncated Gaussian distribution rather than Gaussian distribution.</w:t>
      </w:r>
      <w:r w:rsidR="007B6A71">
        <w:rPr>
          <w:rFonts w:eastAsiaTheme="minorEastAsia"/>
          <w:lang w:eastAsia="zh-CN"/>
        </w:rPr>
        <w:t xml:space="preserve"> As shown in </w:t>
      </w:r>
      <w:r w:rsidR="00D9444E">
        <w:rPr>
          <w:rFonts w:eastAsiaTheme="minorEastAsia"/>
          <w:lang w:eastAsia="zh-CN"/>
        </w:rPr>
        <w:fldChar w:fldCharType="begin"/>
      </w:r>
      <w:r w:rsidR="00D9444E">
        <w:rPr>
          <w:rFonts w:eastAsiaTheme="minorEastAsia"/>
          <w:lang w:eastAsia="zh-CN"/>
        </w:rPr>
        <w:instrText xml:space="preserve"> REF _Ref130560484 \r \h </w:instrText>
      </w:r>
      <w:r w:rsidR="00D9444E">
        <w:rPr>
          <w:rFonts w:eastAsiaTheme="minorEastAsia"/>
          <w:lang w:eastAsia="zh-CN"/>
        </w:rPr>
      </w:r>
      <w:r w:rsidR="00D9444E">
        <w:rPr>
          <w:rFonts w:eastAsiaTheme="minorEastAsia"/>
          <w:lang w:eastAsia="zh-CN"/>
        </w:rPr>
        <w:fldChar w:fldCharType="separate"/>
      </w:r>
      <w:r w:rsidR="003271F9">
        <w:rPr>
          <w:rFonts w:eastAsiaTheme="minorEastAsia"/>
          <w:lang w:eastAsia="zh-CN"/>
        </w:rPr>
        <w:t>Table 30</w:t>
      </w:r>
      <w:r w:rsidR="00D9444E">
        <w:rPr>
          <w:rFonts w:eastAsiaTheme="minorEastAsia"/>
          <w:lang w:eastAsia="zh-CN"/>
        </w:rPr>
        <w:fldChar w:fldCharType="end"/>
      </w:r>
      <w:r w:rsidR="007B6A71">
        <w:rPr>
          <w:rFonts w:eastAsiaTheme="minorEastAsia"/>
          <w:lang w:eastAsia="zh-CN"/>
        </w:rPr>
        <w:t>,</w:t>
      </w:r>
      <w:r w:rsidR="00D9444E" w:rsidRPr="008A4FAA">
        <w:rPr>
          <w:color w:val="000000" w:themeColor="text1"/>
        </w:rPr>
        <w:t xml:space="preserve"> </w:t>
      </w:r>
      <w:r w:rsidR="00D9444E">
        <w:rPr>
          <w:color w:val="000000" w:themeColor="text1"/>
        </w:rPr>
        <w:t xml:space="preserve">similar to modeling labeling error as Gaussian distribution, </w:t>
      </w:r>
      <w:r w:rsidR="00D9444E" w:rsidRPr="008A4FAA">
        <w:rPr>
          <w:color w:val="000000" w:themeColor="text1"/>
        </w:rPr>
        <w:t xml:space="preserve">the positioning accuracy gradually degrades with the increase of labeling error, but is still acceptable until standard deviation </w:t>
      </w:r>
      <w:r w:rsidR="00D9444E" w:rsidRPr="008A4FAA">
        <w:rPr>
          <w:color w:val="000000" w:themeColor="text1"/>
          <w:position w:val="-6"/>
        </w:rPr>
        <w:object w:dxaOrig="240" w:dyaOrig="220" w14:anchorId="59C6D840">
          <v:shape id="_x0000_i1058" type="#_x0000_t75" style="width:12.55pt;height:9.2pt" o:ole="">
            <v:imagedata r:id="rId106" o:title=""/>
          </v:shape>
          <o:OLEObject Type="Embed" ProgID="Equation.DSMT4" ShapeID="_x0000_i1058" DrawAspect="Content" ObjectID="_1745668625" r:id="rId110"/>
        </w:object>
      </w:r>
      <w:r w:rsidR="00D9444E" w:rsidRPr="008A4FAA">
        <w:rPr>
          <w:color w:val="000000" w:themeColor="text1"/>
        </w:rPr>
        <w:t xml:space="preserve"> is 1 m (2.</w:t>
      </w:r>
      <w:r w:rsidR="00D9444E">
        <w:rPr>
          <w:color w:val="000000" w:themeColor="text1"/>
        </w:rPr>
        <w:t>20</w:t>
      </w:r>
      <w:r w:rsidR="00D9444E" w:rsidRPr="008A4FAA">
        <w:rPr>
          <w:color w:val="000000" w:themeColor="text1"/>
        </w:rPr>
        <w:t>m@90%)</w:t>
      </w:r>
    </w:p>
    <w:p w14:paraId="251A9E93" w14:textId="77777777" w:rsidR="007B6A71" w:rsidRPr="008A4FAA" w:rsidRDefault="007B6A71" w:rsidP="007B6A71">
      <w:pPr>
        <w:pStyle w:val="table"/>
        <w:rPr>
          <w:color w:val="000000" w:themeColor="text1"/>
        </w:rPr>
      </w:pPr>
      <w:bookmarkStart w:id="91" w:name="_Ref130560484"/>
      <w:r w:rsidRPr="008A4FAA">
        <w:rPr>
          <w:color w:val="000000" w:themeColor="text1"/>
        </w:rPr>
        <w:t>Evaluation results for AI/ML model deployed on UE or Network side, with model generalization, ViT</w:t>
      </w:r>
      <w:r>
        <w:rPr>
          <w:color w:val="000000" w:themeColor="text1"/>
        </w:rPr>
        <w:t>,</w:t>
      </w:r>
      <w:r w:rsidRPr="00EE7939">
        <w:rPr>
          <w:bCs/>
          <w:color w:val="000000"/>
        </w:rPr>
        <w:t xml:space="preserve"> UE distribution area = [120x60 m]</w:t>
      </w:r>
      <w:bookmarkEnd w:id="91"/>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70"/>
        <w:gridCol w:w="648"/>
        <w:gridCol w:w="810"/>
        <w:gridCol w:w="810"/>
        <w:gridCol w:w="1081"/>
        <w:gridCol w:w="1351"/>
        <w:gridCol w:w="1438"/>
      </w:tblGrid>
      <w:tr w:rsidR="007B6A71" w:rsidRPr="008A4FAA" w14:paraId="1FC47E43" w14:textId="77777777" w:rsidTr="00551E8B">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94241A0" w14:textId="77777777" w:rsidR="007B6A71" w:rsidRPr="008A4FAA" w:rsidRDefault="007B6A71" w:rsidP="00551E8B">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DDC50E5" w14:textId="77777777" w:rsidR="007B6A71" w:rsidRPr="008A4FAA" w:rsidRDefault="007B6A71" w:rsidP="00551E8B">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8183CC2" w14:textId="77777777" w:rsidR="007B6A71" w:rsidRPr="008A4FAA" w:rsidRDefault="007B6A71" w:rsidP="00551E8B">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4DF909A" w14:textId="77777777" w:rsidR="007B6A71" w:rsidRPr="008A4FAA" w:rsidRDefault="007B6A71" w:rsidP="00551E8B">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FBB51A4" w14:textId="77777777" w:rsidR="007B6A71" w:rsidRPr="008A4FAA" w:rsidRDefault="007B6A71" w:rsidP="00551E8B">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037D76C" w14:textId="77777777" w:rsidR="007B6A71" w:rsidRPr="008A4FAA" w:rsidRDefault="007B6A71" w:rsidP="00551E8B">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95011B7" w14:textId="77777777" w:rsidR="007B6A71" w:rsidRPr="008A4FAA" w:rsidRDefault="007B6A71" w:rsidP="00551E8B">
            <w:pPr>
              <w:rPr>
                <w:b/>
                <w:color w:val="000000" w:themeColor="text1"/>
                <w:sz w:val="18"/>
                <w:szCs w:val="18"/>
              </w:rPr>
            </w:pPr>
            <w:r w:rsidRPr="008A4FAA">
              <w:rPr>
                <w:b/>
                <w:color w:val="000000" w:themeColor="text1"/>
                <w:sz w:val="18"/>
                <w:szCs w:val="18"/>
              </w:rPr>
              <w:t>Horizontal pos. accuracy at CDF=90% (m)</w:t>
            </w:r>
          </w:p>
        </w:tc>
      </w:tr>
      <w:tr w:rsidR="007B6A71" w:rsidRPr="008A4FAA" w14:paraId="359A5499" w14:textId="77777777" w:rsidTr="00551E8B">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02C8F94" w14:textId="77777777" w:rsidR="007B6A71" w:rsidRPr="008A4FAA" w:rsidRDefault="007B6A71" w:rsidP="00551E8B">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88D064B" w14:textId="77777777" w:rsidR="007B6A71" w:rsidRPr="008A4FAA" w:rsidRDefault="007B6A71" w:rsidP="00551E8B">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53749CE" w14:textId="77777777" w:rsidR="007B6A71" w:rsidRPr="008A4FAA" w:rsidRDefault="007B6A71" w:rsidP="00551E8B">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25174685" w14:textId="77777777" w:rsidR="007B6A71" w:rsidRPr="008A4FAA" w:rsidRDefault="007B6A71" w:rsidP="00551E8B">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08F91843" w14:textId="77777777" w:rsidR="007B6A71" w:rsidRPr="008A4FAA" w:rsidRDefault="007B6A71" w:rsidP="00551E8B">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72481CE" w14:textId="77777777" w:rsidR="007B6A71" w:rsidRPr="008A4FAA" w:rsidRDefault="007B6A71" w:rsidP="00551E8B">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E948FE8" w14:textId="77777777" w:rsidR="007B6A71" w:rsidRPr="008A4FAA" w:rsidRDefault="007B6A71" w:rsidP="00551E8B">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461897B" w14:textId="77777777" w:rsidR="007B6A71" w:rsidRPr="008A4FAA" w:rsidRDefault="007B6A71" w:rsidP="00551E8B">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CE3F11F" w14:textId="77777777" w:rsidR="007B6A71" w:rsidRPr="008A4FAA" w:rsidRDefault="007B6A71" w:rsidP="00551E8B">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FA6305E" w14:textId="77777777" w:rsidR="007B6A71" w:rsidRPr="008A4FAA" w:rsidRDefault="007B6A71" w:rsidP="00551E8B">
            <w:pPr>
              <w:rPr>
                <w:color w:val="000000" w:themeColor="text1"/>
                <w:sz w:val="18"/>
                <w:szCs w:val="18"/>
              </w:rPr>
            </w:pPr>
            <w:r w:rsidRPr="008A4FAA">
              <w:rPr>
                <w:color w:val="000000" w:themeColor="text1"/>
                <w:sz w:val="18"/>
                <w:szCs w:val="18"/>
              </w:rPr>
              <w:t>AI/ML</w:t>
            </w:r>
          </w:p>
        </w:tc>
      </w:tr>
      <w:tr w:rsidR="007B6A71" w:rsidRPr="008A4FAA" w14:paraId="1ED0F11A" w14:textId="77777777" w:rsidTr="00551E8B">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AC523C" w14:textId="77777777" w:rsidR="007B6A71" w:rsidRPr="00347140" w:rsidRDefault="007B6A71" w:rsidP="00551E8B">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9DBD422"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16624CD"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469E771B"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color w:val="000000" w:themeColor="text1"/>
                <w:szCs w:val="20"/>
                <w:lang w:eastAsia="zh-CN"/>
              </w:rPr>
              <w:t>Std = 0</w:t>
            </w:r>
          </w:p>
        </w:tc>
        <w:tc>
          <w:tcPr>
            <w:tcW w:w="648" w:type="dxa"/>
            <w:tcBorders>
              <w:left w:val="single" w:sz="4" w:space="0" w:color="auto"/>
              <w:bottom w:val="single" w:sz="4" w:space="0" w:color="auto"/>
              <w:right w:val="single" w:sz="4" w:space="0" w:color="auto"/>
            </w:tcBorders>
            <w:vAlign w:val="center"/>
          </w:tcPr>
          <w:p w14:paraId="484C2E36"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2D95A609"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10F67A2"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27078CD1" w14:textId="77777777" w:rsidR="007B6A71" w:rsidRPr="00347140" w:rsidRDefault="007B6A71" w:rsidP="00551E8B">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7B1F508" w14:textId="77777777" w:rsidR="007B6A71" w:rsidRPr="00347140" w:rsidRDefault="007B6A71" w:rsidP="00551E8B">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1121C35" w14:textId="77777777" w:rsidR="007B6A71" w:rsidRPr="00347140" w:rsidRDefault="007B6A71" w:rsidP="00551E8B">
            <w:pPr>
              <w:jc w:val="center"/>
              <w:rPr>
                <w:color w:val="000000" w:themeColor="text1"/>
                <w:szCs w:val="20"/>
              </w:rPr>
            </w:pPr>
            <w:r w:rsidRPr="00347140">
              <w:rPr>
                <w:color w:val="000000" w:themeColor="text1"/>
                <w:szCs w:val="20"/>
              </w:rPr>
              <w:t>0.99</w:t>
            </w:r>
          </w:p>
        </w:tc>
      </w:tr>
      <w:tr w:rsidR="007B6A71" w:rsidRPr="008A4FAA" w14:paraId="0A1A0BE8" w14:textId="77777777" w:rsidTr="00551E8B">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0BE2FBC" w14:textId="77777777" w:rsidR="007B6A71" w:rsidRPr="00347140" w:rsidRDefault="007B6A71" w:rsidP="00551E8B">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B3A2F77"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723BBED8"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791563C5" w14:textId="77777777" w:rsidR="007B6A71" w:rsidRPr="00347140" w:rsidRDefault="007B6A71" w:rsidP="00551E8B">
            <w:pPr>
              <w:jc w:val="center"/>
              <w:rPr>
                <w:color w:val="000000" w:themeColor="text1"/>
                <w:szCs w:val="20"/>
              </w:rPr>
            </w:pPr>
            <w:r w:rsidRPr="00347140">
              <w:rPr>
                <w:rFonts w:eastAsiaTheme="minorEastAsia"/>
                <w:color w:val="000000" w:themeColor="text1"/>
                <w:szCs w:val="20"/>
                <w:lang w:eastAsia="zh-CN"/>
              </w:rPr>
              <w:t>Std = 0.5</w:t>
            </w:r>
          </w:p>
        </w:tc>
        <w:tc>
          <w:tcPr>
            <w:tcW w:w="648" w:type="dxa"/>
            <w:tcBorders>
              <w:left w:val="single" w:sz="4" w:space="0" w:color="auto"/>
              <w:bottom w:val="single" w:sz="4" w:space="0" w:color="auto"/>
              <w:right w:val="single" w:sz="4" w:space="0" w:color="auto"/>
            </w:tcBorders>
            <w:vAlign w:val="center"/>
          </w:tcPr>
          <w:p w14:paraId="44A16DC8"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7FFD7D2D"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AB81A4A"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43D554EF" w14:textId="77777777" w:rsidR="007B6A71" w:rsidRPr="00347140" w:rsidRDefault="007B6A71" w:rsidP="00551E8B">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A283CAC" w14:textId="77777777" w:rsidR="007B6A71" w:rsidRPr="00347140" w:rsidRDefault="007B6A71" w:rsidP="00551E8B">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4AC893F" w14:textId="6739B22F" w:rsidR="007B6A71" w:rsidRPr="00347140" w:rsidRDefault="007B6A71" w:rsidP="00551E8B">
            <w:pPr>
              <w:jc w:val="center"/>
              <w:rPr>
                <w:color w:val="000000" w:themeColor="text1"/>
                <w:szCs w:val="20"/>
              </w:rPr>
            </w:pPr>
            <w:r w:rsidRPr="00347140">
              <w:rPr>
                <w:color w:val="000000" w:themeColor="text1"/>
                <w:szCs w:val="20"/>
              </w:rPr>
              <w:t>1.</w:t>
            </w:r>
            <w:r w:rsidR="00EB160D">
              <w:rPr>
                <w:color w:val="000000" w:themeColor="text1"/>
                <w:szCs w:val="20"/>
              </w:rPr>
              <w:t>66</w:t>
            </w:r>
          </w:p>
        </w:tc>
      </w:tr>
      <w:tr w:rsidR="007B6A71" w:rsidRPr="008A4FAA" w14:paraId="4E9E540D" w14:textId="77777777" w:rsidTr="00551E8B">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4478AD7" w14:textId="77777777" w:rsidR="007B6A71" w:rsidRPr="00347140" w:rsidRDefault="007B6A71" w:rsidP="00551E8B">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A61F7D"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6B12DFE4"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4E2413BB" w14:textId="77777777" w:rsidR="007B6A71" w:rsidRPr="00347140" w:rsidRDefault="007B6A71" w:rsidP="00551E8B">
            <w:pPr>
              <w:jc w:val="center"/>
              <w:rPr>
                <w:color w:val="000000" w:themeColor="text1"/>
                <w:szCs w:val="20"/>
              </w:rPr>
            </w:pPr>
            <w:r w:rsidRPr="00347140">
              <w:rPr>
                <w:rFonts w:eastAsiaTheme="minorEastAsia"/>
                <w:color w:val="000000" w:themeColor="text1"/>
                <w:szCs w:val="20"/>
                <w:lang w:eastAsia="zh-CN"/>
              </w:rPr>
              <w:t>Std = 1</w:t>
            </w:r>
          </w:p>
        </w:tc>
        <w:tc>
          <w:tcPr>
            <w:tcW w:w="648" w:type="dxa"/>
            <w:tcBorders>
              <w:left w:val="single" w:sz="4" w:space="0" w:color="auto"/>
              <w:bottom w:val="single" w:sz="4" w:space="0" w:color="auto"/>
              <w:right w:val="single" w:sz="4" w:space="0" w:color="auto"/>
            </w:tcBorders>
            <w:vAlign w:val="center"/>
          </w:tcPr>
          <w:p w14:paraId="5915C7F8"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33A56989"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BCE6A95"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8DBD0B6" w14:textId="77777777" w:rsidR="007B6A71" w:rsidRPr="00347140" w:rsidRDefault="007B6A71" w:rsidP="00551E8B">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3E2B640" w14:textId="77777777" w:rsidR="007B6A71" w:rsidRPr="00347140" w:rsidRDefault="007B6A71" w:rsidP="00551E8B">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B7690D0" w14:textId="2D1888EC" w:rsidR="007B6A71" w:rsidRPr="00347140" w:rsidRDefault="007B6A71" w:rsidP="00551E8B">
            <w:pPr>
              <w:jc w:val="center"/>
              <w:rPr>
                <w:color w:val="000000" w:themeColor="text1"/>
                <w:szCs w:val="20"/>
              </w:rPr>
            </w:pPr>
            <w:r w:rsidRPr="00347140">
              <w:rPr>
                <w:color w:val="000000" w:themeColor="text1"/>
                <w:szCs w:val="20"/>
              </w:rPr>
              <w:t>2.</w:t>
            </w:r>
            <w:r w:rsidR="00D9444E">
              <w:rPr>
                <w:color w:val="000000" w:themeColor="text1"/>
                <w:szCs w:val="20"/>
              </w:rPr>
              <w:t>20</w:t>
            </w:r>
          </w:p>
        </w:tc>
      </w:tr>
      <w:tr w:rsidR="007B6A71" w:rsidRPr="008A4FAA" w14:paraId="318C421E" w14:textId="77777777" w:rsidTr="00551E8B">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B0B646B" w14:textId="77777777" w:rsidR="007B6A71" w:rsidRPr="00347140" w:rsidRDefault="007B6A71" w:rsidP="00551E8B">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F1833B6"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E84BAF7" w14:textId="77777777" w:rsidR="007B6A71" w:rsidRPr="00347140" w:rsidRDefault="007B6A71" w:rsidP="00551E8B">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1505544C" w14:textId="77777777" w:rsidR="007B6A71" w:rsidRPr="00347140" w:rsidRDefault="007B6A71" w:rsidP="00551E8B">
            <w:pPr>
              <w:jc w:val="center"/>
              <w:rPr>
                <w:color w:val="000000" w:themeColor="text1"/>
                <w:szCs w:val="20"/>
              </w:rPr>
            </w:pPr>
            <w:r w:rsidRPr="00347140">
              <w:rPr>
                <w:rFonts w:eastAsiaTheme="minorEastAsia"/>
                <w:color w:val="000000" w:themeColor="text1"/>
                <w:szCs w:val="20"/>
                <w:lang w:eastAsia="zh-CN"/>
              </w:rPr>
              <w:t>Std = 2</w:t>
            </w:r>
          </w:p>
        </w:tc>
        <w:tc>
          <w:tcPr>
            <w:tcW w:w="648" w:type="dxa"/>
            <w:tcBorders>
              <w:left w:val="single" w:sz="4" w:space="0" w:color="auto"/>
              <w:bottom w:val="single" w:sz="4" w:space="0" w:color="auto"/>
              <w:right w:val="single" w:sz="4" w:space="0" w:color="auto"/>
            </w:tcBorders>
            <w:vAlign w:val="center"/>
          </w:tcPr>
          <w:p w14:paraId="087FB4CA"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2647604F"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2</w:t>
            </w:r>
            <w:r w:rsidRPr="00347140">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B466FA6" w14:textId="77777777" w:rsidR="007B6A71" w:rsidRPr="00347140" w:rsidRDefault="007B6A71" w:rsidP="00551E8B">
            <w:pPr>
              <w:jc w:val="center"/>
              <w:rPr>
                <w:color w:val="000000" w:themeColor="text1"/>
                <w:szCs w:val="20"/>
              </w:rPr>
            </w:pPr>
            <w:r w:rsidRPr="00347140">
              <w:rPr>
                <w:rFonts w:eastAsiaTheme="minorEastAsia" w:hint="eastAsia"/>
                <w:color w:val="000000" w:themeColor="text1"/>
                <w:szCs w:val="20"/>
                <w:lang w:eastAsia="zh-CN"/>
              </w:rPr>
              <w:t>1</w:t>
            </w:r>
            <w:r w:rsidRPr="00347140">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7835E893" w14:textId="77777777" w:rsidR="007B6A71" w:rsidRPr="00347140" w:rsidRDefault="007B6A71" w:rsidP="00551E8B">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7285539" w14:textId="77777777" w:rsidR="007B6A71" w:rsidRPr="00347140" w:rsidRDefault="007B6A71" w:rsidP="00551E8B">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15A556E" w14:textId="14709C63" w:rsidR="007B6A71" w:rsidRPr="00347140" w:rsidRDefault="007B6A71" w:rsidP="00551E8B">
            <w:pPr>
              <w:jc w:val="center"/>
              <w:rPr>
                <w:color w:val="000000" w:themeColor="text1"/>
                <w:szCs w:val="20"/>
              </w:rPr>
            </w:pPr>
            <w:r w:rsidRPr="00347140">
              <w:rPr>
                <w:color w:val="000000" w:themeColor="text1"/>
                <w:szCs w:val="20"/>
              </w:rPr>
              <w:t>3.</w:t>
            </w:r>
            <w:r w:rsidR="00D9444E">
              <w:rPr>
                <w:color w:val="000000" w:themeColor="text1"/>
                <w:szCs w:val="20"/>
              </w:rPr>
              <w:t>47</w:t>
            </w:r>
          </w:p>
        </w:tc>
      </w:tr>
    </w:tbl>
    <w:p w14:paraId="6CD134C4" w14:textId="67BD1F15" w:rsidR="007B6A71" w:rsidRDefault="00500D36" w:rsidP="00500D36">
      <w:pPr>
        <w:jc w:val="center"/>
        <w:rPr>
          <w:rFonts w:eastAsiaTheme="minorEastAsia"/>
          <w:color w:val="000000" w:themeColor="text1"/>
          <w:lang w:val="en-GB" w:eastAsia="zh-CN"/>
        </w:rPr>
      </w:pPr>
      <w:r>
        <w:rPr>
          <w:noProof/>
          <w:lang w:eastAsia="zh-CN"/>
        </w:rPr>
        <w:lastRenderedPageBreak/>
        <w:drawing>
          <wp:inline distT="0" distB="0" distL="0" distR="0" wp14:anchorId="568AE7D4" wp14:editId="229E5FB7">
            <wp:extent cx="5029002" cy="3771900"/>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038358" cy="3778917"/>
                    </a:xfrm>
                    <a:prstGeom prst="rect">
                      <a:avLst/>
                    </a:prstGeom>
                    <a:noFill/>
                    <a:ln>
                      <a:noFill/>
                    </a:ln>
                  </pic:spPr>
                </pic:pic>
              </a:graphicData>
            </a:graphic>
          </wp:inline>
        </w:drawing>
      </w:r>
    </w:p>
    <w:p w14:paraId="0D3724CE" w14:textId="76F2CFF1" w:rsidR="007D6855" w:rsidRPr="00323041" w:rsidRDefault="00500D36" w:rsidP="00323041">
      <w:pPr>
        <w:pStyle w:val="figure"/>
        <w:overflowPunct w:val="0"/>
        <w:rPr>
          <w:color w:val="000000" w:themeColor="text1"/>
        </w:rPr>
      </w:pPr>
      <w:r w:rsidRPr="008A4FAA">
        <w:rPr>
          <w:color w:val="000000" w:themeColor="text1"/>
        </w:rPr>
        <w:t>Evaluation of the impact of labeling error on positioning accuracy</w:t>
      </w:r>
    </w:p>
    <w:p w14:paraId="63D1D79B" w14:textId="3B4111FB" w:rsidR="001D21E7" w:rsidRPr="008A4FAA" w:rsidRDefault="001D21E7" w:rsidP="001D21E7">
      <w:pPr>
        <w:pStyle w:val="observation"/>
        <w:spacing w:before="120" w:after="120"/>
        <w:rPr>
          <w:color w:val="000000" w:themeColor="text1"/>
        </w:rPr>
      </w:pPr>
      <w:r w:rsidRPr="008A4FAA">
        <w:rPr>
          <w:color w:val="000000" w:themeColor="text1"/>
        </w:rPr>
        <w:t xml:space="preserve">The positioning accuracy gradually degrades with the increase of labeling error, but is still acceptable until standard deviation </w:t>
      </w:r>
      <w:r w:rsidRPr="008A4FAA">
        <w:rPr>
          <w:color w:val="000000" w:themeColor="text1"/>
          <w:position w:val="-6"/>
        </w:rPr>
        <w:object w:dxaOrig="240" w:dyaOrig="220" w14:anchorId="5900CC9E">
          <v:shape id="_x0000_i1059" type="#_x0000_t75" style="width:12.55pt;height:9.2pt" o:ole="">
            <v:imagedata r:id="rId112" o:title=""/>
          </v:shape>
          <o:OLEObject Type="Embed" ProgID="Equation.DSMT4" ShapeID="_x0000_i1059" DrawAspect="Content" ObjectID="_1745668626" r:id="rId113"/>
        </w:object>
      </w:r>
      <w:r w:rsidRPr="008A4FAA">
        <w:rPr>
          <w:color w:val="000000" w:themeColor="text1"/>
        </w:rPr>
        <w:t xml:space="preserve"> is 1 m. </w:t>
      </w:r>
      <w:r w:rsidR="006E5C8E">
        <w:rPr>
          <w:color w:val="000000" w:themeColor="text1"/>
        </w:rPr>
        <w:t>T</w:t>
      </w:r>
      <w:r w:rsidR="006E5C8E" w:rsidRPr="006E5C8E">
        <w:rPr>
          <w:color w:val="000000" w:themeColor="text1"/>
        </w:rPr>
        <w:t>he maximum acceptable labeling errors (standard deviation) in the horizontal direction should be less than 1m to achieve 2m@90% positioning accuracy.</w:t>
      </w:r>
    </w:p>
    <w:p w14:paraId="044931ED" w14:textId="77777777" w:rsidR="001D21E7" w:rsidRPr="008A4FAA" w:rsidRDefault="001D21E7" w:rsidP="001D21E7">
      <w:pPr>
        <w:pStyle w:val="observation"/>
        <w:spacing w:before="120" w:after="120"/>
        <w:rPr>
          <w:color w:val="000000" w:themeColor="text1"/>
        </w:rPr>
      </w:pPr>
      <w:r w:rsidRPr="008A4FAA">
        <w:rPr>
          <w:color w:val="000000" w:themeColor="text1"/>
        </w:rPr>
        <w:t>AI/ML based positioning is robust to label noise to some extent.</w:t>
      </w:r>
    </w:p>
    <w:p w14:paraId="60A46340" w14:textId="1D77ACF1" w:rsidR="000F4D39" w:rsidRDefault="000F4D39" w:rsidP="001D21E7">
      <w:pPr>
        <w:pStyle w:val="proposal"/>
        <w:overflowPunct w:val="0"/>
        <w:ind w:left="0" w:firstLine="0"/>
        <w:rPr>
          <w:color w:val="000000" w:themeColor="text1"/>
        </w:rPr>
      </w:pPr>
      <w:r>
        <w:rPr>
          <w:color w:val="000000" w:themeColor="text1"/>
        </w:rPr>
        <w:t>According to the requirement of positioning accuracy, the maximum acceptable labeling error should be identified firstly before data collection</w:t>
      </w:r>
    </w:p>
    <w:p w14:paraId="03F26E27" w14:textId="16FF1D07" w:rsidR="00AB029C" w:rsidRPr="007E4971" w:rsidRDefault="001D21E7" w:rsidP="00AB029C">
      <w:pPr>
        <w:pStyle w:val="proposal"/>
        <w:overflowPunct w:val="0"/>
        <w:ind w:left="0" w:firstLine="0"/>
        <w:rPr>
          <w:color w:val="000000" w:themeColor="text1"/>
        </w:rPr>
      </w:pPr>
      <w:r w:rsidRPr="008A4FAA">
        <w:rPr>
          <w:color w:val="000000" w:themeColor="text1"/>
        </w:rPr>
        <w:t>Further study the impact and potential solution of labeling error on AI/ML based positioning performance</w:t>
      </w:r>
    </w:p>
    <w:p w14:paraId="3481833A" w14:textId="05A072D4" w:rsidR="00AB029C" w:rsidRPr="00A81498" w:rsidRDefault="00AB029C" w:rsidP="00AB029C">
      <w:pPr>
        <w:pStyle w:val="title3"/>
      </w:pPr>
      <w:bookmarkStart w:id="92" w:name="_Ref130546947"/>
      <w:bookmarkStart w:id="93" w:name="OLE_LINK77"/>
      <w:r>
        <w:t>UE timing error</w:t>
      </w:r>
      <w:bookmarkEnd w:id="92"/>
    </w:p>
    <w:bookmarkEnd w:id="93"/>
    <w:p w14:paraId="6EE533E4" w14:textId="1B0234E7" w:rsidR="00472B88" w:rsidRPr="00C813E8" w:rsidRDefault="00C813E8" w:rsidP="00472B88">
      <w:pPr>
        <w:rPr>
          <w:rFonts w:eastAsiaTheme="minorEastAsia"/>
          <w:color w:val="000000" w:themeColor="text1"/>
          <w:lang w:eastAsia="zh-CN"/>
        </w:rPr>
      </w:pPr>
      <w:r w:rsidRPr="008A4FAA">
        <w:rPr>
          <w:color w:val="000000" w:themeColor="text1"/>
        </w:rPr>
        <w:t>At the RAN1#110 meeting, it was agreed that</w:t>
      </w:r>
      <w:r>
        <w:rPr>
          <w:rFonts w:ascii="宋体" w:eastAsia="宋体" w:hAnsi="宋体" w:cs="宋体" w:hint="eastAsia"/>
          <w:color w:val="000000" w:themeColor="text1"/>
          <w:lang w:eastAsia="zh-CN"/>
        </w:rPr>
        <w:t>:</w:t>
      </w:r>
    </w:p>
    <w:p w14:paraId="7F22946B" w14:textId="77777777" w:rsidR="00C813E8" w:rsidRPr="00C342A0" w:rsidRDefault="00C813E8" w:rsidP="00C813E8">
      <w:pPr>
        <w:rPr>
          <w:rFonts w:cs="等线"/>
          <w:b/>
          <w:bCs/>
          <w:color w:val="000000" w:themeColor="text1"/>
          <w:highlight w:val="green"/>
        </w:rPr>
      </w:pPr>
      <w:r w:rsidRPr="00C342A0">
        <w:rPr>
          <w:rFonts w:cs="等线"/>
          <w:b/>
          <w:bCs/>
          <w:color w:val="000000" w:themeColor="text1"/>
          <w:highlight w:val="green"/>
        </w:rPr>
        <w:t>Offline Agreement</w:t>
      </w:r>
    </w:p>
    <w:p w14:paraId="6CA4DBD5" w14:textId="77777777" w:rsidR="00C813E8" w:rsidRPr="00C342A0" w:rsidRDefault="00C813E8" w:rsidP="00C813E8">
      <w:pPr>
        <w:rPr>
          <w:rFonts w:cs="等线"/>
          <w:color w:val="000000" w:themeColor="text1"/>
        </w:rPr>
      </w:pPr>
      <w:r w:rsidRPr="00C342A0">
        <w:rPr>
          <w:rFonts w:cs="等线"/>
          <w:color w:val="000000" w:themeColor="text1"/>
        </w:rPr>
        <w:t>To investigate the model generalization capability, the following aspect is also considered for the evaluation of AI/ML based positioning:</w:t>
      </w:r>
    </w:p>
    <w:p w14:paraId="0B926A1A" w14:textId="77777777" w:rsidR="00C813E8" w:rsidRPr="00C342A0" w:rsidRDefault="00C813E8" w:rsidP="00C813E8">
      <w:pPr>
        <w:pStyle w:val="a"/>
        <w:numPr>
          <w:ilvl w:val="0"/>
          <w:numId w:val="18"/>
        </w:numPr>
        <w:rPr>
          <w:color w:val="000000" w:themeColor="text1"/>
        </w:rPr>
      </w:pPr>
      <w:r w:rsidRPr="00C342A0">
        <w:rPr>
          <w:color w:val="000000" w:themeColor="text1"/>
        </w:rPr>
        <w:t xml:space="preserve">UE/gNB RX and TX timing error. </w:t>
      </w:r>
    </w:p>
    <w:p w14:paraId="4104CDCE" w14:textId="53442D12" w:rsidR="00600546" w:rsidRDefault="00C813E8" w:rsidP="00472B88">
      <w:pPr>
        <w:rPr>
          <w:rFonts w:eastAsiaTheme="minorEastAsia"/>
          <w:lang w:eastAsia="zh-CN"/>
        </w:rPr>
      </w:pPr>
      <w:r w:rsidRPr="00C342A0">
        <w:rPr>
          <w:color w:val="000000" w:themeColor="text1"/>
        </w:rPr>
        <w:t>The baseline non-AI/ML method may enable the Rel-17 enhancement features (e.g., UE Rx TEG, UE RxTx TEG).</w:t>
      </w:r>
    </w:p>
    <w:p w14:paraId="6921DF51" w14:textId="1C3393FE" w:rsidR="00032EA3" w:rsidRPr="008A4FAA" w:rsidRDefault="00783171" w:rsidP="00032EA3">
      <w:pPr>
        <w:rPr>
          <w:color w:val="000000" w:themeColor="text1"/>
        </w:rPr>
      </w:pPr>
      <w:r>
        <w:rPr>
          <w:color w:val="000000" w:themeColor="text1"/>
        </w:rPr>
        <w:t xml:space="preserve">UE timing </w:t>
      </w:r>
      <w:r w:rsidR="00032EA3" w:rsidRPr="008A4FAA">
        <w:rPr>
          <w:color w:val="000000" w:themeColor="text1"/>
        </w:rPr>
        <w:t>error caused by hardware imperfection</w:t>
      </w:r>
      <w:r>
        <w:rPr>
          <w:color w:val="000000" w:themeColor="text1"/>
        </w:rPr>
        <w:t xml:space="preserve"> of UE terminal</w:t>
      </w:r>
      <w:r w:rsidR="00032EA3" w:rsidRPr="008A4FAA">
        <w:rPr>
          <w:color w:val="000000" w:themeColor="text1"/>
        </w:rPr>
        <w:t xml:space="preserve"> is another imperfect factor affecting the generalization performance of AI/ML model. As we analyzed earlier, AI/ML model performs positioning inference with reference to three features of CIR, including first</w:t>
      </w:r>
      <w:r w:rsidR="00032EA3">
        <w:rPr>
          <w:color w:val="000000" w:themeColor="text1"/>
        </w:rPr>
        <w:t>-</w:t>
      </w:r>
      <w:r w:rsidR="00032EA3" w:rsidRPr="008A4FAA">
        <w:rPr>
          <w:color w:val="000000" w:themeColor="text1"/>
        </w:rPr>
        <w:t xml:space="preserve">path information due to the existence of absolute time of arrival, fingerprint information due to the existence of spatial consistency, and correlation of CIRs for fixed TRPs’ topology. Intuitively, </w:t>
      </w:r>
      <w:r>
        <w:rPr>
          <w:color w:val="000000" w:themeColor="text1"/>
        </w:rPr>
        <w:t>UE timing</w:t>
      </w:r>
      <w:r w:rsidR="00032EA3" w:rsidRPr="008A4FAA">
        <w:rPr>
          <w:color w:val="000000" w:themeColor="text1"/>
        </w:rPr>
        <w:t xml:space="preserve"> error can directly impair the </w:t>
      </w:r>
      <w:r w:rsidR="00032EA3">
        <w:rPr>
          <w:color w:val="000000" w:themeColor="text1"/>
        </w:rPr>
        <w:t xml:space="preserve">feature of </w:t>
      </w:r>
      <w:r w:rsidR="00032EA3" w:rsidRPr="008A4FAA">
        <w:rPr>
          <w:color w:val="000000" w:themeColor="text1"/>
        </w:rPr>
        <w:t>first</w:t>
      </w:r>
      <w:r w:rsidR="00032EA3">
        <w:rPr>
          <w:color w:val="000000" w:themeColor="text1"/>
        </w:rPr>
        <w:t>-</w:t>
      </w:r>
      <w:r w:rsidR="00032EA3" w:rsidRPr="008A4FAA">
        <w:rPr>
          <w:color w:val="000000" w:themeColor="text1"/>
        </w:rPr>
        <w:t>path delay</w:t>
      </w:r>
      <w:r>
        <w:rPr>
          <w:color w:val="000000" w:themeColor="text1"/>
        </w:rPr>
        <w:t>, making the first-path delay related to all TRPs derivate from the true values as a while</w:t>
      </w:r>
      <w:r w:rsidR="00032EA3" w:rsidRPr="008A4FAA">
        <w:rPr>
          <w:color w:val="000000" w:themeColor="text1"/>
        </w:rPr>
        <w:t>. Then, it can part</w:t>
      </w:r>
      <w:r>
        <w:rPr>
          <w:color w:val="000000" w:themeColor="text1"/>
        </w:rPr>
        <w:t>ial</w:t>
      </w:r>
      <w:r w:rsidR="00032EA3" w:rsidRPr="008A4FAA">
        <w:rPr>
          <w:color w:val="000000" w:themeColor="text1"/>
        </w:rPr>
        <w:t xml:space="preserve">ly </w:t>
      </w:r>
      <w:r>
        <w:rPr>
          <w:color w:val="000000" w:themeColor="text1"/>
        </w:rPr>
        <w:t>destroy</w:t>
      </w:r>
      <w:r w:rsidR="00032EA3" w:rsidRPr="008A4FAA">
        <w:rPr>
          <w:color w:val="000000" w:themeColor="text1"/>
        </w:rPr>
        <w:t xml:space="preserve"> the spatial consistency, resulting in the dissimilarity of CIRs for users in close proximity to each other.</w:t>
      </w:r>
      <w:r w:rsidR="00955B03">
        <w:rPr>
          <w:color w:val="000000" w:themeColor="text1"/>
        </w:rPr>
        <w:t xml:space="preserve"> </w:t>
      </w:r>
      <w:r w:rsidR="00032EA3" w:rsidRPr="008A4FAA">
        <w:rPr>
          <w:color w:val="000000" w:themeColor="text1"/>
        </w:rPr>
        <w:t xml:space="preserve">Moreover, </w:t>
      </w:r>
      <w:r w:rsidR="00955B03">
        <w:rPr>
          <w:color w:val="000000" w:themeColor="text1"/>
        </w:rPr>
        <w:t>UE timing</w:t>
      </w:r>
      <w:r w:rsidR="00032EA3" w:rsidRPr="008A4FAA">
        <w:rPr>
          <w:color w:val="000000" w:themeColor="text1"/>
        </w:rPr>
        <w:t xml:space="preserve"> error is unavoidable</w:t>
      </w:r>
      <w:r w:rsidR="00032EA3">
        <w:rPr>
          <w:color w:val="000000" w:themeColor="text1"/>
        </w:rPr>
        <w:t xml:space="preserve"> and difficult to eliminate completely</w:t>
      </w:r>
      <w:r w:rsidR="00032EA3" w:rsidRPr="008A4FAA">
        <w:rPr>
          <w:color w:val="000000" w:themeColor="text1"/>
        </w:rPr>
        <w:t>, and</w:t>
      </w:r>
      <w:r w:rsidR="00032EA3">
        <w:rPr>
          <w:color w:val="000000" w:themeColor="text1"/>
        </w:rPr>
        <w:t xml:space="preserve"> thus </w:t>
      </w:r>
      <w:r w:rsidR="00032EA3" w:rsidRPr="008A4FAA">
        <w:rPr>
          <w:color w:val="000000" w:themeColor="text1"/>
        </w:rPr>
        <w:t>it is necessary to evaluate its impact on positioning performance for AI/ML based positioning.</w:t>
      </w:r>
    </w:p>
    <w:p w14:paraId="5381062F" w14:textId="2FE2EA65" w:rsidR="00032EA3" w:rsidRPr="008A4FAA" w:rsidRDefault="00032EA3" w:rsidP="00032EA3">
      <w:pPr>
        <w:rPr>
          <w:color w:val="000000" w:themeColor="text1"/>
        </w:rPr>
      </w:pPr>
      <w:r w:rsidRPr="008A4FAA">
        <w:rPr>
          <w:rFonts w:hint="eastAsia"/>
          <w:color w:val="000000" w:themeColor="text1"/>
        </w:rPr>
        <w:t>A</w:t>
      </w:r>
      <w:r w:rsidRPr="008A4FAA">
        <w:rPr>
          <w:color w:val="000000" w:themeColor="text1"/>
        </w:rPr>
        <w:t xml:space="preserve">ssume that training dataset is sampled with perfect </w:t>
      </w:r>
      <w:r w:rsidR="00955B03">
        <w:rPr>
          <w:color w:val="000000" w:themeColor="text1"/>
        </w:rPr>
        <w:t>UE timing error</w:t>
      </w:r>
      <w:r w:rsidRPr="008A4FAA">
        <w:rPr>
          <w:color w:val="000000" w:themeColor="text1"/>
        </w:rPr>
        <w:t xml:space="preserve"> and test dataset is sampled with 2ns, 10ns and 50ns </w:t>
      </w:r>
      <w:r w:rsidR="00955B03">
        <w:rPr>
          <w:color w:val="000000" w:themeColor="text1"/>
        </w:rPr>
        <w:t>timing</w:t>
      </w:r>
      <w:r w:rsidRPr="008A4FAA">
        <w:rPr>
          <w:color w:val="000000" w:themeColor="text1"/>
        </w:rPr>
        <w:t xml:space="preserve"> errors. This assumption is reasonable since </w:t>
      </w:r>
      <w:r w:rsidR="00955B03">
        <w:rPr>
          <w:color w:val="000000" w:themeColor="text1"/>
        </w:rPr>
        <w:t>UE timing error</w:t>
      </w:r>
      <w:r w:rsidRPr="008A4FAA">
        <w:rPr>
          <w:color w:val="000000" w:themeColor="text1"/>
        </w:rPr>
        <w:t xml:space="preserve"> can be mitigated very well in the process of data collection, such as dedicated RS configuration and data post-processing, but it is difficult to estimate accurate </w:t>
      </w:r>
      <w:r w:rsidR="00955B03">
        <w:rPr>
          <w:color w:val="000000" w:themeColor="text1"/>
        </w:rPr>
        <w:t>timing</w:t>
      </w:r>
      <w:r w:rsidRPr="008A4FAA">
        <w:rPr>
          <w:color w:val="000000" w:themeColor="text1"/>
        </w:rPr>
        <w:t xml:space="preserve"> error </w:t>
      </w:r>
      <w:r w:rsidR="00955B03">
        <w:rPr>
          <w:color w:val="000000" w:themeColor="text1"/>
        </w:rPr>
        <w:t xml:space="preserve">in real-time </w:t>
      </w:r>
      <w:r w:rsidRPr="008A4FAA">
        <w:rPr>
          <w:color w:val="000000" w:themeColor="text1"/>
        </w:rPr>
        <w:t xml:space="preserve">in the deployed scenario. </w:t>
      </w:r>
    </w:p>
    <w:p w14:paraId="17D71829" w14:textId="3784625C" w:rsidR="00032EA3" w:rsidRPr="008A4FAA" w:rsidRDefault="00032EA3" w:rsidP="00032EA3">
      <w:pPr>
        <w:rPr>
          <w:color w:val="000000" w:themeColor="text1"/>
        </w:rPr>
      </w:pPr>
      <w:r w:rsidRPr="008A4FAA">
        <w:rPr>
          <w:color w:val="000000" w:themeColor="text1"/>
        </w:rPr>
        <w:lastRenderedPageBreak/>
        <w:t>As shown in</w:t>
      </w:r>
      <w:r w:rsidR="00EA62E6">
        <w:rPr>
          <w:color w:val="000000" w:themeColor="text1"/>
        </w:rPr>
        <w:t xml:space="preserve"> </w:t>
      </w:r>
      <w:r w:rsidR="00EA62E6">
        <w:rPr>
          <w:color w:val="000000" w:themeColor="text1"/>
        </w:rPr>
        <w:fldChar w:fldCharType="begin"/>
      </w:r>
      <w:r w:rsidR="00EA62E6">
        <w:rPr>
          <w:color w:val="000000" w:themeColor="text1"/>
        </w:rPr>
        <w:instrText xml:space="preserve"> REF _Ref115426361 \r \h </w:instrText>
      </w:r>
      <w:r w:rsidR="00EA62E6">
        <w:rPr>
          <w:color w:val="000000" w:themeColor="text1"/>
        </w:rPr>
      </w:r>
      <w:r w:rsidR="00EA62E6">
        <w:rPr>
          <w:color w:val="000000" w:themeColor="text1"/>
        </w:rPr>
        <w:fldChar w:fldCharType="separate"/>
      </w:r>
      <w:r w:rsidR="003271F9">
        <w:rPr>
          <w:color w:val="000000" w:themeColor="text1"/>
        </w:rPr>
        <w:t>Table 27</w:t>
      </w:r>
      <w:r w:rsidR="00EA62E6">
        <w:rPr>
          <w:color w:val="000000" w:themeColor="text1"/>
        </w:rPr>
        <w:fldChar w:fldCharType="end"/>
      </w:r>
      <w:r w:rsidR="00EA62E6">
        <w:rPr>
          <w:color w:val="000000" w:themeColor="text1"/>
        </w:rPr>
        <w:t xml:space="preserve"> and </w:t>
      </w:r>
      <w:r w:rsidR="00EA62E6">
        <w:rPr>
          <w:color w:val="000000" w:themeColor="text1"/>
        </w:rPr>
        <w:fldChar w:fldCharType="begin"/>
      </w:r>
      <w:r w:rsidR="00EA62E6">
        <w:rPr>
          <w:color w:val="000000" w:themeColor="text1"/>
        </w:rPr>
        <w:instrText xml:space="preserve"> REF _Ref130372461 \r \h </w:instrText>
      </w:r>
      <w:r w:rsidR="00EA62E6">
        <w:rPr>
          <w:color w:val="000000" w:themeColor="text1"/>
        </w:rPr>
      </w:r>
      <w:r w:rsidR="00EA62E6">
        <w:rPr>
          <w:color w:val="000000" w:themeColor="text1"/>
        </w:rPr>
        <w:fldChar w:fldCharType="separate"/>
      </w:r>
      <w:r w:rsidR="003271F9">
        <w:rPr>
          <w:color w:val="000000" w:themeColor="text1"/>
        </w:rPr>
        <w:t>Table 31</w:t>
      </w:r>
      <w:r w:rsidR="00EA62E6">
        <w:rPr>
          <w:color w:val="000000" w:themeColor="text1"/>
        </w:rPr>
        <w:fldChar w:fldCharType="end"/>
      </w:r>
      <w:r w:rsidRPr="008A4FAA">
        <w:rPr>
          <w:color w:val="000000" w:themeColor="text1"/>
        </w:rPr>
        <w:t>,</w:t>
      </w:r>
      <w:r w:rsidR="00EA62E6">
        <w:rPr>
          <w:color w:val="000000" w:themeColor="text1"/>
        </w:rPr>
        <w:t xml:space="preserve"> compared with the impact of synchronization error, </w:t>
      </w:r>
      <w:r w:rsidR="00BA7BDD">
        <w:rPr>
          <w:color w:val="000000" w:themeColor="text1"/>
        </w:rPr>
        <w:t>UE timing</w:t>
      </w:r>
      <w:r w:rsidRPr="008A4FAA">
        <w:rPr>
          <w:color w:val="000000" w:themeColor="text1"/>
        </w:rPr>
        <w:t xml:space="preserve"> error can </w:t>
      </w:r>
      <w:r w:rsidR="00EA62E6">
        <w:rPr>
          <w:color w:val="000000" w:themeColor="text1"/>
        </w:rPr>
        <w:t>slightly</w:t>
      </w:r>
      <w:r w:rsidRPr="008A4FAA">
        <w:rPr>
          <w:color w:val="000000" w:themeColor="text1"/>
        </w:rPr>
        <w:t xml:space="preserve"> </w:t>
      </w:r>
      <w:r w:rsidR="00EA62E6">
        <w:rPr>
          <w:color w:val="000000" w:themeColor="text1"/>
        </w:rPr>
        <w:t>degrade</w:t>
      </w:r>
      <w:r w:rsidRPr="008A4FAA">
        <w:rPr>
          <w:color w:val="000000" w:themeColor="text1"/>
        </w:rPr>
        <w:t xml:space="preserve"> the positioning performance of AI/ML model. </w:t>
      </w:r>
      <w:r w:rsidR="00EA62E6">
        <w:rPr>
          <w:color w:val="000000" w:themeColor="text1"/>
        </w:rPr>
        <w:t>The reason behind is that UE timing error does not destroy the relative relationship of CIRs among TRPs, but only makes a common time offset for all CIRs</w:t>
      </w:r>
      <w:r w:rsidR="008D202E">
        <w:rPr>
          <w:color w:val="000000" w:themeColor="text1"/>
        </w:rPr>
        <w:t xml:space="preserve">.  </w:t>
      </w:r>
      <w:r w:rsidR="006C20E4">
        <w:rPr>
          <w:color w:val="000000" w:themeColor="text1"/>
        </w:rPr>
        <w:t xml:space="preserve">Fortunately, </w:t>
      </w:r>
      <w:r w:rsidR="008D202E">
        <w:rPr>
          <w:color w:val="000000" w:themeColor="text1"/>
        </w:rPr>
        <w:t xml:space="preserve">AI/ML model is robust to this offset </w:t>
      </w:r>
      <w:r w:rsidR="00C64B14">
        <w:rPr>
          <w:color w:val="000000" w:themeColor="text1"/>
        </w:rPr>
        <w:t>due</w:t>
      </w:r>
      <w:r w:rsidR="008D202E">
        <w:rPr>
          <w:color w:val="000000" w:themeColor="text1"/>
        </w:rPr>
        <w:t xml:space="preserve"> to its translation invariance. </w:t>
      </w:r>
      <w:r w:rsidR="00BE32ED">
        <w:rPr>
          <w:color w:val="000000" w:themeColor="text1"/>
        </w:rPr>
        <w:t>However</w:t>
      </w:r>
      <w:r w:rsidRPr="008A4FAA">
        <w:rPr>
          <w:color w:val="000000" w:themeColor="text1"/>
        </w:rPr>
        <w:t xml:space="preserve">, the positioning accuracy </w:t>
      </w:r>
      <w:r w:rsidR="00FF0094">
        <w:rPr>
          <w:color w:val="000000" w:themeColor="text1"/>
        </w:rPr>
        <w:t>gradually</w:t>
      </w:r>
      <w:r w:rsidRPr="008A4FAA">
        <w:rPr>
          <w:color w:val="000000" w:themeColor="text1"/>
        </w:rPr>
        <w:t xml:space="preserve"> degrades with the increase of </w:t>
      </w:r>
      <w:r w:rsidR="00BE32ED">
        <w:rPr>
          <w:color w:val="000000" w:themeColor="text1"/>
        </w:rPr>
        <w:t>UE timing</w:t>
      </w:r>
      <w:r w:rsidRPr="008A4FAA">
        <w:rPr>
          <w:color w:val="000000" w:themeColor="text1"/>
        </w:rPr>
        <w:t xml:space="preserve"> error. Therefore, the impact of </w:t>
      </w:r>
      <w:r w:rsidR="00BA7BDD">
        <w:rPr>
          <w:color w:val="000000" w:themeColor="text1"/>
        </w:rPr>
        <w:t>UE timing</w:t>
      </w:r>
      <w:r w:rsidRPr="008A4FAA">
        <w:rPr>
          <w:color w:val="000000" w:themeColor="text1"/>
        </w:rPr>
        <w:t xml:space="preserve"> error on positioning performance can not be ignored</w:t>
      </w:r>
      <w:r w:rsidR="008C2C04">
        <w:rPr>
          <w:color w:val="000000" w:themeColor="text1"/>
        </w:rPr>
        <w:t xml:space="preserve"> in practice</w:t>
      </w:r>
      <w:r w:rsidRPr="008A4FAA">
        <w:rPr>
          <w:color w:val="000000" w:themeColor="text1"/>
        </w:rPr>
        <w:t>.</w:t>
      </w:r>
    </w:p>
    <w:p w14:paraId="31C6A3A1" w14:textId="2F17CE95" w:rsidR="00032EA3" w:rsidRPr="008A4FAA" w:rsidRDefault="00032EA3" w:rsidP="00032EA3">
      <w:pPr>
        <w:pStyle w:val="table"/>
        <w:rPr>
          <w:color w:val="000000" w:themeColor="text1"/>
        </w:rPr>
      </w:pPr>
      <w:bookmarkStart w:id="94" w:name="_Ref130372461"/>
      <w:r w:rsidRPr="008A4FAA">
        <w:rPr>
          <w:color w:val="000000" w:themeColor="text1"/>
        </w:rPr>
        <w:t>Evaluation results for AI/ML model deployed on UE or Network side, with model generalization, ViT</w:t>
      </w:r>
      <w:bookmarkEnd w:id="94"/>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032EA3" w:rsidRPr="008A4FAA" w14:paraId="5B4BD41A" w14:textId="77777777" w:rsidTr="00A533B8">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C801CF3" w14:textId="77777777" w:rsidR="00032EA3" w:rsidRPr="008A4FAA" w:rsidRDefault="00032EA3" w:rsidP="00A533B8">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9E3585D" w14:textId="77777777" w:rsidR="00032EA3" w:rsidRPr="008A4FAA" w:rsidRDefault="00032EA3" w:rsidP="00A533B8">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1C1C991" w14:textId="77777777" w:rsidR="00032EA3" w:rsidRPr="008A4FAA" w:rsidRDefault="00032EA3" w:rsidP="00A533B8">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25E9B16" w14:textId="77777777" w:rsidR="00032EA3" w:rsidRPr="008A4FAA" w:rsidRDefault="00032EA3" w:rsidP="00A533B8">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2708BE9" w14:textId="77777777" w:rsidR="00032EA3" w:rsidRPr="008A4FAA" w:rsidRDefault="00032EA3" w:rsidP="00A533B8">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2B4394C" w14:textId="77777777" w:rsidR="00032EA3" w:rsidRPr="008A4FAA" w:rsidRDefault="00032EA3" w:rsidP="00A533B8">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706CF4E" w14:textId="77777777" w:rsidR="00032EA3" w:rsidRPr="008A4FAA" w:rsidRDefault="00032EA3" w:rsidP="00A533B8">
            <w:pPr>
              <w:rPr>
                <w:b/>
                <w:color w:val="000000" w:themeColor="text1"/>
                <w:sz w:val="18"/>
                <w:szCs w:val="18"/>
              </w:rPr>
            </w:pPr>
            <w:r w:rsidRPr="008A4FAA">
              <w:rPr>
                <w:b/>
                <w:color w:val="000000" w:themeColor="text1"/>
                <w:sz w:val="18"/>
                <w:szCs w:val="18"/>
              </w:rPr>
              <w:t>Horizontal pos. accuracy at CDF=90% (m)</w:t>
            </w:r>
          </w:p>
        </w:tc>
      </w:tr>
      <w:tr w:rsidR="00032EA3" w:rsidRPr="008A4FAA" w14:paraId="33F9BDF2" w14:textId="77777777" w:rsidTr="00A533B8">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714D186" w14:textId="77777777" w:rsidR="00032EA3" w:rsidRPr="008A4FAA" w:rsidRDefault="00032EA3" w:rsidP="00A533B8">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4B6C09F" w14:textId="77777777" w:rsidR="00032EA3" w:rsidRPr="008A4FAA" w:rsidRDefault="00032EA3" w:rsidP="00A533B8">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2085D6B" w14:textId="77777777" w:rsidR="00032EA3" w:rsidRPr="008A4FAA" w:rsidRDefault="00032EA3" w:rsidP="00A533B8">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5F49A8E" w14:textId="77777777" w:rsidR="00032EA3" w:rsidRPr="008A4FAA" w:rsidRDefault="00032EA3" w:rsidP="00A533B8">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13D9F468" w14:textId="77777777" w:rsidR="00032EA3" w:rsidRPr="008A4FAA" w:rsidRDefault="00032EA3" w:rsidP="00A533B8">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B8203D0" w14:textId="77777777" w:rsidR="00032EA3" w:rsidRPr="008A4FAA" w:rsidRDefault="00032EA3" w:rsidP="00A533B8">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5D907B9" w14:textId="77777777" w:rsidR="00032EA3" w:rsidRPr="008A4FAA" w:rsidRDefault="00032EA3" w:rsidP="00A533B8">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20A10C8" w14:textId="77777777" w:rsidR="00032EA3" w:rsidRPr="008A4FAA" w:rsidRDefault="00032EA3" w:rsidP="00A533B8">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732BAEC" w14:textId="77777777" w:rsidR="00032EA3" w:rsidRPr="008A4FAA" w:rsidRDefault="00032EA3" w:rsidP="00A533B8">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039C9A6" w14:textId="77777777" w:rsidR="00032EA3" w:rsidRPr="008A4FAA" w:rsidRDefault="00032EA3" w:rsidP="00A533B8">
            <w:pPr>
              <w:rPr>
                <w:color w:val="000000" w:themeColor="text1"/>
                <w:sz w:val="18"/>
                <w:szCs w:val="18"/>
              </w:rPr>
            </w:pPr>
            <w:r w:rsidRPr="008A4FAA">
              <w:rPr>
                <w:color w:val="000000" w:themeColor="text1"/>
                <w:sz w:val="18"/>
                <w:szCs w:val="18"/>
              </w:rPr>
              <w:t>AI/ML</w:t>
            </w:r>
          </w:p>
        </w:tc>
      </w:tr>
      <w:tr w:rsidR="00032EA3" w:rsidRPr="008A4FAA" w14:paraId="35F83783"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F8C230" w14:textId="77777777" w:rsidR="00032EA3" w:rsidRPr="008A4FAA" w:rsidRDefault="00032EA3" w:rsidP="00A533B8">
            <w:pPr>
              <w:jc w:val="center"/>
              <w:rPr>
                <w:color w:val="000000" w:themeColor="text1"/>
              </w:rPr>
            </w:pPr>
            <w:bookmarkStart w:id="95" w:name="_Hlk130549666"/>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83E53AC" w14:textId="77777777" w:rsidR="00032EA3" w:rsidRPr="008A4FAA" w:rsidRDefault="00032EA3" w:rsidP="00A533B8">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A1CDC15" w14:textId="77777777" w:rsidR="00032EA3" w:rsidRPr="008A4FAA" w:rsidRDefault="00032EA3" w:rsidP="00A533B8">
            <w:pPr>
              <w:jc w:val="center"/>
              <w:rPr>
                <w:color w:val="000000" w:themeColor="text1"/>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033C901" w14:textId="77777777" w:rsidR="00032EA3" w:rsidRPr="008A4FAA" w:rsidRDefault="00032EA3" w:rsidP="00A533B8">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2DB2E7C2"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4371C063"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DEE77AB"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071D5EE"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A28DA35"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C481FC9" w14:textId="77777777" w:rsidR="00032EA3" w:rsidRPr="008A4FAA" w:rsidRDefault="00032EA3" w:rsidP="00A533B8">
            <w:pPr>
              <w:jc w:val="center"/>
              <w:rPr>
                <w:color w:val="000000" w:themeColor="text1"/>
              </w:rPr>
            </w:pPr>
            <w:r w:rsidRPr="008A4FAA">
              <w:rPr>
                <w:color w:val="000000" w:themeColor="text1"/>
              </w:rPr>
              <w:t>0.99</w:t>
            </w:r>
          </w:p>
        </w:tc>
      </w:tr>
      <w:tr w:rsidR="00032EA3" w:rsidRPr="008A4FAA" w14:paraId="07F37B99"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768019"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31CFAF2"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39D41B23"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921E60F"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448386D8"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04D8EB8F"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0D16D52"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D5BA83F"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0526156"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36D0207" w14:textId="20310B19" w:rsidR="00032EA3" w:rsidRPr="008A4FAA" w:rsidRDefault="00EA62E6" w:rsidP="00A533B8">
            <w:pPr>
              <w:jc w:val="center"/>
              <w:rPr>
                <w:color w:val="000000" w:themeColor="text1"/>
              </w:rPr>
            </w:pPr>
            <w:r>
              <w:rPr>
                <w:color w:val="000000" w:themeColor="text1"/>
              </w:rPr>
              <w:t>0.99</w:t>
            </w:r>
          </w:p>
        </w:tc>
      </w:tr>
      <w:tr w:rsidR="00032EA3" w:rsidRPr="008A4FAA" w14:paraId="73C070E2"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2D940C6"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396BB82"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48A419F5"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5A849A87"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2C2914AC"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F0AC5FA"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B59EA34"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37A9352"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072A719"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9816303" w14:textId="790504AC" w:rsidR="00032EA3" w:rsidRPr="008A4FAA" w:rsidRDefault="00EA62E6" w:rsidP="00A533B8">
            <w:pPr>
              <w:jc w:val="center"/>
              <w:rPr>
                <w:color w:val="000000" w:themeColor="text1"/>
              </w:rPr>
            </w:pPr>
            <w:r>
              <w:rPr>
                <w:color w:val="000000" w:themeColor="text1"/>
              </w:rPr>
              <w:t>1.24</w:t>
            </w:r>
          </w:p>
        </w:tc>
      </w:tr>
      <w:tr w:rsidR="00032EA3" w:rsidRPr="008A4FAA" w14:paraId="014DEE55"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8B7859D"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38DA715"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1C4FC2AC"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AEC05A5"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0BA15786"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7A75538"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97D1F41"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24FF9E"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66F25BE"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107BF97" w14:textId="293A6844" w:rsidR="00032EA3" w:rsidRPr="00BE32ED" w:rsidRDefault="00BE32ED" w:rsidP="00A533B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.45</w:t>
            </w:r>
          </w:p>
        </w:tc>
      </w:tr>
      <w:bookmarkEnd w:id="95"/>
    </w:tbl>
    <w:p w14:paraId="25BCEAA1" w14:textId="77777777" w:rsidR="00032EA3" w:rsidRPr="008A4FAA" w:rsidRDefault="00032EA3" w:rsidP="00032EA3">
      <w:pPr>
        <w:rPr>
          <w:rFonts w:eastAsiaTheme="minorEastAsia"/>
          <w:color w:val="000000" w:themeColor="text1"/>
          <w:lang w:val="en-GB" w:eastAsia="zh-CN"/>
        </w:rPr>
      </w:pPr>
    </w:p>
    <w:p w14:paraId="5B81DB5C" w14:textId="666C68F8" w:rsidR="00032EA3" w:rsidRPr="008A4FAA" w:rsidRDefault="002C0DC0" w:rsidP="00032EA3">
      <w:pPr>
        <w:spacing w:after="0" w:line="360" w:lineRule="auto"/>
        <w:jc w:val="center"/>
        <w:rPr>
          <w:color w:val="000000" w:themeColor="text1"/>
        </w:rPr>
      </w:pPr>
      <w:r>
        <w:rPr>
          <w:noProof/>
          <w:lang w:eastAsia="zh-CN"/>
        </w:rPr>
        <w:drawing>
          <wp:inline distT="0" distB="0" distL="0" distR="0" wp14:anchorId="335D0699" wp14:editId="4E27527D">
            <wp:extent cx="5127171" cy="3844920"/>
            <wp:effectExtent l="0" t="0" r="0" b="381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130981" cy="3847777"/>
                    </a:xfrm>
                    <a:prstGeom prst="rect">
                      <a:avLst/>
                    </a:prstGeom>
                    <a:noFill/>
                    <a:ln>
                      <a:noFill/>
                    </a:ln>
                  </pic:spPr>
                </pic:pic>
              </a:graphicData>
            </a:graphic>
          </wp:inline>
        </w:drawing>
      </w:r>
    </w:p>
    <w:p w14:paraId="1FC93898" w14:textId="6C177968" w:rsidR="00032EA3" w:rsidRPr="008A4FAA" w:rsidRDefault="00032EA3" w:rsidP="00032EA3">
      <w:pPr>
        <w:pStyle w:val="figure"/>
        <w:rPr>
          <w:color w:val="000000" w:themeColor="text1"/>
        </w:rPr>
      </w:pPr>
      <w:r w:rsidRPr="008A4FAA">
        <w:rPr>
          <w:color w:val="000000" w:themeColor="text1"/>
        </w:rPr>
        <w:t xml:space="preserve"> Evaluation of the impact of </w:t>
      </w:r>
      <w:r>
        <w:rPr>
          <w:color w:val="000000" w:themeColor="text1"/>
        </w:rPr>
        <w:t>UE timing</w:t>
      </w:r>
      <w:r w:rsidRPr="008A4FAA">
        <w:rPr>
          <w:color w:val="000000" w:themeColor="text1"/>
        </w:rPr>
        <w:t xml:space="preserve"> error on positioning accuracy</w:t>
      </w:r>
    </w:p>
    <w:p w14:paraId="058CEB0D" w14:textId="5AD652C7" w:rsidR="00032EA3" w:rsidRPr="008A4FAA" w:rsidRDefault="00032EA3" w:rsidP="00032EA3">
      <w:pPr>
        <w:rPr>
          <w:color w:val="000000" w:themeColor="text1"/>
          <w:lang w:eastAsia="zh-CN"/>
        </w:rPr>
      </w:pPr>
      <w:r w:rsidRPr="008A4FAA">
        <w:rPr>
          <w:color w:val="000000" w:themeColor="text1"/>
        </w:rPr>
        <w:t xml:space="preserve">Regarding </w:t>
      </w:r>
      <w:r w:rsidR="00BE32ED">
        <w:rPr>
          <w:color w:val="000000" w:themeColor="text1"/>
        </w:rPr>
        <w:t xml:space="preserve">its </w:t>
      </w:r>
      <w:r w:rsidRPr="008A4FAA">
        <w:rPr>
          <w:color w:val="000000" w:themeColor="text1"/>
        </w:rPr>
        <w:t xml:space="preserve">impairment on positioning performance, it is meaningful to study the solution to mitigate the impact of </w:t>
      </w:r>
      <w:r w:rsidR="00BE32ED">
        <w:rPr>
          <w:color w:val="000000" w:themeColor="text1"/>
        </w:rPr>
        <w:t>UE timing</w:t>
      </w:r>
      <w:r w:rsidRPr="008A4FAA">
        <w:rPr>
          <w:color w:val="000000" w:themeColor="text1"/>
        </w:rPr>
        <w:t xml:space="preserve"> error. From the perspective of AI/ML technology,</w:t>
      </w:r>
      <w:r w:rsidR="00BE32ED">
        <w:rPr>
          <w:color w:val="000000" w:themeColor="text1"/>
        </w:rPr>
        <w:t xml:space="preserve"> data augmentation may be a feasible solution</w:t>
      </w:r>
      <w:r w:rsidRPr="008A4FAA">
        <w:rPr>
          <w:color w:val="000000" w:themeColor="text1"/>
        </w:rPr>
        <w:t xml:space="preserve">. Specifically, in addition to training data with perfect </w:t>
      </w:r>
      <w:r w:rsidR="00BE32ED">
        <w:rPr>
          <w:color w:val="000000" w:themeColor="text1"/>
        </w:rPr>
        <w:t>timing</w:t>
      </w:r>
      <w:r w:rsidRPr="008A4FAA">
        <w:rPr>
          <w:color w:val="000000" w:themeColor="text1"/>
        </w:rPr>
        <w:t xml:space="preserve">, some samples with </w:t>
      </w:r>
      <w:r w:rsidR="00BE32ED">
        <w:rPr>
          <w:color w:val="000000" w:themeColor="text1"/>
        </w:rPr>
        <w:t xml:space="preserve">timing </w:t>
      </w:r>
      <w:r w:rsidRPr="008A4FAA">
        <w:rPr>
          <w:color w:val="000000" w:themeColor="text1"/>
        </w:rPr>
        <w:t xml:space="preserve">error are additionally included into the training dataset. These samples with </w:t>
      </w:r>
      <w:r w:rsidR="00BE32ED">
        <w:rPr>
          <w:color w:val="000000" w:themeColor="text1"/>
        </w:rPr>
        <w:t>timing</w:t>
      </w:r>
      <w:r w:rsidRPr="008A4FAA">
        <w:rPr>
          <w:color w:val="000000" w:themeColor="text1"/>
        </w:rPr>
        <w:t xml:space="preserve"> error can be collected from the real environment or obtained through data augmentation of </w:t>
      </w:r>
      <w:r w:rsidR="00BE32ED">
        <w:rPr>
          <w:color w:val="000000" w:themeColor="text1"/>
        </w:rPr>
        <w:t xml:space="preserve">the </w:t>
      </w:r>
      <w:r w:rsidRPr="008A4FAA">
        <w:rPr>
          <w:color w:val="000000" w:themeColor="text1"/>
        </w:rPr>
        <w:t>existing data. As shown in</w:t>
      </w:r>
      <w:r w:rsidR="00BE32ED">
        <w:rPr>
          <w:color w:val="000000" w:themeColor="text1"/>
        </w:rPr>
        <w:t xml:space="preserve"> </w:t>
      </w:r>
      <w:r w:rsidR="00BE32ED">
        <w:rPr>
          <w:color w:val="000000" w:themeColor="text1"/>
        </w:rPr>
        <w:fldChar w:fldCharType="begin"/>
      </w:r>
      <w:r w:rsidR="00BE32ED">
        <w:rPr>
          <w:color w:val="000000" w:themeColor="text1"/>
        </w:rPr>
        <w:instrText xml:space="preserve"> REF _Ref130373317 \r \h </w:instrText>
      </w:r>
      <w:r w:rsidR="00BE32ED">
        <w:rPr>
          <w:color w:val="000000" w:themeColor="text1"/>
        </w:rPr>
      </w:r>
      <w:r w:rsidR="00BE32ED">
        <w:rPr>
          <w:color w:val="000000" w:themeColor="text1"/>
        </w:rPr>
        <w:fldChar w:fldCharType="separate"/>
      </w:r>
      <w:r w:rsidR="003271F9">
        <w:rPr>
          <w:color w:val="000000" w:themeColor="text1"/>
        </w:rPr>
        <w:t>Table 32</w:t>
      </w:r>
      <w:r w:rsidR="00BE32ED">
        <w:rPr>
          <w:color w:val="000000" w:themeColor="text1"/>
        </w:rPr>
        <w:fldChar w:fldCharType="end"/>
      </w:r>
      <w:r w:rsidRPr="008A4FAA">
        <w:rPr>
          <w:color w:val="000000" w:themeColor="text1"/>
        </w:rPr>
        <w:t xml:space="preserve">, when only 2k samples with </w:t>
      </w:r>
      <w:r w:rsidR="00BE32ED">
        <w:rPr>
          <w:color w:val="000000" w:themeColor="text1"/>
        </w:rPr>
        <w:t>UE timing</w:t>
      </w:r>
      <w:r w:rsidRPr="008A4FAA">
        <w:rPr>
          <w:color w:val="000000" w:themeColor="text1"/>
        </w:rPr>
        <w:t xml:space="preserve"> error 50ns are added into the training dataset, the positioning accuracy of AI/ML model is significantly improved from </w:t>
      </w:r>
      <w:r w:rsidR="000B7645">
        <w:rPr>
          <w:color w:val="000000" w:themeColor="text1"/>
        </w:rPr>
        <w:t>3.45</w:t>
      </w:r>
      <w:r w:rsidRPr="008A4FAA">
        <w:rPr>
          <w:color w:val="000000" w:themeColor="text1"/>
        </w:rPr>
        <w:t xml:space="preserve">m@90% to </w:t>
      </w:r>
      <w:r w:rsidR="000B7645">
        <w:rPr>
          <w:color w:val="000000" w:themeColor="text1"/>
        </w:rPr>
        <w:t>2.04</w:t>
      </w:r>
      <w:r w:rsidRPr="008A4FAA">
        <w:rPr>
          <w:color w:val="000000" w:themeColor="text1"/>
        </w:rPr>
        <w:t xml:space="preserve">m@90%, proving that mix-training can deal with </w:t>
      </w:r>
      <w:r w:rsidR="00C60E11">
        <w:rPr>
          <w:color w:val="000000" w:themeColor="text1"/>
        </w:rPr>
        <w:t>UE timing</w:t>
      </w:r>
      <w:r w:rsidRPr="008A4FAA">
        <w:rPr>
          <w:color w:val="000000" w:themeColor="text1"/>
        </w:rPr>
        <w:t xml:space="preserve"> error efficiently. The reason is that AI/ML model can learn the difference in training data with various </w:t>
      </w:r>
      <w:r w:rsidR="00C60E11">
        <w:rPr>
          <w:color w:val="000000" w:themeColor="text1"/>
        </w:rPr>
        <w:t>UE timing</w:t>
      </w:r>
      <w:r w:rsidRPr="008A4FAA">
        <w:rPr>
          <w:color w:val="000000" w:themeColor="text1"/>
        </w:rPr>
        <w:t xml:space="preserve"> errors via mix-training. </w:t>
      </w:r>
      <w:r w:rsidR="000B7645">
        <w:rPr>
          <w:color w:val="000000" w:themeColor="text1"/>
        </w:rPr>
        <w:t xml:space="preserve">It is expected that a more robust AI/ML model can be generated </w:t>
      </w:r>
      <w:r w:rsidR="00F9158C">
        <w:rPr>
          <w:color w:val="000000" w:themeColor="text1"/>
        </w:rPr>
        <w:t>via</w:t>
      </w:r>
      <w:r w:rsidR="000B7645">
        <w:rPr>
          <w:color w:val="000000" w:themeColor="text1"/>
        </w:rPr>
        <w:t xml:space="preserve"> mixing more samples with various</w:t>
      </w:r>
      <w:r w:rsidR="006D480F">
        <w:rPr>
          <w:color w:val="000000" w:themeColor="text1"/>
        </w:rPr>
        <w:t xml:space="preserve"> UE</w:t>
      </w:r>
      <w:r w:rsidR="000B7645">
        <w:rPr>
          <w:color w:val="000000" w:themeColor="text1"/>
        </w:rPr>
        <w:t xml:space="preserve"> timing errors into the training dataset.</w:t>
      </w:r>
    </w:p>
    <w:p w14:paraId="0A21FE4F" w14:textId="3F5CF821" w:rsidR="00032EA3" w:rsidRPr="008A4FAA" w:rsidRDefault="00032EA3" w:rsidP="00032EA3">
      <w:pPr>
        <w:pStyle w:val="table"/>
        <w:rPr>
          <w:color w:val="000000" w:themeColor="text1"/>
        </w:rPr>
      </w:pPr>
      <w:bookmarkStart w:id="96" w:name="_Ref130373317"/>
      <w:r w:rsidRPr="008A4FAA">
        <w:rPr>
          <w:color w:val="000000" w:themeColor="text1"/>
        </w:rPr>
        <w:lastRenderedPageBreak/>
        <w:t>Evaluation results for AI/ML model deployed on UE or Network side, with model generalization, ViT</w:t>
      </w:r>
      <w:bookmarkEnd w:id="96"/>
      <w:r w:rsidR="00EE7939">
        <w:rPr>
          <w:color w:val="000000" w:themeColor="text1"/>
        </w:rPr>
        <w:t>,</w:t>
      </w:r>
      <w:r w:rsidR="00EE7939" w:rsidRPr="00EE7939">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88"/>
        <w:gridCol w:w="992"/>
        <w:gridCol w:w="648"/>
        <w:gridCol w:w="912"/>
        <w:gridCol w:w="708"/>
        <w:gridCol w:w="1081"/>
        <w:gridCol w:w="1351"/>
        <w:gridCol w:w="1438"/>
      </w:tblGrid>
      <w:tr w:rsidR="00032EA3" w:rsidRPr="008A4FAA" w14:paraId="3C2B7C19" w14:textId="77777777" w:rsidTr="00A533B8">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525D319" w14:textId="77777777" w:rsidR="00032EA3" w:rsidRPr="008A4FAA" w:rsidRDefault="00032EA3" w:rsidP="00A533B8">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7203AFA" w14:textId="77777777" w:rsidR="00032EA3" w:rsidRPr="008A4FAA" w:rsidRDefault="00032EA3" w:rsidP="00A533B8">
            <w:pPr>
              <w:rPr>
                <w:b/>
                <w:color w:val="000000" w:themeColor="text1"/>
                <w:sz w:val="18"/>
                <w:szCs w:val="18"/>
              </w:rPr>
            </w:pPr>
            <w:r w:rsidRPr="008A4FAA">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1A835AF2" w14:textId="77777777" w:rsidR="00032EA3" w:rsidRPr="008A4FAA" w:rsidRDefault="00032EA3" w:rsidP="00A533B8">
            <w:pPr>
              <w:rPr>
                <w:b/>
                <w:color w:val="000000" w:themeColor="text1"/>
                <w:sz w:val="18"/>
                <w:szCs w:val="18"/>
              </w:rPr>
            </w:pPr>
            <w:r w:rsidRPr="008A4FAA">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3C44AC63" w14:textId="77777777" w:rsidR="00032EA3" w:rsidRPr="008A4FAA" w:rsidRDefault="00032EA3" w:rsidP="00A533B8">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1962DD4" w14:textId="77777777" w:rsidR="00032EA3" w:rsidRPr="008A4FAA" w:rsidRDefault="00032EA3" w:rsidP="00A533B8">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968EC04" w14:textId="77777777" w:rsidR="00032EA3" w:rsidRPr="008A4FAA" w:rsidRDefault="00032EA3" w:rsidP="00A533B8">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93332A9" w14:textId="77777777" w:rsidR="00032EA3" w:rsidRPr="008A4FAA" w:rsidRDefault="00032EA3" w:rsidP="00A533B8">
            <w:pPr>
              <w:rPr>
                <w:b/>
                <w:color w:val="000000" w:themeColor="text1"/>
                <w:sz w:val="18"/>
                <w:szCs w:val="18"/>
              </w:rPr>
            </w:pPr>
            <w:r w:rsidRPr="008A4FAA">
              <w:rPr>
                <w:b/>
                <w:color w:val="000000" w:themeColor="text1"/>
                <w:sz w:val="18"/>
                <w:szCs w:val="18"/>
              </w:rPr>
              <w:t>Horizontal pos. accuracy at CDF=90% (m)</w:t>
            </w:r>
          </w:p>
        </w:tc>
      </w:tr>
      <w:tr w:rsidR="00032EA3" w:rsidRPr="008A4FAA" w14:paraId="153C8FB9" w14:textId="77777777" w:rsidTr="00A533B8">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B44AAEA" w14:textId="77777777" w:rsidR="00032EA3" w:rsidRPr="008A4FAA" w:rsidRDefault="00032EA3" w:rsidP="00A533B8">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45DB90F" w14:textId="77777777" w:rsidR="00032EA3" w:rsidRPr="008A4FAA" w:rsidRDefault="00032EA3" w:rsidP="00A533B8">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5A915D93" w14:textId="77777777" w:rsidR="00032EA3" w:rsidRPr="008A4FAA" w:rsidRDefault="00032EA3" w:rsidP="00A533B8">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15BFA42D" w14:textId="77777777" w:rsidR="00032EA3" w:rsidRPr="008A4FAA" w:rsidRDefault="00032EA3" w:rsidP="00A533B8">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40A08AB" w14:textId="77777777" w:rsidR="00032EA3" w:rsidRPr="008A4FAA" w:rsidRDefault="00032EA3" w:rsidP="00A533B8">
            <w:pPr>
              <w:jc w:val="center"/>
              <w:rPr>
                <w:color w:val="000000" w:themeColor="text1"/>
                <w:sz w:val="18"/>
                <w:szCs w:val="18"/>
              </w:rPr>
            </w:pPr>
            <w:r w:rsidRPr="008A4FAA">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3FFB7C69" w14:textId="77777777" w:rsidR="00032EA3" w:rsidRPr="008A4FAA" w:rsidRDefault="00032EA3" w:rsidP="00A533B8">
            <w:pPr>
              <w:jc w:val="center"/>
              <w:rPr>
                <w:color w:val="000000" w:themeColor="text1"/>
                <w:sz w:val="18"/>
                <w:szCs w:val="18"/>
              </w:rPr>
            </w:pPr>
            <w:r w:rsidRPr="008A4FAA">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DE09E63" w14:textId="77777777" w:rsidR="00032EA3" w:rsidRPr="008A4FAA" w:rsidRDefault="00032EA3" w:rsidP="00A533B8">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D29186E" w14:textId="77777777" w:rsidR="00032EA3" w:rsidRPr="008A4FAA" w:rsidRDefault="00032EA3" w:rsidP="00A533B8">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C9AECFB" w14:textId="77777777" w:rsidR="00032EA3" w:rsidRPr="008A4FAA" w:rsidRDefault="00032EA3" w:rsidP="00A533B8">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E823BC9" w14:textId="77777777" w:rsidR="00032EA3" w:rsidRPr="008A4FAA" w:rsidRDefault="00032EA3" w:rsidP="00A533B8">
            <w:pPr>
              <w:rPr>
                <w:color w:val="000000" w:themeColor="text1"/>
                <w:sz w:val="18"/>
                <w:szCs w:val="18"/>
              </w:rPr>
            </w:pPr>
            <w:r w:rsidRPr="008A4FAA">
              <w:rPr>
                <w:color w:val="000000" w:themeColor="text1"/>
                <w:sz w:val="18"/>
                <w:szCs w:val="18"/>
              </w:rPr>
              <w:t>AI/ML</w:t>
            </w:r>
          </w:p>
        </w:tc>
      </w:tr>
      <w:tr w:rsidR="00032EA3" w:rsidRPr="008A4FAA" w14:paraId="490D9FD0"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F626FDE" w14:textId="77777777" w:rsidR="00032EA3" w:rsidRPr="008A4FAA" w:rsidRDefault="00032EA3" w:rsidP="00A533B8">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E6A7251" w14:textId="77777777" w:rsidR="00032EA3" w:rsidRPr="008A4FAA" w:rsidRDefault="00032EA3" w:rsidP="00A533B8">
            <w:pPr>
              <w:jc w:val="center"/>
              <w:rPr>
                <w:color w:val="000000" w:themeColor="text1"/>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24B038A9" w14:textId="77777777" w:rsidR="00032EA3" w:rsidRPr="008A4FAA" w:rsidRDefault="00032EA3" w:rsidP="00A533B8">
            <w:pPr>
              <w:jc w:val="center"/>
              <w:rPr>
                <w:color w:val="000000" w:themeColor="text1"/>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177A7DD2"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51398D45"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7ED81CF"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5D99B1B2" w14:textId="77777777" w:rsidR="00032EA3" w:rsidRPr="008A4FAA" w:rsidRDefault="00032EA3" w:rsidP="00A533B8">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C42EF26"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EDD7DD0"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2307BE3" w14:textId="21782D3D" w:rsidR="00032EA3" w:rsidRPr="008A4FAA" w:rsidRDefault="00C60E11" w:rsidP="00A533B8">
            <w:pPr>
              <w:jc w:val="center"/>
              <w:rPr>
                <w:color w:val="000000" w:themeColor="text1"/>
              </w:rPr>
            </w:pPr>
            <w:r>
              <w:rPr>
                <w:color w:val="000000" w:themeColor="text1"/>
              </w:rPr>
              <w:t>1.24</w:t>
            </w:r>
          </w:p>
        </w:tc>
      </w:tr>
      <w:tr w:rsidR="00032EA3" w:rsidRPr="008A4FAA" w14:paraId="7384F0DF"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AB8BB37"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BF2FFDB"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044E23FE"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44C779ED" w14:textId="77777777" w:rsidR="00032EA3" w:rsidRPr="008A4FAA" w:rsidRDefault="00032EA3" w:rsidP="00A533B8">
            <w:pPr>
              <w:jc w:val="center"/>
              <w:rPr>
                <w:rFonts w:eastAsiaTheme="minorEastAsia"/>
                <w:color w:val="000000" w:themeColor="text1"/>
                <w:lang w:eastAsia="zh-CN"/>
              </w:rPr>
            </w:pPr>
            <w:r w:rsidRPr="008A4FAA">
              <w:rPr>
                <w:rFonts w:eastAsiaTheme="minorEastAsia"/>
                <w:color w:val="000000" w:themeColor="text1"/>
                <w:lang w:eastAsia="zh-CN"/>
              </w:rPr>
              <w:t xml:space="preserve">Mix </w:t>
            </w:r>
            <w:r w:rsidRPr="008A4FAA">
              <w:rPr>
                <w:rFonts w:eastAsiaTheme="minorEastAsia" w:hint="eastAsia"/>
                <w:color w:val="000000" w:themeColor="text1"/>
                <w:lang w:eastAsia="zh-CN"/>
              </w:rPr>
              <w:t>0</w:t>
            </w:r>
            <w:r w:rsidRPr="008A4FAA">
              <w:rPr>
                <w:rFonts w:eastAsiaTheme="minorEastAsia"/>
                <w:color w:val="000000" w:themeColor="text1"/>
                <w:lang w:eastAsia="zh-CN"/>
              </w:rPr>
              <w:t>ns+10ns</w:t>
            </w:r>
          </w:p>
        </w:tc>
        <w:tc>
          <w:tcPr>
            <w:tcW w:w="648" w:type="dxa"/>
            <w:tcBorders>
              <w:left w:val="single" w:sz="4" w:space="0" w:color="auto"/>
              <w:bottom w:val="single" w:sz="4" w:space="0" w:color="auto"/>
              <w:right w:val="single" w:sz="4" w:space="0" w:color="auto"/>
            </w:tcBorders>
            <w:vAlign w:val="center"/>
          </w:tcPr>
          <w:p w14:paraId="339D4AD8"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44D20D4" w14:textId="2DBD4BD3"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r w:rsidR="00703BFE">
              <w:rPr>
                <w:rFonts w:eastAsiaTheme="minorEastAsia"/>
                <w:color w:val="000000" w:themeColor="text1"/>
                <w:lang w:eastAsia="zh-CN"/>
              </w:rPr>
              <w:t>2</w:t>
            </w:r>
            <w:r w:rsidRPr="008A4FAA">
              <w:rPr>
                <w:rFonts w:eastAsiaTheme="minorEastAsia"/>
                <w:color w:val="000000" w:themeColor="text1"/>
                <w:lang w:eastAsia="zh-CN"/>
              </w:rPr>
              <w:t>k</w:t>
            </w:r>
          </w:p>
        </w:tc>
        <w:tc>
          <w:tcPr>
            <w:tcW w:w="708" w:type="dxa"/>
            <w:tcBorders>
              <w:top w:val="single" w:sz="4" w:space="0" w:color="auto"/>
              <w:left w:val="single" w:sz="4" w:space="0" w:color="auto"/>
              <w:bottom w:val="single" w:sz="4" w:space="0" w:color="auto"/>
              <w:right w:val="single" w:sz="4" w:space="0" w:color="auto"/>
            </w:tcBorders>
            <w:vAlign w:val="center"/>
          </w:tcPr>
          <w:p w14:paraId="0DF12F20"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8A98463"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A48B8C9"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2E5C35E" w14:textId="6C8E1B58" w:rsidR="00032EA3" w:rsidRPr="000B7645" w:rsidRDefault="000B7645" w:rsidP="00A533B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.18</w:t>
            </w:r>
          </w:p>
        </w:tc>
      </w:tr>
      <w:tr w:rsidR="00032EA3" w:rsidRPr="008A4FAA" w14:paraId="072B06E9"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E198170"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3878B37"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41F49B8A"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5FFFDFD0"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763A10DE"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CA5FA7A" w14:textId="31448366" w:rsidR="00032EA3" w:rsidRPr="008A4FAA" w:rsidRDefault="00032EA3" w:rsidP="00A533B8">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w:t>
            </w:r>
            <w:r>
              <w:rPr>
                <w:rFonts w:eastAsiaTheme="minorEastAsia"/>
                <w:color w:val="000000" w:themeColor="text1"/>
                <w:lang w:eastAsia="zh-CN"/>
              </w:rPr>
              <w:t>k+</w:t>
            </w:r>
            <w:r w:rsidR="00703BFE">
              <w:rPr>
                <w:rFonts w:eastAsiaTheme="minorEastAsia"/>
                <w:color w:val="000000" w:themeColor="text1"/>
                <w:lang w:eastAsia="zh-CN"/>
              </w:rPr>
              <w:t>2</w:t>
            </w:r>
            <w:r w:rsidRPr="008A4FAA">
              <w:rPr>
                <w:rFonts w:eastAsiaTheme="minorEastAsia"/>
                <w:color w:val="000000" w:themeColor="text1"/>
                <w:lang w:eastAsia="zh-CN"/>
              </w:rPr>
              <w:t>k</w:t>
            </w:r>
          </w:p>
        </w:tc>
        <w:tc>
          <w:tcPr>
            <w:tcW w:w="708" w:type="dxa"/>
            <w:tcBorders>
              <w:top w:val="single" w:sz="4" w:space="0" w:color="auto"/>
              <w:left w:val="single" w:sz="4" w:space="0" w:color="auto"/>
              <w:bottom w:val="single" w:sz="4" w:space="0" w:color="auto"/>
              <w:right w:val="single" w:sz="4" w:space="0" w:color="auto"/>
            </w:tcBorders>
            <w:vAlign w:val="center"/>
          </w:tcPr>
          <w:p w14:paraId="7686EE76"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1772465"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2BC1686"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4B8F8BB" w14:textId="2B439944" w:rsidR="00032EA3" w:rsidRPr="008A4FAA" w:rsidRDefault="00C60E11" w:rsidP="00A533B8">
            <w:pPr>
              <w:jc w:val="center"/>
              <w:rPr>
                <w:color w:val="000000" w:themeColor="text1"/>
              </w:rPr>
            </w:pPr>
            <w:r>
              <w:rPr>
                <w:color w:val="000000" w:themeColor="text1"/>
              </w:rPr>
              <w:t>3.45</w:t>
            </w:r>
          </w:p>
        </w:tc>
      </w:tr>
      <w:tr w:rsidR="00032EA3" w:rsidRPr="008A4FAA" w14:paraId="1237F8E8" w14:textId="77777777" w:rsidTr="00A533B8">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8B4DE7B" w14:textId="77777777" w:rsidR="00032EA3" w:rsidRPr="008A4FAA" w:rsidRDefault="00032EA3" w:rsidP="00A533B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DC7D33F"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Pos</w:t>
            </w:r>
            <w:r w:rsidRPr="008A4FAA">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26000B6E"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6AC33208"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M</w:t>
            </w:r>
            <w:r w:rsidRPr="008A4FAA">
              <w:rPr>
                <w:rFonts w:eastAsiaTheme="minorEastAsia"/>
                <w:color w:val="000000" w:themeColor="text1"/>
                <w:lang w:eastAsia="zh-CN"/>
              </w:rPr>
              <w:t>ix 0ns+50ns</w:t>
            </w:r>
          </w:p>
        </w:tc>
        <w:tc>
          <w:tcPr>
            <w:tcW w:w="648" w:type="dxa"/>
            <w:tcBorders>
              <w:left w:val="single" w:sz="4" w:space="0" w:color="auto"/>
              <w:bottom w:val="single" w:sz="4" w:space="0" w:color="auto"/>
              <w:right w:val="single" w:sz="4" w:space="0" w:color="auto"/>
            </w:tcBorders>
            <w:vAlign w:val="center"/>
          </w:tcPr>
          <w:p w14:paraId="5D634A26" w14:textId="77777777" w:rsidR="00032EA3" w:rsidRPr="008A4FAA" w:rsidRDefault="00032EA3" w:rsidP="00A533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5208D90" w14:textId="1E748037" w:rsidR="00032EA3" w:rsidRPr="008A4FAA" w:rsidRDefault="00032EA3" w:rsidP="00A533B8">
            <w:pPr>
              <w:jc w:val="center"/>
              <w:rPr>
                <w:color w:val="000000" w:themeColor="text1"/>
              </w:rPr>
            </w:pPr>
            <w:r w:rsidRPr="008A4FAA">
              <w:rPr>
                <w:rFonts w:eastAsiaTheme="minorEastAsia" w:hint="eastAsia"/>
                <w:color w:val="000000" w:themeColor="text1"/>
                <w:lang w:eastAsia="zh-CN"/>
              </w:rPr>
              <w:t>2</w:t>
            </w:r>
            <w:r w:rsidRPr="008A4FAA">
              <w:rPr>
                <w:rFonts w:eastAsiaTheme="minorEastAsia"/>
                <w:color w:val="000000" w:themeColor="text1"/>
                <w:lang w:eastAsia="zh-CN"/>
              </w:rPr>
              <w:t>5k+</w:t>
            </w:r>
            <w:r w:rsidR="00703BFE">
              <w:rPr>
                <w:rFonts w:eastAsiaTheme="minorEastAsia"/>
                <w:color w:val="000000" w:themeColor="text1"/>
                <w:lang w:eastAsia="zh-CN"/>
              </w:rPr>
              <w:t>2</w:t>
            </w:r>
            <w:r w:rsidRPr="008A4FAA">
              <w:rPr>
                <w:rFonts w:eastAsiaTheme="minorEastAsia"/>
                <w:color w:val="000000" w:themeColor="text1"/>
                <w:lang w:eastAsia="zh-CN"/>
              </w:rPr>
              <w:t>k</w:t>
            </w:r>
          </w:p>
        </w:tc>
        <w:tc>
          <w:tcPr>
            <w:tcW w:w="708" w:type="dxa"/>
            <w:tcBorders>
              <w:top w:val="single" w:sz="4" w:space="0" w:color="auto"/>
              <w:left w:val="single" w:sz="4" w:space="0" w:color="auto"/>
              <w:bottom w:val="single" w:sz="4" w:space="0" w:color="auto"/>
              <w:right w:val="single" w:sz="4" w:space="0" w:color="auto"/>
            </w:tcBorders>
            <w:vAlign w:val="center"/>
          </w:tcPr>
          <w:p w14:paraId="0CE3AD86" w14:textId="77777777" w:rsidR="00032EA3" w:rsidRPr="008A4FAA" w:rsidRDefault="00032EA3" w:rsidP="00A533B8">
            <w:pPr>
              <w:jc w:val="center"/>
              <w:rPr>
                <w:color w:val="000000" w:themeColor="text1"/>
              </w:rPr>
            </w:pPr>
            <w:r w:rsidRPr="008A4FAA">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584A9DA" w14:textId="77777777" w:rsidR="00032EA3" w:rsidRPr="008A4FAA" w:rsidRDefault="00032EA3" w:rsidP="00A533B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D74BE34" w14:textId="77777777" w:rsidR="00032EA3" w:rsidRPr="008A4FAA" w:rsidRDefault="00032EA3" w:rsidP="00A533B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2B19899" w14:textId="31A8CA33" w:rsidR="00032EA3" w:rsidRPr="000B7645" w:rsidRDefault="000B7645" w:rsidP="00A533B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.04</w:t>
            </w:r>
          </w:p>
        </w:tc>
      </w:tr>
    </w:tbl>
    <w:p w14:paraId="08548F29" w14:textId="77777777" w:rsidR="00032EA3" w:rsidRPr="008A4FAA" w:rsidRDefault="00032EA3" w:rsidP="00032EA3">
      <w:pPr>
        <w:rPr>
          <w:rFonts w:eastAsiaTheme="minorEastAsia"/>
          <w:color w:val="000000" w:themeColor="text1"/>
          <w:lang w:val="en-GB" w:eastAsia="zh-CN"/>
        </w:rPr>
      </w:pPr>
    </w:p>
    <w:p w14:paraId="2F04D82F" w14:textId="37EF111A" w:rsidR="00032EA3" w:rsidRPr="008A4FAA" w:rsidRDefault="00C736B9" w:rsidP="00032EA3">
      <w:pPr>
        <w:jc w:val="center"/>
        <w:rPr>
          <w:color w:val="000000" w:themeColor="text1"/>
        </w:rPr>
      </w:pPr>
      <w:r>
        <w:rPr>
          <w:noProof/>
          <w:lang w:eastAsia="zh-CN"/>
        </w:rPr>
        <w:drawing>
          <wp:inline distT="0" distB="0" distL="0" distR="0" wp14:anchorId="009C5977" wp14:editId="4907B227">
            <wp:extent cx="5123597" cy="3842239"/>
            <wp:effectExtent l="0" t="0" r="127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138534" cy="3853440"/>
                    </a:xfrm>
                    <a:prstGeom prst="rect">
                      <a:avLst/>
                    </a:prstGeom>
                    <a:noFill/>
                    <a:ln>
                      <a:noFill/>
                    </a:ln>
                  </pic:spPr>
                </pic:pic>
              </a:graphicData>
            </a:graphic>
          </wp:inline>
        </w:drawing>
      </w:r>
    </w:p>
    <w:p w14:paraId="67E65711" w14:textId="408127E7" w:rsidR="00032EA3" w:rsidRPr="008A4FAA" w:rsidRDefault="00032EA3" w:rsidP="00032EA3">
      <w:pPr>
        <w:pStyle w:val="figure"/>
        <w:rPr>
          <w:color w:val="000000" w:themeColor="text1"/>
        </w:rPr>
      </w:pPr>
      <w:r w:rsidRPr="008A4FAA">
        <w:rPr>
          <w:color w:val="000000" w:themeColor="text1"/>
        </w:rPr>
        <w:t xml:space="preserve"> Evaluation of the impact of </w:t>
      </w:r>
      <w:r w:rsidR="00B52237">
        <w:rPr>
          <w:color w:val="000000" w:themeColor="text1"/>
        </w:rPr>
        <w:t>UE timing</w:t>
      </w:r>
      <w:r w:rsidRPr="008A4FAA">
        <w:rPr>
          <w:color w:val="000000" w:themeColor="text1"/>
        </w:rPr>
        <w:t xml:space="preserve"> error on positioning accuracy</w:t>
      </w:r>
    </w:p>
    <w:p w14:paraId="0AA718C5" w14:textId="709229E9" w:rsidR="00032EA3" w:rsidRPr="008A4FAA" w:rsidRDefault="00032EA3" w:rsidP="00032EA3">
      <w:pPr>
        <w:pStyle w:val="observation"/>
        <w:spacing w:before="120" w:after="120"/>
        <w:rPr>
          <w:color w:val="000000" w:themeColor="text1"/>
        </w:rPr>
      </w:pPr>
      <w:r w:rsidRPr="008A4FAA">
        <w:rPr>
          <w:color w:val="000000" w:themeColor="text1"/>
        </w:rPr>
        <w:t>The positioning accuracy of AI/ML based positioning</w:t>
      </w:r>
      <w:r w:rsidR="00B778D7">
        <w:rPr>
          <w:color w:val="000000" w:themeColor="text1"/>
        </w:rPr>
        <w:t xml:space="preserve"> </w:t>
      </w:r>
      <w:r w:rsidRPr="008A4FAA">
        <w:rPr>
          <w:color w:val="000000" w:themeColor="text1"/>
        </w:rPr>
        <w:t>degrades with the increase of network synchronization error</w:t>
      </w:r>
      <w:r w:rsidR="00874043">
        <w:rPr>
          <w:color w:val="000000" w:themeColor="text1"/>
        </w:rPr>
        <w:t xml:space="preserve"> for direct AI/ML positioning</w:t>
      </w:r>
      <w:r w:rsidRPr="008A4FAA">
        <w:rPr>
          <w:color w:val="000000" w:themeColor="text1"/>
        </w:rPr>
        <w:t>.</w:t>
      </w:r>
    </w:p>
    <w:p w14:paraId="476DFF21" w14:textId="3F64D54E" w:rsidR="00032EA3" w:rsidRPr="008A4FAA" w:rsidRDefault="00032EA3" w:rsidP="00032EA3">
      <w:pPr>
        <w:pStyle w:val="observation"/>
        <w:spacing w:before="120" w:after="120"/>
        <w:rPr>
          <w:color w:val="000000" w:themeColor="text1"/>
        </w:rPr>
      </w:pPr>
      <w:r w:rsidRPr="008A4FAA">
        <w:rPr>
          <w:color w:val="000000" w:themeColor="text1"/>
        </w:rPr>
        <w:t xml:space="preserve">The positioning accuracy of AI/ML model is significantly improved from </w:t>
      </w:r>
      <w:r w:rsidR="000B7645">
        <w:rPr>
          <w:color w:val="000000" w:themeColor="text1"/>
        </w:rPr>
        <w:t>3.45</w:t>
      </w:r>
      <w:r w:rsidRPr="008A4FAA">
        <w:rPr>
          <w:color w:val="000000" w:themeColor="text1"/>
        </w:rPr>
        <w:t xml:space="preserve">m@90% to </w:t>
      </w:r>
      <w:hyperlink r:id="rId116" w:history="1">
        <w:r w:rsidR="000B7645" w:rsidRPr="001160D4">
          <w:rPr>
            <w:rStyle w:val="af2"/>
          </w:rPr>
          <w:t>2.04m@90%</w:t>
        </w:r>
      </w:hyperlink>
      <w:r w:rsidRPr="008A4FAA">
        <w:rPr>
          <w:color w:val="000000" w:themeColor="text1"/>
        </w:rPr>
        <w:t xml:space="preserve"> by mix-training with sampl</w:t>
      </w:r>
      <w:r>
        <w:rPr>
          <w:color w:val="000000" w:themeColor="text1"/>
        </w:rPr>
        <w:t>e</w:t>
      </w:r>
      <w:r w:rsidRPr="008A4FAA">
        <w:rPr>
          <w:color w:val="000000" w:themeColor="text1"/>
        </w:rPr>
        <w:t xml:space="preserve">s of </w:t>
      </w:r>
      <w:r w:rsidR="000B7645">
        <w:rPr>
          <w:color w:val="000000" w:themeColor="text1"/>
        </w:rPr>
        <w:t>UE timing</w:t>
      </w:r>
      <w:r w:rsidRPr="008A4FAA">
        <w:rPr>
          <w:color w:val="000000" w:themeColor="text1"/>
        </w:rPr>
        <w:t xml:space="preserve"> error</w:t>
      </w:r>
      <w:r w:rsidR="00874043">
        <w:rPr>
          <w:color w:val="000000" w:themeColor="text1"/>
        </w:rPr>
        <w:t xml:space="preserve"> for direct AI/ML positioning</w:t>
      </w:r>
      <w:r w:rsidRPr="008A4FAA">
        <w:rPr>
          <w:color w:val="000000" w:themeColor="text1"/>
        </w:rPr>
        <w:t>.</w:t>
      </w:r>
    </w:p>
    <w:p w14:paraId="259E6B03" w14:textId="0428BB0D" w:rsidR="00AB029C" w:rsidRDefault="00032EA3" w:rsidP="00472B88">
      <w:pPr>
        <w:pStyle w:val="proposal"/>
        <w:ind w:left="0" w:firstLine="0"/>
      </w:pPr>
      <w:r w:rsidRPr="008A4FAA">
        <w:t xml:space="preserve">Further study the impact and potential solution of </w:t>
      </w:r>
      <w:r w:rsidR="00B778D7">
        <w:t>UE</w:t>
      </w:r>
      <w:r w:rsidRPr="008A4FAA">
        <w:t xml:space="preserve"> </w:t>
      </w:r>
      <w:r w:rsidR="00B778D7">
        <w:t>timing</w:t>
      </w:r>
      <w:r w:rsidRPr="008A4FAA">
        <w:t xml:space="preserve"> error</w:t>
      </w:r>
      <w:r w:rsidR="00FA30E8">
        <w:t xml:space="preserve"> for direct AI/ML positioning</w:t>
      </w:r>
      <w:r w:rsidRPr="008A4FAA">
        <w:t>.</w:t>
      </w:r>
    </w:p>
    <w:p w14:paraId="5A3CACF1" w14:textId="340DF646" w:rsidR="00AF44BA" w:rsidRDefault="00AF44BA" w:rsidP="00AF44BA">
      <w:pPr>
        <w:pStyle w:val="title2"/>
        <w:overflowPunct w:val="0"/>
        <w:rPr>
          <w:color w:val="000000" w:themeColor="text1"/>
        </w:rPr>
      </w:pPr>
      <w:r w:rsidRPr="008A4FAA">
        <w:rPr>
          <w:color w:val="000000" w:themeColor="text1"/>
        </w:rPr>
        <w:t>The impact of implementation imperfections</w:t>
      </w:r>
      <w:r>
        <w:rPr>
          <w:color w:val="000000" w:themeColor="text1"/>
        </w:rPr>
        <w:t xml:space="preserve"> for AI/ML assisted positioning</w:t>
      </w:r>
    </w:p>
    <w:p w14:paraId="16AD9E7E" w14:textId="0904D260" w:rsidR="00551E8B" w:rsidRPr="00551E8B" w:rsidRDefault="00551E8B" w:rsidP="00551E8B">
      <w:pPr>
        <w:rPr>
          <w:rFonts w:eastAsiaTheme="minorEastAsia"/>
          <w:lang w:eastAsia="zh-CN"/>
        </w:rPr>
      </w:pPr>
      <w:r w:rsidRPr="008A4FAA">
        <w:rPr>
          <w:bCs/>
          <w:color w:val="000000" w:themeColor="text1"/>
        </w:rPr>
        <w:t>In section</w:t>
      </w:r>
      <w:r>
        <w:rPr>
          <w:bCs/>
          <w:color w:val="000000" w:themeColor="text1"/>
        </w:rPr>
        <w:t xml:space="preserve"> </w:t>
      </w:r>
      <w:r>
        <w:rPr>
          <w:bCs/>
          <w:color w:val="000000" w:themeColor="text1"/>
        </w:rPr>
        <w:fldChar w:fldCharType="begin"/>
      </w:r>
      <w:r>
        <w:rPr>
          <w:bCs/>
          <w:color w:val="000000" w:themeColor="text1"/>
        </w:rPr>
        <w:instrText xml:space="preserve"> REF _Ref130547026 \r \h </w:instrText>
      </w:r>
      <w:r>
        <w:rPr>
          <w:bCs/>
          <w:color w:val="000000" w:themeColor="text1"/>
        </w:rPr>
      </w:r>
      <w:r>
        <w:rPr>
          <w:bCs/>
          <w:color w:val="000000" w:themeColor="text1"/>
        </w:rPr>
        <w:fldChar w:fldCharType="separate"/>
      </w:r>
      <w:r w:rsidR="003271F9">
        <w:rPr>
          <w:bCs/>
          <w:color w:val="000000" w:themeColor="text1"/>
        </w:rPr>
        <w:t>4.3</w:t>
      </w:r>
      <w:r>
        <w:rPr>
          <w:bCs/>
          <w:color w:val="000000" w:themeColor="text1"/>
        </w:rPr>
        <w:fldChar w:fldCharType="end"/>
      </w:r>
      <w:r w:rsidRPr="008A4FAA">
        <w:rPr>
          <w:bCs/>
          <w:color w:val="000000" w:themeColor="text1"/>
        </w:rPr>
        <w:t xml:space="preserve">, we have evaluated the </w:t>
      </w:r>
      <w:r>
        <w:rPr>
          <w:bCs/>
          <w:color w:val="000000" w:themeColor="text1"/>
        </w:rPr>
        <w:t>impact</w:t>
      </w:r>
      <w:r w:rsidRPr="008A4FAA">
        <w:rPr>
          <w:bCs/>
          <w:color w:val="000000" w:themeColor="text1"/>
        </w:rPr>
        <w:t xml:space="preserve"> of </w:t>
      </w:r>
      <w:r>
        <w:rPr>
          <w:bCs/>
          <w:color w:val="000000" w:themeColor="text1"/>
        </w:rPr>
        <w:t>implementation imperfection</w:t>
      </w:r>
      <w:r w:rsidR="002D39D0">
        <w:rPr>
          <w:bCs/>
          <w:color w:val="000000" w:themeColor="text1"/>
        </w:rPr>
        <w:t>s</w:t>
      </w:r>
      <w:r>
        <w:rPr>
          <w:bCs/>
          <w:color w:val="000000" w:themeColor="text1"/>
        </w:rPr>
        <w:t xml:space="preserve"> for direct AI/ML positioning, including CIR estimation error, synchronization error, labeling error and UE timing error. </w:t>
      </w:r>
      <w:r w:rsidR="00FD0CFA">
        <w:rPr>
          <w:bCs/>
          <w:color w:val="000000" w:themeColor="text1"/>
        </w:rPr>
        <w:t xml:space="preserve">The simulation results show that these imperfect factors can cause considerable degradation </w:t>
      </w:r>
      <w:r w:rsidR="00440615">
        <w:rPr>
          <w:bCs/>
          <w:color w:val="000000" w:themeColor="text1"/>
        </w:rPr>
        <w:t>in</w:t>
      </w:r>
      <w:r w:rsidR="00B30BD4">
        <w:rPr>
          <w:bCs/>
          <w:color w:val="000000" w:themeColor="text1"/>
        </w:rPr>
        <w:t xml:space="preserve"> </w:t>
      </w:r>
      <w:r w:rsidR="00FD0CFA">
        <w:rPr>
          <w:bCs/>
          <w:color w:val="000000" w:themeColor="text1"/>
        </w:rPr>
        <w:t xml:space="preserve">positioning performance of </w:t>
      </w:r>
      <w:r w:rsidRPr="008A4FAA">
        <w:rPr>
          <w:bCs/>
          <w:color w:val="000000" w:themeColor="text1"/>
        </w:rPr>
        <w:t>AI/ML model</w:t>
      </w:r>
      <w:r w:rsidR="00FD0CFA">
        <w:rPr>
          <w:bCs/>
          <w:color w:val="000000" w:themeColor="text1"/>
        </w:rPr>
        <w:t xml:space="preserve">. Fortunately, the impact of these imperfect factors can be significantly alleviated and even eliminated by data augmentation, such as mix training.  For AI/ML assisted positioning, it is expected that these imperfect factors can </w:t>
      </w:r>
      <w:r w:rsidR="00FD0CFA">
        <w:rPr>
          <w:bCs/>
          <w:color w:val="000000" w:themeColor="text1"/>
        </w:rPr>
        <w:lastRenderedPageBreak/>
        <w:t>also have an adverse impact on the positioning performance. I</w:t>
      </w:r>
      <w:r w:rsidRPr="008A4FAA">
        <w:rPr>
          <w:bCs/>
          <w:color w:val="000000" w:themeColor="text1"/>
        </w:rPr>
        <w:t>n order to assess the unknown risks from</w:t>
      </w:r>
      <w:r w:rsidR="00E34401">
        <w:rPr>
          <w:bCs/>
          <w:color w:val="000000" w:themeColor="text1"/>
        </w:rPr>
        <w:t xml:space="preserve"> </w:t>
      </w:r>
      <w:r w:rsidRPr="008A4FAA">
        <w:rPr>
          <w:bCs/>
          <w:color w:val="000000" w:themeColor="text1"/>
        </w:rPr>
        <w:t>implementations, we evaluate the impact of these imperfect</w:t>
      </w:r>
      <w:r w:rsidR="00491033">
        <w:rPr>
          <w:bCs/>
          <w:color w:val="000000" w:themeColor="text1"/>
        </w:rPr>
        <w:t xml:space="preserve"> factor</w:t>
      </w:r>
      <w:r w:rsidR="00A46819">
        <w:rPr>
          <w:bCs/>
          <w:color w:val="000000" w:themeColor="text1"/>
        </w:rPr>
        <w:t>s</w:t>
      </w:r>
      <w:r w:rsidRPr="008A4FAA">
        <w:rPr>
          <w:bCs/>
          <w:color w:val="000000" w:themeColor="text1"/>
        </w:rPr>
        <w:t xml:space="preserve"> on positioning performance for </w:t>
      </w:r>
      <w:r w:rsidR="00FD0CFA">
        <w:rPr>
          <w:bCs/>
          <w:color w:val="000000" w:themeColor="text1"/>
        </w:rPr>
        <w:t>AI/ML assisted positioning</w:t>
      </w:r>
      <w:r w:rsidRPr="008A4FAA">
        <w:rPr>
          <w:bCs/>
          <w:color w:val="000000" w:themeColor="text1"/>
        </w:rPr>
        <w:t xml:space="preserve">, and propose a potential solution to mitigate </w:t>
      </w:r>
      <w:r>
        <w:rPr>
          <w:bCs/>
          <w:color w:val="000000" w:themeColor="text1"/>
        </w:rPr>
        <w:t>these</w:t>
      </w:r>
      <w:r w:rsidRPr="008A4FAA">
        <w:rPr>
          <w:bCs/>
          <w:color w:val="000000" w:themeColor="text1"/>
        </w:rPr>
        <w:t xml:space="preserve"> imp</w:t>
      </w:r>
      <w:r>
        <w:rPr>
          <w:bCs/>
          <w:color w:val="000000" w:themeColor="text1"/>
        </w:rPr>
        <w:t>ac</w:t>
      </w:r>
      <w:r w:rsidRPr="008A4FAA">
        <w:rPr>
          <w:bCs/>
          <w:color w:val="000000" w:themeColor="text1"/>
        </w:rPr>
        <w:t>t</w:t>
      </w:r>
      <w:r w:rsidR="00A46819">
        <w:rPr>
          <w:bCs/>
          <w:color w:val="000000" w:themeColor="text1"/>
        </w:rPr>
        <w:t>s</w:t>
      </w:r>
      <w:r w:rsidRPr="008A4FAA">
        <w:rPr>
          <w:bCs/>
          <w:color w:val="000000" w:themeColor="text1"/>
        </w:rPr>
        <w:t xml:space="preserve"> as much as possibl</w:t>
      </w:r>
      <w:r w:rsidR="00FD0CFA">
        <w:rPr>
          <w:bCs/>
          <w:color w:val="000000" w:themeColor="text1"/>
        </w:rPr>
        <w:t>e.</w:t>
      </w:r>
    </w:p>
    <w:p w14:paraId="60B3547D" w14:textId="77777777" w:rsidR="00884CA7" w:rsidRPr="00A81498" w:rsidRDefault="00884CA7" w:rsidP="00884CA7">
      <w:pPr>
        <w:pStyle w:val="title3"/>
      </w:pPr>
      <w:r w:rsidRPr="00A81498">
        <w:t>CIR estimation error</w:t>
      </w:r>
    </w:p>
    <w:p w14:paraId="05E68576" w14:textId="48A6C9C9" w:rsidR="00000553" w:rsidRDefault="00000553" w:rsidP="00000553">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_Ref130546800 \r \h </w:instrText>
      </w:r>
      <w:r>
        <w:rPr>
          <w:rFonts w:eastAsiaTheme="minorEastAsia"/>
          <w:lang w:eastAsia="zh-CN"/>
        </w:rPr>
      </w:r>
      <w:r>
        <w:rPr>
          <w:rFonts w:eastAsiaTheme="minorEastAsia"/>
          <w:lang w:eastAsia="zh-CN"/>
        </w:rPr>
        <w:fldChar w:fldCharType="separate"/>
      </w:r>
      <w:r w:rsidR="003271F9">
        <w:rPr>
          <w:rFonts w:eastAsiaTheme="minorEastAsia"/>
          <w:lang w:eastAsia="zh-CN"/>
        </w:rPr>
        <w:t>4.3.1</w:t>
      </w:r>
      <w:r>
        <w:rPr>
          <w:rFonts w:eastAsiaTheme="minorEastAsia"/>
          <w:lang w:eastAsia="zh-CN"/>
        </w:rPr>
        <w:fldChar w:fldCharType="end"/>
      </w:r>
      <w:r>
        <w:rPr>
          <w:rFonts w:eastAsiaTheme="minorEastAsia"/>
          <w:lang w:eastAsia="zh-CN"/>
        </w:rPr>
        <w:t xml:space="preserve"> confirms that CIR estimation error can severely impair the positioning performance for direct AI/ML positioning. Here, we further evaluate its impact on positioning performance for AI/ML assisted positioning, and the specific simulation assumptions are the same as those for direct AI/ML positioning.</w:t>
      </w:r>
      <w:r w:rsidR="009573D7">
        <w:rPr>
          <w:rFonts w:eastAsiaTheme="minorEastAsia"/>
          <w:lang w:eastAsia="zh-CN"/>
        </w:rPr>
        <w:t xml:space="preserve">  </w:t>
      </w:r>
    </w:p>
    <w:p w14:paraId="671D27ED" w14:textId="7D94025E" w:rsidR="009573D7" w:rsidRDefault="009573D7" w:rsidP="00000553">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_Ref130823880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33</w:t>
      </w:r>
      <w:r>
        <w:rPr>
          <w:rFonts w:eastAsiaTheme="minorEastAsia"/>
          <w:lang w:eastAsia="zh-CN"/>
        </w:rPr>
        <w:fldChar w:fldCharType="end"/>
      </w:r>
      <w:r>
        <w:rPr>
          <w:rFonts w:eastAsiaTheme="minorEastAsia"/>
          <w:lang w:eastAsia="zh-CN"/>
        </w:rPr>
        <w:t xml:space="preserve">, it is indicated that </w:t>
      </w:r>
      <w:bookmarkStart w:id="97" w:name="OLE_LINK84"/>
      <w:r>
        <w:rPr>
          <w:rFonts w:eastAsiaTheme="minorEastAsia"/>
          <w:lang w:eastAsia="zh-CN"/>
        </w:rPr>
        <w:t>CIR estimation error can dramatically destroy the positioning performance of AI/ML assisted positioning</w:t>
      </w:r>
      <w:bookmarkEnd w:id="97"/>
      <w:r>
        <w:rPr>
          <w:rFonts w:eastAsiaTheme="minorEastAsia"/>
          <w:lang w:eastAsia="zh-CN"/>
        </w:rPr>
        <w:t xml:space="preserve">. </w:t>
      </w:r>
      <w:r w:rsidR="00147501">
        <w:rPr>
          <w:rFonts w:eastAsiaTheme="minorEastAsia"/>
          <w:lang w:eastAsia="zh-CN"/>
        </w:rPr>
        <w:t xml:space="preserve">While </w:t>
      </w:r>
      <w:r w:rsidR="008418CE">
        <w:rPr>
          <w:rFonts w:eastAsiaTheme="minorEastAsia"/>
          <w:lang w:eastAsia="zh-CN"/>
        </w:rPr>
        <w:t xml:space="preserve">compared to direct AI/ML positioning, AI/ML assisted positioning is more </w:t>
      </w:r>
      <w:r w:rsidR="00147501">
        <w:rPr>
          <w:rFonts w:eastAsiaTheme="minorEastAsia"/>
          <w:lang w:eastAsia="zh-CN"/>
        </w:rPr>
        <w:t>robust</w:t>
      </w:r>
      <w:r w:rsidR="008418CE">
        <w:rPr>
          <w:rFonts w:eastAsiaTheme="minorEastAsia"/>
          <w:lang w:eastAsia="zh-CN"/>
        </w:rPr>
        <w:t xml:space="preserve"> to </w:t>
      </w:r>
      <w:r w:rsidR="00147501">
        <w:rPr>
          <w:rFonts w:eastAsiaTheme="minorEastAsia"/>
          <w:lang w:eastAsia="zh-CN"/>
        </w:rPr>
        <w:t xml:space="preserve">small </w:t>
      </w:r>
      <w:r w:rsidR="008418CE">
        <w:rPr>
          <w:rFonts w:eastAsiaTheme="minorEastAsia"/>
          <w:lang w:eastAsia="zh-CN"/>
        </w:rPr>
        <w:t>CIR estimation error,</w:t>
      </w:r>
      <w:r w:rsidR="00147501">
        <w:rPr>
          <w:rFonts w:eastAsiaTheme="minorEastAsia"/>
          <w:lang w:eastAsia="zh-CN"/>
        </w:rPr>
        <w:t xml:space="preserve"> such as the case with 1 interfering TRP</w:t>
      </w:r>
      <w:r w:rsidR="008418CE">
        <w:rPr>
          <w:rFonts w:eastAsiaTheme="minorEastAsia"/>
          <w:lang w:eastAsia="zh-CN"/>
        </w:rPr>
        <w:t xml:space="preserve">. </w:t>
      </w:r>
      <w:r w:rsidR="00B25828">
        <w:rPr>
          <w:rFonts w:eastAsiaTheme="minorEastAsia"/>
          <w:lang w:eastAsia="zh-CN"/>
        </w:rPr>
        <w:t xml:space="preserve">Therefore, it is necessary to study </w:t>
      </w:r>
      <w:r w:rsidR="00330E11">
        <w:rPr>
          <w:rFonts w:eastAsiaTheme="minorEastAsia"/>
          <w:lang w:eastAsia="zh-CN"/>
        </w:rPr>
        <w:t xml:space="preserve">the </w:t>
      </w:r>
      <w:r w:rsidR="00B25828">
        <w:rPr>
          <w:rFonts w:eastAsiaTheme="minorEastAsia"/>
          <w:lang w:eastAsia="zh-CN"/>
        </w:rPr>
        <w:t>solutions to mitigate the impact of CIR estimation error on positioning performance for AI/ML assisted positioning.</w:t>
      </w:r>
    </w:p>
    <w:p w14:paraId="11BC595F" w14:textId="77777777" w:rsidR="00A46819" w:rsidRPr="00D554AE" w:rsidRDefault="00A46819" w:rsidP="00A46819">
      <w:pPr>
        <w:pStyle w:val="table"/>
      </w:pPr>
      <w:bookmarkStart w:id="98" w:name="_Ref130823880"/>
      <w:r w:rsidRPr="00D554AE">
        <w:t>Evaluation results for AI/ML model deployed on UE or Network side</w:t>
      </w:r>
      <w:r>
        <w:rPr>
          <w:color w:val="000000" w:themeColor="text1"/>
        </w:rPr>
        <w:t>,</w:t>
      </w:r>
      <w:r w:rsidRPr="00EE7939">
        <w:rPr>
          <w:bCs/>
          <w:color w:val="000000"/>
        </w:rPr>
        <w:t xml:space="preserve"> UE distribution area = [120x60 m]</w:t>
      </w:r>
      <w:bookmarkEnd w:id="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1171"/>
        <w:gridCol w:w="1238"/>
        <w:gridCol w:w="606"/>
        <w:gridCol w:w="542"/>
        <w:gridCol w:w="1044"/>
        <w:gridCol w:w="1156"/>
        <w:gridCol w:w="1213"/>
      </w:tblGrid>
      <w:tr w:rsidR="00A46819" w:rsidRPr="008A4FAA" w14:paraId="5220AB9E" w14:textId="77777777" w:rsidTr="00737F96">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1BD3ED9"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5420BA30"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0693957D"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66DAA2EA"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6CA8E849"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26E42D56"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1AABF69D" w14:textId="77777777" w:rsidR="00A46819" w:rsidRPr="008A4FAA" w:rsidRDefault="00A46819" w:rsidP="00EB160D">
            <w:pPr>
              <w:rPr>
                <w:b/>
                <w:color w:val="000000" w:themeColor="text1"/>
                <w:sz w:val="18"/>
                <w:szCs w:val="18"/>
              </w:rPr>
            </w:pPr>
            <w:r w:rsidRPr="008A4FAA">
              <w:rPr>
                <w:b/>
                <w:color w:val="000000" w:themeColor="text1"/>
                <w:sz w:val="18"/>
                <w:szCs w:val="18"/>
              </w:rPr>
              <w:t>Horizontal pos. accuracy at CDF=90% (m)</w:t>
            </w:r>
          </w:p>
        </w:tc>
      </w:tr>
      <w:tr w:rsidR="00A46819" w:rsidRPr="008A4FAA" w14:paraId="462A6A2B" w14:textId="77777777" w:rsidTr="00737F96">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A64AA49" w14:textId="77777777" w:rsidR="00A46819" w:rsidRPr="008A4FAA" w:rsidRDefault="00A46819" w:rsidP="00EB160D">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12E57CDA" w14:textId="77777777" w:rsidR="00A46819" w:rsidRPr="008A4FAA" w:rsidRDefault="00A46819" w:rsidP="00EB160D">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08F371DE" w14:textId="77777777" w:rsidR="00A46819" w:rsidRPr="008A4FAA" w:rsidRDefault="00A46819" w:rsidP="00EB160D">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7E640DBD"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5F6FFF6C"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66A6C47F"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26CD3C6A"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A938726"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78B49212"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4254B181"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737F96" w:rsidRPr="008A4FAA" w14:paraId="7BB2FC1F" w14:textId="77777777" w:rsidTr="00737F96">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37D853" w14:textId="77777777" w:rsidR="00737F96" w:rsidRPr="008A4FAA" w:rsidRDefault="00737F96" w:rsidP="00737F96">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D72C6C9" w14:textId="77777777" w:rsidR="00737F96" w:rsidRPr="008A4FAA" w:rsidRDefault="00737F96" w:rsidP="00737F96">
            <w:pPr>
              <w:jc w:val="center"/>
              <w:rPr>
                <w:color w:val="000000" w:themeColor="text1"/>
              </w:rPr>
            </w:pPr>
            <w:r w:rsidRPr="008A4FAA">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4740F6AB" w14:textId="77777777" w:rsidR="00737F96" w:rsidRPr="008A4FAA" w:rsidRDefault="00737F96" w:rsidP="00737F96">
            <w:pPr>
              <w:jc w:val="center"/>
              <w:rPr>
                <w:color w:val="000000" w:themeColor="text1"/>
              </w:rPr>
            </w:pPr>
            <w:r w:rsidRPr="008A4FAA">
              <w:rPr>
                <w:rFonts w:eastAsiaTheme="minorEastAsia" w:hint="eastAsia"/>
                <w:color w:val="000000" w:themeColor="text1"/>
                <w:lang w:eastAsia="zh-CN"/>
              </w:rPr>
              <w:t>0</w:t>
            </w:r>
          </w:p>
        </w:tc>
        <w:tc>
          <w:tcPr>
            <w:tcW w:w="430" w:type="pct"/>
            <w:vMerge w:val="restart"/>
            <w:tcBorders>
              <w:left w:val="single" w:sz="4" w:space="0" w:color="auto"/>
              <w:right w:val="single" w:sz="4" w:space="0" w:color="auto"/>
            </w:tcBorders>
            <w:vAlign w:val="center"/>
          </w:tcPr>
          <w:p w14:paraId="2243DC4F" w14:textId="453DAE98" w:rsidR="00737F96" w:rsidRPr="008A4FAA" w:rsidRDefault="00737F96" w:rsidP="00737F96">
            <w:pPr>
              <w:jc w:val="center"/>
              <w:rPr>
                <w:color w:val="000000" w:themeColor="text1"/>
              </w:rPr>
            </w:pPr>
            <w:r w:rsidRPr="008A4FAA">
              <w:rPr>
                <w:rFonts w:eastAsiaTheme="minorEastAsia"/>
                <w:color w:val="000000" w:themeColor="text1"/>
                <w:lang w:eastAsia="zh-CN"/>
              </w:rPr>
              <w:t>Without interference</w:t>
            </w:r>
          </w:p>
        </w:tc>
        <w:tc>
          <w:tcPr>
            <w:tcW w:w="683" w:type="pct"/>
            <w:tcBorders>
              <w:left w:val="single" w:sz="4" w:space="0" w:color="auto"/>
              <w:bottom w:val="single" w:sz="4" w:space="0" w:color="auto"/>
              <w:right w:val="single" w:sz="4" w:space="0" w:color="auto"/>
            </w:tcBorders>
          </w:tcPr>
          <w:p w14:paraId="2067828A" w14:textId="213D43B5" w:rsidR="00737F96" w:rsidRPr="008A4FAA" w:rsidRDefault="00737F96" w:rsidP="00737F96">
            <w:pPr>
              <w:jc w:val="center"/>
              <w:rPr>
                <w:color w:val="000000" w:themeColor="text1"/>
              </w:rPr>
            </w:pPr>
            <w:r w:rsidRPr="008A4FAA">
              <w:rPr>
                <w:rFonts w:eastAsiaTheme="minorEastAsia"/>
                <w:color w:val="000000" w:themeColor="text1"/>
                <w:lang w:eastAsia="zh-CN"/>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3E07B8AE" w14:textId="77777777" w:rsidR="00737F96" w:rsidRPr="00347140"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4944CF2A" w14:textId="77777777" w:rsidR="00737F96" w:rsidRPr="00347140"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FCC63EF" w14:textId="77777777" w:rsidR="00737F96" w:rsidRPr="008A4FAA" w:rsidRDefault="00737F96" w:rsidP="00737F96">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0F22B453" w14:textId="77777777" w:rsidR="00737F96" w:rsidRPr="008A4FAA" w:rsidRDefault="00737F96" w:rsidP="00737F96">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416C883A" w14:textId="77777777" w:rsidR="00737F96" w:rsidRPr="008A4FAA" w:rsidRDefault="00737F96" w:rsidP="00737F96">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737F96" w:rsidRPr="008A4FAA" w14:paraId="77834886" w14:textId="77777777" w:rsidTr="00737F96">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C7F3669"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7572B71"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462A6AF6"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30" w:type="pct"/>
            <w:vMerge/>
            <w:tcBorders>
              <w:left w:val="single" w:sz="4" w:space="0" w:color="auto"/>
              <w:right w:val="single" w:sz="4" w:space="0" w:color="auto"/>
            </w:tcBorders>
            <w:vAlign w:val="center"/>
          </w:tcPr>
          <w:p w14:paraId="64564232" w14:textId="0376EACD"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5C366868" w14:textId="3397FDC9"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2E503B5E"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570259F7"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0424A40" w14:textId="77777777" w:rsidR="00737F96" w:rsidRPr="008A4FAA" w:rsidRDefault="00737F96" w:rsidP="00737F96">
            <w:pPr>
              <w:jc w:val="center"/>
              <w:rPr>
                <w:rFonts w:eastAsiaTheme="minorEastAsia"/>
                <w:color w:val="000000" w:themeColor="text1"/>
                <w:lang w:eastAsia="zh-CN"/>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5A2733D8" w14:textId="77777777" w:rsidR="00737F96" w:rsidRPr="008A4FAA" w:rsidRDefault="00737F96" w:rsidP="00737F96">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2CFCC0F5" w14:textId="4B77C941" w:rsidR="00737F96" w:rsidRPr="00AE35C2"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.43</w:t>
            </w:r>
          </w:p>
        </w:tc>
      </w:tr>
      <w:tr w:rsidR="00737F96" w:rsidRPr="008A4FAA" w14:paraId="792E3438" w14:textId="77777777" w:rsidTr="00737F96">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2822E80"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73E94AE"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16DAA930"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30" w:type="pct"/>
            <w:vMerge/>
            <w:tcBorders>
              <w:left w:val="single" w:sz="4" w:space="0" w:color="auto"/>
              <w:right w:val="single" w:sz="4" w:space="0" w:color="auto"/>
            </w:tcBorders>
            <w:vAlign w:val="center"/>
          </w:tcPr>
          <w:p w14:paraId="5D9955FA" w14:textId="6222C260"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5E8432DB" w14:textId="55486BA3"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109FF000"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62C6EDD0"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49E3F26" w14:textId="77777777" w:rsidR="00737F96" w:rsidRDefault="00737F96" w:rsidP="00737F96">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45E94E93" w14:textId="77777777" w:rsidR="00737F96" w:rsidRDefault="00737F96" w:rsidP="00737F96">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227838F8" w14:textId="7088881D" w:rsidR="00737F96" w:rsidRDefault="004C01E0"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1.35</w:t>
            </w:r>
          </w:p>
        </w:tc>
      </w:tr>
      <w:tr w:rsidR="00737F96" w:rsidRPr="008A4FAA" w14:paraId="66A2D4C8" w14:textId="77777777" w:rsidTr="00737F96">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C963609"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9A3F47A"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11E6B3E1"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30" w:type="pct"/>
            <w:vMerge/>
            <w:tcBorders>
              <w:left w:val="single" w:sz="4" w:space="0" w:color="auto"/>
              <w:bottom w:val="single" w:sz="4" w:space="0" w:color="auto"/>
              <w:right w:val="single" w:sz="4" w:space="0" w:color="auto"/>
            </w:tcBorders>
            <w:vAlign w:val="center"/>
          </w:tcPr>
          <w:p w14:paraId="5A8F841F" w14:textId="0702E8EE"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bottom w:val="single" w:sz="4" w:space="0" w:color="auto"/>
              <w:right w:val="single" w:sz="4" w:space="0" w:color="auto"/>
            </w:tcBorders>
          </w:tcPr>
          <w:p w14:paraId="4ECC7ABE" w14:textId="43044CFD" w:rsidR="00737F96"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158DB0EE"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77C94F22"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0EDBFCB" w14:textId="77777777" w:rsidR="00737F96" w:rsidRDefault="00737F96" w:rsidP="00737F96">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3BE38CB6" w14:textId="77777777" w:rsidR="00737F96" w:rsidRDefault="00737F96" w:rsidP="00737F96">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239A0447" w14:textId="61E08048" w:rsidR="00737F96"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6.01</w:t>
            </w:r>
          </w:p>
        </w:tc>
      </w:tr>
    </w:tbl>
    <w:p w14:paraId="0FC9F751" w14:textId="570D4A0C" w:rsidR="00A46819" w:rsidRPr="00FB1916" w:rsidRDefault="00A46819" w:rsidP="00A46819">
      <w:pPr>
        <w:pStyle w:val="table"/>
        <w:rPr>
          <w:color w:val="000000" w:themeColor="text1"/>
        </w:rPr>
      </w:pPr>
      <w:r w:rsidRPr="00347140">
        <w:rPr>
          <w:color w:val="000000" w:themeColor="text1"/>
        </w:rPr>
        <w:t>CDF of estimation accuracy of intermediate feature TOA (meter)</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1171"/>
        <w:gridCol w:w="1238"/>
        <w:gridCol w:w="606"/>
        <w:gridCol w:w="525"/>
        <w:gridCol w:w="1044"/>
        <w:gridCol w:w="1156"/>
        <w:gridCol w:w="1230"/>
      </w:tblGrid>
      <w:tr w:rsidR="00A46819" w:rsidRPr="008A4FAA" w14:paraId="584FAC7B" w14:textId="77777777" w:rsidTr="00147501">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2219F2A"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6EE3E5B2"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37EFDCE5"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1329" w:type="pct"/>
            <w:gridSpan w:val="2"/>
            <w:tcBorders>
              <w:top w:val="single" w:sz="4" w:space="0" w:color="auto"/>
              <w:left w:val="single" w:sz="4" w:space="0" w:color="auto"/>
              <w:bottom w:val="single" w:sz="4" w:space="0" w:color="auto"/>
              <w:right w:val="single" w:sz="4" w:space="0" w:color="auto"/>
            </w:tcBorders>
          </w:tcPr>
          <w:p w14:paraId="07FA0128"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624" w:type="pct"/>
            <w:gridSpan w:val="2"/>
            <w:tcBorders>
              <w:top w:val="single" w:sz="4" w:space="0" w:color="auto"/>
              <w:left w:val="single" w:sz="4" w:space="0" w:color="auto"/>
              <w:bottom w:val="single" w:sz="4" w:space="0" w:color="auto"/>
              <w:right w:val="single" w:sz="4" w:space="0" w:color="auto"/>
            </w:tcBorders>
          </w:tcPr>
          <w:p w14:paraId="1D0B0558"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4AD8C215"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679" w:type="pct"/>
            <w:tcBorders>
              <w:top w:val="single" w:sz="4" w:space="0" w:color="auto"/>
              <w:left w:val="single" w:sz="4" w:space="0" w:color="auto"/>
              <w:bottom w:val="single" w:sz="4" w:space="0" w:color="auto"/>
              <w:right w:val="single" w:sz="4" w:space="0" w:color="auto"/>
            </w:tcBorders>
          </w:tcPr>
          <w:p w14:paraId="789A738C" w14:textId="77777777" w:rsidR="00A46819" w:rsidRPr="00FB1916" w:rsidRDefault="00A46819" w:rsidP="00EB160D">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A46819" w:rsidRPr="008A4FAA" w14:paraId="32A43D80" w14:textId="77777777" w:rsidTr="00147501">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0398D6CF" w14:textId="77777777" w:rsidR="00A46819" w:rsidRPr="008A4FAA" w:rsidRDefault="00A46819" w:rsidP="00EB160D">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19757ACC" w14:textId="77777777" w:rsidR="00A46819" w:rsidRPr="008A4FAA" w:rsidRDefault="00A46819" w:rsidP="00EB160D">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4AF4B568" w14:textId="77777777" w:rsidR="00A46819" w:rsidRPr="008A4FAA" w:rsidRDefault="00A46819" w:rsidP="00EB160D">
            <w:pPr>
              <w:rPr>
                <w:b/>
                <w:color w:val="000000" w:themeColor="text1"/>
                <w:sz w:val="18"/>
                <w:szCs w:val="18"/>
              </w:rPr>
            </w:pPr>
          </w:p>
        </w:tc>
        <w:tc>
          <w:tcPr>
            <w:tcW w:w="646" w:type="pct"/>
            <w:tcBorders>
              <w:top w:val="single" w:sz="4" w:space="0" w:color="auto"/>
              <w:left w:val="single" w:sz="4" w:space="0" w:color="auto"/>
              <w:right w:val="single" w:sz="4" w:space="0" w:color="auto"/>
            </w:tcBorders>
            <w:vAlign w:val="center"/>
          </w:tcPr>
          <w:p w14:paraId="28E033B2"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3C2BF022"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334" w:type="pct"/>
            <w:tcBorders>
              <w:top w:val="single" w:sz="4" w:space="0" w:color="auto"/>
              <w:left w:val="single" w:sz="4" w:space="0" w:color="auto"/>
              <w:bottom w:val="single" w:sz="4" w:space="0" w:color="auto"/>
              <w:right w:val="single" w:sz="4" w:space="0" w:color="auto"/>
            </w:tcBorders>
            <w:vAlign w:val="center"/>
          </w:tcPr>
          <w:p w14:paraId="7CA8123A"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289" w:type="pct"/>
            <w:tcBorders>
              <w:top w:val="single" w:sz="4" w:space="0" w:color="auto"/>
              <w:left w:val="single" w:sz="4" w:space="0" w:color="auto"/>
              <w:bottom w:val="single" w:sz="4" w:space="0" w:color="auto"/>
              <w:right w:val="single" w:sz="4" w:space="0" w:color="auto"/>
            </w:tcBorders>
            <w:vAlign w:val="center"/>
          </w:tcPr>
          <w:p w14:paraId="56D03F05"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0E0E77B7"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C13533D"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679" w:type="pct"/>
            <w:tcBorders>
              <w:top w:val="single" w:sz="4" w:space="0" w:color="auto"/>
              <w:left w:val="single" w:sz="4" w:space="0" w:color="auto"/>
              <w:bottom w:val="single" w:sz="4" w:space="0" w:color="auto"/>
              <w:right w:val="single" w:sz="4" w:space="0" w:color="auto"/>
            </w:tcBorders>
          </w:tcPr>
          <w:p w14:paraId="6C6D27FE"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737F96" w:rsidRPr="008A4FAA" w14:paraId="5BC76E2B" w14:textId="77777777" w:rsidTr="00147501">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1D825A6"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C293C74"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500FE3E"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646" w:type="pct"/>
            <w:vMerge w:val="restart"/>
            <w:tcBorders>
              <w:left w:val="single" w:sz="4" w:space="0" w:color="auto"/>
              <w:right w:val="single" w:sz="4" w:space="0" w:color="auto"/>
            </w:tcBorders>
            <w:vAlign w:val="center"/>
          </w:tcPr>
          <w:p w14:paraId="62264AAB" w14:textId="45030CBE" w:rsidR="00737F96" w:rsidRPr="008A4FAA" w:rsidRDefault="00737F96" w:rsidP="00737F96">
            <w:pPr>
              <w:jc w:val="center"/>
              <w:rPr>
                <w:color w:val="000000" w:themeColor="text1"/>
              </w:rPr>
            </w:pPr>
            <w:r w:rsidRPr="008A4FAA">
              <w:rPr>
                <w:rFonts w:eastAsiaTheme="minorEastAsia"/>
                <w:color w:val="000000" w:themeColor="text1"/>
                <w:lang w:eastAsia="zh-CN"/>
              </w:rPr>
              <w:t>Without interference</w:t>
            </w:r>
          </w:p>
        </w:tc>
        <w:tc>
          <w:tcPr>
            <w:tcW w:w="683" w:type="pct"/>
            <w:tcBorders>
              <w:left w:val="single" w:sz="4" w:space="0" w:color="auto"/>
              <w:right w:val="single" w:sz="4" w:space="0" w:color="auto"/>
            </w:tcBorders>
          </w:tcPr>
          <w:p w14:paraId="720B5A29" w14:textId="2F86D50A" w:rsidR="00737F96" w:rsidRPr="008A4FAA" w:rsidRDefault="00737F96" w:rsidP="00737F96">
            <w:pPr>
              <w:jc w:val="center"/>
              <w:rPr>
                <w:color w:val="000000" w:themeColor="text1"/>
              </w:rPr>
            </w:pPr>
            <w:r w:rsidRPr="008A4FAA">
              <w:rPr>
                <w:rFonts w:eastAsiaTheme="minorEastAsia"/>
                <w:color w:val="000000" w:themeColor="text1"/>
                <w:lang w:eastAsia="zh-CN"/>
              </w:rPr>
              <w:t>0 interfering TRP (Without interference)</w:t>
            </w:r>
          </w:p>
        </w:tc>
        <w:tc>
          <w:tcPr>
            <w:tcW w:w="334" w:type="pct"/>
            <w:tcBorders>
              <w:top w:val="single" w:sz="4" w:space="0" w:color="auto"/>
              <w:left w:val="single" w:sz="4" w:space="0" w:color="auto"/>
              <w:bottom w:val="single" w:sz="4" w:space="0" w:color="auto"/>
              <w:right w:val="single" w:sz="4" w:space="0" w:color="auto"/>
            </w:tcBorders>
            <w:vAlign w:val="center"/>
          </w:tcPr>
          <w:p w14:paraId="388EC125" w14:textId="77777777" w:rsidR="00737F96" w:rsidRPr="008A4FAA" w:rsidRDefault="00737F96" w:rsidP="00737F96">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579471CC" w14:textId="77777777" w:rsidR="00737F96" w:rsidRPr="008A4FAA" w:rsidRDefault="00737F96" w:rsidP="00737F96">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4DE7247" w14:textId="77777777" w:rsidR="00737F96" w:rsidRPr="008A4FAA" w:rsidRDefault="00737F96" w:rsidP="00737F96">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4D2FF76" w14:textId="77777777" w:rsidR="00737F96" w:rsidRPr="008A4FAA" w:rsidRDefault="00737F96" w:rsidP="00737F96">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7D9F1A78" w14:textId="77777777" w:rsidR="00737F96" w:rsidRPr="007D482F" w:rsidRDefault="00737F96"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737F96" w:rsidRPr="008A4FAA" w14:paraId="09C2EC6D" w14:textId="77777777" w:rsidTr="00147501">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0CDA5C23"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00D6F80"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E7B519A"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646" w:type="pct"/>
            <w:vMerge/>
            <w:tcBorders>
              <w:left w:val="single" w:sz="4" w:space="0" w:color="auto"/>
              <w:right w:val="single" w:sz="4" w:space="0" w:color="auto"/>
            </w:tcBorders>
            <w:vAlign w:val="center"/>
          </w:tcPr>
          <w:p w14:paraId="2BF63B17" w14:textId="4A54ADEC"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2045B966" w14:textId="53A753CC"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1 interfering TRP</w:t>
            </w:r>
          </w:p>
        </w:tc>
        <w:tc>
          <w:tcPr>
            <w:tcW w:w="334" w:type="pct"/>
            <w:tcBorders>
              <w:top w:val="single" w:sz="4" w:space="0" w:color="auto"/>
              <w:left w:val="single" w:sz="4" w:space="0" w:color="auto"/>
              <w:bottom w:val="single" w:sz="4" w:space="0" w:color="auto"/>
              <w:right w:val="single" w:sz="4" w:space="0" w:color="auto"/>
            </w:tcBorders>
            <w:vAlign w:val="center"/>
          </w:tcPr>
          <w:p w14:paraId="2DE641F1"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757C83C1"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4D76EB6" w14:textId="77777777" w:rsidR="00737F96" w:rsidRDefault="00737F96" w:rsidP="00737F96">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7BF0FAA" w14:textId="77777777" w:rsidR="00737F96" w:rsidRDefault="00737F96" w:rsidP="00737F96">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17C8B48B" w14:textId="613FF121" w:rsidR="00737F96"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.76</w:t>
            </w:r>
          </w:p>
        </w:tc>
      </w:tr>
      <w:tr w:rsidR="00737F96" w:rsidRPr="008A4FAA" w14:paraId="7A6BCCA0" w14:textId="77777777" w:rsidTr="00147501">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5F4C05B"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98423B8"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D5B40AF"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646" w:type="pct"/>
            <w:vMerge/>
            <w:tcBorders>
              <w:left w:val="single" w:sz="4" w:space="0" w:color="auto"/>
              <w:right w:val="single" w:sz="4" w:space="0" w:color="auto"/>
            </w:tcBorders>
            <w:vAlign w:val="center"/>
          </w:tcPr>
          <w:p w14:paraId="00CD3033" w14:textId="638759E6"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5ABED7F6" w14:textId="11718F94"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4 interfering TRPs</w:t>
            </w:r>
          </w:p>
        </w:tc>
        <w:tc>
          <w:tcPr>
            <w:tcW w:w="334" w:type="pct"/>
            <w:tcBorders>
              <w:top w:val="single" w:sz="4" w:space="0" w:color="auto"/>
              <w:left w:val="single" w:sz="4" w:space="0" w:color="auto"/>
              <w:bottom w:val="single" w:sz="4" w:space="0" w:color="auto"/>
              <w:right w:val="single" w:sz="4" w:space="0" w:color="auto"/>
            </w:tcBorders>
            <w:vAlign w:val="center"/>
          </w:tcPr>
          <w:p w14:paraId="666FE47D"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6D9D78D5"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D317306" w14:textId="77777777" w:rsidR="00737F96" w:rsidRDefault="00737F96" w:rsidP="00737F96">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D167987" w14:textId="77777777" w:rsidR="00737F96" w:rsidRDefault="00737F96" w:rsidP="00737F96">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624133C4" w14:textId="1B23F732" w:rsidR="00737F96"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.32</w:t>
            </w:r>
          </w:p>
        </w:tc>
      </w:tr>
      <w:tr w:rsidR="00737F96" w:rsidRPr="008A4FAA" w14:paraId="1712AC32" w14:textId="77777777" w:rsidTr="00147501">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49621F2" w14:textId="77777777" w:rsidR="00737F96" w:rsidRPr="008A4FAA" w:rsidRDefault="00737F96" w:rsidP="00737F9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EA0F24A" w14:textId="77777777" w:rsidR="00737F96" w:rsidRPr="008A4FAA"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F7BF59F" w14:textId="77777777" w:rsidR="00737F96" w:rsidRPr="008A4FAA" w:rsidRDefault="00737F96" w:rsidP="00737F96">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646" w:type="pct"/>
            <w:vMerge/>
            <w:tcBorders>
              <w:left w:val="single" w:sz="4" w:space="0" w:color="auto"/>
              <w:bottom w:val="single" w:sz="4" w:space="0" w:color="auto"/>
              <w:right w:val="single" w:sz="4" w:space="0" w:color="auto"/>
            </w:tcBorders>
            <w:vAlign w:val="center"/>
          </w:tcPr>
          <w:p w14:paraId="318AAE74" w14:textId="160E99F7" w:rsidR="00737F96" w:rsidRPr="008A4FAA" w:rsidRDefault="00737F96" w:rsidP="00737F96">
            <w:pPr>
              <w:jc w:val="center"/>
              <w:rPr>
                <w:rFonts w:eastAsiaTheme="minorEastAsia"/>
                <w:color w:val="000000" w:themeColor="text1"/>
                <w:lang w:eastAsia="zh-CN"/>
              </w:rPr>
            </w:pPr>
          </w:p>
        </w:tc>
        <w:tc>
          <w:tcPr>
            <w:tcW w:w="683" w:type="pct"/>
            <w:tcBorders>
              <w:left w:val="single" w:sz="4" w:space="0" w:color="auto"/>
              <w:bottom w:val="single" w:sz="4" w:space="0" w:color="auto"/>
              <w:right w:val="single" w:sz="4" w:space="0" w:color="auto"/>
            </w:tcBorders>
          </w:tcPr>
          <w:p w14:paraId="30535BE1" w14:textId="6037256C" w:rsidR="00737F96" w:rsidRDefault="00737F96" w:rsidP="00737F96">
            <w:pPr>
              <w:jc w:val="center"/>
              <w:rPr>
                <w:rFonts w:eastAsiaTheme="minorEastAsia"/>
                <w:color w:val="000000" w:themeColor="text1"/>
                <w:lang w:eastAsia="zh-CN"/>
              </w:rPr>
            </w:pPr>
            <w:r w:rsidRPr="008A4FAA">
              <w:rPr>
                <w:rFonts w:eastAsiaTheme="minorEastAsia"/>
                <w:color w:val="000000" w:themeColor="text1"/>
                <w:lang w:eastAsia="zh-CN"/>
              </w:rPr>
              <w:t>8 interfering TRPs</w:t>
            </w:r>
          </w:p>
        </w:tc>
        <w:tc>
          <w:tcPr>
            <w:tcW w:w="334" w:type="pct"/>
            <w:tcBorders>
              <w:top w:val="single" w:sz="4" w:space="0" w:color="auto"/>
              <w:left w:val="single" w:sz="4" w:space="0" w:color="auto"/>
              <w:bottom w:val="single" w:sz="4" w:space="0" w:color="auto"/>
              <w:right w:val="single" w:sz="4" w:space="0" w:color="auto"/>
            </w:tcBorders>
            <w:vAlign w:val="center"/>
          </w:tcPr>
          <w:p w14:paraId="08F88203"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40A05434" w14:textId="77777777" w:rsidR="00737F96" w:rsidRDefault="00737F96" w:rsidP="00737F9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1CB21AF" w14:textId="77777777" w:rsidR="00737F96" w:rsidRDefault="00737F96" w:rsidP="00737F96">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8D82BC3" w14:textId="77777777" w:rsidR="00737F96" w:rsidRDefault="00737F96" w:rsidP="00737F96">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2813B4FA" w14:textId="116B0C1D" w:rsidR="00737F96" w:rsidRDefault="004C01E0" w:rsidP="00737F96">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1.37</w:t>
            </w:r>
          </w:p>
        </w:tc>
      </w:tr>
    </w:tbl>
    <w:p w14:paraId="75E12B07" w14:textId="6F65DB5E" w:rsidR="00AF44BA" w:rsidRDefault="00147501" w:rsidP="00147501">
      <w:pPr>
        <w:jc w:val="center"/>
        <w:rPr>
          <w:rFonts w:eastAsiaTheme="minorEastAsia"/>
          <w:lang w:eastAsia="zh-CN"/>
        </w:rPr>
      </w:pPr>
      <w:r>
        <w:rPr>
          <w:noProof/>
          <w:lang w:eastAsia="zh-CN"/>
        </w:rPr>
        <w:lastRenderedPageBreak/>
        <w:drawing>
          <wp:inline distT="0" distB="0" distL="0" distR="0" wp14:anchorId="1534D340" wp14:editId="798FA9F0">
            <wp:extent cx="4417515" cy="3596054"/>
            <wp:effectExtent l="0" t="0" r="2540" b="444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434532" cy="3609906"/>
                    </a:xfrm>
                    <a:prstGeom prst="rect">
                      <a:avLst/>
                    </a:prstGeom>
                    <a:noFill/>
                    <a:ln>
                      <a:noFill/>
                    </a:ln>
                  </pic:spPr>
                </pic:pic>
              </a:graphicData>
            </a:graphic>
          </wp:inline>
        </w:drawing>
      </w:r>
    </w:p>
    <w:p w14:paraId="35E30A9D" w14:textId="554DB4AA" w:rsidR="00147501" w:rsidRPr="00147501" w:rsidRDefault="00147501" w:rsidP="00147501">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3ED1B980" w14:textId="4F087A92" w:rsidR="00147501" w:rsidRDefault="00147501" w:rsidP="00147501">
      <w:pPr>
        <w:jc w:val="center"/>
        <w:rPr>
          <w:rFonts w:eastAsiaTheme="minorEastAsia"/>
          <w:lang w:eastAsia="zh-CN"/>
        </w:rPr>
      </w:pPr>
      <w:r>
        <w:rPr>
          <w:noProof/>
          <w:lang w:eastAsia="zh-CN"/>
        </w:rPr>
        <w:drawing>
          <wp:inline distT="0" distB="0" distL="0" distR="0" wp14:anchorId="22D89EF7" wp14:editId="2D04A620">
            <wp:extent cx="4501662" cy="337504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537001" cy="3401535"/>
                    </a:xfrm>
                    <a:prstGeom prst="rect">
                      <a:avLst/>
                    </a:prstGeom>
                    <a:noFill/>
                    <a:ln>
                      <a:noFill/>
                    </a:ln>
                  </pic:spPr>
                </pic:pic>
              </a:graphicData>
            </a:graphic>
          </wp:inline>
        </w:drawing>
      </w:r>
    </w:p>
    <w:p w14:paraId="13530038" w14:textId="3AA523D3" w:rsidR="00147501" w:rsidRPr="00147501" w:rsidRDefault="00147501" w:rsidP="00147501">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 xml:space="preserve">TOA of </w:t>
      </w:r>
      <w:r w:rsidRPr="008A4FAA">
        <w:rPr>
          <w:color w:val="000000" w:themeColor="text1"/>
        </w:rPr>
        <w:t>positioning accuracy</w:t>
      </w:r>
    </w:p>
    <w:p w14:paraId="12138E04" w14:textId="1F869765" w:rsidR="007B6A71" w:rsidRDefault="00AA76FC" w:rsidP="00AA76FC">
      <w:pPr>
        <w:pStyle w:val="observation"/>
        <w:spacing w:before="120" w:after="120"/>
      </w:pPr>
      <w:r>
        <w:t xml:space="preserve">CIR estimation error can dramatically </w:t>
      </w:r>
      <w:r w:rsidR="00F4325D">
        <w:t xml:space="preserve">degrade </w:t>
      </w:r>
      <w:r>
        <w:t>the positioning performance of AI/ML assisted positioning</w:t>
      </w:r>
      <w:r w:rsidR="00EF0A8C">
        <w:t>, while is more robust to small CIR estimation error compared to direct AI/ML positioning</w:t>
      </w:r>
      <w:r w:rsidR="004C1633">
        <w:t>.</w:t>
      </w:r>
    </w:p>
    <w:p w14:paraId="15FE703A" w14:textId="136E2D79" w:rsidR="007B6A71" w:rsidRDefault="00AA76FC" w:rsidP="00AA76FC">
      <w:pPr>
        <w:pStyle w:val="proposal"/>
        <w:ind w:left="0" w:firstLine="0"/>
      </w:pPr>
      <w:r>
        <w:t xml:space="preserve">Study </w:t>
      </w:r>
      <w:r w:rsidR="001952A2">
        <w:t xml:space="preserve">the </w:t>
      </w:r>
      <w:r>
        <w:t>solutions to mitigate the impact of CIR estimation error on positioning performance for AI/ML assisted positioning.</w:t>
      </w:r>
    </w:p>
    <w:p w14:paraId="24B4EFF5" w14:textId="77777777" w:rsidR="00884CA7" w:rsidRPr="00A81498" w:rsidRDefault="00884CA7" w:rsidP="00884CA7">
      <w:pPr>
        <w:pStyle w:val="title3"/>
      </w:pPr>
      <w:r w:rsidRPr="00A81498">
        <w:t>Synchronization error</w:t>
      </w:r>
    </w:p>
    <w:p w14:paraId="37FB2A54" w14:textId="566ED83C" w:rsidR="00AC24D0" w:rsidRDefault="00AC24D0" w:rsidP="00AF44BA">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_Ref130546345 \r \h </w:instrText>
      </w:r>
      <w:r>
        <w:rPr>
          <w:rFonts w:eastAsiaTheme="minorEastAsia"/>
          <w:lang w:eastAsia="zh-CN"/>
        </w:rPr>
      </w:r>
      <w:r>
        <w:rPr>
          <w:rFonts w:eastAsiaTheme="minorEastAsia"/>
          <w:lang w:eastAsia="zh-CN"/>
        </w:rPr>
        <w:fldChar w:fldCharType="separate"/>
      </w:r>
      <w:r w:rsidR="003271F9">
        <w:rPr>
          <w:rFonts w:eastAsiaTheme="minorEastAsia"/>
          <w:lang w:eastAsia="zh-CN"/>
        </w:rPr>
        <w:t>4.3.2</w:t>
      </w:r>
      <w:r>
        <w:rPr>
          <w:rFonts w:eastAsiaTheme="minorEastAsia"/>
          <w:lang w:eastAsia="zh-CN"/>
        </w:rPr>
        <w:fldChar w:fldCharType="end"/>
      </w:r>
      <w:r>
        <w:rPr>
          <w:rFonts w:eastAsiaTheme="minorEastAsia"/>
          <w:lang w:eastAsia="zh-CN"/>
        </w:rPr>
        <w:t xml:space="preserve"> confirms that synchronization error can severely impair the positioning performance for direct AI/ML positioning, which can be greatly alleviated by mix-training or data augmentation. Here, we further </w:t>
      </w:r>
      <w:r>
        <w:rPr>
          <w:rFonts w:eastAsiaTheme="minorEastAsia"/>
          <w:lang w:eastAsia="zh-CN"/>
        </w:rPr>
        <w:lastRenderedPageBreak/>
        <w:t>evaluate its impact on positioning performance for AI/ML assisted positioning, and the specific simulation assumptions are the same as those for direct AI/ML positioning.</w:t>
      </w:r>
    </w:p>
    <w:p w14:paraId="2170452A" w14:textId="0DEA3314" w:rsidR="00774808" w:rsidRDefault="00774808" w:rsidP="00AF44BA">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_Ref130560854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35</w:t>
      </w:r>
      <w:r>
        <w:rPr>
          <w:rFonts w:eastAsiaTheme="minorEastAsia"/>
          <w:lang w:eastAsia="zh-CN"/>
        </w:rPr>
        <w:fldChar w:fldCharType="end"/>
      </w:r>
      <w:r>
        <w:rPr>
          <w:rFonts w:eastAsiaTheme="minorEastAsia"/>
          <w:lang w:eastAsia="zh-CN"/>
        </w:rPr>
        <w:t xml:space="preserve">, </w:t>
      </w:r>
      <w:r w:rsidRPr="008A4FAA">
        <w:rPr>
          <w:color w:val="000000" w:themeColor="text1"/>
        </w:rPr>
        <w:t>it is noticeable that synchronization error can dramatically deteriorate the positioning performance of AI/ML model</w:t>
      </w:r>
      <w:r>
        <w:rPr>
          <w:color w:val="000000" w:themeColor="text1"/>
        </w:rPr>
        <w:t xml:space="preserve"> for AI/ML assisted positioning, </w:t>
      </w:r>
      <w:bookmarkStart w:id="99" w:name="OLE_LINK83"/>
      <w:r>
        <w:rPr>
          <w:color w:val="000000" w:themeColor="text1"/>
        </w:rPr>
        <w:t xml:space="preserve">but </w:t>
      </w:r>
      <w:r w:rsidR="004267F9">
        <w:rPr>
          <w:color w:val="000000" w:themeColor="text1"/>
        </w:rPr>
        <w:t>it is still better than direct AI/ML positioning</w:t>
      </w:r>
      <w:bookmarkEnd w:id="99"/>
      <w:r w:rsidR="004267F9">
        <w:rPr>
          <w:color w:val="000000" w:themeColor="text1"/>
        </w:rPr>
        <w:t xml:space="preserve"> as compared to </w:t>
      </w:r>
      <w:r w:rsidR="004267F9">
        <w:rPr>
          <w:color w:val="000000" w:themeColor="text1"/>
        </w:rPr>
        <w:fldChar w:fldCharType="begin"/>
      </w:r>
      <w:r w:rsidR="004267F9">
        <w:rPr>
          <w:color w:val="000000" w:themeColor="text1"/>
        </w:rPr>
        <w:instrText xml:space="preserve"> REF _Ref130561127 \r \h </w:instrText>
      </w:r>
      <w:r w:rsidR="004267F9">
        <w:rPr>
          <w:color w:val="000000" w:themeColor="text1"/>
        </w:rPr>
      </w:r>
      <w:r w:rsidR="004267F9">
        <w:rPr>
          <w:color w:val="000000" w:themeColor="text1"/>
        </w:rPr>
        <w:fldChar w:fldCharType="separate"/>
      </w:r>
      <w:r w:rsidR="003271F9">
        <w:rPr>
          <w:color w:val="000000" w:themeColor="text1"/>
        </w:rPr>
        <w:t>Table 27</w:t>
      </w:r>
      <w:r w:rsidR="004267F9">
        <w:rPr>
          <w:color w:val="000000" w:themeColor="text1"/>
        </w:rPr>
        <w:fldChar w:fldCharType="end"/>
      </w:r>
      <w:r w:rsidRPr="008A4FAA">
        <w:rPr>
          <w:color w:val="000000" w:themeColor="text1"/>
        </w:rPr>
        <w:t>. M</w:t>
      </w:r>
      <w:r w:rsidRPr="008A4FAA">
        <w:rPr>
          <w:rFonts w:hint="eastAsia"/>
          <w:color w:val="000000" w:themeColor="text1"/>
        </w:rPr>
        <w:t>ean</w:t>
      </w:r>
      <w:r w:rsidRPr="008A4FAA">
        <w:rPr>
          <w:color w:val="000000" w:themeColor="text1"/>
        </w:rPr>
        <w:t>while, the positioning accuracy significantly degrades with the increase of synchronization error. Therefore, the impact of synchronization error on positioning performance can not be ignored</w:t>
      </w:r>
      <w:r>
        <w:rPr>
          <w:color w:val="000000" w:themeColor="text1"/>
        </w:rPr>
        <w:t xml:space="preserve">. </w:t>
      </w:r>
    </w:p>
    <w:p w14:paraId="6F5E5657" w14:textId="77777777" w:rsidR="00A46819" w:rsidRPr="00D554AE" w:rsidRDefault="00AC24D0" w:rsidP="00A46819">
      <w:pPr>
        <w:pStyle w:val="table"/>
      </w:pPr>
      <w:r>
        <w:t xml:space="preserve"> </w:t>
      </w:r>
      <w:bookmarkStart w:id="100" w:name="_Ref130560854"/>
      <w:r w:rsidR="00A46819" w:rsidRPr="00D554AE">
        <w:t>Evaluation results for AI/ML model deployed on UE or Network side</w:t>
      </w:r>
      <w:r w:rsidR="00A46819">
        <w:rPr>
          <w:color w:val="000000" w:themeColor="text1"/>
        </w:rPr>
        <w:t>,</w:t>
      </w:r>
      <w:r w:rsidR="00A46819" w:rsidRPr="00EE7939">
        <w:rPr>
          <w:bCs/>
          <w:color w:val="000000"/>
        </w:rPr>
        <w:t xml:space="preserve"> UE distribution area = [120x60 m]</w:t>
      </w:r>
      <w:bookmarkEnd w:id="1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A46819" w:rsidRPr="008A4FAA" w14:paraId="4C9D1527" w14:textId="77777777" w:rsidTr="00EB160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123456A"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12AA616"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2C3264C6"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450BE0C"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8979C17"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B4BEE00"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AF6796D" w14:textId="77777777" w:rsidR="00A46819" w:rsidRPr="008A4FAA" w:rsidRDefault="00A46819" w:rsidP="00EB160D">
            <w:pPr>
              <w:rPr>
                <w:b/>
                <w:color w:val="000000" w:themeColor="text1"/>
                <w:sz w:val="18"/>
                <w:szCs w:val="18"/>
              </w:rPr>
            </w:pPr>
            <w:r w:rsidRPr="008A4FAA">
              <w:rPr>
                <w:b/>
                <w:color w:val="000000" w:themeColor="text1"/>
                <w:sz w:val="18"/>
                <w:szCs w:val="18"/>
              </w:rPr>
              <w:t>Horizontal pos. accuracy at CDF=90% (m)</w:t>
            </w:r>
          </w:p>
        </w:tc>
      </w:tr>
      <w:tr w:rsidR="00A46819" w:rsidRPr="008A4FAA" w14:paraId="71A1C2A6" w14:textId="77777777" w:rsidTr="00EB160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14148BE" w14:textId="77777777" w:rsidR="00A46819" w:rsidRPr="008A4FAA" w:rsidRDefault="00A46819" w:rsidP="00EB160D">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090771F" w14:textId="77777777" w:rsidR="00A46819" w:rsidRPr="008A4FAA" w:rsidRDefault="00A46819" w:rsidP="00EB160D">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136886C" w14:textId="77777777" w:rsidR="00A46819" w:rsidRPr="008A4FAA" w:rsidRDefault="00A46819" w:rsidP="00EB160D">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41C7EDC"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43BAB3E"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702543E2"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0AA378D"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D21FF33"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1C4845B6"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1BA7061A"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A46819" w:rsidRPr="008A4FAA" w14:paraId="0E1632BF"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5B544C7" w14:textId="77777777" w:rsidR="00A46819" w:rsidRPr="008A4FAA" w:rsidRDefault="00A46819" w:rsidP="00A46819">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61C647A" w14:textId="77777777" w:rsidR="00A46819" w:rsidRPr="008A4FAA" w:rsidRDefault="00A46819" w:rsidP="00A46819">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A478286" w14:textId="77777777" w:rsidR="00A46819" w:rsidRPr="008A4FAA" w:rsidRDefault="00A46819" w:rsidP="00A46819">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64671F3A" w14:textId="45FBF432" w:rsidR="00A46819" w:rsidRPr="008A4FAA" w:rsidRDefault="00A46819" w:rsidP="00A46819">
            <w:pPr>
              <w:jc w:val="center"/>
              <w:rPr>
                <w:color w:val="000000" w:themeColor="text1"/>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6325D806" w14:textId="786EE46C" w:rsidR="00A46819" w:rsidRPr="008A4FAA" w:rsidRDefault="00A46819" w:rsidP="00A46819">
            <w:pPr>
              <w:jc w:val="center"/>
              <w:rPr>
                <w:color w:val="000000" w:themeColor="text1"/>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3DDD43DC" w14:textId="77777777" w:rsidR="00A46819" w:rsidRPr="00347140"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6C81150D" w14:textId="77777777" w:rsidR="00A46819" w:rsidRPr="00347140"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F119487" w14:textId="77777777" w:rsidR="00A46819" w:rsidRPr="008A4FAA" w:rsidRDefault="00A46819" w:rsidP="00A4681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07BBBCF" w14:textId="77777777" w:rsidR="00A46819" w:rsidRPr="008A4FAA" w:rsidRDefault="00A46819" w:rsidP="00A4681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5E0D9F4" w14:textId="77777777" w:rsidR="00A46819" w:rsidRPr="008A4FAA" w:rsidRDefault="00A46819" w:rsidP="00A46819">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A46819" w:rsidRPr="008A4FAA" w14:paraId="341A5B16"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4A57958"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B2CE209"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3E84E88"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62199A63" w14:textId="4F22DEF5"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0B449FC9" w14:textId="59BAEF4E"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62B290FF"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77718291"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8AADF26" w14:textId="77777777" w:rsidR="00A46819" w:rsidRPr="008A4FAA" w:rsidRDefault="00A46819" w:rsidP="00A4681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E3F92FE" w14:textId="77777777" w:rsidR="00A46819" w:rsidRPr="008A4FAA" w:rsidRDefault="00A46819" w:rsidP="00A4681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7F6DA1C" w14:textId="77349121" w:rsidR="00A46819" w:rsidRPr="00AE35C2"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.63</w:t>
            </w:r>
          </w:p>
        </w:tc>
      </w:tr>
      <w:tr w:rsidR="00A46819" w:rsidRPr="008A4FAA" w14:paraId="0DAF6D77"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2251895"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42CF1CF"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B455869"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4E5D6F30" w14:textId="5E703BFE"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717F635E" w14:textId="149FE0B0"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3F1412AC"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001D1E57"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8219883" w14:textId="77777777" w:rsidR="00A46819" w:rsidRDefault="00A46819" w:rsidP="00A4681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BE4E08A" w14:textId="77777777" w:rsidR="00A46819" w:rsidRDefault="00A46819" w:rsidP="00A4681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686D53D" w14:textId="2E1B781C" w:rsidR="00A46819" w:rsidRDefault="00737F96"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.05</w:t>
            </w:r>
          </w:p>
        </w:tc>
      </w:tr>
      <w:tr w:rsidR="00A46819" w:rsidRPr="008A4FAA" w14:paraId="263CCB53"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E071BB7"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1BEF8C6"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65A8DBB"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AFC3BEA" w14:textId="22B09106"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799358F2" w14:textId="3A4D6EC6" w:rsidR="00A46819"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24C82D0F"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2E7556B7"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68C8225" w14:textId="77777777" w:rsidR="00A46819" w:rsidRDefault="00A46819" w:rsidP="00A4681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769B336" w14:textId="77777777" w:rsidR="00A46819" w:rsidRDefault="00A46819" w:rsidP="00A4681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D0CFC6D" w14:textId="72856ED0" w:rsidR="00A46819"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.45</w:t>
            </w:r>
          </w:p>
        </w:tc>
      </w:tr>
    </w:tbl>
    <w:p w14:paraId="0550EE05" w14:textId="1B878229" w:rsidR="00A46819" w:rsidRPr="00FB1916" w:rsidRDefault="00A46819" w:rsidP="00A46819">
      <w:pPr>
        <w:pStyle w:val="table"/>
        <w:rPr>
          <w:color w:val="000000" w:themeColor="text1"/>
        </w:rPr>
      </w:pPr>
      <w:r w:rsidRPr="00347140">
        <w:rPr>
          <w:color w:val="000000" w:themeColor="text1"/>
        </w:rPr>
        <w:t>CDF of estimation accuracy of intermediate feature TOA (meter)</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A46819" w:rsidRPr="008A4FAA" w14:paraId="488EE527" w14:textId="77777777" w:rsidTr="00EB160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CC7F882"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6E9539AA"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6DD20F90"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2EABFB3A"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16D1B9EA"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06D5F152"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589789D0" w14:textId="77777777" w:rsidR="00A46819" w:rsidRPr="00FB1916" w:rsidRDefault="00A46819" w:rsidP="00EB160D">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A46819" w:rsidRPr="008A4FAA" w14:paraId="6F16EF80" w14:textId="77777777" w:rsidTr="00EB160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CF9D4EC" w14:textId="77777777" w:rsidR="00A46819" w:rsidRPr="008A4FAA" w:rsidRDefault="00A46819" w:rsidP="00EB160D">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076A2DB7" w14:textId="77777777" w:rsidR="00A46819" w:rsidRPr="008A4FAA" w:rsidRDefault="00A46819" w:rsidP="00EB160D">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0F688001" w14:textId="77777777" w:rsidR="00A46819" w:rsidRPr="008A4FAA" w:rsidRDefault="00A46819" w:rsidP="00EB160D">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37035485"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5CE47F6"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25AB7373"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3D78B667"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5AFA6D06"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43576B0"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22173347"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A46819" w:rsidRPr="008A4FAA" w14:paraId="4B6E514B"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DEEF0FE"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2A024E7"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4B48996"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D0F06E6" w14:textId="03E1026C" w:rsidR="00A46819" w:rsidRPr="008A4FAA" w:rsidRDefault="00A46819" w:rsidP="00A46819">
            <w:pPr>
              <w:jc w:val="center"/>
              <w:rPr>
                <w:color w:val="000000" w:themeColor="text1"/>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2488835E" w14:textId="6587CD19" w:rsidR="00A46819" w:rsidRPr="008A4FAA" w:rsidRDefault="00A46819" w:rsidP="00A46819">
            <w:pPr>
              <w:jc w:val="center"/>
              <w:rPr>
                <w:color w:val="000000" w:themeColor="text1"/>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24247083" w14:textId="77777777" w:rsidR="00A46819" w:rsidRPr="008A4FAA" w:rsidRDefault="00A46819" w:rsidP="00A4681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4FD1062" w14:textId="77777777" w:rsidR="00A46819" w:rsidRPr="008A4FAA" w:rsidRDefault="00A46819" w:rsidP="00A4681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B6A3B52" w14:textId="77777777" w:rsidR="00A46819" w:rsidRPr="008A4FAA" w:rsidRDefault="00A46819" w:rsidP="00A4681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57289B6" w14:textId="77777777" w:rsidR="00A46819" w:rsidRPr="008A4FAA" w:rsidRDefault="00A46819" w:rsidP="00A4681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2619EB8D" w14:textId="44260B33" w:rsidR="00A46819" w:rsidRPr="007D482F"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A46819" w:rsidRPr="008A4FAA" w14:paraId="46101CCB"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231989D"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23B8AE3B"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7F00D62F"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E25D796" w14:textId="57E7EC8E"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6CCC81E9" w14:textId="5B21E03B"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7CA0C179"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E2B4CA6"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E28425D" w14:textId="77777777" w:rsidR="00A46819" w:rsidRDefault="00A46819" w:rsidP="00A4681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0986BD42" w14:textId="77777777" w:rsidR="00A46819" w:rsidRDefault="00A46819" w:rsidP="00A4681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11174DCB" w14:textId="4766D69A" w:rsidR="00A46819"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.46</w:t>
            </w:r>
          </w:p>
        </w:tc>
      </w:tr>
      <w:tr w:rsidR="00A46819" w:rsidRPr="008A4FAA" w14:paraId="328ABABE"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32D6C7D"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0A7E1F6"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3394593C"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D30157B" w14:textId="5E144F9D"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18B502DA" w14:textId="2B1E07B8"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733B1FA3"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E39A421"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445A5FD4" w14:textId="77777777" w:rsidR="00A46819" w:rsidRDefault="00A46819" w:rsidP="00A4681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A1B19B0" w14:textId="77777777" w:rsidR="00A46819" w:rsidRDefault="00A46819" w:rsidP="00A4681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5CB54E53" w14:textId="3F324FA5" w:rsidR="00A46819"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.70</w:t>
            </w:r>
          </w:p>
        </w:tc>
      </w:tr>
      <w:tr w:rsidR="00A46819" w:rsidRPr="008A4FAA" w14:paraId="27200068"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0F2AD6C7" w14:textId="77777777" w:rsidR="00A46819" w:rsidRPr="008A4FAA" w:rsidRDefault="00A46819" w:rsidP="00A4681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97E5C44" w14:textId="77777777"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7FA6A3F2" w14:textId="77777777" w:rsidR="00A46819" w:rsidRPr="008A4FAA"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36EC75DF" w14:textId="37ED42A0" w:rsidR="00A46819" w:rsidRPr="008A4FAA" w:rsidRDefault="00A46819" w:rsidP="00A46819">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2872C8B3" w14:textId="3FCA8FB2" w:rsidR="00A46819" w:rsidRDefault="00A46819" w:rsidP="00A46819">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568A48F4"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21D8EE3" w14:textId="77777777" w:rsidR="00A46819" w:rsidRDefault="00A46819" w:rsidP="00A4681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2FF5091" w14:textId="77777777" w:rsidR="00A46819" w:rsidRDefault="00A46819" w:rsidP="00A4681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7C283B2" w14:textId="77777777" w:rsidR="00A46819" w:rsidRDefault="00A46819" w:rsidP="00A4681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2C432645" w14:textId="17F08031" w:rsidR="00A46819" w:rsidRDefault="00737F96" w:rsidP="00A46819">
            <w:pPr>
              <w:jc w:val="center"/>
              <w:rPr>
                <w:rFonts w:eastAsiaTheme="minorEastAsia"/>
                <w:color w:val="000000" w:themeColor="text1"/>
                <w:szCs w:val="20"/>
                <w:lang w:eastAsia="zh-CN"/>
              </w:rPr>
            </w:pPr>
            <w:r>
              <w:rPr>
                <w:rFonts w:eastAsiaTheme="minorEastAsia" w:hint="eastAsia"/>
                <w:color w:val="000000" w:themeColor="text1"/>
                <w:szCs w:val="20"/>
                <w:lang w:eastAsia="zh-CN"/>
              </w:rPr>
              <w:t>6</w:t>
            </w:r>
            <w:r>
              <w:rPr>
                <w:rFonts w:eastAsiaTheme="minorEastAsia"/>
                <w:color w:val="000000" w:themeColor="text1"/>
                <w:szCs w:val="20"/>
                <w:lang w:eastAsia="zh-CN"/>
              </w:rPr>
              <w:t>.45</w:t>
            </w:r>
          </w:p>
        </w:tc>
      </w:tr>
    </w:tbl>
    <w:p w14:paraId="2B540B6E" w14:textId="77777777" w:rsidR="00737F96" w:rsidRDefault="00737F96" w:rsidP="00774808">
      <w:pPr>
        <w:rPr>
          <w:rFonts w:eastAsiaTheme="minorEastAsia"/>
          <w:lang w:eastAsia="zh-CN"/>
        </w:rPr>
      </w:pPr>
    </w:p>
    <w:p w14:paraId="11C179DC" w14:textId="65DC107A" w:rsidR="00737F96" w:rsidRDefault="00737F96" w:rsidP="00737F96">
      <w:pPr>
        <w:jc w:val="center"/>
        <w:rPr>
          <w:rFonts w:eastAsiaTheme="minorEastAsia"/>
          <w:lang w:eastAsia="zh-CN"/>
        </w:rPr>
      </w:pPr>
      <w:r>
        <w:rPr>
          <w:noProof/>
          <w:lang w:eastAsia="zh-CN"/>
        </w:rPr>
        <w:lastRenderedPageBreak/>
        <w:drawing>
          <wp:inline distT="0" distB="0" distL="0" distR="0" wp14:anchorId="706FB4D1" wp14:editId="65A61D79">
            <wp:extent cx="4442528" cy="3480852"/>
            <wp:effectExtent l="0" t="0" r="0" b="571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465520" cy="3498867"/>
                    </a:xfrm>
                    <a:prstGeom prst="rect">
                      <a:avLst/>
                    </a:prstGeom>
                    <a:noFill/>
                    <a:ln>
                      <a:noFill/>
                    </a:ln>
                  </pic:spPr>
                </pic:pic>
              </a:graphicData>
            </a:graphic>
          </wp:inline>
        </w:drawing>
      </w:r>
    </w:p>
    <w:p w14:paraId="171D9898" w14:textId="77777777" w:rsidR="00737F96" w:rsidRDefault="00737F96" w:rsidP="00737F96">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46711620" w14:textId="7F3EEED4" w:rsidR="00737F96" w:rsidRDefault="00737F96" w:rsidP="00737F96">
      <w:pPr>
        <w:jc w:val="center"/>
        <w:rPr>
          <w:rFonts w:eastAsiaTheme="minorEastAsia"/>
          <w:lang w:eastAsia="zh-CN"/>
        </w:rPr>
      </w:pPr>
      <w:r>
        <w:rPr>
          <w:noProof/>
          <w:lang w:eastAsia="zh-CN"/>
        </w:rPr>
        <w:drawing>
          <wp:inline distT="0" distB="0" distL="0" distR="0" wp14:anchorId="01C40F0D" wp14:editId="1DE17047">
            <wp:extent cx="4387526" cy="3459079"/>
            <wp:effectExtent l="0" t="0" r="0" b="825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390455" cy="3461388"/>
                    </a:xfrm>
                    <a:prstGeom prst="rect">
                      <a:avLst/>
                    </a:prstGeom>
                    <a:noFill/>
                    <a:ln>
                      <a:noFill/>
                    </a:ln>
                  </pic:spPr>
                </pic:pic>
              </a:graphicData>
            </a:graphic>
          </wp:inline>
        </w:drawing>
      </w:r>
    </w:p>
    <w:p w14:paraId="47A97438" w14:textId="6CCB4819" w:rsidR="00737F96" w:rsidRDefault="00737F96" w:rsidP="00737F96">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 xml:space="preserve">TOA of </w:t>
      </w:r>
      <w:r w:rsidRPr="008A4FAA">
        <w:rPr>
          <w:color w:val="000000" w:themeColor="text1"/>
        </w:rPr>
        <w:t>positioning accuracy</w:t>
      </w:r>
    </w:p>
    <w:p w14:paraId="2F1F07FF" w14:textId="73D8AAF6" w:rsidR="007B6A71" w:rsidRDefault="00B17953" w:rsidP="00737F96">
      <w:pPr>
        <w:pStyle w:val="observation"/>
        <w:spacing w:before="120" w:after="120"/>
        <w:rPr>
          <w:color w:val="000000" w:themeColor="text1"/>
        </w:rPr>
      </w:pPr>
      <w:r w:rsidRPr="008A4FAA">
        <w:rPr>
          <w:color w:val="000000" w:themeColor="text1"/>
        </w:rPr>
        <w:t xml:space="preserve">The positioning accuracy of AI/ML </w:t>
      </w:r>
      <w:r>
        <w:rPr>
          <w:color w:val="000000" w:themeColor="text1"/>
        </w:rPr>
        <w:t>assisted</w:t>
      </w:r>
      <w:r w:rsidRPr="008A4FAA">
        <w:rPr>
          <w:color w:val="000000" w:themeColor="text1"/>
        </w:rPr>
        <w:t xml:space="preserve"> positioning significantly degrades with the increase of network synchronization error</w:t>
      </w:r>
      <w:r w:rsidR="000C1DCE">
        <w:rPr>
          <w:color w:val="000000" w:themeColor="text1"/>
        </w:rPr>
        <w:t>,</w:t>
      </w:r>
      <w:r w:rsidR="000C1DCE" w:rsidRPr="000C1DCE">
        <w:rPr>
          <w:color w:val="000000" w:themeColor="text1"/>
        </w:rPr>
        <w:t xml:space="preserve"> </w:t>
      </w:r>
      <w:r w:rsidR="000C1DCE">
        <w:rPr>
          <w:color w:val="000000" w:themeColor="text1"/>
        </w:rPr>
        <w:t>but it is still better than direct AI/ML positioning</w:t>
      </w:r>
      <w:r w:rsidR="0077548C">
        <w:rPr>
          <w:color w:val="000000" w:themeColor="text1"/>
        </w:rPr>
        <w:t>.</w:t>
      </w:r>
    </w:p>
    <w:p w14:paraId="5A23826C" w14:textId="0045F689" w:rsidR="00CC7CDB" w:rsidRPr="00CC7CDB" w:rsidRDefault="00CC7CDB" w:rsidP="00CC7CDB">
      <w:pPr>
        <w:pStyle w:val="proposal"/>
        <w:ind w:left="0" w:firstLine="0"/>
      </w:pPr>
      <w:r>
        <w:t>Study the solutions to mitigate the impact of network synchronization error on positioning performance for AI/ML assisted positioning.</w:t>
      </w:r>
    </w:p>
    <w:p w14:paraId="0B8A8FC1" w14:textId="44F6C936" w:rsidR="00884CA7" w:rsidRDefault="00884CA7" w:rsidP="00884CA7">
      <w:pPr>
        <w:pStyle w:val="title3"/>
      </w:pPr>
      <w:r w:rsidRPr="00A81498">
        <w:t>Labeling error</w:t>
      </w:r>
    </w:p>
    <w:p w14:paraId="7419A4ED" w14:textId="49E03A65" w:rsidR="0064325A" w:rsidRPr="00C813E8" w:rsidRDefault="0064325A" w:rsidP="0064325A">
      <w:pPr>
        <w:rPr>
          <w:rFonts w:eastAsiaTheme="minorEastAsia"/>
          <w:color w:val="000000" w:themeColor="text1"/>
          <w:lang w:eastAsia="zh-CN"/>
        </w:rPr>
      </w:pPr>
      <w:r w:rsidRPr="008A4FAA">
        <w:rPr>
          <w:color w:val="000000" w:themeColor="text1"/>
        </w:rPr>
        <w:t>At the RAN1#11</w:t>
      </w:r>
      <w:r>
        <w:rPr>
          <w:color w:val="000000" w:themeColor="text1"/>
        </w:rPr>
        <w:t>2bis</w:t>
      </w:r>
      <w:r w:rsidRPr="008A4FAA">
        <w:rPr>
          <w:color w:val="000000" w:themeColor="text1"/>
        </w:rPr>
        <w:t xml:space="preserve"> </w:t>
      </w:r>
      <w:r>
        <w:rPr>
          <w:color w:val="000000" w:themeColor="text1"/>
        </w:rPr>
        <w:t>e</w:t>
      </w:r>
      <w:r w:rsidR="00522BD8">
        <w:rPr>
          <w:color w:val="000000" w:themeColor="text1"/>
        </w:rPr>
        <w:t>-</w:t>
      </w:r>
      <w:r w:rsidRPr="008A4FAA">
        <w:rPr>
          <w:color w:val="000000" w:themeColor="text1"/>
        </w:rPr>
        <w:t>meeting, it was agreed that</w:t>
      </w:r>
      <w:r>
        <w:rPr>
          <w:rFonts w:ascii="宋体" w:eastAsia="宋体" w:hAnsi="宋体" w:cs="宋体" w:hint="eastAsia"/>
          <w:color w:val="000000" w:themeColor="text1"/>
          <w:lang w:eastAsia="zh-CN"/>
        </w:rPr>
        <w:t>:</w:t>
      </w:r>
    </w:p>
    <w:p w14:paraId="4A91FD59" w14:textId="54C116B6" w:rsidR="0064325A" w:rsidRPr="00F72582" w:rsidRDefault="0064325A" w:rsidP="00F72582">
      <w:pPr>
        <w:rPr>
          <w:rFonts w:eastAsiaTheme="minorEastAsia"/>
        </w:rPr>
      </w:pPr>
    </w:p>
    <w:p w14:paraId="095B7E2F" w14:textId="77777777" w:rsidR="0064325A" w:rsidRDefault="0064325A" w:rsidP="0064325A">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16047E69" w14:textId="77777777" w:rsidR="0064325A" w:rsidRDefault="0064325A" w:rsidP="0064325A">
      <w:pPr>
        <w:rPr>
          <w:color w:val="000000"/>
        </w:rPr>
      </w:pPr>
      <w:r>
        <w:rPr>
          <w:color w:val="000000"/>
        </w:rPr>
        <w:lastRenderedPageBreak/>
        <w:t>For AI/ML assisted positioning with TOA as model output, study the impact of labelling error to TOA accuracy and/or positioning accuracy.</w:t>
      </w:r>
    </w:p>
    <w:p w14:paraId="45723180" w14:textId="77777777" w:rsidR="0064325A" w:rsidRDefault="0064325A" w:rsidP="0064325A">
      <w:pPr>
        <w:pStyle w:val="a"/>
        <w:numPr>
          <w:ilvl w:val="0"/>
          <w:numId w:val="55"/>
        </w:numPr>
        <w:overflowPunct/>
        <w:spacing w:after="0"/>
        <w:rPr>
          <w:color w:val="000000"/>
        </w:rPr>
      </w:pPr>
      <w:r>
        <w:rPr>
          <w:color w:val="000000"/>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48E1CD8C" w14:textId="77777777" w:rsidR="0064325A" w:rsidRDefault="0064325A" w:rsidP="0064325A">
      <w:pPr>
        <w:widowControl w:val="0"/>
        <w:numPr>
          <w:ilvl w:val="0"/>
          <w:numId w:val="56"/>
        </w:numPr>
        <w:spacing w:after="0"/>
        <w:rPr>
          <w:color w:val="000000"/>
        </w:rPr>
      </w:pPr>
      <w:r>
        <w:rPr>
          <w:color w:val="000000"/>
        </w:rPr>
        <w:t>Value L is up to sources.</w:t>
      </w:r>
    </w:p>
    <w:p w14:paraId="199749BB" w14:textId="77777777" w:rsidR="0064325A" w:rsidRDefault="0064325A" w:rsidP="0064325A">
      <w:pPr>
        <w:pStyle w:val="a"/>
        <w:numPr>
          <w:ilvl w:val="0"/>
          <w:numId w:val="55"/>
        </w:numPr>
        <w:overflowPunct/>
        <w:spacing w:after="0"/>
        <w:rPr>
          <w:color w:val="000000"/>
        </w:rPr>
      </w:pPr>
      <w:r>
        <w:rPr>
          <w:color w:val="000000"/>
        </w:rPr>
        <w:t>Other models of labelling error are not precluded</w:t>
      </w:r>
    </w:p>
    <w:p w14:paraId="5BF4448D" w14:textId="77777777" w:rsidR="0064325A" w:rsidRPr="004A5E74" w:rsidRDefault="0064325A" w:rsidP="0064325A">
      <w:pPr>
        <w:pStyle w:val="a"/>
        <w:numPr>
          <w:ilvl w:val="0"/>
          <w:numId w:val="55"/>
        </w:numPr>
        <w:overflowPunct/>
        <w:spacing w:after="0"/>
        <w:rPr>
          <w:color w:val="000000"/>
        </w:rPr>
      </w:pPr>
      <w:r>
        <w:rPr>
          <w:color w:val="000000"/>
        </w:rPr>
        <w:t>Other timing information, e.g., RSTD, as model output is not precluded.</w:t>
      </w:r>
    </w:p>
    <w:p w14:paraId="5005CB77" w14:textId="77777777" w:rsidR="0064325A" w:rsidRPr="00F72582" w:rsidRDefault="0064325A" w:rsidP="00F72582">
      <w:pPr>
        <w:rPr>
          <w:rFonts w:eastAsiaTheme="minorEastAsia"/>
        </w:rPr>
      </w:pPr>
    </w:p>
    <w:p w14:paraId="5E1D9DCF" w14:textId="25258775" w:rsidR="007B6A71" w:rsidRDefault="00000553" w:rsidP="00AF44BA">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_Ref130546879 \r \h </w:instrText>
      </w:r>
      <w:r>
        <w:rPr>
          <w:rFonts w:eastAsiaTheme="minorEastAsia"/>
          <w:lang w:eastAsia="zh-CN"/>
        </w:rPr>
      </w:r>
      <w:r>
        <w:rPr>
          <w:rFonts w:eastAsiaTheme="minorEastAsia"/>
          <w:lang w:eastAsia="zh-CN"/>
        </w:rPr>
        <w:fldChar w:fldCharType="separate"/>
      </w:r>
      <w:r w:rsidR="003271F9">
        <w:rPr>
          <w:rFonts w:eastAsiaTheme="minorEastAsia"/>
          <w:lang w:eastAsia="zh-CN"/>
        </w:rPr>
        <w:t>4.3.3</w:t>
      </w:r>
      <w:r>
        <w:rPr>
          <w:rFonts w:eastAsiaTheme="minorEastAsia"/>
          <w:lang w:eastAsia="zh-CN"/>
        </w:rPr>
        <w:fldChar w:fldCharType="end"/>
      </w:r>
      <w:r>
        <w:rPr>
          <w:rFonts w:eastAsiaTheme="minorEastAsia"/>
          <w:lang w:eastAsia="zh-CN"/>
        </w:rPr>
        <w:t xml:space="preserve"> confirms that labeling error of data collection can severely impair the positioning performance for direct AI/ML positioning. Here, we further evaluate its impact on positioning performance for AI/ML assisted positioning, and the specific simulation assumptions are same as those for direct AI/ML positioning.</w:t>
      </w:r>
    </w:p>
    <w:p w14:paraId="13E00F65" w14:textId="603BE3EC" w:rsidR="00515F39" w:rsidRDefault="00515F39" w:rsidP="00AF44BA">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_Ref130819287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37</w:t>
      </w:r>
      <w:r>
        <w:rPr>
          <w:rFonts w:eastAsiaTheme="minorEastAsia"/>
          <w:lang w:eastAsia="zh-CN"/>
        </w:rPr>
        <w:fldChar w:fldCharType="end"/>
      </w:r>
      <w:r>
        <w:rPr>
          <w:rFonts w:eastAsiaTheme="minorEastAsia"/>
          <w:lang w:eastAsia="zh-CN"/>
        </w:rPr>
        <w:t xml:space="preserve">, it is observed that AI/ML assisted positioning is less sensitive to labeling error compared with direct AI/ML positioning. For example, for the case STD = 2m, the positioning accuracy of AI/ML assisted positioning is </w:t>
      </w:r>
      <w:hyperlink r:id="rId121" w:history="1">
        <w:r w:rsidRPr="004E40B7">
          <w:rPr>
            <w:rStyle w:val="af2"/>
            <w:rFonts w:eastAsiaTheme="minorEastAsia"/>
            <w:lang w:eastAsia="zh-CN"/>
          </w:rPr>
          <w:t>2.24m@90%</w:t>
        </w:r>
      </w:hyperlink>
      <w:r>
        <w:rPr>
          <w:rFonts w:eastAsiaTheme="minorEastAsia"/>
          <w:lang w:eastAsia="zh-CN"/>
        </w:rPr>
        <w:t xml:space="preserve">, greatly higher than that of direct AI/ML positioning </w:t>
      </w:r>
      <w:hyperlink r:id="rId122" w:history="1">
        <w:r w:rsidRPr="004E40B7">
          <w:rPr>
            <w:rStyle w:val="af2"/>
            <w:rFonts w:eastAsiaTheme="minorEastAsia"/>
            <w:lang w:eastAsia="zh-CN"/>
          </w:rPr>
          <w:t>3</w:t>
        </w:r>
        <w:r w:rsidRPr="004E40B7">
          <w:rPr>
            <w:rStyle w:val="af2"/>
            <w:rFonts w:eastAsiaTheme="minorEastAsia" w:hint="eastAsia"/>
            <w:lang w:eastAsia="zh-CN"/>
          </w:rPr>
          <w:t>.</w:t>
        </w:r>
        <w:r w:rsidRPr="004E40B7">
          <w:rPr>
            <w:rStyle w:val="af2"/>
            <w:rFonts w:eastAsiaTheme="minorEastAsia"/>
            <w:lang w:eastAsia="zh-CN"/>
          </w:rPr>
          <w:t>55m@90%</w:t>
        </w:r>
      </w:hyperlink>
      <w:r>
        <w:rPr>
          <w:rFonts w:eastAsiaTheme="minorEastAsia"/>
          <w:lang w:eastAsia="zh-CN"/>
        </w:rPr>
        <w:t>. Th</w:t>
      </w:r>
      <w:r w:rsidR="00090A51">
        <w:rPr>
          <w:rFonts w:eastAsiaTheme="minorEastAsia"/>
          <w:lang w:eastAsia="zh-CN"/>
        </w:rPr>
        <w:t>is</w:t>
      </w:r>
      <w:r>
        <w:rPr>
          <w:rFonts w:eastAsiaTheme="minorEastAsia"/>
          <w:lang w:eastAsia="zh-CN"/>
        </w:rPr>
        <w:t xml:space="preserve"> robustness</w:t>
      </w:r>
      <w:r w:rsidR="00090A51">
        <w:rPr>
          <w:rFonts w:eastAsiaTheme="minorEastAsia"/>
          <w:lang w:eastAsia="zh-CN"/>
        </w:rPr>
        <w:t xml:space="preserve"> </w:t>
      </w:r>
      <w:r>
        <w:rPr>
          <w:rFonts w:eastAsiaTheme="minorEastAsia"/>
          <w:lang w:eastAsia="zh-CN"/>
        </w:rPr>
        <w:t xml:space="preserve">is </w:t>
      </w:r>
      <w:r w:rsidR="00090A51">
        <w:rPr>
          <w:rFonts w:eastAsiaTheme="minorEastAsia"/>
          <w:lang w:eastAsia="zh-CN"/>
        </w:rPr>
        <w:t xml:space="preserve">partly </w:t>
      </w:r>
      <w:r>
        <w:rPr>
          <w:rFonts w:eastAsiaTheme="minorEastAsia"/>
          <w:lang w:eastAsia="zh-CN"/>
        </w:rPr>
        <w:t xml:space="preserve">illustrated as </w:t>
      </w:r>
      <w:r w:rsidR="005D333B">
        <w:rPr>
          <w:rFonts w:eastAsiaTheme="minorEastAsia"/>
          <w:lang w:eastAsia="zh-CN"/>
        </w:rPr>
        <w:fldChar w:fldCharType="begin"/>
      </w:r>
      <w:r w:rsidR="005D333B">
        <w:rPr>
          <w:rFonts w:eastAsiaTheme="minorEastAsia"/>
          <w:lang w:eastAsia="zh-CN"/>
        </w:rPr>
        <w:instrText xml:space="preserve"> REF _Ref130820255 \r \h </w:instrText>
      </w:r>
      <w:r w:rsidR="005D333B">
        <w:rPr>
          <w:rFonts w:eastAsiaTheme="minorEastAsia"/>
          <w:lang w:eastAsia="zh-CN"/>
        </w:rPr>
      </w:r>
      <w:r w:rsidR="005D333B">
        <w:rPr>
          <w:rFonts w:eastAsiaTheme="minorEastAsia"/>
          <w:lang w:eastAsia="zh-CN"/>
        </w:rPr>
        <w:fldChar w:fldCharType="separate"/>
      </w:r>
      <w:r w:rsidR="003271F9">
        <w:rPr>
          <w:rFonts w:eastAsiaTheme="minorEastAsia"/>
          <w:lang w:eastAsia="zh-CN"/>
        </w:rPr>
        <w:t>Figure 47</w:t>
      </w:r>
      <w:r w:rsidR="005D333B">
        <w:rPr>
          <w:rFonts w:eastAsiaTheme="minorEastAsia"/>
          <w:lang w:eastAsia="zh-CN"/>
        </w:rPr>
        <w:fldChar w:fldCharType="end"/>
      </w:r>
      <w:r w:rsidR="00F8570E">
        <w:rPr>
          <w:rFonts w:eastAsiaTheme="minorEastAsia"/>
          <w:lang w:eastAsia="zh-CN"/>
        </w:rPr>
        <w:t xml:space="preserve">. For a ground truth label with labeling error </w:t>
      </w:r>
      <w:r w:rsidR="00F8570E" w:rsidRPr="00F8570E">
        <w:rPr>
          <w:rFonts w:eastAsiaTheme="minorEastAsia"/>
          <w:position w:val="-16"/>
          <w:lang w:eastAsia="zh-CN"/>
        </w:rPr>
        <w:object w:dxaOrig="740" w:dyaOrig="440" w14:anchorId="7C74206C">
          <v:shape id="_x0000_i1060" type="#_x0000_t75" style="width:36.85pt;height:22.6pt" o:ole="">
            <v:imagedata r:id="rId123" o:title=""/>
          </v:shape>
          <o:OLEObject Type="Embed" ProgID="Equation.DSMT4" ShapeID="_x0000_i1060" DrawAspect="Content" ObjectID="_1745668627" r:id="rId124"/>
        </w:object>
      </w:r>
      <w:r w:rsidR="00F8570E">
        <w:rPr>
          <w:rFonts w:eastAsiaTheme="minorEastAsia"/>
          <w:lang w:eastAsia="zh-CN"/>
        </w:rPr>
        <w:t>, the corresponding TOA labeling error is given by</w:t>
      </w:r>
    </w:p>
    <w:p w14:paraId="5C36CC84" w14:textId="377B8BAE" w:rsidR="00F8570E" w:rsidRDefault="00F8570E" w:rsidP="00F8570E">
      <w:pPr>
        <w:pStyle w:val="MTDisplayEquation"/>
      </w:pPr>
      <w:r>
        <w:tab/>
      </w:r>
      <w:r w:rsidR="00076A2C" w:rsidRPr="00076A2C">
        <w:rPr>
          <w:position w:val="-22"/>
        </w:rPr>
        <w:object w:dxaOrig="4140" w:dyaOrig="560" w14:anchorId="34589CD0">
          <v:shape id="_x0000_i1061" type="#_x0000_t75" style="width:207.65pt;height:28.45pt" o:ole="">
            <v:imagedata r:id="rId125" o:title=""/>
          </v:shape>
          <o:OLEObject Type="Embed" ProgID="Equation.DSMT4" ShapeID="_x0000_i1061" DrawAspect="Content" ObjectID="_1745668628" r:id="rId126"/>
        </w:object>
      </w:r>
    </w:p>
    <w:p w14:paraId="56404C4A" w14:textId="0D786765" w:rsidR="00F8570E" w:rsidRPr="00F8570E" w:rsidRDefault="00F8570E" w:rsidP="00F8570E">
      <w:pPr>
        <w:rPr>
          <w:rFonts w:eastAsiaTheme="minorEastAsia"/>
          <w:lang w:eastAsia="zh-CN"/>
        </w:rPr>
      </w:pPr>
      <w:r>
        <w:rPr>
          <w:rFonts w:eastAsiaTheme="minorEastAsia"/>
          <w:lang w:eastAsia="zh-CN"/>
        </w:rPr>
        <w:t xml:space="preserve">Where </w:t>
      </w:r>
      <w:r w:rsidRPr="00F8570E">
        <w:rPr>
          <w:rFonts w:eastAsiaTheme="minorEastAsia"/>
          <w:position w:val="-16"/>
          <w:lang w:eastAsia="zh-CN"/>
        </w:rPr>
        <w:object w:dxaOrig="1219" w:dyaOrig="480" w14:anchorId="7EDBFF61">
          <v:shape id="_x0000_i1062" type="#_x0000_t75" style="width:61.1pt;height:22.6pt" o:ole="">
            <v:imagedata r:id="rId127" o:title=""/>
          </v:shape>
          <o:OLEObject Type="Embed" ProgID="Equation.DSMT4" ShapeID="_x0000_i1062" DrawAspect="Content" ObjectID="_1745668629" r:id="rId128"/>
        </w:object>
      </w:r>
      <w:r>
        <w:rPr>
          <w:rFonts w:eastAsiaTheme="minorEastAsia"/>
          <w:lang w:eastAsia="zh-CN"/>
        </w:rPr>
        <w:t>. In general, the labeling error of TOA is smaller than that of location</w:t>
      </w:r>
      <w:r w:rsidR="00076A2C">
        <w:rPr>
          <w:rFonts w:eastAsiaTheme="minorEastAsia"/>
          <w:lang w:eastAsia="zh-CN"/>
        </w:rPr>
        <w:t xml:space="preserve">, i.e., </w:t>
      </w:r>
      <w:r w:rsidR="00076A2C" w:rsidRPr="00076A2C">
        <w:rPr>
          <w:rFonts w:eastAsiaTheme="minorEastAsia"/>
          <w:position w:val="-6"/>
          <w:lang w:eastAsia="zh-CN"/>
        </w:rPr>
        <w:object w:dxaOrig="520" w:dyaOrig="279" w14:anchorId="69432209">
          <v:shape id="_x0000_i1063" type="#_x0000_t75" style="width:25.95pt;height:13.4pt" o:ole="">
            <v:imagedata r:id="rId129" o:title=""/>
          </v:shape>
          <o:OLEObject Type="Embed" ProgID="Equation.DSMT4" ShapeID="_x0000_i1063" DrawAspect="Content" ObjectID="_1745668630" r:id="rId130"/>
        </w:object>
      </w:r>
      <w:r>
        <w:rPr>
          <w:rFonts w:eastAsiaTheme="minorEastAsia"/>
          <w:lang w:eastAsia="zh-CN"/>
        </w:rPr>
        <w:t>.</w:t>
      </w:r>
    </w:p>
    <w:p w14:paraId="66FBF11A" w14:textId="2F8D75AA" w:rsidR="005D333B" w:rsidRDefault="0036635C" w:rsidP="005D333B">
      <w:pPr>
        <w:jc w:val="center"/>
      </w:pPr>
      <w:r>
        <w:object w:dxaOrig="5085" w:dyaOrig="3271" w14:anchorId="6061964D">
          <v:shape id="_x0000_i1064" type="#_x0000_t75" style="width:386.8pt;height:248.65pt" o:ole="">
            <v:imagedata r:id="rId131" o:title=""/>
          </v:shape>
          <o:OLEObject Type="Embed" ProgID="Visio.Drawing.15" ShapeID="_x0000_i1064" DrawAspect="Content" ObjectID="_1745668631" r:id="rId132"/>
        </w:object>
      </w:r>
    </w:p>
    <w:p w14:paraId="66EB98BF" w14:textId="52CB00FB" w:rsidR="005D333B" w:rsidRDefault="005D333B" w:rsidP="005D333B">
      <w:pPr>
        <w:pStyle w:val="figure"/>
        <w:rPr>
          <w:rFonts w:eastAsiaTheme="minorEastAsia"/>
          <w:lang w:eastAsia="zh-CN"/>
        </w:rPr>
      </w:pPr>
      <w:bookmarkStart w:id="101" w:name="_Ref130820255"/>
      <w:r>
        <w:rPr>
          <w:rFonts w:eastAsiaTheme="minorEastAsia"/>
          <w:lang w:eastAsia="zh-CN"/>
        </w:rPr>
        <w:t>Illustration of TOA labeling error</w:t>
      </w:r>
      <w:bookmarkEnd w:id="101"/>
    </w:p>
    <w:p w14:paraId="21CD4F06" w14:textId="77777777" w:rsidR="00A46819" w:rsidRPr="00D554AE" w:rsidRDefault="00A46819" w:rsidP="00A46819">
      <w:pPr>
        <w:pStyle w:val="table"/>
      </w:pPr>
      <w:bookmarkStart w:id="102" w:name="_Ref130819287"/>
      <w:r w:rsidRPr="00D554AE">
        <w:t>Evaluation results for AI/ML model deployed on UE or Network side</w:t>
      </w:r>
      <w:r>
        <w:rPr>
          <w:color w:val="000000" w:themeColor="text1"/>
        </w:rPr>
        <w:t>,</w:t>
      </w:r>
      <w:r w:rsidRPr="00EE7939">
        <w:rPr>
          <w:bCs/>
          <w:color w:val="000000"/>
        </w:rPr>
        <w:t xml:space="preserve"> UE distribution area = [120x60 m]</w:t>
      </w:r>
      <w:bookmarkEnd w:id="1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17"/>
        <w:gridCol w:w="658"/>
        <w:gridCol w:w="1011"/>
        <w:gridCol w:w="719"/>
        <w:gridCol w:w="747"/>
        <w:gridCol w:w="752"/>
        <w:gridCol w:w="1044"/>
        <w:gridCol w:w="1263"/>
        <w:gridCol w:w="1343"/>
      </w:tblGrid>
      <w:tr w:rsidR="00A46819" w:rsidRPr="008A4FAA" w14:paraId="4AB00CC7" w14:textId="77777777" w:rsidTr="0031093B">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5C5D606F"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05497891"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EA2F7EA"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7D0DB069"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11359546"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4FAC4BE9"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1FE90D4D" w14:textId="77777777" w:rsidR="00A46819" w:rsidRPr="008A4FAA" w:rsidRDefault="00A46819" w:rsidP="00EB160D">
            <w:pPr>
              <w:rPr>
                <w:b/>
                <w:color w:val="000000" w:themeColor="text1"/>
                <w:sz w:val="18"/>
                <w:szCs w:val="18"/>
              </w:rPr>
            </w:pPr>
            <w:r w:rsidRPr="008A4FAA">
              <w:rPr>
                <w:b/>
                <w:color w:val="000000" w:themeColor="text1"/>
                <w:sz w:val="18"/>
                <w:szCs w:val="18"/>
              </w:rPr>
              <w:t>Horizontal pos. accuracy at CDF=90% (m)</w:t>
            </w:r>
          </w:p>
        </w:tc>
      </w:tr>
      <w:tr w:rsidR="00A46819" w:rsidRPr="008A4FAA" w14:paraId="22ADF385" w14:textId="77777777" w:rsidTr="0031093B">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EE704E9" w14:textId="77777777" w:rsidR="00A46819" w:rsidRPr="008A4FAA" w:rsidRDefault="00A46819" w:rsidP="00EB160D">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5FB43795" w14:textId="77777777" w:rsidR="00A46819" w:rsidRPr="008A4FAA" w:rsidRDefault="00A46819" w:rsidP="00EB160D">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1FC54046" w14:textId="77777777" w:rsidR="00A46819" w:rsidRPr="008A4FAA" w:rsidRDefault="00A46819" w:rsidP="00EB160D">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6D3F7B8B"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37737397"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63263781"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4C2C2CEC"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5C44A80"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666AF880"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30CC24D6"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D3788C" w:rsidRPr="008A4FAA" w14:paraId="014761B7" w14:textId="77777777" w:rsidTr="0031093B">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0663FDA0" w14:textId="77777777" w:rsidR="00D3788C" w:rsidRPr="008A4FAA" w:rsidRDefault="00D3788C" w:rsidP="00D3788C">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505A177" w14:textId="77777777" w:rsidR="00D3788C" w:rsidRPr="008A4FAA" w:rsidRDefault="00D3788C" w:rsidP="00D3788C">
            <w:pPr>
              <w:jc w:val="center"/>
              <w:rPr>
                <w:color w:val="000000" w:themeColor="text1"/>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41030DE" w14:textId="77777777" w:rsidR="00D3788C" w:rsidRPr="008A4FAA" w:rsidRDefault="00D3788C" w:rsidP="00D3788C">
            <w:pPr>
              <w:jc w:val="center"/>
              <w:rPr>
                <w:color w:val="000000" w:themeColor="text1"/>
              </w:rPr>
            </w:pPr>
            <w:r w:rsidRPr="008A4FAA">
              <w:rPr>
                <w:rFonts w:eastAsiaTheme="minorEastAsia" w:hint="eastAsia"/>
                <w:color w:val="000000" w:themeColor="text1"/>
                <w:lang w:eastAsia="zh-CN"/>
              </w:rPr>
              <w:t>0</w:t>
            </w:r>
          </w:p>
        </w:tc>
        <w:tc>
          <w:tcPr>
            <w:tcW w:w="558" w:type="pct"/>
            <w:tcBorders>
              <w:left w:val="single" w:sz="4" w:space="0" w:color="auto"/>
              <w:bottom w:val="single" w:sz="4" w:space="0" w:color="auto"/>
              <w:right w:val="single" w:sz="4" w:space="0" w:color="auto"/>
            </w:tcBorders>
            <w:vAlign w:val="center"/>
          </w:tcPr>
          <w:p w14:paraId="7C2F77EE" w14:textId="6880E2B0" w:rsidR="00D3788C" w:rsidRPr="008A4FAA" w:rsidRDefault="00D3788C" w:rsidP="00D3788C">
            <w:pPr>
              <w:jc w:val="center"/>
              <w:rPr>
                <w:color w:val="000000" w:themeColor="text1"/>
              </w:rPr>
            </w:pPr>
            <w:r w:rsidRPr="00347140">
              <w:rPr>
                <w:rFonts w:eastAsiaTheme="minorEastAsia"/>
                <w:color w:val="000000" w:themeColor="text1"/>
                <w:szCs w:val="20"/>
                <w:lang w:eastAsia="zh-CN"/>
              </w:rPr>
              <w:t>Std = 0</w:t>
            </w:r>
          </w:p>
        </w:tc>
        <w:tc>
          <w:tcPr>
            <w:tcW w:w="396" w:type="pct"/>
            <w:tcBorders>
              <w:left w:val="single" w:sz="4" w:space="0" w:color="auto"/>
              <w:bottom w:val="single" w:sz="4" w:space="0" w:color="auto"/>
              <w:right w:val="single" w:sz="4" w:space="0" w:color="auto"/>
            </w:tcBorders>
            <w:vAlign w:val="center"/>
          </w:tcPr>
          <w:p w14:paraId="4418EA02" w14:textId="1DF9FED0" w:rsidR="00D3788C" w:rsidRPr="008A4FAA" w:rsidRDefault="00D3788C" w:rsidP="00D3788C">
            <w:pPr>
              <w:jc w:val="center"/>
              <w:rPr>
                <w:color w:val="000000" w:themeColor="text1"/>
              </w:rPr>
            </w:pPr>
            <w:r w:rsidRPr="00347140">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0AD63502" w14:textId="77777777" w:rsidR="00D3788C" w:rsidRPr="00347140"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56BC3EE1" w14:textId="77777777" w:rsidR="00D3788C" w:rsidRPr="00347140"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EC51D93" w14:textId="77777777" w:rsidR="00D3788C" w:rsidRPr="008A4FAA" w:rsidRDefault="00D3788C" w:rsidP="00D3788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3B0C5018" w14:textId="77777777" w:rsidR="00D3788C" w:rsidRPr="008A4FAA" w:rsidRDefault="00D3788C" w:rsidP="00D3788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2696B54" w14:textId="77777777" w:rsidR="00D3788C" w:rsidRPr="008A4FAA" w:rsidRDefault="00D3788C" w:rsidP="00D3788C">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31093B" w:rsidRPr="008A4FAA" w14:paraId="0A8C04B8" w14:textId="77777777" w:rsidTr="0031093B">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A7C680C" w14:textId="77777777" w:rsidR="0031093B" w:rsidRPr="008A4FAA" w:rsidRDefault="0031093B" w:rsidP="0031093B">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01B0618A" w14:textId="77777777" w:rsidR="0031093B" w:rsidRPr="008A4FAA" w:rsidRDefault="0031093B" w:rsidP="0031093B">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69AAD8E" w14:textId="77777777" w:rsidR="0031093B" w:rsidRPr="008A4FAA" w:rsidRDefault="0031093B" w:rsidP="0031093B">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58" w:type="pct"/>
            <w:tcBorders>
              <w:left w:val="single" w:sz="4" w:space="0" w:color="auto"/>
              <w:right w:val="single" w:sz="4" w:space="0" w:color="auto"/>
            </w:tcBorders>
            <w:vAlign w:val="center"/>
          </w:tcPr>
          <w:p w14:paraId="57010E8B" w14:textId="1845C98D" w:rsidR="0031093B" w:rsidRPr="008A4FAA" w:rsidRDefault="0031093B" w:rsidP="0031093B">
            <w:pPr>
              <w:jc w:val="center"/>
              <w:rPr>
                <w:rFonts w:eastAsiaTheme="minorEastAsia"/>
                <w:color w:val="000000" w:themeColor="text1"/>
                <w:lang w:eastAsia="zh-CN"/>
              </w:rPr>
            </w:pPr>
            <w:r w:rsidRPr="00347140">
              <w:rPr>
                <w:rFonts w:eastAsiaTheme="minorEastAsia"/>
                <w:color w:val="000000" w:themeColor="text1"/>
                <w:szCs w:val="20"/>
                <w:lang w:eastAsia="zh-CN"/>
              </w:rPr>
              <w:t>Std = 0.5</w:t>
            </w:r>
          </w:p>
        </w:tc>
        <w:tc>
          <w:tcPr>
            <w:tcW w:w="396" w:type="pct"/>
            <w:tcBorders>
              <w:left w:val="single" w:sz="4" w:space="0" w:color="auto"/>
              <w:right w:val="single" w:sz="4" w:space="0" w:color="auto"/>
            </w:tcBorders>
            <w:vAlign w:val="center"/>
          </w:tcPr>
          <w:p w14:paraId="5E97DD82" w14:textId="071F3972" w:rsidR="0031093B" w:rsidRPr="008A4FAA" w:rsidRDefault="0031093B" w:rsidP="0031093B">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0319BD77"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0D862DAA"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F928569" w14:textId="77777777" w:rsidR="0031093B" w:rsidRPr="008A4FAA" w:rsidRDefault="0031093B" w:rsidP="0031093B">
            <w:pPr>
              <w:jc w:val="center"/>
              <w:rPr>
                <w:rFonts w:eastAsiaTheme="minorEastAsia"/>
                <w:color w:val="000000" w:themeColor="text1"/>
                <w:lang w:eastAsia="zh-CN"/>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314F5E4" w14:textId="77777777" w:rsidR="0031093B" w:rsidRPr="008A4FAA" w:rsidRDefault="0031093B" w:rsidP="0031093B">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362A29A2" w14:textId="250073A1" w:rsidR="0031093B" w:rsidRPr="00AE35C2" w:rsidRDefault="00542959" w:rsidP="0031093B">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.90</w:t>
            </w:r>
          </w:p>
        </w:tc>
      </w:tr>
      <w:tr w:rsidR="0031093B" w:rsidRPr="008A4FAA" w14:paraId="6D9A57CE" w14:textId="77777777" w:rsidTr="0031093B">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89DCAA8" w14:textId="77777777" w:rsidR="0031093B" w:rsidRPr="008A4FAA" w:rsidRDefault="0031093B" w:rsidP="0031093B">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18745145" w14:textId="77777777" w:rsidR="0031093B" w:rsidRPr="008A4FAA" w:rsidRDefault="0031093B" w:rsidP="0031093B">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15E8D6C" w14:textId="77777777" w:rsidR="0031093B" w:rsidRPr="008A4FAA" w:rsidRDefault="0031093B" w:rsidP="0031093B">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58" w:type="pct"/>
            <w:tcBorders>
              <w:left w:val="single" w:sz="4" w:space="0" w:color="auto"/>
              <w:right w:val="single" w:sz="4" w:space="0" w:color="auto"/>
            </w:tcBorders>
            <w:vAlign w:val="center"/>
          </w:tcPr>
          <w:p w14:paraId="63643B67" w14:textId="0AFBF481" w:rsidR="0031093B" w:rsidRPr="008A4FAA" w:rsidRDefault="0031093B" w:rsidP="0031093B">
            <w:pPr>
              <w:jc w:val="center"/>
              <w:rPr>
                <w:rFonts w:eastAsiaTheme="minorEastAsia"/>
                <w:color w:val="000000" w:themeColor="text1"/>
                <w:lang w:eastAsia="zh-CN"/>
              </w:rPr>
            </w:pPr>
            <w:r w:rsidRPr="00347140">
              <w:rPr>
                <w:rFonts w:eastAsiaTheme="minorEastAsia"/>
                <w:color w:val="000000" w:themeColor="text1"/>
                <w:szCs w:val="20"/>
                <w:lang w:eastAsia="zh-CN"/>
              </w:rPr>
              <w:t>Std = 1</w:t>
            </w:r>
          </w:p>
        </w:tc>
        <w:tc>
          <w:tcPr>
            <w:tcW w:w="396" w:type="pct"/>
            <w:tcBorders>
              <w:left w:val="single" w:sz="4" w:space="0" w:color="auto"/>
              <w:right w:val="single" w:sz="4" w:space="0" w:color="auto"/>
            </w:tcBorders>
            <w:vAlign w:val="center"/>
          </w:tcPr>
          <w:p w14:paraId="1747D016" w14:textId="68787988" w:rsidR="0031093B" w:rsidRPr="008A4FAA" w:rsidRDefault="0031093B" w:rsidP="0031093B">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3906A486"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4EE27BED"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1B9055E" w14:textId="77777777" w:rsidR="0031093B" w:rsidRDefault="0031093B" w:rsidP="0031093B">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120FD1ED" w14:textId="77777777" w:rsidR="0031093B" w:rsidRDefault="0031093B" w:rsidP="0031093B">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03F51E5C" w14:textId="12B29860" w:rsidR="0031093B" w:rsidRDefault="0031093B" w:rsidP="0031093B">
            <w:pPr>
              <w:jc w:val="center"/>
              <w:rPr>
                <w:rFonts w:eastAsiaTheme="minorEastAsia"/>
                <w:color w:val="000000" w:themeColor="text1"/>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w:t>
            </w:r>
            <w:r w:rsidR="00542959">
              <w:rPr>
                <w:rFonts w:eastAsiaTheme="minorEastAsia"/>
                <w:color w:val="000000" w:themeColor="text1"/>
                <w:szCs w:val="20"/>
                <w:lang w:eastAsia="zh-CN"/>
              </w:rPr>
              <w:t>73</w:t>
            </w:r>
          </w:p>
        </w:tc>
      </w:tr>
      <w:tr w:rsidR="0031093B" w:rsidRPr="008A4FAA" w14:paraId="209426BF" w14:textId="77777777" w:rsidTr="0031093B">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527765E" w14:textId="77777777" w:rsidR="0031093B" w:rsidRPr="008A4FAA" w:rsidRDefault="0031093B" w:rsidP="0031093B">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65F4C9CA" w14:textId="77777777" w:rsidR="0031093B" w:rsidRPr="008A4FAA" w:rsidRDefault="0031093B" w:rsidP="0031093B">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AEE3BD2" w14:textId="77777777" w:rsidR="0031093B" w:rsidRPr="008A4FAA" w:rsidRDefault="0031093B" w:rsidP="0031093B">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58" w:type="pct"/>
            <w:tcBorders>
              <w:left w:val="single" w:sz="4" w:space="0" w:color="auto"/>
              <w:bottom w:val="single" w:sz="4" w:space="0" w:color="auto"/>
              <w:right w:val="single" w:sz="4" w:space="0" w:color="auto"/>
            </w:tcBorders>
            <w:vAlign w:val="center"/>
          </w:tcPr>
          <w:p w14:paraId="2079E7A5" w14:textId="25749FF0" w:rsidR="0031093B" w:rsidRPr="008A4FAA" w:rsidRDefault="0031093B" w:rsidP="0031093B">
            <w:pPr>
              <w:jc w:val="center"/>
              <w:rPr>
                <w:rFonts w:eastAsiaTheme="minorEastAsia"/>
                <w:color w:val="000000" w:themeColor="text1"/>
                <w:lang w:eastAsia="zh-CN"/>
              </w:rPr>
            </w:pPr>
            <w:r w:rsidRPr="00347140">
              <w:rPr>
                <w:rFonts w:eastAsiaTheme="minorEastAsia"/>
                <w:color w:val="000000" w:themeColor="text1"/>
                <w:szCs w:val="20"/>
                <w:lang w:eastAsia="zh-CN"/>
              </w:rPr>
              <w:t>Std = 2</w:t>
            </w:r>
          </w:p>
        </w:tc>
        <w:tc>
          <w:tcPr>
            <w:tcW w:w="396" w:type="pct"/>
            <w:tcBorders>
              <w:left w:val="single" w:sz="4" w:space="0" w:color="auto"/>
              <w:bottom w:val="single" w:sz="4" w:space="0" w:color="auto"/>
              <w:right w:val="single" w:sz="4" w:space="0" w:color="auto"/>
            </w:tcBorders>
            <w:vAlign w:val="center"/>
          </w:tcPr>
          <w:p w14:paraId="7FB85E42" w14:textId="5B0641C5" w:rsidR="0031093B" w:rsidRDefault="0031093B" w:rsidP="0031093B">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5F050874"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5F223B5B" w14:textId="77777777" w:rsidR="0031093B" w:rsidRDefault="0031093B" w:rsidP="0031093B">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F4BFD82" w14:textId="77777777" w:rsidR="0031093B" w:rsidRDefault="0031093B" w:rsidP="0031093B">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14929D5" w14:textId="77777777" w:rsidR="0031093B" w:rsidRDefault="0031093B" w:rsidP="0031093B">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4ED6C6C4" w14:textId="57066F7C" w:rsidR="0031093B" w:rsidRDefault="0031093B" w:rsidP="0031093B">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.2</w:t>
            </w:r>
            <w:r w:rsidR="00542959">
              <w:rPr>
                <w:rFonts w:eastAsiaTheme="minorEastAsia"/>
                <w:color w:val="000000" w:themeColor="text1"/>
                <w:szCs w:val="20"/>
                <w:lang w:eastAsia="zh-CN"/>
              </w:rPr>
              <w:t>4</w:t>
            </w:r>
          </w:p>
        </w:tc>
      </w:tr>
    </w:tbl>
    <w:p w14:paraId="6E9F232F" w14:textId="2431C1CE" w:rsidR="00A46819" w:rsidRPr="00FB1916" w:rsidRDefault="00A46819" w:rsidP="00A46819">
      <w:pPr>
        <w:pStyle w:val="table"/>
        <w:rPr>
          <w:color w:val="000000" w:themeColor="text1"/>
        </w:rPr>
      </w:pPr>
      <w:r w:rsidRPr="00347140">
        <w:rPr>
          <w:color w:val="000000" w:themeColor="text1"/>
        </w:rPr>
        <w:t>CDF of estimation accuracy of intermediate feature TOA (meter)</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30"/>
        <w:gridCol w:w="657"/>
        <w:gridCol w:w="1059"/>
        <w:gridCol w:w="716"/>
        <w:gridCol w:w="818"/>
        <w:gridCol w:w="675"/>
        <w:gridCol w:w="1082"/>
        <w:gridCol w:w="1156"/>
        <w:gridCol w:w="1361"/>
      </w:tblGrid>
      <w:tr w:rsidR="00A46819" w:rsidRPr="008A4FAA" w14:paraId="3E8F4F15" w14:textId="77777777" w:rsidTr="00D3788C">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A15ABF2"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5C725614"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10" w:type="pct"/>
            <w:vMerge w:val="restart"/>
            <w:tcBorders>
              <w:top w:val="single" w:sz="4" w:space="0" w:color="auto"/>
              <w:left w:val="single" w:sz="4" w:space="0" w:color="auto"/>
              <w:bottom w:val="single" w:sz="4" w:space="0" w:color="auto"/>
              <w:right w:val="single" w:sz="4" w:space="0" w:color="auto"/>
            </w:tcBorders>
          </w:tcPr>
          <w:p w14:paraId="295D1E13"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993" w:type="pct"/>
            <w:gridSpan w:val="2"/>
            <w:tcBorders>
              <w:top w:val="single" w:sz="4" w:space="0" w:color="auto"/>
              <w:left w:val="single" w:sz="4" w:space="0" w:color="auto"/>
              <w:bottom w:val="single" w:sz="4" w:space="0" w:color="auto"/>
              <w:right w:val="single" w:sz="4" w:space="0" w:color="auto"/>
            </w:tcBorders>
          </w:tcPr>
          <w:p w14:paraId="74578C73"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5DB417E7"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6105EA22"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3AF405CD" w14:textId="77777777" w:rsidR="00A46819" w:rsidRPr="00FB1916" w:rsidRDefault="00A46819" w:rsidP="00EB160D">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A46819" w:rsidRPr="008A4FAA" w14:paraId="344EDA40" w14:textId="77777777" w:rsidTr="00D3788C">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AD9A8A8" w14:textId="77777777" w:rsidR="00A46819" w:rsidRPr="008A4FAA" w:rsidRDefault="00A46819" w:rsidP="00EB160D">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2B27E835" w14:textId="77777777" w:rsidR="00A46819" w:rsidRPr="008A4FAA" w:rsidRDefault="00A46819" w:rsidP="00EB160D">
            <w:pPr>
              <w:rPr>
                <w:b/>
                <w:color w:val="000000" w:themeColor="text1"/>
                <w:sz w:val="18"/>
                <w:szCs w:val="18"/>
              </w:rPr>
            </w:pPr>
          </w:p>
        </w:tc>
        <w:tc>
          <w:tcPr>
            <w:tcW w:w="310" w:type="pct"/>
            <w:vMerge/>
            <w:tcBorders>
              <w:top w:val="single" w:sz="4" w:space="0" w:color="auto"/>
              <w:left w:val="single" w:sz="4" w:space="0" w:color="auto"/>
              <w:bottom w:val="single" w:sz="4" w:space="0" w:color="auto"/>
              <w:right w:val="single" w:sz="4" w:space="0" w:color="auto"/>
            </w:tcBorders>
            <w:vAlign w:val="center"/>
          </w:tcPr>
          <w:p w14:paraId="3504156B" w14:textId="77777777" w:rsidR="00A46819" w:rsidRPr="008A4FAA" w:rsidRDefault="00A46819" w:rsidP="00EB160D">
            <w:pPr>
              <w:rPr>
                <w:b/>
                <w:color w:val="000000" w:themeColor="text1"/>
                <w:sz w:val="18"/>
                <w:szCs w:val="18"/>
              </w:rPr>
            </w:pPr>
          </w:p>
        </w:tc>
        <w:tc>
          <w:tcPr>
            <w:tcW w:w="591" w:type="pct"/>
            <w:tcBorders>
              <w:top w:val="single" w:sz="4" w:space="0" w:color="auto"/>
              <w:left w:val="single" w:sz="4" w:space="0" w:color="auto"/>
              <w:right w:val="single" w:sz="4" w:space="0" w:color="auto"/>
            </w:tcBorders>
            <w:vAlign w:val="center"/>
          </w:tcPr>
          <w:p w14:paraId="78B66D61"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098F1555"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5132115B"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08D0A1BC"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46D95C53"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1BB7AA61"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701016FD"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D3788C" w:rsidRPr="008A4FAA" w14:paraId="200D64DD" w14:textId="77777777" w:rsidTr="00D3788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017AA48" w14:textId="77777777" w:rsidR="00D3788C" w:rsidRPr="008A4FAA" w:rsidRDefault="00D3788C" w:rsidP="00D3788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6EC6E9D" w14:textId="77777777" w:rsidR="00D3788C" w:rsidRPr="008A4FAA" w:rsidRDefault="00D3788C" w:rsidP="00D3788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275C4A70" w14:textId="77777777" w:rsidR="00D3788C" w:rsidRPr="008A4FAA" w:rsidRDefault="00D3788C" w:rsidP="00D3788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14:paraId="1AA07684" w14:textId="0AE0E02C" w:rsidR="00D3788C" w:rsidRPr="008A4FAA" w:rsidRDefault="00D3788C" w:rsidP="00D3788C">
            <w:pPr>
              <w:jc w:val="center"/>
              <w:rPr>
                <w:color w:val="000000" w:themeColor="text1"/>
              </w:rPr>
            </w:pPr>
            <w:r w:rsidRPr="00347140">
              <w:rPr>
                <w:rFonts w:eastAsiaTheme="minorEastAsia"/>
                <w:color w:val="000000" w:themeColor="text1"/>
                <w:szCs w:val="20"/>
                <w:lang w:eastAsia="zh-CN"/>
              </w:rPr>
              <w:t>Std = 0</w:t>
            </w:r>
          </w:p>
        </w:tc>
        <w:tc>
          <w:tcPr>
            <w:tcW w:w="402" w:type="pct"/>
            <w:tcBorders>
              <w:left w:val="single" w:sz="4" w:space="0" w:color="auto"/>
              <w:right w:val="single" w:sz="4" w:space="0" w:color="auto"/>
            </w:tcBorders>
            <w:vAlign w:val="center"/>
          </w:tcPr>
          <w:p w14:paraId="18EF78E7" w14:textId="7F0A35D6" w:rsidR="00D3788C" w:rsidRPr="008A4FAA" w:rsidRDefault="00D3788C" w:rsidP="00D3788C">
            <w:pPr>
              <w:jc w:val="center"/>
              <w:rPr>
                <w:color w:val="000000" w:themeColor="text1"/>
              </w:rPr>
            </w:pPr>
            <w:r w:rsidRPr="00347140">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35FDEC51" w14:textId="77777777" w:rsidR="00D3788C" w:rsidRPr="008A4FAA" w:rsidRDefault="00D3788C" w:rsidP="00D3788C">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695FB451" w14:textId="77777777" w:rsidR="00D3788C" w:rsidRPr="008A4FAA" w:rsidRDefault="00D3788C" w:rsidP="00D3788C">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7957FEA" w14:textId="77777777" w:rsidR="00D3788C" w:rsidRPr="008A4FAA" w:rsidRDefault="00D3788C" w:rsidP="00D3788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D58EA7B" w14:textId="77777777" w:rsidR="00D3788C" w:rsidRPr="008A4FAA" w:rsidRDefault="00D3788C" w:rsidP="00D3788C">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37284C8C" w14:textId="77777777" w:rsidR="00D3788C" w:rsidRPr="007D482F" w:rsidRDefault="00D3788C" w:rsidP="00D3788C">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D3788C" w:rsidRPr="008A4FAA" w14:paraId="3D93E004" w14:textId="77777777" w:rsidTr="00D3788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CE32922" w14:textId="77777777" w:rsidR="00D3788C" w:rsidRPr="008A4FAA" w:rsidRDefault="00D3788C" w:rsidP="00D3788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1ADD5B0" w14:textId="77777777" w:rsidR="00D3788C" w:rsidRPr="008A4FAA" w:rsidRDefault="00D3788C" w:rsidP="00D3788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34EBC70F" w14:textId="77777777" w:rsidR="00D3788C" w:rsidRPr="008A4FAA" w:rsidRDefault="00D3788C" w:rsidP="00D3788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14:paraId="544069AF" w14:textId="7DD9240E" w:rsidR="00D3788C" w:rsidRPr="008A4FAA" w:rsidRDefault="00D3788C" w:rsidP="00D3788C">
            <w:pPr>
              <w:jc w:val="center"/>
              <w:rPr>
                <w:rFonts w:eastAsiaTheme="minorEastAsia"/>
                <w:color w:val="000000" w:themeColor="text1"/>
                <w:lang w:eastAsia="zh-CN"/>
              </w:rPr>
            </w:pPr>
            <w:r w:rsidRPr="00347140">
              <w:rPr>
                <w:rFonts w:eastAsiaTheme="minorEastAsia"/>
                <w:color w:val="000000" w:themeColor="text1"/>
                <w:szCs w:val="20"/>
                <w:lang w:eastAsia="zh-CN"/>
              </w:rPr>
              <w:t>Std = 0.5</w:t>
            </w:r>
          </w:p>
        </w:tc>
        <w:tc>
          <w:tcPr>
            <w:tcW w:w="402" w:type="pct"/>
            <w:tcBorders>
              <w:left w:val="single" w:sz="4" w:space="0" w:color="auto"/>
              <w:right w:val="single" w:sz="4" w:space="0" w:color="auto"/>
            </w:tcBorders>
            <w:vAlign w:val="center"/>
          </w:tcPr>
          <w:p w14:paraId="4623333E" w14:textId="2755AD53" w:rsidR="00D3788C" w:rsidRPr="008A4FAA" w:rsidRDefault="00D3788C" w:rsidP="00D3788C">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4F71B51A"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83D8FA5"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4CBC87AE" w14:textId="77777777" w:rsidR="00D3788C" w:rsidRDefault="00D3788C" w:rsidP="00D3788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7ADF6C6" w14:textId="77777777" w:rsidR="00D3788C" w:rsidRDefault="00D3788C" w:rsidP="00D3788C">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67E0FE97" w14:textId="4BE23E3E" w:rsidR="00D3788C" w:rsidRDefault="0031093B" w:rsidP="00D3788C">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.02</w:t>
            </w:r>
          </w:p>
        </w:tc>
      </w:tr>
      <w:tr w:rsidR="00D3788C" w:rsidRPr="008A4FAA" w14:paraId="1F8FA339" w14:textId="77777777" w:rsidTr="00D3788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D05C846" w14:textId="77777777" w:rsidR="00D3788C" w:rsidRPr="008A4FAA" w:rsidRDefault="00D3788C" w:rsidP="00D3788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11E128EF" w14:textId="77777777" w:rsidR="00D3788C" w:rsidRPr="008A4FAA" w:rsidRDefault="00D3788C" w:rsidP="00D3788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05EC03E9" w14:textId="77777777" w:rsidR="00D3788C" w:rsidRPr="008A4FAA" w:rsidRDefault="00D3788C" w:rsidP="00D3788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14:paraId="4A5EC621" w14:textId="68DA6B97" w:rsidR="00D3788C" w:rsidRPr="008A4FAA" w:rsidRDefault="00D3788C" w:rsidP="00D3788C">
            <w:pPr>
              <w:jc w:val="center"/>
              <w:rPr>
                <w:rFonts w:eastAsiaTheme="minorEastAsia"/>
                <w:color w:val="000000" w:themeColor="text1"/>
                <w:lang w:eastAsia="zh-CN"/>
              </w:rPr>
            </w:pPr>
            <w:r w:rsidRPr="00347140">
              <w:rPr>
                <w:rFonts w:eastAsiaTheme="minorEastAsia"/>
                <w:color w:val="000000" w:themeColor="text1"/>
                <w:szCs w:val="20"/>
                <w:lang w:eastAsia="zh-CN"/>
              </w:rPr>
              <w:t>Std = 1</w:t>
            </w:r>
          </w:p>
        </w:tc>
        <w:tc>
          <w:tcPr>
            <w:tcW w:w="402" w:type="pct"/>
            <w:tcBorders>
              <w:left w:val="single" w:sz="4" w:space="0" w:color="auto"/>
              <w:right w:val="single" w:sz="4" w:space="0" w:color="auto"/>
            </w:tcBorders>
            <w:vAlign w:val="center"/>
          </w:tcPr>
          <w:p w14:paraId="30E3BA94" w14:textId="2A4F7207" w:rsidR="00D3788C" w:rsidRPr="008A4FAA" w:rsidRDefault="00D3788C" w:rsidP="00D3788C">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2B798A65"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70BF1B3B"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6E849EC4" w14:textId="77777777" w:rsidR="00D3788C" w:rsidRDefault="00D3788C" w:rsidP="00D3788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0CBBA9D" w14:textId="77777777" w:rsidR="00D3788C" w:rsidRDefault="00D3788C" w:rsidP="00D3788C">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52C30B26" w14:textId="47EF20B5" w:rsidR="00D3788C" w:rsidRDefault="0031093B" w:rsidP="00D3788C">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.61</w:t>
            </w:r>
          </w:p>
        </w:tc>
      </w:tr>
      <w:tr w:rsidR="00D3788C" w:rsidRPr="008A4FAA" w14:paraId="5E75FC56" w14:textId="77777777" w:rsidTr="00D3788C">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4758331" w14:textId="77777777" w:rsidR="00D3788C" w:rsidRPr="008A4FAA" w:rsidRDefault="00D3788C" w:rsidP="00D3788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0B36E591" w14:textId="77777777" w:rsidR="00D3788C" w:rsidRPr="008A4FAA" w:rsidRDefault="00D3788C" w:rsidP="00D3788C">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54119B54" w14:textId="77777777" w:rsidR="00D3788C" w:rsidRPr="008A4FAA" w:rsidRDefault="00D3788C" w:rsidP="00D3788C">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91" w:type="pct"/>
            <w:tcBorders>
              <w:left w:val="single" w:sz="4" w:space="0" w:color="auto"/>
              <w:bottom w:val="single" w:sz="4" w:space="0" w:color="auto"/>
              <w:right w:val="single" w:sz="4" w:space="0" w:color="auto"/>
            </w:tcBorders>
            <w:vAlign w:val="center"/>
          </w:tcPr>
          <w:p w14:paraId="4280D370" w14:textId="6B584279" w:rsidR="00D3788C" w:rsidRPr="008A4FAA" w:rsidRDefault="00D3788C" w:rsidP="00D3788C">
            <w:pPr>
              <w:jc w:val="center"/>
              <w:rPr>
                <w:rFonts w:eastAsiaTheme="minorEastAsia"/>
                <w:color w:val="000000" w:themeColor="text1"/>
                <w:lang w:eastAsia="zh-CN"/>
              </w:rPr>
            </w:pPr>
            <w:r w:rsidRPr="00347140">
              <w:rPr>
                <w:rFonts w:eastAsiaTheme="minorEastAsia"/>
                <w:color w:val="000000" w:themeColor="text1"/>
                <w:szCs w:val="20"/>
                <w:lang w:eastAsia="zh-CN"/>
              </w:rPr>
              <w:t>Std = 2</w:t>
            </w:r>
          </w:p>
        </w:tc>
        <w:tc>
          <w:tcPr>
            <w:tcW w:w="402" w:type="pct"/>
            <w:tcBorders>
              <w:left w:val="single" w:sz="4" w:space="0" w:color="auto"/>
              <w:bottom w:val="single" w:sz="4" w:space="0" w:color="auto"/>
              <w:right w:val="single" w:sz="4" w:space="0" w:color="auto"/>
            </w:tcBorders>
            <w:vAlign w:val="center"/>
          </w:tcPr>
          <w:p w14:paraId="633C3512" w14:textId="3F49B28C" w:rsidR="00D3788C" w:rsidRDefault="00D3788C" w:rsidP="00D3788C">
            <w:pPr>
              <w:jc w:val="center"/>
              <w:rPr>
                <w:rFonts w:eastAsiaTheme="minorEastAsia"/>
                <w:color w:val="000000" w:themeColor="text1"/>
                <w:lang w:eastAsia="zh-CN"/>
              </w:rPr>
            </w:pPr>
            <w:r w:rsidRPr="00347140">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17CCD506"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81506B8" w14:textId="77777777" w:rsidR="00D3788C" w:rsidRDefault="00D3788C" w:rsidP="00D3788C">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49AF9BE2" w14:textId="77777777" w:rsidR="00D3788C" w:rsidRDefault="00D3788C" w:rsidP="00D3788C">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0FBFB2D" w14:textId="77777777" w:rsidR="00D3788C" w:rsidRDefault="00D3788C" w:rsidP="00D3788C">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0DDFD188" w14:textId="503732A6" w:rsidR="00D3788C" w:rsidRDefault="0031093B" w:rsidP="00D3788C">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.20</w:t>
            </w:r>
          </w:p>
        </w:tc>
      </w:tr>
    </w:tbl>
    <w:p w14:paraId="7B6C9461" w14:textId="0F854D12" w:rsidR="00A46819" w:rsidRDefault="00A46819" w:rsidP="00AF44BA">
      <w:pPr>
        <w:rPr>
          <w:rFonts w:eastAsiaTheme="minorEastAsia"/>
          <w:lang w:eastAsia="zh-CN"/>
        </w:rPr>
      </w:pPr>
    </w:p>
    <w:p w14:paraId="07EA5A86" w14:textId="57984CEE" w:rsidR="00A46819" w:rsidRDefault="00542959" w:rsidP="00542959">
      <w:pPr>
        <w:jc w:val="center"/>
        <w:rPr>
          <w:rFonts w:eastAsiaTheme="minorEastAsia"/>
          <w:lang w:eastAsia="zh-CN"/>
        </w:rPr>
      </w:pPr>
      <w:r>
        <w:rPr>
          <w:noProof/>
          <w:lang w:eastAsia="zh-CN"/>
        </w:rPr>
        <w:drawing>
          <wp:inline distT="0" distB="0" distL="0" distR="0" wp14:anchorId="233A364B" wp14:editId="6F207308">
            <wp:extent cx="4888718" cy="3666393"/>
            <wp:effectExtent l="0" t="0" r="762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894802" cy="3670956"/>
                    </a:xfrm>
                    <a:prstGeom prst="rect">
                      <a:avLst/>
                    </a:prstGeom>
                    <a:noFill/>
                    <a:ln>
                      <a:noFill/>
                    </a:ln>
                  </pic:spPr>
                </pic:pic>
              </a:graphicData>
            </a:graphic>
          </wp:inline>
        </w:drawing>
      </w:r>
    </w:p>
    <w:p w14:paraId="08CC2DCA" w14:textId="532C3858" w:rsidR="00542959" w:rsidRPr="00542959" w:rsidRDefault="00542959" w:rsidP="00542959">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26A18E7E" w14:textId="0DA7E11F" w:rsidR="00542959" w:rsidRDefault="00542959" w:rsidP="00542959">
      <w:pPr>
        <w:jc w:val="center"/>
        <w:rPr>
          <w:rFonts w:eastAsiaTheme="minorEastAsia"/>
          <w:lang w:eastAsia="zh-CN"/>
        </w:rPr>
      </w:pPr>
      <w:r>
        <w:rPr>
          <w:noProof/>
          <w:lang w:eastAsia="zh-CN"/>
        </w:rPr>
        <w:lastRenderedPageBreak/>
        <w:drawing>
          <wp:inline distT="0" distB="0" distL="0" distR="0" wp14:anchorId="1325A3AF" wp14:editId="559AE2B7">
            <wp:extent cx="4747846" cy="3560744"/>
            <wp:effectExtent l="0" t="0" r="0" b="190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756396" cy="3567156"/>
                    </a:xfrm>
                    <a:prstGeom prst="rect">
                      <a:avLst/>
                    </a:prstGeom>
                    <a:noFill/>
                    <a:ln>
                      <a:noFill/>
                    </a:ln>
                  </pic:spPr>
                </pic:pic>
              </a:graphicData>
            </a:graphic>
          </wp:inline>
        </w:drawing>
      </w:r>
    </w:p>
    <w:p w14:paraId="22D105C0" w14:textId="77777777" w:rsidR="00542959" w:rsidRDefault="00542959" w:rsidP="00542959">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 xml:space="preserve">TOA of </w:t>
      </w:r>
      <w:r w:rsidRPr="008A4FAA">
        <w:rPr>
          <w:color w:val="000000" w:themeColor="text1"/>
        </w:rPr>
        <w:t>positioning accuracy</w:t>
      </w:r>
    </w:p>
    <w:p w14:paraId="7C74258B" w14:textId="67FF739A" w:rsidR="00542959" w:rsidRDefault="00155EAC" w:rsidP="00076A2C">
      <w:pPr>
        <w:pStyle w:val="observation"/>
        <w:spacing w:before="120" w:after="120"/>
      </w:pPr>
      <w:r>
        <w:t xml:space="preserve">Labeling error can slightly impair the positioning performance for AI/ML assisted positioning, and </w:t>
      </w:r>
      <w:r w:rsidR="00076A2C">
        <w:t xml:space="preserve">AI/ML assisted positioning is </w:t>
      </w:r>
      <w:r w:rsidR="00630F5C">
        <w:t>more robust</w:t>
      </w:r>
      <w:r w:rsidR="00076A2C">
        <w:t xml:space="preserve"> to labeling error compared with direct AI/ML positioning</w:t>
      </w:r>
      <w:r w:rsidR="00CC7CDB">
        <w:t>.</w:t>
      </w:r>
    </w:p>
    <w:p w14:paraId="4BE15E49" w14:textId="49B2B611" w:rsidR="00CC7CDB" w:rsidRPr="00542959" w:rsidRDefault="00CC7CDB" w:rsidP="00CC7CDB">
      <w:pPr>
        <w:pStyle w:val="proposal"/>
        <w:ind w:left="0" w:firstLine="0"/>
      </w:pPr>
      <w:r>
        <w:t>Study the solutions to mitigate the impact of labeling error on positioning performance for AI/ML assisted positioning.</w:t>
      </w:r>
    </w:p>
    <w:p w14:paraId="75FD61AE" w14:textId="77777777" w:rsidR="007B6A71" w:rsidRPr="00A81498" w:rsidRDefault="007B6A71" w:rsidP="007B6A71">
      <w:pPr>
        <w:pStyle w:val="title3"/>
      </w:pPr>
      <w:bookmarkStart w:id="103" w:name="_Ref115426883"/>
      <w:r>
        <w:t>UE timing error</w:t>
      </w:r>
    </w:p>
    <w:p w14:paraId="66F69C0E" w14:textId="46D48A6B" w:rsidR="00170C7A" w:rsidRDefault="00170C7A" w:rsidP="00170C7A">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_Ref130546947 \r \h </w:instrText>
      </w:r>
      <w:r>
        <w:rPr>
          <w:rFonts w:eastAsiaTheme="minorEastAsia"/>
          <w:lang w:eastAsia="zh-CN"/>
        </w:rPr>
      </w:r>
      <w:r>
        <w:rPr>
          <w:rFonts w:eastAsiaTheme="minorEastAsia"/>
          <w:lang w:eastAsia="zh-CN"/>
        </w:rPr>
        <w:fldChar w:fldCharType="separate"/>
      </w:r>
      <w:r w:rsidR="003271F9">
        <w:rPr>
          <w:rFonts w:eastAsiaTheme="minorEastAsia"/>
          <w:lang w:eastAsia="zh-CN"/>
        </w:rPr>
        <w:t>4.3.4</w:t>
      </w:r>
      <w:r>
        <w:rPr>
          <w:rFonts w:eastAsiaTheme="minorEastAsia"/>
          <w:lang w:eastAsia="zh-CN"/>
        </w:rPr>
        <w:fldChar w:fldCharType="end"/>
      </w:r>
      <w:r>
        <w:rPr>
          <w:rFonts w:eastAsiaTheme="minorEastAsia"/>
          <w:lang w:eastAsia="zh-CN"/>
        </w:rPr>
        <w:t xml:space="preserve"> confirms that </w:t>
      </w:r>
      <w:r w:rsidR="007852B2">
        <w:rPr>
          <w:rFonts w:eastAsiaTheme="minorEastAsia"/>
          <w:lang w:eastAsia="zh-CN"/>
        </w:rPr>
        <w:t>UE timing error</w:t>
      </w:r>
      <w:r>
        <w:rPr>
          <w:rFonts w:eastAsiaTheme="minorEastAsia"/>
          <w:lang w:eastAsia="zh-CN"/>
        </w:rPr>
        <w:t xml:space="preserve"> can severely impair the positioning performance for direct AI/ML positioning, which can be greatly alleviated by mix-training or data augmentation. Here, we further evaluate its impact on positioning performance for AI/ML assisted positioning, and the specific simulation assumptions are the same as those for direct AI/ML positioning.</w:t>
      </w:r>
    </w:p>
    <w:p w14:paraId="3EE2E739" w14:textId="3BAC8383" w:rsidR="00A46819" w:rsidRPr="00EB76A8" w:rsidRDefault="00EB76A8" w:rsidP="00170C7A">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_Ref130828127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39</w:t>
      </w:r>
      <w:r>
        <w:rPr>
          <w:rFonts w:eastAsiaTheme="minorEastAsia"/>
          <w:lang w:eastAsia="zh-CN"/>
        </w:rPr>
        <w:fldChar w:fldCharType="end"/>
      </w:r>
      <w:r>
        <w:rPr>
          <w:rFonts w:eastAsiaTheme="minorEastAsia"/>
          <w:lang w:eastAsia="zh-CN"/>
        </w:rPr>
        <w:t xml:space="preserve">, </w:t>
      </w:r>
      <w:r w:rsidRPr="008A4FAA">
        <w:rPr>
          <w:color w:val="000000" w:themeColor="text1"/>
        </w:rPr>
        <w:t xml:space="preserve">it is noticeable that </w:t>
      </w:r>
      <w:bookmarkStart w:id="104" w:name="OLE_LINK85"/>
      <w:r>
        <w:rPr>
          <w:color w:val="000000" w:themeColor="text1"/>
        </w:rPr>
        <w:t>large UE timing</w:t>
      </w:r>
      <w:r w:rsidRPr="008A4FAA">
        <w:rPr>
          <w:color w:val="000000" w:themeColor="text1"/>
        </w:rPr>
        <w:t xml:space="preserve"> </w:t>
      </w:r>
      <w:r>
        <w:rPr>
          <w:color w:val="000000" w:themeColor="text1"/>
        </w:rPr>
        <w:t xml:space="preserve">error </w:t>
      </w:r>
      <w:r w:rsidRPr="008A4FAA">
        <w:rPr>
          <w:color w:val="000000" w:themeColor="text1"/>
        </w:rPr>
        <w:t>can dramatically deteriorate the positioning performance of AI/ML model</w:t>
      </w:r>
      <w:r>
        <w:rPr>
          <w:color w:val="000000" w:themeColor="text1"/>
        </w:rPr>
        <w:t xml:space="preserve"> for AI/ML assisted positioning</w:t>
      </w:r>
      <w:bookmarkEnd w:id="104"/>
      <w:r>
        <w:rPr>
          <w:color w:val="000000" w:themeColor="text1"/>
        </w:rPr>
        <w:t xml:space="preserve">. For example, the positioning accuracy degrades from </w:t>
      </w:r>
      <w:hyperlink r:id="rId135" w:history="1">
        <w:r w:rsidRPr="004E40B7">
          <w:rPr>
            <w:rStyle w:val="af2"/>
          </w:rPr>
          <w:t>0.73m@90%</w:t>
        </w:r>
      </w:hyperlink>
      <w:r>
        <w:rPr>
          <w:color w:val="000000" w:themeColor="text1"/>
        </w:rPr>
        <w:t xml:space="preserve"> to </w:t>
      </w:r>
      <w:hyperlink r:id="rId136" w:history="1">
        <w:r w:rsidRPr="004E40B7">
          <w:rPr>
            <w:rStyle w:val="af2"/>
          </w:rPr>
          <w:t>10.18m@90%</w:t>
        </w:r>
      </w:hyperlink>
      <w:r>
        <w:rPr>
          <w:color w:val="000000" w:themeColor="text1"/>
        </w:rPr>
        <w:t xml:space="preserve"> when UE timing error is 50ns. However, UE timing error can slightly impair the positioning performance when the timing error is less than 10ns. </w:t>
      </w:r>
      <w:r w:rsidRPr="008A4FAA">
        <w:rPr>
          <w:color w:val="000000" w:themeColor="text1"/>
        </w:rPr>
        <w:t>M</w:t>
      </w:r>
      <w:r w:rsidRPr="008A4FAA">
        <w:rPr>
          <w:rFonts w:hint="eastAsia"/>
          <w:color w:val="000000" w:themeColor="text1"/>
        </w:rPr>
        <w:t>ean</w:t>
      </w:r>
      <w:r w:rsidRPr="008A4FAA">
        <w:rPr>
          <w:color w:val="000000" w:themeColor="text1"/>
        </w:rPr>
        <w:t xml:space="preserve">while, the positioning accuracy </w:t>
      </w:r>
      <w:r>
        <w:rPr>
          <w:color w:val="000000" w:themeColor="text1"/>
        </w:rPr>
        <w:t xml:space="preserve">gradually </w:t>
      </w:r>
      <w:r w:rsidRPr="008A4FAA">
        <w:rPr>
          <w:color w:val="000000" w:themeColor="text1"/>
        </w:rPr>
        <w:t xml:space="preserve">degrades with the increase of </w:t>
      </w:r>
      <w:r>
        <w:rPr>
          <w:color w:val="000000" w:themeColor="text1"/>
        </w:rPr>
        <w:t>UE timing error</w:t>
      </w:r>
      <w:r w:rsidRPr="008A4FAA">
        <w:rPr>
          <w:color w:val="000000" w:themeColor="text1"/>
        </w:rPr>
        <w:t>. Therefore,</w:t>
      </w:r>
      <w:r w:rsidRPr="00EB76A8">
        <w:rPr>
          <w:color w:val="000000" w:themeColor="text1"/>
        </w:rPr>
        <w:t xml:space="preserve"> </w:t>
      </w:r>
      <w:r>
        <w:rPr>
          <w:color w:val="000000" w:themeColor="text1"/>
        </w:rPr>
        <w:t xml:space="preserve">the impact of UE timing error </w:t>
      </w:r>
      <w:r w:rsidRPr="008A4FAA">
        <w:rPr>
          <w:color w:val="000000" w:themeColor="text1"/>
        </w:rPr>
        <w:t>can</w:t>
      </w:r>
      <w:r>
        <w:rPr>
          <w:color w:val="000000" w:themeColor="text1"/>
        </w:rPr>
        <w:t xml:space="preserve"> </w:t>
      </w:r>
      <w:r w:rsidRPr="008A4FAA">
        <w:rPr>
          <w:color w:val="000000" w:themeColor="text1"/>
        </w:rPr>
        <w:t>not be ignored</w:t>
      </w:r>
      <w:r>
        <w:rPr>
          <w:color w:val="000000" w:themeColor="text1"/>
        </w:rPr>
        <w:t>, and</w:t>
      </w:r>
      <w:r w:rsidRPr="008A4FAA">
        <w:rPr>
          <w:color w:val="000000" w:themeColor="text1"/>
        </w:rPr>
        <w:t xml:space="preserve"> </w:t>
      </w:r>
      <w:r>
        <w:rPr>
          <w:color w:val="000000" w:themeColor="text1"/>
        </w:rPr>
        <w:t xml:space="preserve">it is necessary to study the solutions to mitigate </w:t>
      </w:r>
      <w:r w:rsidRPr="008A4FAA">
        <w:rPr>
          <w:color w:val="000000" w:themeColor="text1"/>
        </w:rPr>
        <w:t xml:space="preserve">the impact of </w:t>
      </w:r>
      <w:r>
        <w:rPr>
          <w:color w:val="000000" w:themeColor="text1"/>
        </w:rPr>
        <w:t>UE timing</w:t>
      </w:r>
      <w:r w:rsidRPr="008A4FAA">
        <w:rPr>
          <w:color w:val="000000" w:themeColor="text1"/>
        </w:rPr>
        <w:t xml:space="preserve"> error on positioning performance</w:t>
      </w:r>
      <w:r>
        <w:rPr>
          <w:color w:val="000000" w:themeColor="text1"/>
        </w:rPr>
        <w:t xml:space="preserve">. </w:t>
      </w:r>
    </w:p>
    <w:p w14:paraId="546358DE" w14:textId="77777777" w:rsidR="00A46819" w:rsidRPr="00D554AE" w:rsidRDefault="00A46819" w:rsidP="00A46819">
      <w:pPr>
        <w:pStyle w:val="table"/>
      </w:pPr>
      <w:bookmarkStart w:id="105" w:name="_Ref130828127"/>
      <w:r w:rsidRPr="00D554AE">
        <w:t>Evaluation results for AI/ML model deployed on UE or Network side</w:t>
      </w:r>
      <w:r>
        <w:rPr>
          <w:color w:val="000000" w:themeColor="text1"/>
        </w:rPr>
        <w:t>,</w:t>
      </w:r>
      <w:r w:rsidRPr="00EE7939">
        <w:rPr>
          <w:bCs/>
          <w:color w:val="000000"/>
        </w:rPr>
        <w:t xml:space="preserve"> UE distribution area = [120x60 m]</w:t>
      </w:r>
      <w:bookmarkEnd w:id="1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A46819" w:rsidRPr="008A4FAA" w14:paraId="156394CD" w14:textId="77777777" w:rsidTr="00EB160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25511EC"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49D32F9"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DB942B0"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7404EAC"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9171CAF"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06B45DB0"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507AE302" w14:textId="77777777" w:rsidR="00A46819" w:rsidRPr="008A4FAA" w:rsidRDefault="00A46819" w:rsidP="00EB160D">
            <w:pPr>
              <w:rPr>
                <w:b/>
                <w:color w:val="000000" w:themeColor="text1"/>
                <w:sz w:val="18"/>
                <w:szCs w:val="18"/>
              </w:rPr>
            </w:pPr>
            <w:r w:rsidRPr="008A4FAA">
              <w:rPr>
                <w:b/>
                <w:color w:val="000000" w:themeColor="text1"/>
                <w:sz w:val="18"/>
                <w:szCs w:val="18"/>
              </w:rPr>
              <w:t>Horizontal pos. accuracy at CDF=90% (m)</w:t>
            </w:r>
          </w:p>
        </w:tc>
      </w:tr>
      <w:tr w:rsidR="00A46819" w:rsidRPr="008A4FAA" w14:paraId="2547E230" w14:textId="77777777" w:rsidTr="00EB160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850447B" w14:textId="77777777" w:rsidR="00A46819" w:rsidRPr="008A4FAA" w:rsidRDefault="00A46819" w:rsidP="00EB160D">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2A5FEB84" w14:textId="77777777" w:rsidR="00A46819" w:rsidRPr="008A4FAA" w:rsidRDefault="00A46819" w:rsidP="00EB160D">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CDAEFB6" w14:textId="77777777" w:rsidR="00A46819" w:rsidRPr="008A4FAA" w:rsidRDefault="00A46819" w:rsidP="00EB160D">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362ADAE8"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51CBC31"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A6C6955"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0C11D14D"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2972E46"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1CD6E8DB"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BAFE096"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16356A" w:rsidRPr="008A4FAA" w14:paraId="6C57E4B7"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1BD237A" w14:textId="77777777" w:rsidR="0016356A" w:rsidRPr="008A4FAA" w:rsidRDefault="0016356A" w:rsidP="0016356A">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006E991" w14:textId="77777777" w:rsidR="0016356A" w:rsidRPr="008A4FAA" w:rsidRDefault="0016356A" w:rsidP="0016356A">
            <w:pPr>
              <w:jc w:val="center"/>
              <w:rPr>
                <w:color w:val="000000" w:themeColor="text1"/>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43B4F3F" w14:textId="77777777" w:rsidR="0016356A" w:rsidRPr="008A4FAA" w:rsidRDefault="0016356A" w:rsidP="0016356A">
            <w:pPr>
              <w:jc w:val="center"/>
              <w:rPr>
                <w:color w:val="000000" w:themeColor="text1"/>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725BE91E" w14:textId="76F59C4A" w:rsidR="0016356A" w:rsidRPr="008A4FAA" w:rsidRDefault="0016356A" w:rsidP="0016356A">
            <w:pPr>
              <w:jc w:val="center"/>
              <w:rPr>
                <w:color w:val="000000" w:themeColor="text1"/>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4B0B1DCE" w14:textId="2121E413" w:rsidR="0016356A" w:rsidRPr="008A4FAA" w:rsidRDefault="0016356A" w:rsidP="0016356A">
            <w:pPr>
              <w:jc w:val="center"/>
              <w:rPr>
                <w:color w:val="000000" w:themeColor="text1"/>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0483560F" w14:textId="77777777" w:rsidR="0016356A" w:rsidRPr="00347140"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D893858" w14:textId="77777777" w:rsidR="0016356A" w:rsidRPr="00347140"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44358F7" w14:textId="77777777" w:rsidR="0016356A" w:rsidRPr="008A4FAA" w:rsidRDefault="0016356A" w:rsidP="0016356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6B8E322" w14:textId="77777777" w:rsidR="0016356A" w:rsidRPr="008A4FAA" w:rsidRDefault="0016356A" w:rsidP="0016356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DEE5C4D" w14:textId="77777777" w:rsidR="0016356A" w:rsidRPr="008A4FAA" w:rsidRDefault="0016356A" w:rsidP="0016356A">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16356A" w:rsidRPr="008A4FAA" w14:paraId="696E5C8F"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2EE2C4E"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6266E80"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B69E6E4"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78CB80BF" w14:textId="6644FAB5"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32171EB8" w14:textId="27BAE7FC"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3C024B0A"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F05A270"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6357A6D" w14:textId="77777777" w:rsidR="0016356A" w:rsidRPr="008A4FAA" w:rsidRDefault="0016356A" w:rsidP="0016356A">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CA69C56" w14:textId="77777777" w:rsidR="0016356A" w:rsidRPr="008A4FAA" w:rsidRDefault="0016356A" w:rsidP="0016356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EC868EE" w14:textId="35C4446E" w:rsidR="0016356A" w:rsidRPr="00AE35C2"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.75</w:t>
            </w:r>
          </w:p>
        </w:tc>
      </w:tr>
      <w:tr w:rsidR="0016356A" w:rsidRPr="008A4FAA" w14:paraId="45BA9C53"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9E1BB95"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3E6109A"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C17DD1A"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1A8A23B6" w14:textId="05CF5E62"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4088BADC" w14:textId="5044866B"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5875572C"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289E173D"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3EE5A59" w14:textId="77777777" w:rsidR="0016356A" w:rsidRDefault="0016356A" w:rsidP="0016356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A0CE457" w14:textId="77777777" w:rsidR="0016356A" w:rsidRDefault="0016356A" w:rsidP="0016356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BA0DFE8" w14:textId="5E7F13BC" w:rsidR="0016356A" w:rsidRDefault="00F82A57"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.51</w:t>
            </w:r>
          </w:p>
        </w:tc>
      </w:tr>
      <w:tr w:rsidR="0016356A" w:rsidRPr="008A4FAA" w14:paraId="6898C58D" w14:textId="77777777" w:rsidTr="00EB160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30BFC36"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DD77837"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E2B8C3A"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17AF7A65" w14:textId="5582E110"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41F728C4" w14:textId="583F4970" w:rsidR="0016356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1E3CA42"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5AD324C2"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1361E0F" w14:textId="77777777" w:rsidR="0016356A" w:rsidRDefault="0016356A" w:rsidP="0016356A">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42C21C1" w14:textId="77777777" w:rsidR="0016356A" w:rsidRDefault="0016356A" w:rsidP="0016356A">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C17D023" w14:textId="2F896872" w:rsidR="0016356A"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0.18</w:t>
            </w:r>
          </w:p>
        </w:tc>
      </w:tr>
    </w:tbl>
    <w:p w14:paraId="47DF8F5C" w14:textId="0EF14042" w:rsidR="00A46819" w:rsidRPr="00FB1916" w:rsidRDefault="00A46819" w:rsidP="00A46819">
      <w:pPr>
        <w:pStyle w:val="table"/>
        <w:rPr>
          <w:color w:val="000000" w:themeColor="text1"/>
        </w:rPr>
      </w:pPr>
      <w:r w:rsidRPr="00347140">
        <w:rPr>
          <w:color w:val="000000" w:themeColor="text1"/>
        </w:rPr>
        <w:lastRenderedPageBreak/>
        <w:t>CDF of estimation accuracy of intermediate feature TOA (meter)</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A46819" w:rsidRPr="008A4FAA" w14:paraId="6DE3AD85" w14:textId="77777777" w:rsidTr="00EB160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68B8DCB" w14:textId="77777777" w:rsidR="00A46819" w:rsidRPr="008A4FAA" w:rsidRDefault="00A46819" w:rsidP="00EB160D">
            <w:pPr>
              <w:rPr>
                <w:b/>
                <w:color w:val="000000" w:themeColor="text1"/>
                <w:sz w:val="18"/>
                <w:szCs w:val="18"/>
              </w:rPr>
            </w:pPr>
            <w:r w:rsidRPr="008A4FAA">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12CB88A1" w14:textId="77777777" w:rsidR="00A46819" w:rsidRPr="008A4FAA" w:rsidRDefault="00A46819" w:rsidP="00EB160D">
            <w:pPr>
              <w:rPr>
                <w:b/>
                <w:color w:val="000000" w:themeColor="text1"/>
                <w:sz w:val="18"/>
                <w:szCs w:val="18"/>
              </w:rPr>
            </w:pPr>
            <w:r w:rsidRPr="008A4FAA">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254540D6" w14:textId="77777777" w:rsidR="00A46819" w:rsidRPr="008A4FAA" w:rsidRDefault="00A46819" w:rsidP="00EB160D">
            <w:pPr>
              <w:rPr>
                <w:b/>
                <w:color w:val="000000" w:themeColor="text1"/>
                <w:sz w:val="18"/>
                <w:szCs w:val="18"/>
              </w:rPr>
            </w:pPr>
            <w:r w:rsidRPr="008A4FAA">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6CD51BFE" w14:textId="77777777" w:rsidR="00A46819" w:rsidRPr="008A4FAA" w:rsidRDefault="00A46819" w:rsidP="00EB160D">
            <w:pPr>
              <w:rPr>
                <w:b/>
                <w:color w:val="000000" w:themeColor="text1"/>
                <w:sz w:val="18"/>
                <w:szCs w:val="18"/>
              </w:rPr>
            </w:pPr>
            <w:r w:rsidRPr="008A4FAA">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469FDFB3" w14:textId="77777777" w:rsidR="00A46819" w:rsidRPr="008A4FAA" w:rsidRDefault="00A46819" w:rsidP="00EB160D">
            <w:pPr>
              <w:rPr>
                <w:b/>
                <w:color w:val="000000" w:themeColor="text1"/>
                <w:sz w:val="18"/>
                <w:szCs w:val="18"/>
              </w:rPr>
            </w:pPr>
            <w:r w:rsidRPr="008A4FAA">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7E55BCC0" w14:textId="77777777" w:rsidR="00A46819" w:rsidRPr="008A4FAA" w:rsidRDefault="00A46819" w:rsidP="00EB160D">
            <w:pPr>
              <w:rPr>
                <w:b/>
                <w:color w:val="000000" w:themeColor="text1"/>
                <w:sz w:val="18"/>
                <w:szCs w:val="18"/>
              </w:rPr>
            </w:pPr>
            <w:r w:rsidRPr="008A4FAA">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3A371314" w14:textId="77777777" w:rsidR="00A46819" w:rsidRPr="00FB1916" w:rsidRDefault="00A46819" w:rsidP="00EB160D">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A46819" w:rsidRPr="008A4FAA" w14:paraId="256100CE" w14:textId="77777777" w:rsidTr="00EB160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5284BD8D" w14:textId="77777777" w:rsidR="00A46819" w:rsidRPr="008A4FAA" w:rsidRDefault="00A46819" w:rsidP="00EB160D">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4968BC57" w14:textId="77777777" w:rsidR="00A46819" w:rsidRPr="008A4FAA" w:rsidRDefault="00A46819" w:rsidP="00EB160D">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520E2195" w14:textId="77777777" w:rsidR="00A46819" w:rsidRPr="008A4FAA" w:rsidRDefault="00A46819" w:rsidP="00EB160D">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032B3204"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B2A719C"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16554352" w14:textId="77777777" w:rsidR="00A46819" w:rsidRPr="008A4FAA" w:rsidRDefault="00A46819" w:rsidP="00EB160D">
            <w:pPr>
              <w:jc w:val="center"/>
              <w:rPr>
                <w:color w:val="000000" w:themeColor="text1"/>
                <w:sz w:val="18"/>
                <w:szCs w:val="18"/>
              </w:rPr>
            </w:pPr>
            <w:r w:rsidRPr="008A4FAA">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60045C81" w14:textId="77777777" w:rsidR="00A46819" w:rsidRPr="008A4FAA" w:rsidRDefault="00A46819" w:rsidP="00EB160D">
            <w:pPr>
              <w:jc w:val="center"/>
              <w:rPr>
                <w:color w:val="000000" w:themeColor="text1"/>
                <w:sz w:val="18"/>
                <w:szCs w:val="18"/>
              </w:rPr>
            </w:pPr>
            <w:r w:rsidRPr="008A4FAA">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225DB827" w14:textId="77777777" w:rsidR="00A46819" w:rsidRPr="008A4FAA" w:rsidRDefault="00A46819" w:rsidP="00EB160D">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06E6A3E" w14:textId="77777777" w:rsidR="00A46819" w:rsidRPr="008A4FAA" w:rsidRDefault="00A46819" w:rsidP="00EB160D">
            <w:pPr>
              <w:rPr>
                <w:color w:val="000000" w:themeColor="text1"/>
                <w:sz w:val="18"/>
                <w:szCs w:val="18"/>
              </w:rPr>
            </w:pPr>
            <w:r w:rsidRPr="008A4FAA">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26EE773C" w14:textId="77777777" w:rsidR="00A46819" w:rsidRPr="008A4FAA" w:rsidRDefault="00A46819" w:rsidP="00EB160D">
            <w:pPr>
              <w:rPr>
                <w:color w:val="000000" w:themeColor="text1"/>
                <w:sz w:val="18"/>
                <w:szCs w:val="18"/>
              </w:rPr>
            </w:pPr>
            <w:r w:rsidRPr="008A4FAA">
              <w:rPr>
                <w:color w:val="000000" w:themeColor="text1"/>
                <w:sz w:val="18"/>
                <w:szCs w:val="18"/>
              </w:rPr>
              <w:t>AI/ML</w:t>
            </w:r>
          </w:p>
        </w:tc>
      </w:tr>
      <w:tr w:rsidR="0016356A" w:rsidRPr="008A4FAA" w14:paraId="01FF55D0"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568B32C"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6CAE5006"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7640DEBD"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31ADF81D" w14:textId="57604766" w:rsidR="0016356A" w:rsidRPr="008A4FAA" w:rsidRDefault="0016356A" w:rsidP="0016356A">
            <w:pPr>
              <w:jc w:val="center"/>
              <w:rPr>
                <w:color w:val="000000" w:themeColor="text1"/>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7A144952" w14:textId="4BBDC19C" w:rsidR="0016356A" w:rsidRPr="008A4FAA" w:rsidRDefault="0016356A" w:rsidP="0016356A">
            <w:pPr>
              <w:jc w:val="center"/>
              <w:rPr>
                <w:color w:val="000000" w:themeColor="text1"/>
              </w:rPr>
            </w:pPr>
            <w:r w:rsidRPr="008A4FAA">
              <w:rPr>
                <w:rFonts w:eastAsiaTheme="minorEastAsia" w:hint="eastAsia"/>
                <w:color w:val="000000" w:themeColor="text1"/>
                <w:lang w:eastAsia="zh-CN"/>
              </w:rPr>
              <w:t>0</w:t>
            </w:r>
            <w:r w:rsidRPr="008A4FAA">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774DD85B" w14:textId="77777777" w:rsidR="0016356A" w:rsidRPr="008A4FAA" w:rsidRDefault="0016356A" w:rsidP="0016356A">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007207C9" w14:textId="77777777" w:rsidR="0016356A" w:rsidRPr="008A4FAA" w:rsidRDefault="0016356A" w:rsidP="0016356A">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1A14CB6" w14:textId="77777777" w:rsidR="0016356A" w:rsidRPr="008A4FAA" w:rsidRDefault="0016356A" w:rsidP="0016356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408BFC8" w14:textId="77777777" w:rsidR="0016356A" w:rsidRPr="008A4FAA" w:rsidRDefault="0016356A" w:rsidP="0016356A">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2EB21C95" w14:textId="77777777" w:rsidR="0016356A" w:rsidRPr="007D482F" w:rsidRDefault="0016356A"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16356A" w:rsidRPr="008A4FAA" w14:paraId="2866F2F0"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B8BC7F2"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C8253A9"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ED07128"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D91E1A1" w14:textId="676A623B"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308985A7" w14:textId="0ADC6C05"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26D918EF"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719E4451"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FAFB9CE" w14:textId="77777777" w:rsidR="0016356A" w:rsidRDefault="0016356A" w:rsidP="0016356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37800B4" w14:textId="77777777" w:rsidR="0016356A" w:rsidRDefault="0016356A" w:rsidP="0016356A">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5DBFF6AB" w14:textId="57923C7B" w:rsidR="0016356A"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.64</w:t>
            </w:r>
          </w:p>
        </w:tc>
      </w:tr>
      <w:tr w:rsidR="0016356A" w:rsidRPr="008A4FAA" w14:paraId="4F804632"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0829B7C"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D93A3A8"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3FA6C67"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91D755F" w14:textId="45695B74"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5A2CA210" w14:textId="1CA3EA35"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7D5236DF"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60FFAE7"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E194D5B" w14:textId="77777777" w:rsidR="0016356A" w:rsidRDefault="0016356A" w:rsidP="0016356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BB962F0" w14:textId="77777777" w:rsidR="0016356A" w:rsidRDefault="0016356A" w:rsidP="0016356A">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42158AF2" w14:textId="119E56E6" w:rsidR="0016356A"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.39</w:t>
            </w:r>
          </w:p>
        </w:tc>
      </w:tr>
      <w:tr w:rsidR="0016356A" w:rsidRPr="008A4FAA" w14:paraId="58AA886B" w14:textId="77777777" w:rsidTr="00EB160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0711D5AB" w14:textId="77777777" w:rsidR="0016356A" w:rsidRPr="008A4FAA" w:rsidRDefault="0016356A" w:rsidP="0016356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523EAB01" w14:textId="77777777"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93333CF" w14:textId="77777777" w:rsidR="0016356A" w:rsidRPr="008A4FA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4C575BFF" w14:textId="18BA2281" w:rsidR="0016356A" w:rsidRPr="008A4FAA" w:rsidRDefault="0016356A" w:rsidP="0016356A">
            <w:pPr>
              <w:jc w:val="center"/>
              <w:rPr>
                <w:rFonts w:eastAsiaTheme="minorEastAsia"/>
                <w:color w:val="000000" w:themeColor="text1"/>
                <w:lang w:eastAsia="zh-CN"/>
              </w:rPr>
            </w:pPr>
            <w:r w:rsidRPr="008A4FAA">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4E7130A2" w14:textId="6C871A1E" w:rsidR="0016356A" w:rsidRDefault="0016356A" w:rsidP="0016356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67639F60"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73E60E9F" w14:textId="77777777" w:rsidR="0016356A" w:rsidRDefault="0016356A" w:rsidP="0016356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BCBE76A" w14:textId="77777777" w:rsidR="0016356A" w:rsidRDefault="0016356A" w:rsidP="0016356A">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879BEE0" w14:textId="77777777" w:rsidR="0016356A" w:rsidRDefault="0016356A" w:rsidP="0016356A">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319C6A66" w14:textId="6742D6E9" w:rsidR="0016356A" w:rsidRDefault="00F82A57" w:rsidP="0016356A">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.00</w:t>
            </w:r>
          </w:p>
        </w:tc>
      </w:tr>
    </w:tbl>
    <w:p w14:paraId="149946FA" w14:textId="7E525511" w:rsidR="007B6A71" w:rsidRDefault="007B6A71" w:rsidP="007B6A71">
      <w:pPr>
        <w:rPr>
          <w:rFonts w:eastAsiaTheme="minorEastAsia"/>
          <w:lang w:eastAsia="zh-CN"/>
        </w:rPr>
      </w:pPr>
    </w:p>
    <w:p w14:paraId="37965A59" w14:textId="3BAA8E9D" w:rsidR="009501FA" w:rsidRDefault="009501FA" w:rsidP="009501FA">
      <w:pPr>
        <w:jc w:val="center"/>
        <w:rPr>
          <w:rFonts w:eastAsiaTheme="minorEastAsia"/>
          <w:lang w:eastAsia="zh-CN"/>
        </w:rPr>
      </w:pPr>
      <w:r>
        <w:rPr>
          <w:noProof/>
          <w:lang w:eastAsia="zh-CN"/>
        </w:rPr>
        <w:drawing>
          <wp:inline distT="0" distB="0" distL="0" distR="0" wp14:anchorId="624C57D9" wp14:editId="78CDB954">
            <wp:extent cx="4584032" cy="3438026"/>
            <wp:effectExtent l="0" t="0" r="762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597194" cy="3447897"/>
                    </a:xfrm>
                    <a:prstGeom prst="rect">
                      <a:avLst/>
                    </a:prstGeom>
                    <a:noFill/>
                    <a:ln>
                      <a:noFill/>
                    </a:ln>
                  </pic:spPr>
                </pic:pic>
              </a:graphicData>
            </a:graphic>
          </wp:inline>
        </w:drawing>
      </w:r>
    </w:p>
    <w:p w14:paraId="5D5CB12E" w14:textId="27B116FD" w:rsidR="009501FA" w:rsidRPr="009501FA" w:rsidRDefault="009501FA" w:rsidP="009501FA">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76BEF546" w14:textId="3E8E55BC" w:rsidR="009501FA" w:rsidRDefault="009501FA" w:rsidP="009501FA">
      <w:pPr>
        <w:jc w:val="center"/>
        <w:rPr>
          <w:rFonts w:eastAsiaTheme="minorEastAsia"/>
          <w:lang w:eastAsia="zh-CN"/>
        </w:rPr>
      </w:pPr>
      <w:r>
        <w:rPr>
          <w:noProof/>
          <w:lang w:eastAsia="zh-CN"/>
        </w:rPr>
        <w:lastRenderedPageBreak/>
        <w:drawing>
          <wp:inline distT="0" distB="0" distL="0" distR="0" wp14:anchorId="4C06D467" wp14:editId="5BF398F0">
            <wp:extent cx="4486807" cy="3363904"/>
            <wp:effectExtent l="0" t="0" r="9525" b="825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515255" cy="3385233"/>
                    </a:xfrm>
                    <a:prstGeom prst="rect">
                      <a:avLst/>
                    </a:prstGeom>
                    <a:noFill/>
                    <a:ln>
                      <a:noFill/>
                    </a:ln>
                  </pic:spPr>
                </pic:pic>
              </a:graphicData>
            </a:graphic>
          </wp:inline>
        </w:drawing>
      </w:r>
    </w:p>
    <w:p w14:paraId="60E6A4FC" w14:textId="161EE88C" w:rsidR="009501FA" w:rsidRDefault="009501FA" w:rsidP="003E3D95">
      <w:pPr>
        <w:pStyle w:val="figure"/>
        <w:rPr>
          <w:rFonts w:eastAsiaTheme="minorEastAsia"/>
          <w:lang w:eastAsia="zh-CN"/>
        </w:rPr>
      </w:pPr>
      <w:r w:rsidRPr="008A4FAA">
        <w:rPr>
          <w:rFonts w:hint="eastAsia"/>
        </w:rPr>
        <w:t>C</w:t>
      </w:r>
      <w:r w:rsidRPr="008A4FAA">
        <w:t xml:space="preserve">DF of </w:t>
      </w:r>
      <w:r>
        <w:t xml:space="preserve">TOA of </w:t>
      </w:r>
      <w:r w:rsidRPr="008A4FAA">
        <w:t>positioning accuracy</w:t>
      </w:r>
    </w:p>
    <w:p w14:paraId="5744948C" w14:textId="4E02DB72" w:rsidR="007B6A71" w:rsidRDefault="00C66232" w:rsidP="007B6A71">
      <w:pPr>
        <w:pStyle w:val="observation"/>
        <w:spacing w:before="120" w:after="120"/>
      </w:pPr>
      <w:r>
        <w:t>Large UE timing</w:t>
      </w:r>
      <w:r w:rsidRPr="008A4FAA">
        <w:t xml:space="preserve"> </w:t>
      </w:r>
      <w:r>
        <w:t>error</w:t>
      </w:r>
      <w:r w:rsidR="00737377">
        <w:t xml:space="preserve"> </w:t>
      </w:r>
      <w:r w:rsidRPr="008A4FAA">
        <w:t>can dramatically deteriorate the positioning performance of AI/ML model</w:t>
      </w:r>
      <w:r>
        <w:t xml:space="preserve"> for AI/ML assisted positioning</w:t>
      </w:r>
      <w:r w:rsidR="00737377">
        <w:t>, such as 50ns</w:t>
      </w:r>
      <w:r>
        <w:t>.</w:t>
      </w:r>
    </w:p>
    <w:p w14:paraId="5EA991F5" w14:textId="2003C7C8" w:rsidR="00CC7CDB" w:rsidRPr="005F200F" w:rsidRDefault="00CC7CDB" w:rsidP="00CC7CDB">
      <w:pPr>
        <w:pStyle w:val="proposal"/>
        <w:ind w:left="0" w:firstLine="0"/>
      </w:pPr>
      <w:r>
        <w:t>Study the solutions to mitigate the impact of UE timing error on positioning performance for AI/ML assisted positioning.</w:t>
      </w:r>
    </w:p>
    <w:p w14:paraId="680DAEF7" w14:textId="77777777" w:rsidR="00EA7DD6" w:rsidRPr="008A4FAA" w:rsidRDefault="00EA7DD6" w:rsidP="00BB67F5">
      <w:pPr>
        <w:pStyle w:val="title1"/>
        <w:rPr>
          <w:color w:val="000000" w:themeColor="text1"/>
        </w:rPr>
      </w:pPr>
      <w:r w:rsidRPr="008A4FAA">
        <w:rPr>
          <w:color w:val="000000" w:themeColor="text1"/>
        </w:rPr>
        <w:t>Model fine-tuning for generalization enhancement</w:t>
      </w:r>
      <w:bookmarkEnd w:id="103"/>
    </w:p>
    <w:p w14:paraId="6FFE20AE" w14:textId="6923DC58" w:rsidR="00EA7DD6" w:rsidRPr="008A4FAA" w:rsidRDefault="00EA7DD6" w:rsidP="00EA7DD6">
      <w:pPr>
        <w:rPr>
          <w:color w:val="000000" w:themeColor="text1"/>
          <w:lang w:eastAsia="zh-CN"/>
        </w:rPr>
      </w:pPr>
      <w:r w:rsidRPr="008A4FAA">
        <w:rPr>
          <w:color w:val="000000" w:themeColor="text1"/>
        </w:rPr>
        <w:t>At the RAN1#110 meeting, it was agreed that</w:t>
      </w:r>
      <w:r w:rsidR="00642F7F">
        <w:rPr>
          <w:rFonts w:ascii="宋体" w:eastAsia="宋体" w:hAnsi="宋体" w:cs="宋体" w:hint="eastAsia"/>
          <w:color w:val="000000" w:themeColor="text1"/>
          <w:lang w:eastAsia="zh-CN"/>
        </w:rPr>
        <w:t>:</w:t>
      </w:r>
    </w:p>
    <w:p w14:paraId="0338A315" w14:textId="77777777" w:rsidR="00EA7DD6" w:rsidRPr="008A4FAA" w:rsidRDefault="00EA7DD6" w:rsidP="00EA7DD6">
      <w:pPr>
        <w:rPr>
          <w:b/>
          <w:bCs/>
          <w:color w:val="000000" w:themeColor="text1"/>
          <w:highlight w:val="green"/>
        </w:rPr>
      </w:pPr>
      <w:r w:rsidRPr="008A4FAA">
        <w:rPr>
          <w:b/>
          <w:bCs/>
          <w:color w:val="000000" w:themeColor="text1"/>
          <w:highlight w:val="green"/>
        </w:rPr>
        <w:t>Agreement</w:t>
      </w:r>
    </w:p>
    <w:p w14:paraId="2ED51773" w14:textId="77777777" w:rsidR="00EA7DD6" w:rsidRPr="008A4FAA" w:rsidRDefault="00EA7DD6" w:rsidP="00EA7DD6">
      <w:pPr>
        <w:rPr>
          <w:color w:val="000000" w:themeColor="text1"/>
          <w:lang w:eastAsia="ja-JP"/>
        </w:rPr>
      </w:pPr>
      <w:r w:rsidRPr="008A4FAA">
        <w:rPr>
          <w:color w:val="000000" w:themeColor="text1"/>
          <w:lang w:eastAsia="ja-JP"/>
        </w:rPr>
        <w:t xml:space="preserve">For AI/ML-based positioning, for evaluation of the potential performance benefits of </w:t>
      </w:r>
      <w:r w:rsidRPr="008A4FAA">
        <w:rPr>
          <w:rFonts w:hint="eastAsia"/>
          <w:color w:val="000000" w:themeColor="text1"/>
        </w:rPr>
        <w:t xml:space="preserve">model </w:t>
      </w:r>
      <w:r w:rsidRPr="008A4FAA">
        <w:rPr>
          <w:color w:val="000000" w:themeColor="text1"/>
        </w:rPr>
        <w:t>finetuning</w:t>
      </w:r>
      <w:r w:rsidRPr="008A4FAA">
        <w:rPr>
          <w:color w:val="000000" w:themeColor="text1"/>
          <w:lang w:eastAsia="ja-JP"/>
        </w:rPr>
        <w:t xml:space="preserve">, report at least the following: </w:t>
      </w:r>
    </w:p>
    <w:p w14:paraId="3FF160CF" w14:textId="77777777" w:rsidR="00EA7DD6" w:rsidRPr="008A4FAA" w:rsidRDefault="00EA7DD6" w:rsidP="00EA7DD6">
      <w:pPr>
        <w:pStyle w:val="bullet1"/>
        <w:overflowPunct w:val="0"/>
        <w:ind w:left="420"/>
        <w:rPr>
          <w:color w:val="000000" w:themeColor="text1"/>
        </w:rPr>
      </w:pPr>
      <w:r w:rsidRPr="008A4FAA">
        <w:rPr>
          <w:color w:val="000000" w:themeColor="text1"/>
        </w:rPr>
        <w:t>training dataset setting (e.g., training dataset size necessary for performing model finetuning)</w:t>
      </w:r>
    </w:p>
    <w:p w14:paraId="1823683B" w14:textId="66641D96" w:rsidR="00883115" w:rsidRDefault="00EA7DD6" w:rsidP="00347140">
      <w:pPr>
        <w:pStyle w:val="bullet1"/>
        <w:overflowPunct w:val="0"/>
        <w:ind w:left="420"/>
        <w:rPr>
          <w:color w:val="000000" w:themeColor="text1"/>
        </w:rPr>
      </w:pPr>
      <w:r w:rsidRPr="008A4FAA">
        <w:rPr>
          <w:color w:val="000000" w:themeColor="text1"/>
        </w:rPr>
        <w:t>horizontal positioning accuracy (in meters) before and after model finetuning.</w:t>
      </w:r>
    </w:p>
    <w:p w14:paraId="29CFE6B3" w14:textId="0CBEC79D" w:rsidR="00F47D15" w:rsidRDefault="00F47D15" w:rsidP="00F47D15">
      <w:pPr>
        <w:pStyle w:val="bullet1"/>
        <w:numPr>
          <w:ilvl w:val="0"/>
          <w:numId w:val="0"/>
        </w:numPr>
        <w:overflowPunct w:val="0"/>
        <w:rPr>
          <w:color w:val="000000" w:themeColor="text1"/>
        </w:rPr>
      </w:pPr>
      <w:r>
        <w:rPr>
          <w:color w:val="000000" w:themeColor="text1"/>
        </w:rPr>
        <w:t>At the RAN1</w:t>
      </w:r>
      <w:r w:rsidR="00642F7F">
        <w:rPr>
          <w:color w:val="000000" w:themeColor="text1"/>
        </w:rPr>
        <w:t>#111 meeting, it was agreed that</w:t>
      </w:r>
      <w:r w:rsidR="00642F7F">
        <w:rPr>
          <w:rFonts w:hint="eastAsia"/>
          <w:color w:val="000000" w:themeColor="text1"/>
        </w:rPr>
        <w:t>:</w:t>
      </w:r>
    </w:p>
    <w:p w14:paraId="68E8DAAC" w14:textId="77777777" w:rsidR="00642F7F" w:rsidRPr="00826826" w:rsidRDefault="00642F7F" w:rsidP="00642F7F">
      <w:pPr>
        <w:rPr>
          <w:rFonts w:cs="等线"/>
          <w:b/>
          <w:bCs/>
          <w:highlight w:val="green"/>
        </w:rPr>
      </w:pPr>
      <w:r w:rsidRPr="00826826">
        <w:rPr>
          <w:rFonts w:cs="等线"/>
          <w:b/>
          <w:bCs/>
          <w:highlight w:val="green"/>
        </w:rPr>
        <w:t>Agreement</w:t>
      </w:r>
    </w:p>
    <w:p w14:paraId="4819D4CC" w14:textId="77777777" w:rsidR="00642F7F" w:rsidRDefault="00642F7F" w:rsidP="00642F7F">
      <w:r>
        <w:t>For both direct and AI/ML assisted positioning methods, investigate at least the impact of the amount of fine-tuning data on the positioning accuracy of the fine-tuned model.</w:t>
      </w:r>
    </w:p>
    <w:p w14:paraId="443DC9F2" w14:textId="4DDBFBCA" w:rsidR="00F47D15" w:rsidRDefault="00642F7F" w:rsidP="0079571F">
      <w:pPr>
        <w:pStyle w:val="a"/>
        <w:numPr>
          <w:ilvl w:val="0"/>
          <w:numId w:val="38"/>
        </w:numPr>
        <w:overflowPunct/>
        <w:spacing w:after="0"/>
      </w:pPr>
      <w:r w:rsidRPr="00826826">
        <w:t>The fine-tuning data is the training dataset from the target deployment scenario.</w:t>
      </w:r>
    </w:p>
    <w:p w14:paraId="2615059D" w14:textId="77777777" w:rsidR="00EF404F" w:rsidRDefault="00EF404F" w:rsidP="00642F7F">
      <w:pPr>
        <w:spacing w:after="0"/>
        <w:rPr>
          <w:rFonts w:eastAsiaTheme="minorEastAsia"/>
          <w:lang w:eastAsia="zh-CN"/>
        </w:rPr>
      </w:pPr>
    </w:p>
    <w:p w14:paraId="5015D6B2" w14:textId="4DB15357" w:rsidR="00642F7F" w:rsidRPr="00EF404F" w:rsidRDefault="00AF662A" w:rsidP="00642F7F">
      <w:pPr>
        <w:spacing w:after="0"/>
        <w:rPr>
          <w:rFonts w:eastAsiaTheme="minorEastAsia"/>
          <w:lang w:eastAsia="zh-CN"/>
        </w:rPr>
      </w:pPr>
      <w:r>
        <w:rPr>
          <w:rFonts w:eastAsiaTheme="minorEastAsia"/>
          <w:lang w:eastAsia="zh-CN"/>
        </w:rPr>
        <w:t>Following above agreements,</w:t>
      </w:r>
      <w:r w:rsidR="00642F7F">
        <w:rPr>
          <w:rFonts w:eastAsiaTheme="minorEastAsia"/>
          <w:lang w:eastAsia="zh-CN"/>
        </w:rPr>
        <w:t xml:space="preserve"> we</w:t>
      </w:r>
      <w:r w:rsidR="00BC04CC">
        <w:rPr>
          <w:rFonts w:eastAsiaTheme="minorEastAsia"/>
          <w:lang w:eastAsia="zh-CN"/>
        </w:rPr>
        <w:t xml:space="preserve"> further</w:t>
      </w:r>
      <w:r w:rsidR="00642F7F">
        <w:rPr>
          <w:rFonts w:eastAsiaTheme="minorEastAsia"/>
          <w:lang w:eastAsia="zh-CN"/>
        </w:rPr>
        <w:t xml:space="preserve"> evaluate the </w:t>
      </w:r>
      <w:r w:rsidR="00642F7F">
        <w:t>impact of the amount of fine-tuning data on the positioning accuracy of the fine-tuned model for direct AI/ML positioning and AI/ML assisted positioning.</w:t>
      </w:r>
    </w:p>
    <w:p w14:paraId="76A4C055" w14:textId="4C3D45B0" w:rsidR="00EA7DD6" w:rsidRPr="008A4FAA" w:rsidRDefault="00EA7DD6" w:rsidP="00EA7DD6">
      <w:pPr>
        <w:spacing w:before="120"/>
        <w:rPr>
          <w:color w:val="000000" w:themeColor="text1"/>
        </w:rPr>
      </w:pPr>
      <w:r w:rsidRPr="008A4FAA">
        <w:rPr>
          <w:color w:val="000000" w:themeColor="text1"/>
        </w:rPr>
        <w:t xml:space="preserve">When AI model trained offline is transferred to a new scenario, performance degradation may be inevitable due to the mismatch between training data and field data as shown in </w:t>
      </w:r>
      <w:r w:rsidR="00AD74E2">
        <w:rPr>
          <w:color w:val="000000" w:themeColor="text1"/>
        </w:rPr>
        <w:t xml:space="preserve">the </w:t>
      </w:r>
      <w:r w:rsidRPr="008A4FAA">
        <w:rPr>
          <w:color w:val="000000" w:themeColor="text1"/>
        </w:rPr>
        <w:t xml:space="preserve">above sections. In general, there are two solutions to deal with this generalization problem: </w:t>
      </w:r>
    </w:p>
    <w:p w14:paraId="29737D15" w14:textId="77777777" w:rsidR="00EA7DD6" w:rsidRPr="008A4FAA" w:rsidRDefault="00EA7DD6" w:rsidP="00EA7DD6">
      <w:pPr>
        <w:pStyle w:val="bullet1"/>
        <w:spacing w:before="120"/>
        <w:ind w:left="420"/>
        <w:rPr>
          <w:color w:val="000000" w:themeColor="text1"/>
        </w:rPr>
      </w:pPr>
      <w:r w:rsidRPr="008A4FAA">
        <w:rPr>
          <w:color w:val="000000" w:themeColor="text1"/>
        </w:rPr>
        <w:t>The first is to ensure training data and field data are sampled from the same scenario. In this way, the network entity or UE needs to collect large amounts of data for model training and validation, and considerable computational and time resource are also required to train these scenario-specific models from scratch.</w:t>
      </w:r>
    </w:p>
    <w:p w14:paraId="4E926060" w14:textId="77777777" w:rsidR="00EA7DD6" w:rsidRPr="008A4FAA" w:rsidRDefault="00EA7DD6" w:rsidP="00EA7DD6">
      <w:pPr>
        <w:pStyle w:val="bullet1"/>
        <w:spacing w:before="120"/>
        <w:ind w:left="420"/>
        <w:rPr>
          <w:color w:val="000000" w:themeColor="text1"/>
        </w:rPr>
      </w:pPr>
      <w:r w:rsidRPr="008A4FAA">
        <w:rPr>
          <w:color w:val="000000" w:themeColor="text1"/>
        </w:rPr>
        <w:t xml:space="preserve">The second is fine-tuning. Specifically, AI model is pre-trained by training data which may be from simulation data, field data collected by other drops, or both. When the pre-trained model is transferred to a real environment, a retraining process, named fine-tuning, should be triggered to fine-tune the pre-trained </w:t>
      </w:r>
      <w:r w:rsidRPr="008A4FAA">
        <w:rPr>
          <w:color w:val="000000" w:themeColor="text1"/>
        </w:rPr>
        <w:lastRenderedPageBreak/>
        <w:t xml:space="preserve">model with field data collected from the real environment. In this way, a scenario-specific model can be obtained with a small amount of field data and computation &amp; time resource consumption. </w:t>
      </w:r>
    </w:p>
    <w:p w14:paraId="4916561C" w14:textId="77EF5C26" w:rsidR="00863084" w:rsidRPr="008A4FAA" w:rsidRDefault="00EA7DD6" w:rsidP="00EA7DD6">
      <w:pPr>
        <w:pStyle w:val="bullet1"/>
        <w:numPr>
          <w:ilvl w:val="0"/>
          <w:numId w:val="0"/>
        </w:numPr>
        <w:spacing w:before="120"/>
        <w:rPr>
          <w:color w:val="000000" w:themeColor="text1"/>
        </w:rPr>
      </w:pPr>
      <w:r w:rsidRPr="008A4FAA">
        <w:rPr>
          <w:color w:val="000000" w:themeColor="text1"/>
        </w:rPr>
        <w:t xml:space="preserve">The first solution is obvious and intuitive, which can achieve good performance at the cost of heavy data collection and model </w:t>
      </w:r>
      <w:r w:rsidR="006638CC">
        <w:rPr>
          <w:color w:val="000000" w:themeColor="text1"/>
        </w:rPr>
        <w:t>re</w:t>
      </w:r>
      <w:r w:rsidRPr="008A4FAA">
        <w:rPr>
          <w:color w:val="000000" w:themeColor="text1"/>
        </w:rPr>
        <w:t>training. In this section, we mainly focus on the second solution utilizing fine-tuning to enhance the model generalization performance.</w:t>
      </w:r>
      <w:r w:rsidR="00883115" w:rsidRPr="008A4FAA">
        <w:rPr>
          <w:color w:val="000000" w:themeColor="text1"/>
        </w:rPr>
        <w:t xml:space="preserve"> In general, fine-tuning procedure consists of two steps. The first step is to pre-train a model based on some offline</w:t>
      </w:r>
      <w:r w:rsidR="009347BC" w:rsidRPr="008A4FAA">
        <w:rPr>
          <w:color w:val="000000" w:themeColor="text1"/>
        </w:rPr>
        <w:t>-collected</w:t>
      </w:r>
      <w:r w:rsidR="00883115" w:rsidRPr="008A4FAA">
        <w:rPr>
          <w:color w:val="000000" w:themeColor="text1"/>
        </w:rPr>
        <w:t xml:space="preserve"> data. The second step is to fine-tune the pre-trained model based on the collected field data.</w:t>
      </w:r>
      <w:r w:rsidR="00301B32" w:rsidRPr="008A4FAA">
        <w:rPr>
          <w:color w:val="000000" w:themeColor="text1"/>
        </w:rPr>
        <w:t xml:space="preserve"> </w:t>
      </w:r>
    </w:p>
    <w:p w14:paraId="3E3D153C" w14:textId="0955CD29" w:rsidR="00883115" w:rsidRPr="008A4FAA" w:rsidRDefault="00301B32" w:rsidP="00EA7DD6">
      <w:pPr>
        <w:pStyle w:val="bullet1"/>
        <w:numPr>
          <w:ilvl w:val="0"/>
          <w:numId w:val="0"/>
        </w:numPr>
        <w:spacing w:before="120"/>
        <w:rPr>
          <w:color w:val="000000" w:themeColor="text1"/>
        </w:rPr>
      </w:pPr>
      <w:r w:rsidRPr="008A4FAA">
        <w:rPr>
          <w:color w:val="000000" w:themeColor="text1"/>
        </w:rPr>
        <w:t xml:space="preserve">Before applying fine-tuning, </w:t>
      </w:r>
      <w:r w:rsidR="00FF7C48" w:rsidRPr="008A4FAA">
        <w:rPr>
          <w:color w:val="000000" w:themeColor="text1"/>
        </w:rPr>
        <w:t xml:space="preserve">at least </w:t>
      </w:r>
      <w:r w:rsidR="00FB66EA" w:rsidRPr="008A4FAA">
        <w:rPr>
          <w:color w:val="000000" w:themeColor="text1"/>
        </w:rPr>
        <w:t xml:space="preserve">the following </w:t>
      </w:r>
      <w:r w:rsidRPr="008A4FAA">
        <w:rPr>
          <w:color w:val="000000" w:themeColor="text1"/>
        </w:rPr>
        <w:t>issues should be identified and resolved</w:t>
      </w:r>
      <w:r w:rsidR="007714F4" w:rsidRPr="008A4FAA">
        <w:rPr>
          <w:color w:val="000000" w:themeColor="text1"/>
        </w:rPr>
        <w:t xml:space="preserve"> firstly</w:t>
      </w:r>
      <w:r w:rsidRPr="008A4FAA">
        <w:rPr>
          <w:color w:val="000000" w:themeColor="text1"/>
        </w:rPr>
        <w:t>, including</w:t>
      </w:r>
      <w:r w:rsidRPr="008A4FAA">
        <w:rPr>
          <w:rFonts w:hint="eastAsia"/>
          <w:color w:val="000000" w:themeColor="text1"/>
        </w:rPr>
        <w:t>：</w:t>
      </w:r>
    </w:p>
    <w:p w14:paraId="7490C55C" w14:textId="56083AB3" w:rsidR="00301B32" w:rsidRPr="008A4FAA" w:rsidRDefault="00301B32" w:rsidP="00301B32">
      <w:pPr>
        <w:pStyle w:val="bullet1"/>
        <w:rPr>
          <w:color w:val="000000" w:themeColor="text1"/>
        </w:rPr>
      </w:pPr>
      <w:r w:rsidRPr="008A4FAA">
        <w:rPr>
          <w:color w:val="000000" w:themeColor="text1"/>
        </w:rPr>
        <w:t xml:space="preserve">What scenarios </w:t>
      </w:r>
      <w:r w:rsidR="002C2FE3" w:rsidRPr="008A4FAA">
        <w:rPr>
          <w:color w:val="000000" w:themeColor="text1"/>
        </w:rPr>
        <w:t xml:space="preserve">or tasks </w:t>
      </w:r>
      <w:r w:rsidRPr="008A4FAA">
        <w:rPr>
          <w:color w:val="000000" w:themeColor="text1"/>
        </w:rPr>
        <w:t>are model fine-tuning applied to?</w:t>
      </w:r>
      <w:r w:rsidR="0087510A" w:rsidRPr="008A4FAA">
        <w:rPr>
          <w:color w:val="000000" w:themeColor="text1"/>
        </w:rPr>
        <w:t xml:space="preserve"> </w:t>
      </w:r>
      <w:r w:rsidRPr="008A4FAA">
        <w:rPr>
          <w:color w:val="000000" w:themeColor="text1"/>
        </w:rPr>
        <w:t>Both original domain and target domain should be identified.</w:t>
      </w:r>
    </w:p>
    <w:p w14:paraId="62882031" w14:textId="18A0119C" w:rsidR="00301B32" w:rsidRPr="008A4FAA" w:rsidRDefault="00301B32" w:rsidP="00301B32">
      <w:pPr>
        <w:pStyle w:val="bullet1"/>
        <w:rPr>
          <w:color w:val="000000" w:themeColor="text1"/>
        </w:rPr>
      </w:pPr>
      <w:r w:rsidRPr="008A4FAA">
        <w:rPr>
          <w:color w:val="000000" w:themeColor="text1"/>
        </w:rPr>
        <w:t xml:space="preserve"> </w:t>
      </w:r>
      <w:r w:rsidR="002C2FE3" w:rsidRPr="008A4FAA">
        <w:rPr>
          <w:color w:val="000000" w:themeColor="text1"/>
        </w:rPr>
        <w:t xml:space="preserve">How many field samples are </w:t>
      </w:r>
      <w:r w:rsidR="002B6326" w:rsidRPr="008A4FAA">
        <w:rPr>
          <w:color w:val="000000" w:themeColor="text1"/>
        </w:rPr>
        <w:t>required</w:t>
      </w:r>
      <w:r w:rsidR="002C2FE3" w:rsidRPr="008A4FAA">
        <w:rPr>
          <w:color w:val="000000" w:themeColor="text1"/>
        </w:rPr>
        <w:t xml:space="preserve"> to conduct fine-tuning?</w:t>
      </w:r>
      <w:r w:rsidR="0087510A" w:rsidRPr="008A4FAA">
        <w:rPr>
          <w:color w:val="000000" w:themeColor="text1"/>
        </w:rPr>
        <w:t xml:space="preserve"> </w:t>
      </w:r>
      <w:r w:rsidR="009872D0" w:rsidRPr="008A4FAA">
        <w:rPr>
          <w:color w:val="000000" w:themeColor="text1"/>
        </w:rPr>
        <w:t>Some guidelines on sample size should be considered.</w:t>
      </w:r>
    </w:p>
    <w:p w14:paraId="51490842" w14:textId="0E0CE90F" w:rsidR="00FF7C48" w:rsidRPr="008A4FAA" w:rsidRDefault="00646557" w:rsidP="00FF7C48">
      <w:pPr>
        <w:pStyle w:val="bullet1"/>
        <w:numPr>
          <w:ilvl w:val="0"/>
          <w:numId w:val="0"/>
        </w:numPr>
        <w:rPr>
          <w:color w:val="000000" w:themeColor="text1"/>
        </w:rPr>
      </w:pPr>
      <w:r w:rsidRPr="008A4FAA">
        <w:rPr>
          <w:rFonts w:hint="eastAsia"/>
          <w:color w:val="000000" w:themeColor="text1"/>
        </w:rPr>
        <w:t>T</w:t>
      </w:r>
      <w:r w:rsidRPr="008A4FAA">
        <w:rPr>
          <w:color w:val="000000" w:themeColor="text1"/>
        </w:rPr>
        <w:t xml:space="preserve">o answer above questions, we perform the following simulation evaluation and analysis, and some interesting and meaningful observations are </w:t>
      </w:r>
      <w:r w:rsidR="009873FB">
        <w:rPr>
          <w:color w:val="000000" w:themeColor="text1"/>
        </w:rPr>
        <w:t xml:space="preserve">also </w:t>
      </w:r>
      <w:r w:rsidRPr="008A4FAA">
        <w:rPr>
          <w:color w:val="000000" w:themeColor="text1"/>
        </w:rPr>
        <w:t>presented.</w:t>
      </w:r>
    </w:p>
    <w:p w14:paraId="032E995E" w14:textId="77777777" w:rsidR="00883115" w:rsidRPr="008A4FAA" w:rsidRDefault="00883115" w:rsidP="00BB67F5">
      <w:pPr>
        <w:pStyle w:val="title2"/>
        <w:rPr>
          <w:color w:val="000000" w:themeColor="text1"/>
        </w:rPr>
      </w:pPr>
      <w:r w:rsidRPr="008A4FAA">
        <w:rPr>
          <w:color w:val="000000" w:themeColor="text1"/>
        </w:rPr>
        <w:t>Model fine-tuning for direct AI/ML positioning</w:t>
      </w:r>
    </w:p>
    <w:p w14:paraId="5707844D" w14:textId="5EA7C499" w:rsidR="00883115" w:rsidRPr="008A4FAA" w:rsidRDefault="00763990" w:rsidP="00EA7DD6">
      <w:pPr>
        <w:pStyle w:val="bullet1"/>
        <w:numPr>
          <w:ilvl w:val="0"/>
          <w:numId w:val="0"/>
        </w:numPr>
        <w:spacing w:before="120"/>
        <w:rPr>
          <w:color w:val="000000" w:themeColor="text1"/>
        </w:rPr>
      </w:pPr>
      <w:r w:rsidRPr="008A4FAA">
        <w:rPr>
          <w:color w:val="000000" w:themeColor="text1"/>
        </w:rPr>
        <w:t xml:space="preserve">From the observations </w:t>
      </w:r>
      <w:r w:rsidR="00F60BD9" w:rsidRPr="008A4FAA">
        <w:rPr>
          <w:color w:val="000000" w:themeColor="text1"/>
        </w:rPr>
        <w:t>in</w:t>
      </w:r>
      <w:r w:rsidRPr="008A4FAA">
        <w:rPr>
          <w:color w:val="000000" w:themeColor="text1"/>
        </w:rPr>
        <w:t xml:space="preserve"> </w:t>
      </w:r>
      <w:r w:rsidR="00DD5371" w:rsidRPr="008A4FAA">
        <w:rPr>
          <w:color w:val="000000" w:themeColor="text1"/>
        </w:rPr>
        <w:t>S</w:t>
      </w:r>
      <w:r w:rsidRPr="008A4FAA">
        <w:rPr>
          <w:color w:val="000000" w:themeColor="text1"/>
        </w:rPr>
        <w:t xml:space="preserve">ection 4, we </w:t>
      </w:r>
      <w:r w:rsidR="00DD5371" w:rsidRPr="008A4FAA">
        <w:rPr>
          <w:color w:val="000000" w:themeColor="text1"/>
        </w:rPr>
        <w:t>have</w:t>
      </w:r>
      <w:r w:rsidRPr="008A4FAA">
        <w:rPr>
          <w:color w:val="000000" w:themeColor="text1"/>
        </w:rPr>
        <w:t xml:space="preserve"> conclude</w:t>
      </w:r>
      <w:r w:rsidR="00DD5371" w:rsidRPr="008A4FAA">
        <w:rPr>
          <w:color w:val="000000" w:themeColor="text1"/>
        </w:rPr>
        <w:t>d</w:t>
      </w:r>
      <w:r w:rsidRPr="008A4FAA">
        <w:rPr>
          <w:color w:val="000000" w:themeColor="text1"/>
        </w:rPr>
        <w:t xml:space="preserve"> that direct AI/ML positioning suffers from poor generalization performance for </w:t>
      </w:r>
      <w:r w:rsidR="00BB67F5" w:rsidRPr="008A4FAA">
        <w:rPr>
          <w:color w:val="000000" w:themeColor="text1"/>
        </w:rPr>
        <w:t xml:space="preserve">different </w:t>
      </w:r>
      <w:r w:rsidRPr="008A4FAA">
        <w:rPr>
          <w:color w:val="000000" w:themeColor="text1"/>
        </w:rPr>
        <w:t xml:space="preserve">drops, </w:t>
      </w:r>
      <w:r w:rsidR="00D142BD">
        <w:rPr>
          <w:color w:val="000000" w:themeColor="text1"/>
        </w:rPr>
        <w:t>clutter</w:t>
      </w:r>
      <w:r w:rsidRPr="008A4FAA">
        <w:rPr>
          <w:color w:val="000000" w:themeColor="text1"/>
        </w:rPr>
        <w:t xml:space="preserve"> parameters, scenarios and synchronization errors. </w:t>
      </w:r>
      <w:r w:rsidR="00BB67F5" w:rsidRPr="008A4FAA">
        <w:rPr>
          <w:color w:val="000000" w:themeColor="text1"/>
        </w:rPr>
        <w:t xml:space="preserve">Here, we </w:t>
      </w:r>
      <w:r w:rsidR="00BD4C77" w:rsidRPr="008A4FAA">
        <w:rPr>
          <w:color w:val="000000" w:themeColor="text1"/>
        </w:rPr>
        <w:t>will</w:t>
      </w:r>
      <w:r w:rsidR="00BB67F5" w:rsidRPr="008A4FAA">
        <w:rPr>
          <w:color w:val="000000" w:themeColor="text1"/>
        </w:rPr>
        <w:t xml:space="preserve"> evaluate whether model fine-tuning can improve the generalization performance for direct AI/ML positioning.</w:t>
      </w:r>
    </w:p>
    <w:p w14:paraId="705DD3A6" w14:textId="652E13C5" w:rsidR="00BB67F5" w:rsidRPr="008A4FAA" w:rsidRDefault="00BB67F5" w:rsidP="003D2706">
      <w:pPr>
        <w:pStyle w:val="title3"/>
        <w:rPr>
          <w:color w:val="000000" w:themeColor="text1"/>
        </w:rPr>
      </w:pPr>
      <w:r w:rsidRPr="008A4FAA">
        <w:rPr>
          <w:color w:val="000000" w:themeColor="text1"/>
        </w:rPr>
        <w:t>Model fine-tuning across clu</w:t>
      </w:r>
      <w:r w:rsidR="008A015D">
        <w:rPr>
          <w:color w:val="000000" w:themeColor="text1"/>
        </w:rPr>
        <w:t>t</w:t>
      </w:r>
      <w:r w:rsidRPr="008A4FAA">
        <w:rPr>
          <w:color w:val="000000" w:themeColor="text1"/>
        </w:rPr>
        <w:t>ter parameters</w:t>
      </w:r>
    </w:p>
    <w:p w14:paraId="3EF4BCC6" w14:textId="1C4AF56B" w:rsidR="003D2706" w:rsidRPr="008A4FAA" w:rsidRDefault="003D2706" w:rsidP="00BB67F5">
      <w:pPr>
        <w:rPr>
          <w:rFonts w:eastAsiaTheme="minorEastAsia"/>
          <w:color w:val="000000" w:themeColor="text1"/>
          <w:lang w:eastAsia="zh-CN"/>
        </w:rPr>
      </w:pPr>
      <w:r w:rsidRPr="008A4FAA">
        <w:rPr>
          <w:rFonts w:eastAsiaTheme="minorEastAsia" w:hint="eastAsia"/>
          <w:color w:val="000000" w:themeColor="text1"/>
          <w:lang w:eastAsia="zh-CN"/>
        </w:rPr>
        <w:t>W</w:t>
      </w:r>
      <w:r w:rsidRPr="008A4FAA">
        <w:rPr>
          <w:rFonts w:eastAsiaTheme="minorEastAsia"/>
          <w:color w:val="000000" w:themeColor="text1"/>
          <w:lang w:eastAsia="zh-CN"/>
        </w:rPr>
        <w:t xml:space="preserve">hen the </w:t>
      </w:r>
      <w:r w:rsidR="009D716E" w:rsidRPr="008A4FAA">
        <w:rPr>
          <w:rFonts w:eastAsiaTheme="minorEastAsia"/>
          <w:color w:val="000000" w:themeColor="text1"/>
          <w:lang w:eastAsia="zh-CN"/>
        </w:rPr>
        <w:t xml:space="preserve">offline-trained </w:t>
      </w:r>
      <w:r w:rsidRPr="008A4FAA">
        <w:rPr>
          <w:rFonts w:eastAsiaTheme="minorEastAsia"/>
          <w:color w:val="000000" w:themeColor="text1"/>
          <w:lang w:eastAsia="zh-CN"/>
        </w:rPr>
        <w:t xml:space="preserve">AI/ML model is deployed in a scenario with a different </w:t>
      </w:r>
      <w:r w:rsidR="008A015D" w:rsidRPr="008A4FAA">
        <w:rPr>
          <w:rFonts w:eastAsiaTheme="minorEastAsia"/>
          <w:color w:val="000000" w:themeColor="text1"/>
          <w:lang w:eastAsia="zh-CN"/>
        </w:rPr>
        <w:t>clu</w:t>
      </w:r>
      <w:r w:rsidR="008A015D">
        <w:rPr>
          <w:rFonts w:eastAsiaTheme="minorEastAsia"/>
          <w:color w:val="000000" w:themeColor="text1"/>
          <w:lang w:eastAsia="zh-CN"/>
        </w:rPr>
        <w:t>t</w:t>
      </w:r>
      <w:r w:rsidR="008A015D" w:rsidRPr="008A4FAA">
        <w:rPr>
          <w:rFonts w:eastAsiaTheme="minorEastAsia"/>
          <w:color w:val="000000" w:themeColor="text1"/>
          <w:lang w:eastAsia="zh-CN"/>
        </w:rPr>
        <w:t xml:space="preserve">ter </w:t>
      </w:r>
      <w:r w:rsidRPr="008A4FAA">
        <w:rPr>
          <w:rFonts w:eastAsiaTheme="minorEastAsia"/>
          <w:color w:val="000000" w:themeColor="text1"/>
          <w:lang w:eastAsia="zh-CN"/>
        </w:rPr>
        <w:t>parameter, positioning performance degradation is unavoidable. Fortunately, fine-tuning can be a useful technique to mitigate the impact of these environmental change</w:t>
      </w:r>
      <w:r w:rsidR="00A12FDD">
        <w:rPr>
          <w:rFonts w:eastAsiaTheme="minorEastAsia"/>
          <w:color w:val="000000" w:themeColor="text1"/>
          <w:lang w:eastAsia="zh-CN"/>
        </w:rPr>
        <w:t>s</w:t>
      </w:r>
      <w:r w:rsidRPr="008A4FAA">
        <w:rPr>
          <w:rFonts w:eastAsiaTheme="minorEastAsia"/>
          <w:color w:val="000000" w:themeColor="text1"/>
          <w:lang w:eastAsia="zh-CN"/>
        </w:rPr>
        <w:t xml:space="preserve">. As shown in </w:t>
      </w:r>
      <w:r w:rsidRPr="008A4FAA">
        <w:rPr>
          <w:rFonts w:eastAsiaTheme="minorEastAsia"/>
          <w:color w:val="000000" w:themeColor="text1"/>
          <w:lang w:eastAsia="zh-CN"/>
        </w:rPr>
        <w:fldChar w:fldCharType="begin"/>
      </w:r>
      <w:r w:rsidRPr="008A4FAA">
        <w:rPr>
          <w:rFonts w:eastAsiaTheme="minorEastAsia"/>
          <w:color w:val="000000" w:themeColor="text1"/>
          <w:lang w:eastAsia="zh-CN"/>
        </w:rPr>
        <w:instrText xml:space="preserve"> REF _Ref117514233 \r \h </w:instrText>
      </w:r>
      <w:r w:rsidRPr="008A4FAA">
        <w:rPr>
          <w:rFonts w:eastAsiaTheme="minorEastAsia"/>
          <w:color w:val="000000" w:themeColor="text1"/>
          <w:lang w:eastAsia="zh-CN"/>
        </w:rPr>
      </w:r>
      <w:r w:rsidRPr="008A4FAA">
        <w:rPr>
          <w:rFonts w:eastAsiaTheme="minorEastAsia"/>
          <w:color w:val="000000" w:themeColor="text1"/>
          <w:lang w:eastAsia="zh-CN"/>
        </w:rPr>
        <w:fldChar w:fldCharType="separate"/>
      </w:r>
      <w:r w:rsidR="003271F9">
        <w:rPr>
          <w:rFonts w:eastAsiaTheme="minorEastAsia"/>
          <w:color w:val="000000" w:themeColor="text1"/>
          <w:lang w:eastAsia="zh-CN"/>
        </w:rPr>
        <w:t>Table 41</w:t>
      </w:r>
      <w:r w:rsidRPr="008A4FAA">
        <w:rPr>
          <w:rFonts w:eastAsiaTheme="minorEastAsia"/>
          <w:color w:val="000000" w:themeColor="text1"/>
          <w:lang w:eastAsia="zh-CN"/>
        </w:rPr>
        <w:fldChar w:fldCharType="end"/>
      </w:r>
      <w:r w:rsidRPr="008A4FAA">
        <w:rPr>
          <w:rFonts w:eastAsiaTheme="minorEastAsia"/>
          <w:color w:val="000000" w:themeColor="text1"/>
          <w:lang w:eastAsia="zh-CN"/>
        </w:rPr>
        <w:t>, we can observe that fine-tuning the model with a small amount of field data can significantly improve the positioning accuracy in the new scenario</w:t>
      </w:r>
      <w:r w:rsidR="0019171D" w:rsidRPr="008A4FAA">
        <w:rPr>
          <w:rFonts w:eastAsiaTheme="minorEastAsia"/>
          <w:color w:val="000000" w:themeColor="text1"/>
          <w:lang w:eastAsia="zh-CN"/>
        </w:rPr>
        <w:t xml:space="preserve"> with </w:t>
      </w:r>
      <w:r w:rsidR="008A015D" w:rsidRPr="008A4FAA">
        <w:rPr>
          <w:rFonts w:eastAsiaTheme="minorEastAsia"/>
          <w:color w:val="000000" w:themeColor="text1"/>
          <w:lang w:eastAsia="zh-CN"/>
        </w:rPr>
        <w:t>clu</w:t>
      </w:r>
      <w:r w:rsidR="008A015D">
        <w:rPr>
          <w:rFonts w:eastAsiaTheme="minorEastAsia"/>
          <w:color w:val="000000" w:themeColor="text1"/>
          <w:lang w:eastAsia="zh-CN"/>
        </w:rPr>
        <w:t>t</w:t>
      </w:r>
      <w:r w:rsidR="008A015D" w:rsidRPr="008A4FAA">
        <w:rPr>
          <w:rFonts w:eastAsiaTheme="minorEastAsia"/>
          <w:color w:val="000000" w:themeColor="text1"/>
          <w:lang w:eastAsia="zh-CN"/>
        </w:rPr>
        <w:t xml:space="preserve">ter </w:t>
      </w:r>
      <w:r w:rsidR="0019171D" w:rsidRPr="008A4FAA">
        <w:rPr>
          <w:rFonts w:eastAsiaTheme="minorEastAsia"/>
          <w:color w:val="000000" w:themeColor="text1"/>
          <w:lang w:eastAsia="zh-CN"/>
        </w:rPr>
        <w:t>parameter {0.4, 2, 2}. Moreover, the positioning accuracy continues to improve as the increase</w:t>
      </w:r>
      <w:r w:rsidR="008A015D">
        <w:rPr>
          <w:rFonts w:eastAsiaTheme="minorEastAsia"/>
          <w:color w:val="000000" w:themeColor="text1"/>
          <w:lang w:eastAsia="zh-CN"/>
        </w:rPr>
        <w:t>d size</w:t>
      </w:r>
      <w:r w:rsidR="0019171D" w:rsidRPr="008A4FAA">
        <w:rPr>
          <w:rFonts w:eastAsiaTheme="minorEastAsia"/>
          <w:color w:val="000000" w:themeColor="text1"/>
          <w:lang w:eastAsia="zh-CN"/>
        </w:rPr>
        <w:t xml:space="preserve"> of the field data used for model fine-tuning</w:t>
      </w:r>
      <w:r w:rsidR="00DB2105" w:rsidRPr="008A4FAA">
        <w:rPr>
          <w:rFonts w:eastAsiaTheme="minorEastAsia"/>
          <w:color w:val="000000" w:themeColor="text1"/>
          <w:lang w:eastAsia="zh-CN"/>
        </w:rPr>
        <w:t>.</w:t>
      </w:r>
    </w:p>
    <w:p w14:paraId="31868369" w14:textId="6CA7E732" w:rsidR="001E3E33" w:rsidRPr="008A4FAA" w:rsidRDefault="001E3E33" w:rsidP="001E3E33">
      <w:pPr>
        <w:pStyle w:val="table"/>
        <w:rPr>
          <w:color w:val="000000" w:themeColor="text1"/>
        </w:rPr>
      </w:pPr>
      <w:bookmarkStart w:id="106" w:name="_Ref117514233"/>
      <w:r w:rsidRPr="008A4FAA">
        <w:rPr>
          <w:color w:val="000000" w:themeColor="text1"/>
        </w:rPr>
        <w:t>Evaluation results for AI/ML model deployed on UE or Network side, ViT</w:t>
      </w:r>
      <w:bookmarkEnd w:id="106"/>
      <w:r w:rsidR="00EE7939">
        <w:rPr>
          <w:color w:val="000000" w:themeColor="text1"/>
        </w:rPr>
        <w:t>,</w:t>
      </w:r>
      <w:r w:rsidR="00EE7939" w:rsidRPr="00EE7939">
        <w:rPr>
          <w:bCs/>
          <w:color w:val="000000"/>
        </w:rPr>
        <w:t xml:space="preserve"> UE distribution area = [120x60 m]</w:t>
      </w:r>
    </w:p>
    <w:tbl>
      <w:tblPr>
        <w:tblW w:w="9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900"/>
        <w:gridCol w:w="810"/>
        <w:gridCol w:w="630"/>
        <w:gridCol w:w="21"/>
        <w:gridCol w:w="609"/>
        <w:gridCol w:w="21"/>
        <w:gridCol w:w="609"/>
        <w:gridCol w:w="21"/>
        <w:gridCol w:w="699"/>
        <w:gridCol w:w="21"/>
        <w:gridCol w:w="609"/>
        <w:gridCol w:w="21"/>
        <w:gridCol w:w="519"/>
        <w:gridCol w:w="25"/>
        <w:gridCol w:w="1133"/>
        <w:gridCol w:w="11"/>
        <w:gridCol w:w="1264"/>
        <w:gridCol w:w="991"/>
      </w:tblGrid>
      <w:tr w:rsidR="00C342A0" w:rsidRPr="008A4FAA" w14:paraId="6D3C9A0B" w14:textId="77777777" w:rsidTr="00A81498">
        <w:tc>
          <w:tcPr>
            <w:tcW w:w="718" w:type="dxa"/>
            <w:vMerge w:val="restart"/>
            <w:tcBorders>
              <w:top w:val="single" w:sz="4" w:space="0" w:color="auto"/>
              <w:left w:val="single" w:sz="4" w:space="0" w:color="auto"/>
              <w:bottom w:val="single" w:sz="4" w:space="0" w:color="auto"/>
              <w:right w:val="single" w:sz="4" w:space="0" w:color="auto"/>
            </w:tcBorders>
          </w:tcPr>
          <w:p w14:paraId="5AED9807"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7EE3AA1"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94C1685"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1911" w:type="dxa"/>
            <w:gridSpan w:val="6"/>
            <w:tcBorders>
              <w:top w:val="single" w:sz="4" w:space="0" w:color="auto"/>
              <w:left w:val="single" w:sz="4" w:space="0" w:color="auto"/>
              <w:bottom w:val="single" w:sz="4" w:space="0" w:color="auto"/>
              <w:right w:val="single" w:sz="4" w:space="0" w:color="auto"/>
            </w:tcBorders>
          </w:tcPr>
          <w:p w14:paraId="3708B29A"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6"/>
            <w:tcBorders>
              <w:top w:val="single" w:sz="4" w:space="0" w:color="auto"/>
              <w:left w:val="single" w:sz="4" w:space="0" w:color="auto"/>
              <w:bottom w:val="single" w:sz="4" w:space="0" w:color="auto"/>
              <w:right w:val="single" w:sz="4" w:space="0" w:color="auto"/>
            </w:tcBorders>
          </w:tcPr>
          <w:p w14:paraId="63B87FF5"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08" w:type="dxa"/>
            <w:gridSpan w:val="3"/>
            <w:tcBorders>
              <w:top w:val="single" w:sz="4" w:space="0" w:color="auto"/>
              <w:left w:val="single" w:sz="4" w:space="0" w:color="auto"/>
              <w:bottom w:val="single" w:sz="4" w:space="0" w:color="auto"/>
              <w:right w:val="single" w:sz="4" w:space="0" w:color="auto"/>
            </w:tcBorders>
          </w:tcPr>
          <w:p w14:paraId="3811B4D1"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1" w:type="dxa"/>
            <w:tcBorders>
              <w:top w:val="single" w:sz="4" w:space="0" w:color="auto"/>
              <w:left w:val="single" w:sz="4" w:space="0" w:color="auto"/>
              <w:bottom w:val="single" w:sz="4" w:space="0" w:color="auto"/>
              <w:right w:val="single" w:sz="4" w:space="0" w:color="auto"/>
            </w:tcBorders>
          </w:tcPr>
          <w:p w14:paraId="1A529576"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0AF3D0B2" w14:textId="77777777" w:rsidTr="00A81498">
        <w:tc>
          <w:tcPr>
            <w:tcW w:w="718" w:type="dxa"/>
            <w:vMerge/>
            <w:tcBorders>
              <w:top w:val="single" w:sz="4" w:space="0" w:color="auto"/>
              <w:left w:val="single" w:sz="4" w:space="0" w:color="auto"/>
              <w:bottom w:val="single" w:sz="4" w:space="0" w:color="auto"/>
              <w:right w:val="single" w:sz="4" w:space="0" w:color="auto"/>
            </w:tcBorders>
            <w:vAlign w:val="center"/>
          </w:tcPr>
          <w:p w14:paraId="48EE9174" w14:textId="77777777" w:rsidR="001E3E33" w:rsidRPr="008A4FAA" w:rsidRDefault="001E3E33" w:rsidP="00992CD1">
            <w:pPr>
              <w:rPr>
                <w:rFonts w:ascii="Times" w:eastAsia="Batang" w:hAnsi="Times"/>
                <w:b/>
                <w:color w:val="000000" w:themeColor="text1"/>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034EF9EB" w14:textId="77777777" w:rsidR="001E3E33" w:rsidRPr="008A4FAA" w:rsidRDefault="001E3E33" w:rsidP="00992CD1">
            <w:pPr>
              <w:rPr>
                <w:rFonts w:ascii="Times" w:eastAsia="Batang" w:hAnsi="Times"/>
                <w:b/>
                <w:color w:val="000000" w:themeColor="text1"/>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7D659A2" w14:textId="77777777" w:rsidR="001E3E33" w:rsidRPr="008A4FAA" w:rsidRDefault="001E3E33" w:rsidP="00992CD1">
            <w:pPr>
              <w:rPr>
                <w:rFonts w:ascii="Times" w:eastAsia="Batang" w:hAnsi="Times"/>
                <w:b/>
                <w:color w:val="000000" w:themeColor="text1"/>
                <w:sz w:val="18"/>
                <w:szCs w:val="18"/>
                <w:lang w:val="en-GB"/>
              </w:rPr>
            </w:pPr>
          </w:p>
        </w:tc>
        <w:tc>
          <w:tcPr>
            <w:tcW w:w="651" w:type="dxa"/>
            <w:gridSpan w:val="2"/>
            <w:tcBorders>
              <w:top w:val="single" w:sz="4" w:space="0" w:color="auto"/>
              <w:left w:val="single" w:sz="4" w:space="0" w:color="auto"/>
              <w:right w:val="single" w:sz="4" w:space="0" w:color="auto"/>
            </w:tcBorders>
            <w:vAlign w:val="center"/>
          </w:tcPr>
          <w:p w14:paraId="4539443E"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gridSpan w:val="2"/>
            <w:tcBorders>
              <w:top w:val="single" w:sz="4" w:space="0" w:color="auto"/>
              <w:left w:val="single" w:sz="4" w:space="0" w:color="auto"/>
              <w:right w:val="single" w:sz="4" w:space="0" w:color="auto"/>
            </w:tcBorders>
            <w:vAlign w:val="center"/>
          </w:tcPr>
          <w:p w14:paraId="40FBC552"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gridSpan w:val="2"/>
            <w:tcBorders>
              <w:top w:val="single" w:sz="4" w:space="0" w:color="auto"/>
              <w:left w:val="single" w:sz="4" w:space="0" w:color="auto"/>
              <w:right w:val="single" w:sz="4" w:space="0" w:color="auto"/>
            </w:tcBorders>
            <w:vAlign w:val="center"/>
          </w:tcPr>
          <w:p w14:paraId="15CDBE4C"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gridSpan w:val="2"/>
            <w:tcBorders>
              <w:top w:val="single" w:sz="4" w:space="0" w:color="auto"/>
              <w:left w:val="single" w:sz="4" w:space="0" w:color="auto"/>
              <w:right w:val="single" w:sz="4" w:space="0" w:color="auto"/>
            </w:tcBorders>
            <w:vAlign w:val="center"/>
          </w:tcPr>
          <w:p w14:paraId="110A257B"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gridSpan w:val="2"/>
            <w:tcBorders>
              <w:top w:val="single" w:sz="4" w:space="0" w:color="auto"/>
              <w:left w:val="single" w:sz="4" w:space="0" w:color="auto"/>
              <w:right w:val="single" w:sz="4" w:space="0" w:color="auto"/>
            </w:tcBorders>
            <w:vAlign w:val="center"/>
          </w:tcPr>
          <w:p w14:paraId="4D4C982E"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gridSpan w:val="2"/>
            <w:tcBorders>
              <w:top w:val="single" w:sz="4" w:space="0" w:color="auto"/>
              <w:left w:val="single" w:sz="4" w:space="0" w:color="auto"/>
              <w:bottom w:val="single" w:sz="4" w:space="0" w:color="auto"/>
              <w:right w:val="single" w:sz="4" w:space="0" w:color="auto"/>
            </w:tcBorders>
            <w:vAlign w:val="center"/>
          </w:tcPr>
          <w:p w14:paraId="0E76F4E8"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3" w:type="dxa"/>
            <w:tcBorders>
              <w:top w:val="single" w:sz="4" w:space="0" w:color="auto"/>
              <w:left w:val="single" w:sz="4" w:space="0" w:color="auto"/>
              <w:bottom w:val="single" w:sz="4" w:space="0" w:color="auto"/>
              <w:right w:val="single" w:sz="4" w:space="0" w:color="auto"/>
            </w:tcBorders>
          </w:tcPr>
          <w:p w14:paraId="049E13BE"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5" w:type="dxa"/>
            <w:gridSpan w:val="2"/>
            <w:tcBorders>
              <w:top w:val="single" w:sz="4" w:space="0" w:color="auto"/>
              <w:left w:val="single" w:sz="4" w:space="0" w:color="auto"/>
              <w:bottom w:val="single" w:sz="4" w:space="0" w:color="auto"/>
              <w:right w:val="single" w:sz="4" w:space="0" w:color="auto"/>
            </w:tcBorders>
          </w:tcPr>
          <w:p w14:paraId="3F6820FD"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1" w:type="dxa"/>
            <w:tcBorders>
              <w:top w:val="single" w:sz="4" w:space="0" w:color="auto"/>
              <w:left w:val="single" w:sz="4" w:space="0" w:color="auto"/>
              <w:bottom w:val="single" w:sz="4" w:space="0" w:color="auto"/>
              <w:right w:val="single" w:sz="4" w:space="0" w:color="auto"/>
            </w:tcBorders>
          </w:tcPr>
          <w:p w14:paraId="18C64FE5"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8A015D" w:rsidRPr="008A4FAA" w14:paraId="192924CE"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69A0199" w14:textId="5A5F3DD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D3C289F" w14:textId="28C541D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7EF0DAA" w14:textId="33C3F92D"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8EC0B8D" w14:textId="51B13597"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3283DD11" w14:textId="373B052C"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gridSpan w:val="2"/>
            <w:tcBorders>
              <w:left w:val="single" w:sz="4" w:space="0" w:color="auto"/>
              <w:right w:val="single" w:sz="4" w:space="0" w:color="auto"/>
            </w:tcBorders>
            <w:vAlign w:val="center"/>
          </w:tcPr>
          <w:p w14:paraId="07C49B8A" w14:textId="1661C6A3"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1C8F9FC1" w14:textId="5746C8A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4CF05F71" w14:textId="190A2AC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C8A51F6" w14:textId="49B3CD78"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21771107" w14:textId="39E9A3B5"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FD4F808" w14:textId="363B2C7A"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583C377A" w14:textId="083A5410" w:rsidR="001E3E33" w:rsidRPr="008A4FAA" w:rsidRDefault="001E3E33" w:rsidP="00347140">
            <w:pPr>
              <w:jc w:val="center"/>
              <w:rPr>
                <w:color w:val="000000" w:themeColor="text1"/>
              </w:rPr>
            </w:pPr>
            <w:r w:rsidRPr="008A4FAA">
              <w:rPr>
                <w:color w:val="000000" w:themeColor="text1"/>
              </w:rPr>
              <w:t>8.67</w:t>
            </w:r>
          </w:p>
        </w:tc>
      </w:tr>
      <w:tr w:rsidR="008A015D" w:rsidRPr="008A4FAA" w14:paraId="12CE9B26"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1C54A5E" w14:textId="7828760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8C2CEC5" w14:textId="43444A7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4830E26" w14:textId="2402B9B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32C26C39" w14:textId="400E1A74"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7BE84D2" w14:textId="65E4FCC8"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gridSpan w:val="2"/>
            <w:tcBorders>
              <w:left w:val="single" w:sz="4" w:space="0" w:color="auto"/>
              <w:right w:val="single" w:sz="4" w:space="0" w:color="auto"/>
            </w:tcBorders>
            <w:vAlign w:val="center"/>
          </w:tcPr>
          <w:p w14:paraId="12FA5C63" w14:textId="7819B9AA"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29B6EB41" w14:textId="2ACA952B"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696BD34F" w14:textId="36181B1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8966E77" w14:textId="3105FA43"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E18B33A" w14:textId="533A19BD"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44A0BCC5" w14:textId="17261578"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65769F6A" w14:textId="40B7A96D" w:rsidR="001E3E33" w:rsidRPr="008A4FAA" w:rsidRDefault="001E3E33" w:rsidP="00347140">
            <w:pPr>
              <w:jc w:val="center"/>
              <w:rPr>
                <w:color w:val="000000" w:themeColor="text1"/>
              </w:rPr>
            </w:pPr>
            <w:r w:rsidRPr="008A4FAA">
              <w:rPr>
                <w:rFonts w:hint="eastAsia"/>
                <w:color w:val="000000" w:themeColor="text1"/>
              </w:rPr>
              <w:t>4</w:t>
            </w:r>
            <w:r w:rsidRPr="008A4FAA">
              <w:rPr>
                <w:color w:val="000000" w:themeColor="text1"/>
              </w:rPr>
              <w:t>.77</w:t>
            </w:r>
          </w:p>
        </w:tc>
      </w:tr>
      <w:tr w:rsidR="008A015D" w:rsidRPr="008A4FAA" w14:paraId="559097F3"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0C77A4DF" w14:textId="5EEE8E6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64FCC871" w14:textId="00DA66B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0A27130" w14:textId="179B518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2DD2BFD" w14:textId="0DF4B3AF"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79ED2B73" w14:textId="7F9DFD0A"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1AA8D0DF" w14:textId="6B0158E0"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5961A964" w14:textId="38C94BCB"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2AC4BE1" w14:textId="6348873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0.5k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76E7B573" w14:textId="4D5EAD30"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3228FE41" w14:textId="76FA5055"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9AED8A8" w14:textId="2B126B92"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73BA8516" w14:textId="2DBB671D" w:rsidR="001E3E33" w:rsidRPr="008A4FAA" w:rsidRDefault="001E3E33" w:rsidP="00347140">
            <w:pPr>
              <w:jc w:val="center"/>
              <w:rPr>
                <w:color w:val="000000" w:themeColor="text1"/>
              </w:rPr>
            </w:pPr>
            <w:r w:rsidRPr="008A4FAA">
              <w:rPr>
                <w:rFonts w:hint="eastAsia"/>
                <w:color w:val="000000" w:themeColor="text1"/>
              </w:rPr>
              <w:t>5.22</w:t>
            </w:r>
          </w:p>
        </w:tc>
      </w:tr>
      <w:tr w:rsidR="008A015D" w:rsidRPr="008A4FAA" w14:paraId="4B73EA8E"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F687E62" w14:textId="622DED3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46C56235" w14:textId="16F27BF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D55555C" w14:textId="3C92D2A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6DB8768C" w14:textId="096F8002"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58A8C7AD" w14:textId="158E703F"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5E012A90" w14:textId="1474D81D"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6DCAB3AC" w14:textId="1D6D74ED"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45BB3C4" w14:textId="78ECCDB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1D0C176F" w14:textId="4426E3E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73EBBDC2" w14:textId="7BE8C390"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35DBC3C6" w14:textId="7CB584BF"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4AF245FD" w14:textId="61937EFD" w:rsidR="001E3E33" w:rsidRPr="008A4FAA" w:rsidRDefault="001E3E33" w:rsidP="00347140">
            <w:pPr>
              <w:jc w:val="center"/>
              <w:rPr>
                <w:color w:val="000000" w:themeColor="text1"/>
              </w:rPr>
            </w:pPr>
            <w:r w:rsidRPr="008A4FAA">
              <w:rPr>
                <w:rFonts w:hint="eastAsia"/>
                <w:color w:val="000000" w:themeColor="text1"/>
              </w:rPr>
              <w:t>3.89</w:t>
            </w:r>
          </w:p>
        </w:tc>
      </w:tr>
      <w:tr w:rsidR="008A015D" w:rsidRPr="008A4FAA" w14:paraId="6E6C13D7"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3E05EC1E" w14:textId="20D1829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044021DB" w14:textId="208B562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B5F71B4" w14:textId="67A71B44"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799C123" w14:textId="727BA16C"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30931EC7" w14:textId="0BECB38F"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17108193" w14:textId="12B12A3A"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6F47B09A" w14:textId="0B2B7B32"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2C4EF9BC" w14:textId="2836B7E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CCF6973" w14:textId="2301EA1D"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C0D5DE8" w14:textId="2BA360BA"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57D8744E" w14:textId="5AB282E1"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25F2CB40" w14:textId="31ADAC2B" w:rsidR="001E3E33" w:rsidRPr="008A4FAA" w:rsidRDefault="001E3E33" w:rsidP="00347140">
            <w:pPr>
              <w:jc w:val="center"/>
              <w:rPr>
                <w:color w:val="000000" w:themeColor="text1"/>
              </w:rPr>
            </w:pPr>
            <w:r w:rsidRPr="008A4FAA">
              <w:rPr>
                <w:rFonts w:hint="eastAsia"/>
                <w:color w:val="000000" w:themeColor="text1"/>
              </w:rPr>
              <w:t>4.40</w:t>
            </w:r>
          </w:p>
        </w:tc>
      </w:tr>
      <w:tr w:rsidR="008A015D" w:rsidRPr="008A4FAA" w14:paraId="30F514BA"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7B0A945" w14:textId="324321D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2F5A9B4D" w14:textId="54770AB4"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4204ADA4" w14:textId="10CDE31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8865028" w14:textId="6EB2B0D4"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3BDF7BB" w14:textId="5836B298"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09D59BAD" w14:textId="456E5B8B"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62C1EE0C" w14:textId="1E21F180"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44D63706" w14:textId="17A804B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909B3E6" w14:textId="1B7F222B"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34476CC6" w14:textId="35C28B53"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3324C930" w14:textId="0D53D65F"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25470770" w14:textId="35BAB3AC" w:rsidR="001E3E33" w:rsidRPr="008A4FAA" w:rsidRDefault="001E3E33" w:rsidP="00347140">
            <w:pPr>
              <w:jc w:val="center"/>
              <w:rPr>
                <w:color w:val="000000" w:themeColor="text1"/>
              </w:rPr>
            </w:pPr>
            <w:r w:rsidRPr="008A4FAA">
              <w:rPr>
                <w:rFonts w:hint="eastAsia"/>
                <w:color w:val="000000" w:themeColor="text1"/>
              </w:rPr>
              <w:t>3.23</w:t>
            </w:r>
          </w:p>
        </w:tc>
      </w:tr>
      <w:tr w:rsidR="008A015D" w:rsidRPr="008A4FAA" w14:paraId="1C108618"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A585C6E" w14:textId="08921294"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3ADECFF6" w14:textId="66DF750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0DCEEB5" w14:textId="458C8AB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6BE3D2C" w14:textId="568B8E99"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4B3D62ED" w14:textId="42EA5780"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0D0902CE" w14:textId="332BB420"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2DBD511C" w14:textId="173A8828"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52DD6275" w14:textId="60A64C2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121700B1" w14:textId="774E97F8"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17824624" w14:textId="0367BB22"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7BC9A39F" w14:textId="6453ABD0"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01971515" w14:textId="2EA9F54F" w:rsidR="001E3E33" w:rsidRPr="008A4FAA" w:rsidRDefault="001E3E33" w:rsidP="00347140">
            <w:pPr>
              <w:jc w:val="center"/>
              <w:rPr>
                <w:color w:val="000000" w:themeColor="text1"/>
              </w:rPr>
            </w:pPr>
            <w:r w:rsidRPr="008A4FAA">
              <w:rPr>
                <w:rFonts w:hint="eastAsia"/>
                <w:color w:val="000000" w:themeColor="text1"/>
              </w:rPr>
              <w:t>3.50</w:t>
            </w:r>
          </w:p>
        </w:tc>
      </w:tr>
      <w:tr w:rsidR="008A015D" w:rsidRPr="008A4FAA" w14:paraId="64B04B08"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119BA417" w14:textId="5B6C022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AF2B88F" w14:textId="599B3588"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C9F143F" w14:textId="3BB3822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2DD8ADF9" w14:textId="4934AEB1"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C96F150" w14:textId="051E91B9"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75B46B51" w14:textId="00C91C62"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2585F9F0" w14:textId="3B86130A"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FD23B3D" w14:textId="2C12BE7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5F375ED6" w14:textId="1D2908D2"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A3E231D" w14:textId="3D82C1DF"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CD5F489" w14:textId="78F33854"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67132646" w14:textId="3E529B97" w:rsidR="001E3E33" w:rsidRPr="008A4FAA" w:rsidRDefault="001E3E33" w:rsidP="00347140">
            <w:pPr>
              <w:jc w:val="center"/>
              <w:rPr>
                <w:color w:val="000000" w:themeColor="text1"/>
              </w:rPr>
            </w:pPr>
            <w:r w:rsidRPr="008A4FAA">
              <w:rPr>
                <w:rFonts w:hint="eastAsia"/>
                <w:color w:val="000000" w:themeColor="text1"/>
              </w:rPr>
              <w:t>2.56</w:t>
            </w:r>
          </w:p>
        </w:tc>
      </w:tr>
      <w:tr w:rsidR="008A015D" w:rsidRPr="008A4FAA" w14:paraId="56A513B4"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264120D4" w14:textId="468469E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lastRenderedPageBreak/>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2B952A7A" w14:textId="60DE842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48B4C69" w14:textId="7093DD1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3EFF1390" w14:textId="0227CE58"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5A9E56B9" w14:textId="4C23C6C8"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0771E821" w14:textId="138DC512"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37E2E333" w14:textId="21953C6E"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1632F19F" w14:textId="4837956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3</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B6C2F4A" w14:textId="4A44205A"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405EEB25" w14:textId="5C545C88"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146FCC4D" w14:textId="25C4F2B1"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1FFD61FE" w14:textId="40CE08EC" w:rsidR="001E3E33" w:rsidRPr="008A4FAA" w:rsidRDefault="001E3E33" w:rsidP="00347140">
            <w:pPr>
              <w:jc w:val="center"/>
              <w:rPr>
                <w:color w:val="000000" w:themeColor="text1"/>
              </w:rPr>
            </w:pPr>
            <w:r w:rsidRPr="008A4FAA">
              <w:rPr>
                <w:rFonts w:hint="eastAsia"/>
                <w:color w:val="000000" w:themeColor="text1"/>
              </w:rPr>
              <w:t>3.16</w:t>
            </w:r>
          </w:p>
        </w:tc>
      </w:tr>
      <w:tr w:rsidR="008A015D" w:rsidRPr="008A4FAA" w14:paraId="72E91BC6" w14:textId="77777777" w:rsidTr="00347140">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DD4FE51" w14:textId="7161C82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4F2D643C" w14:textId="4F47B47D"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B6B2079" w14:textId="7394AE0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630" w:type="dxa"/>
            <w:tcBorders>
              <w:left w:val="single" w:sz="4" w:space="0" w:color="auto"/>
              <w:bottom w:val="single" w:sz="4" w:space="0" w:color="auto"/>
              <w:right w:val="single" w:sz="4" w:space="0" w:color="auto"/>
            </w:tcBorders>
            <w:vAlign w:val="center"/>
          </w:tcPr>
          <w:p w14:paraId="77C99127" w14:textId="3B392737"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bottom w:val="single" w:sz="4" w:space="0" w:color="auto"/>
              <w:right w:val="single" w:sz="4" w:space="0" w:color="auto"/>
            </w:tcBorders>
            <w:vAlign w:val="center"/>
          </w:tcPr>
          <w:p w14:paraId="0AD28526" w14:textId="1AA24EE3"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bottom w:val="single" w:sz="4" w:space="0" w:color="auto"/>
              <w:right w:val="single" w:sz="4" w:space="0" w:color="auto"/>
            </w:tcBorders>
            <w:vAlign w:val="center"/>
          </w:tcPr>
          <w:p w14:paraId="494ABF92" w14:textId="5FB90F23" w:rsidR="001E3E33" w:rsidRPr="008A4FAA" w:rsidRDefault="008A015D" w:rsidP="0034714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bottom w:val="single" w:sz="4" w:space="0" w:color="auto"/>
              <w:right w:val="single" w:sz="4" w:space="0" w:color="auto"/>
            </w:tcBorders>
            <w:vAlign w:val="center"/>
          </w:tcPr>
          <w:p w14:paraId="53A429CA" w14:textId="753BFA9C"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gridSpan w:val="2"/>
            <w:tcBorders>
              <w:left w:val="single" w:sz="4" w:space="0" w:color="auto"/>
              <w:bottom w:val="single" w:sz="4" w:space="0" w:color="auto"/>
              <w:right w:val="single" w:sz="4" w:space="0" w:color="auto"/>
            </w:tcBorders>
            <w:vAlign w:val="center"/>
          </w:tcPr>
          <w:p w14:paraId="5BE41DD9" w14:textId="742D4ACB"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3</w:t>
            </w:r>
            <w:r w:rsidRPr="008A4FAA">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5959E426" w14:textId="329A0226"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892693B" w14:textId="2B6EA30D"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53DBFE0F" w14:textId="0F9F33AA"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39AE686E" w14:textId="5986A627" w:rsidR="001E3E33" w:rsidRPr="008A4FAA" w:rsidRDefault="001E3E33" w:rsidP="00347140">
            <w:pPr>
              <w:jc w:val="center"/>
              <w:rPr>
                <w:color w:val="000000" w:themeColor="text1"/>
              </w:rPr>
            </w:pPr>
            <w:r w:rsidRPr="008A4FAA">
              <w:rPr>
                <w:rFonts w:hint="eastAsia"/>
                <w:color w:val="000000" w:themeColor="text1"/>
              </w:rPr>
              <w:t>2.40</w:t>
            </w:r>
          </w:p>
        </w:tc>
      </w:tr>
    </w:tbl>
    <w:p w14:paraId="21348F27" w14:textId="41B2A65D" w:rsidR="001E3E33" w:rsidRPr="008A4FAA" w:rsidRDefault="001E3E33" w:rsidP="001E3E33">
      <w:pPr>
        <w:jc w:val="center"/>
        <w:rPr>
          <w:rFonts w:eastAsiaTheme="minorEastAsia"/>
          <w:color w:val="000000" w:themeColor="text1"/>
          <w:lang w:eastAsia="zh-CN"/>
        </w:rPr>
      </w:pPr>
      <w:r w:rsidRPr="008A4FAA">
        <w:rPr>
          <w:noProof/>
          <w:color w:val="000000" w:themeColor="text1"/>
          <w:lang w:eastAsia="zh-CN"/>
        </w:rPr>
        <w:drawing>
          <wp:inline distT="0" distB="0" distL="0" distR="0" wp14:anchorId="0C1C075A" wp14:editId="2B166E18">
            <wp:extent cx="4464721" cy="3349870"/>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468496" cy="3352702"/>
                    </a:xfrm>
                    <a:prstGeom prst="rect">
                      <a:avLst/>
                    </a:prstGeom>
                    <a:noFill/>
                    <a:ln>
                      <a:noFill/>
                    </a:ln>
                  </pic:spPr>
                </pic:pic>
              </a:graphicData>
            </a:graphic>
          </wp:inline>
        </w:drawing>
      </w:r>
    </w:p>
    <w:p w14:paraId="5153FEF7" w14:textId="5194CBC4" w:rsidR="001E3E33" w:rsidRPr="008A4FAA" w:rsidRDefault="001E3E33" w:rsidP="001E3E33">
      <w:pPr>
        <w:pStyle w:val="figure"/>
        <w:rPr>
          <w:rFonts w:eastAsiaTheme="minorEastAsia"/>
          <w:color w:val="000000" w:themeColor="text1"/>
          <w:lang w:eastAsia="zh-CN"/>
        </w:rPr>
      </w:pPr>
      <w:r w:rsidRPr="008A4FAA">
        <w:rPr>
          <w:rFonts w:eastAsiaTheme="minorEastAsia"/>
          <w:color w:val="000000" w:themeColor="text1"/>
          <w:lang w:eastAsia="zh-CN"/>
        </w:rPr>
        <w:t xml:space="preserve"> </w:t>
      </w:r>
      <w:bookmarkStart w:id="107" w:name="_Ref117516567"/>
      <w:r w:rsidRPr="008A4FAA">
        <w:rPr>
          <w:rFonts w:eastAsiaTheme="minorEastAsia"/>
          <w:color w:val="000000" w:themeColor="text1"/>
          <w:lang w:eastAsia="zh-CN"/>
        </w:rPr>
        <w:t xml:space="preserve">Evaluation of model fine-tuning for different </w:t>
      </w:r>
      <w:r w:rsidR="00D142BD">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rsidR="008A015D">
        <w:t>{0.4, 2, 2}</w:t>
      </w:r>
      <w:r w:rsidRPr="008A4FAA">
        <w:rPr>
          <w:rFonts w:eastAsiaTheme="minorEastAsia"/>
          <w:color w:val="000000" w:themeColor="text1"/>
          <w:lang w:eastAsia="zh-CN"/>
        </w:rPr>
        <w:t xml:space="preserve">, fine-tuning and testing with </w:t>
      </w:r>
      <w:r w:rsidR="008A015D">
        <w:t>{0.6, 6, 2}</w:t>
      </w:r>
      <w:r w:rsidRPr="008A4FAA">
        <w:rPr>
          <w:rFonts w:eastAsiaTheme="minorEastAsia"/>
          <w:color w:val="000000" w:themeColor="text1"/>
          <w:lang w:eastAsia="zh-CN"/>
        </w:rPr>
        <w:t>)</w:t>
      </w:r>
      <w:bookmarkEnd w:id="107"/>
    </w:p>
    <w:p w14:paraId="0BE1F555" w14:textId="64BB1055" w:rsidR="001E3E33" w:rsidRPr="008A4FAA" w:rsidRDefault="001E3E33" w:rsidP="001E3E33">
      <w:pPr>
        <w:jc w:val="center"/>
        <w:rPr>
          <w:rFonts w:eastAsiaTheme="minorEastAsia"/>
          <w:color w:val="000000" w:themeColor="text1"/>
          <w:lang w:eastAsia="zh-CN"/>
        </w:rPr>
      </w:pPr>
      <w:r w:rsidRPr="008A4FAA">
        <w:rPr>
          <w:noProof/>
          <w:color w:val="000000" w:themeColor="text1"/>
          <w:lang w:eastAsia="zh-CN"/>
        </w:rPr>
        <w:drawing>
          <wp:inline distT="0" distB="0" distL="0" distR="0" wp14:anchorId="776E81FD" wp14:editId="7E317467">
            <wp:extent cx="4853354" cy="3640016"/>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858585" cy="3643939"/>
                    </a:xfrm>
                    <a:prstGeom prst="rect">
                      <a:avLst/>
                    </a:prstGeom>
                    <a:noFill/>
                    <a:ln>
                      <a:noFill/>
                    </a:ln>
                  </pic:spPr>
                </pic:pic>
              </a:graphicData>
            </a:graphic>
          </wp:inline>
        </w:drawing>
      </w:r>
    </w:p>
    <w:p w14:paraId="43E7FFC4" w14:textId="005D67DF" w:rsidR="001E3E33" w:rsidRPr="008A4FAA" w:rsidRDefault="001E3E33" w:rsidP="00BB67F5">
      <w:pPr>
        <w:pStyle w:val="figure"/>
        <w:rPr>
          <w:rFonts w:eastAsiaTheme="minorEastAsia"/>
          <w:color w:val="000000" w:themeColor="text1"/>
          <w:lang w:eastAsia="zh-CN"/>
        </w:rPr>
      </w:pPr>
      <w:r w:rsidRPr="008A4FAA">
        <w:rPr>
          <w:rFonts w:eastAsiaTheme="minorEastAsia"/>
          <w:color w:val="000000" w:themeColor="text1"/>
          <w:lang w:eastAsia="zh-CN"/>
        </w:rPr>
        <w:t xml:space="preserve"> Evaluation of model fine-tuning for different </w:t>
      </w:r>
      <w:r w:rsidR="00D142BD">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rsidR="0067699E">
        <w:t>{0.6, 6, 2}</w:t>
      </w:r>
      <w:r w:rsidRPr="008A4FAA">
        <w:rPr>
          <w:rFonts w:eastAsiaTheme="minorEastAsia"/>
          <w:color w:val="000000" w:themeColor="text1"/>
          <w:lang w:eastAsia="zh-CN"/>
        </w:rPr>
        <w:t xml:space="preserve">, fine-tuning and testing with </w:t>
      </w:r>
      <w:r w:rsidR="0067699E">
        <w:t>{0.4, 2, 2}</w:t>
      </w:r>
      <w:r w:rsidRPr="008A4FAA">
        <w:rPr>
          <w:rFonts w:eastAsiaTheme="minorEastAsia"/>
          <w:color w:val="000000" w:themeColor="text1"/>
          <w:lang w:eastAsia="zh-CN"/>
        </w:rPr>
        <w:t>)</w:t>
      </w:r>
      <w:r w:rsidR="00EE7939">
        <w:rPr>
          <w:color w:val="000000" w:themeColor="text1"/>
        </w:rPr>
        <w:t>,</w:t>
      </w:r>
      <w:r w:rsidR="00EE7939" w:rsidRPr="00EE7939">
        <w:rPr>
          <w:bCs/>
          <w:color w:val="000000"/>
        </w:rPr>
        <w:t xml:space="preserve"> UE distribution area = [120x60 m]</w:t>
      </w:r>
    </w:p>
    <w:p w14:paraId="5DC45B4B" w14:textId="69923E8C" w:rsidR="00547A2E" w:rsidRPr="008A4FAA" w:rsidRDefault="00547A2E" w:rsidP="00547A2E">
      <w:pPr>
        <w:pStyle w:val="observation"/>
        <w:spacing w:before="120" w:after="120"/>
        <w:rPr>
          <w:color w:val="000000" w:themeColor="text1"/>
        </w:rPr>
      </w:pPr>
      <w:r w:rsidRPr="008A4FAA">
        <w:rPr>
          <w:color w:val="000000" w:themeColor="text1"/>
        </w:rPr>
        <w:t xml:space="preserve">Fine-tuning the model with small amounts of samples from an unseen </w:t>
      </w:r>
      <w:r w:rsidR="00380B4C">
        <w:rPr>
          <w:color w:val="000000" w:themeColor="text1"/>
        </w:rPr>
        <w:t xml:space="preserve">clutter </w:t>
      </w:r>
      <w:r w:rsidR="009564A0">
        <w:rPr>
          <w:color w:val="000000" w:themeColor="text1"/>
        </w:rPr>
        <w:t>parameter configuration</w:t>
      </w:r>
      <w:r w:rsidRPr="008A4FAA">
        <w:rPr>
          <w:color w:val="000000" w:themeColor="text1"/>
        </w:rPr>
        <w:t xml:space="preserve"> can achieve significantly positioning accuracy improvement when the pre-trained model is transferred to a new scenario with</w:t>
      </w:r>
      <w:r w:rsidR="00E67179">
        <w:rPr>
          <w:color w:val="000000" w:themeColor="text1"/>
        </w:rPr>
        <w:t xml:space="preserve"> such</w:t>
      </w:r>
      <w:r w:rsidRPr="008A4FAA">
        <w:rPr>
          <w:color w:val="000000" w:themeColor="text1"/>
        </w:rPr>
        <w:t xml:space="preserve"> </w:t>
      </w:r>
      <w:r w:rsidR="008A015D" w:rsidRPr="008A4FAA">
        <w:rPr>
          <w:color w:val="000000" w:themeColor="text1"/>
        </w:rPr>
        <w:t>clu</w:t>
      </w:r>
      <w:r w:rsidR="008A015D">
        <w:rPr>
          <w:color w:val="000000" w:themeColor="text1"/>
        </w:rPr>
        <w:t>t</w:t>
      </w:r>
      <w:r w:rsidR="008A015D" w:rsidRPr="008A4FAA">
        <w:rPr>
          <w:color w:val="000000" w:themeColor="text1"/>
        </w:rPr>
        <w:t xml:space="preserve">ter </w:t>
      </w:r>
      <w:r w:rsidRPr="008A4FAA">
        <w:rPr>
          <w:color w:val="000000" w:themeColor="text1"/>
        </w:rPr>
        <w:t>parameter for direct AI/ML positioning.</w:t>
      </w:r>
    </w:p>
    <w:p w14:paraId="20523953" w14:textId="445A5EEB" w:rsidR="00BB67F5" w:rsidRPr="008A4FAA" w:rsidRDefault="00BB67F5" w:rsidP="00BB67F5">
      <w:pPr>
        <w:pStyle w:val="title3"/>
        <w:rPr>
          <w:color w:val="000000" w:themeColor="text1"/>
        </w:rPr>
      </w:pPr>
      <w:r w:rsidRPr="008A4FAA">
        <w:rPr>
          <w:color w:val="000000" w:themeColor="text1"/>
        </w:rPr>
        <w:lastRenderedPageBreak/>
        <w:t>Model fine-tuning across drops</w:t>
      </w:r>
    </w:p>
    <w:p w14:paraId="7350477A" w14:textId="1144CFF9" w:rsidR="00883115" w:rsidRPr="008A4FAA" w:rsidRDefault="0046566D" w:rsidP="00EA7DD6">
      <w:pPr>
        <w:pStyle w:val="bullet1"/>
        <w:numPr>
          <w:ilvl w:val="0"/>
          <w:numId w:val="0"/>
        </w:numPr>
        <w:spacing w:before="120"/>
        <w:rPr>
          <w:color w:val="000000" w:themeColor="text1"/>
        </w:rPr>
      </w:pPr>
      <w:r w:rsidRPr="008A4FAA">
        <w:rPr>
          <w:color w:val="000000" w:themeColor="text1"/>
        </w:rPr>
        <w:t>When the AI/ML model</w:t>
      </w:r>
      <w:r w:rsidR="00877B66">
        <w:rPr>
          <w:color w:val="000000" w:themeColor="text1"/>
        </w:rPr>
        <w:t xml:space="preserve"> offline trained with Drop1</w:t>
      </w:r>
      <w:r w:rsidRPr="008A4FAA">
        <w:rPr>
          <w:color w:val="000000" w:themeColor="text1"/>
        </w:rPr>
        <w:t xml:space="preserve"> is deployed in </w:t>
      </w:r>
      <w:r w:rsidR="00877B66">
        <w:rPr>
          <w:color w:val="000000" w:themeColor="text1"/>
        </w:rPr>
        <w:t>D</w:t>
      </w:r>
      <w:r w:rsidRPr="008A4FAA">
        <w:rPr>
          <w:color w:val="000000" w:themeColor="text1"/>
        </w:rPr>
        <w:t>rop</w:t>
      </w:r>
      <w:r w:rsidR="00877B66">
        <w:rPr>
          <w:color w:val="000000" w:themeColor="text1"/>
        </w:rPr>
        <w:t>2</w:t>
      </w:r>
      <w:r w:rsidRPr="008A4FAA">
        <w:rPr>
          <w:color w:val="000000" w:themeColor="text1"/>
        </w:rPr>
        <w:t xml:space="preserve">, </w:t>
      </w:r>
      <w:r w:rsidR="005843FA">
        <w:rPr>
          <w:color w:val="000000" w:themeColor="text1"/>
        </w:rPr>
        <w:t xml:space="preserve">obvious </w:t>
      </w:r>
      <w:r w:rsidRPr="008A4FAA">
        <w:rPr>
          <w:color w:val="000000" w:themeColor="text1"/>
        </w:rPr>
        <w:t xml:space="preserve">positioning performance degradation </w:t>
      </w:r>
      <w:r w:rsidR="005843FA">
        <w:rPr>
          <w:color w:val="000000" w:themeColor="text1"/>
        </w:rPr>
        <w:t>has been observed</w:t>
      </w:r>
      <w:r w:rsidRPr="008A4FAA">
        <w:rPr>
          <w:color w:val="000000" w:themeColor="text1"/>
        </w:rPr>
        <w:t xml:space="preserve">. As shown in </w:t>
      </w:r>
      <w:r w:rsidR="00D405C2" w:rsidRPr="008A4FAA">
        <w:rPr>
          <w:color w:val="000000" w:themeColor="text1"/>
        </w:rPr>
        <w:fldChar w:fldCharType="begin"/>
      </w:r>
      <w:r w:rsidR="00D405C2" w:rsidRPr="008A4FAA">
        <w:rPr>
          <w:color w:val="000000" w:themeColor="text1"/>
        </w:rPr>
        <w:instrText xml:space="preserve"> REF _Ref117515560 \r \h </w:instrText>
      </w:r>
      <w:r w:rsidR="00D405C2" w:rsidRPr="008A4FAA">
        <w:rPr>
          <w:color w:val="000000" w:themeColor="text1"/>
        </w:rPr>
      </w:r>
      <w:r w:rsidR="00D405C2" w:rsidRPr="008A4FAA">
        <w:rPr>
          <w:color w:val="000000" w:themeColor="text1"/>
        </w:rPr>
        <w:fldChar w:fldCharType="separate"/>
      </w:r>
      <w:r w:rsidR="003271F9">
        <w:rPr>
          <w:color w:val="000000" w:themeColor="text1"/>
        </w:rPr>
        <w:t>Table 42</w:t>
      </w:r>
      <w:r w:rsidR="00D405C2" w:rsidRPr="008A4FAA">
        <w:rPr>
          <w:color w:val="000000" w:themeColor="text1"/>
        </w:rPr>
        <w:fldChar w:fldCharType="end"/>
      </w:r>
      <w:r w:rsidRPr="008A4FAA">
        <w:rPr>
          <w:color w:val="000000" w:themeColor="text1"/>
        </w:rPr>
        <w:t>, we can observe that fine-tuning the model with a small amount of the field data can significantly improve the positioning accuracy in the new</w:t>
      </w:r>
      <w:r w:rsidR="00D405C2" w:rsidRPr="008A4FAA">
        <w:rPr>
          <w:color w:val="000000" w:themeColor="text1"/>
        </w:rPr>
        <w:t xml:space="preserve"> drop</w:t>
      </w:r>
      <w:r w:rsidRPr="008A4FAA">
        <w:rPr>
          <w:color w:val="000000" w:themeColor="text1"/>
        </w:rPr>
        <w:t>. Moreover, the positioning accuracy continues to improve as the increase</w:t>
      </w:r>
      <w:r w:rsidR="008A015D">
        <w:rPr>
          <w:color w:val="000000" w:themeColor="text1"/>
        </w:rPr>
        <w:t>d size</w:t>
      </w:r>
      <w:r w:rsidRPr="008A4FAA">
        <w:rPr>
          <w:color w:val="000000" w:themeColor="text1"/>
        </w:rPr>
        <w:t xml:space="preserve"> of the field data used for model fine-tuning.</w:t>
      </w:r>
    </w:p>
    <w:p w14:paraId="247B771F" w14:textId="1A668F7C" w:rsidR="001E3E33" w:rsidRPr="008A4FAA" w:rsidRDefault="001E3E33" w:rsidP="001E3E33">
      <w:pPr>
        <w:pStyle w:val="table"/>
        <w:rPr>
          <w:color w:val="000000" w:themeColor="text1"/>
        </w:rPr>
      </w:pPr>
      <w:bookmarkStart w:id="108" w:name="_Ref117515560"/>
      <w:r w:rsidRPr="008A4FAA">
        <w:rPr>
          <w:color w:val="000000" w:themeColor="text1"/>
        </w:rPr>
        <w:t>Evaluation results for AI/ML model deployed on UE or Network side, ViT</w:t>
      </w:r>
      <w:bookmarkEnd w:id="108"/>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75F2E621" w14:textId="77777777" w:rsidTr="001E3E33">
        <w:tc>
          <w:tcPr>
            <w:tcW w:w="716" w:type="dxa"/>
            <w:vMerge w:val="restart"/>
            <w:tcBorders>
              <w:top w:val="single" w:sz="4" w:space="0" w:color="auto"/>
              <w:left w:val="single" w:sz="4" w:space="0" w:color="auto"/>
              <w:bottom w:val="single" w:sz="4" w:space="0" w:color="auto"/>
              <w:right w:val="single" w:sz="4" w:space="0" w:color="auto"/>
            </w:tcBorders>
          </w:tcPr>
          <w:p w14:paraId="4F2F510A"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544DBF9"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DB7DC84"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1936D80"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7FDC8E27"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B467962"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69AB9152" w14:textId="77777777" w:rsidR="001E3E33" w:rsidRPr="008A4FAA" w:rsidRDefault="001E3E33"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1032428B" w14:textId="77777777" w:rsidTr="001E3E33">
        <w:tc>
          <w:tcPr>
            <w:tcW w:w="716" w:type="dxa"/>
            <w:vMerge/>
            <w:tcBorders>
              <w:top w:val="single" w:sz="4" w:space="0" w:color="auto"/>
              <w:left w:val="single" w:sz="4" w:space="0" w:color="auto"/>
              <w:bottom w:val="single" w:sz="4" w:space="0" w:color="auto"/>
              <w:right w:val="single" w:sz="4" w:space="0" w:color="auto"/>
            </w:tcBorders>
            <w:vAlign w:val="center"/>
          </w:tcPr>
          <w:p w14:paraId="02737D0C" w14:textId="77777777" w:rsidR="001E3E33" w:rsidRPr="008A4FAA" w:rsidRDefault="001E3E33"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390EEFB" w14:textId="77777777" w:rsidR="001E3E33" w:rsidRPr="008A4FAA" w:rsidRDefault="001E3E33"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A2CE0D1" w14:textId="77777777" w:rsidR="001E3E33" w:rsidRPr="008A4FAA" w:rsidRDefault="001E3E33"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76B95CEE"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402F20B4"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6B06782C"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723D2791"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2F23E1FC"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0EA14137" w14:textId="77777777" w:rsidR="001E3E33" w:rsidRPr="008A4FAA" w:rsidRDefault="001E3E33"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B4F8517"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14B1A058"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7D611367" w14:textId="77777777" w:rsidR="001E3E33" w:rsidRPr="008A4FAA" w:rsidRDefault="001E3E33"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15B860D3"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32F862A"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13AF7E4"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E449867"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8979890" w14:textId="239E5C2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2AC495E5" w14:textId="68A174F1"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52B733E7" w14:textId="03E803F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594F0A38"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847F65D"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0BC31678"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641B469"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1B3108A"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D8E434B" w14:textId="1E707DF4" w:rsidR="001E3E33" w:rsidRPr="008A4FAA" w:rsidRDefault="001E3E33" w:rsidP="00347140">
            <w:pPr>
              <w:jc w:val="center"/>
              <w:rPr>
                <w:color w:val="000000" w:themeColor="text1"/>
              </w:rPr>
            </w:pPr>
            <w:r w:rsidRPr="008A4FAA">
              <w:rPr>
                <w:color w:val="000000" w:themeColor="text1"/>
              </w:rPr>
              <w:t>6.00</w:t>
            </w:r>
          </w:p>
        </w:tc>
      </w:tr>
      <w:tr w:rsidR="00C342A0" w:rsidRPr="008A4FAA" w14:paraId="45E12A6C"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D674A8E"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5EA40380"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5271E24"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8BC2058" w14:textId="34AC68BA"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4431C4EF" w14:textId="1A3574F8" w:rsidR="001E3E33"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445CCD0E" w14:textId="2998F993"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37336FD2"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B55AE0B" w14:textId="01058F28"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3102C546"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256C9C6"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687855F"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814828C" w14:textId="3AA9FAA1" w:rsidR="001E3E33" w:rsidRPr="008A4FAA" w:rsidRDefault="001E3E33" w:rsidP="00347140">
            <w:pPr>
              <w:jc w:val="center"/>
              <w:rPr>
                <w:color w:val="000000" w:themeColor="text1"/>
              </w:rPr>
            </w:pPr>
            <w:r w:rsidRPr="008A4FAA">
              <w:rPr>
                <w:color w:val="000000" w:themeColor="text1"/>
              </w:rPr>
              <w:t>4.69</w:t>
            </w:r>
          </w:p>
        </w:tc>
      </w:tr>
      <w:tr w:rsidR="00C342A0" w:rsidRPr="008A4FAA" w14:paraId="33696C72"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A254AEC"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3B829D5"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B29B203"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99EEA91" w14:textId="4104C4FF"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70998F78" w14:textId="3AAA73FF"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4E21E3C8" w14:textId="6A751A4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052C4CCC"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F8AD91F" w14:textId="4D0973DE"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5CB837C7"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240AC01"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6136C9E"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23AC376" w14:textId="2600CAFB" w:rsidR="001E3E33" w:rsidRPr="008A4FAA" w:rsidRDefault="001E3E33" w:rsidP="00347140">
            <w:pPr>
              <w:jc w:val="center"/>
              <w:rPr>
                <w:color w:val="000000" w:themeColor="text1"/>
              </w:rPr>
            </w:pPr>
            <w:r w:rsidRPr="008A4FAA">
              <w:rPr>
                <w:color w:val="000000" w:themeColor="text1"/>
              </w:rPr>
              <w:t>3.97</w:t>
            </w:r>
          </w:p>
        </w:tc>
      </w:tr>
      <w:tr w:rsidR="00C342A0" w:rsidRPr="008A4FAA" w14:paraId="0EF0ED2D"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E721E70"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B06A467"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8DDC4AE"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ECF2912" w14:textId="5F60E3C6"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5C67538E" w14:textId="6A9DA22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02FD5B63" w14:textId="322F0E09"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4CA78E8D"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31489CC" w14:textId="19FC77AD"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5F72808"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5C79B58"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59F29AD"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60EC037" w14:textId="0777C685" w:rsidR="001E3E33" w:rsidRPr="008A4FAA" w:rsidRDefault="001E3E33" w:rsidP="00347140">
            <w:pPr>
              <w:jc w:val="center"/>
              <w:rPr>
                <w:color w:val="000000" w:themeColor="text1"/>
              </w:rPr>
            </w:pPr>
            <w:r w:rsidRPr="008A4FAA">
              <w:rPr>
                <w:color w:val="000000" w:themeColor="text1"/>
              </w:rPr>
              <w:t>3.37</w:t>
            </w:r>
          </w:p>
        </w:tc>
      </w:tr>
      <w:tr w:rsidR="001E3E33" w:rsidRPr="008A4FAA" w14:paraId="7617993F"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BC7A01A"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455ED98"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F88CC7E" w14:textId="77777777"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E19C34F" w14:textId="13E981E0"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2D6676C1" w14:textId="414C1D15"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4EE6A7C6" w14:textId="39821F9C"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01BF32B9"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F0983E1" w14:textId="48744B22" w:rsidR="001E3E33" w:rsidRPr="008A4FAA" w:rsidRDefault="001E3E33"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4B1509B5" w14:textId="77777777" w:rsidR="001E3E33" w:rsidRPr="008A4FAA" w:rsidRDefault="001E3E33"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12253BA"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CF2BA6C" w14:textId="77777777" w:rsidR="001E3E33" w:rsidRPr="008A4FAA" w:rsidRDefault="001E3E33"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6E68F63" w14:textId="19078CCC" w:rsidR="001E3E33" w:rsidRPr="008A4FAA" w:rsidRDefault="001E3E33" w:rsidP="00347140">
            <w:pPr>
              <w:jc w:val="center"/>
              <w:rPr>
                <w:color w:val="000000" w:themeColor="text1"/>
              </w:rPr>
            </w:pPr>
            <w:r w:rsidRPr="008A4FAA">
              <w:rPr>
                <w:color w:val="000000" w:themeColor="text1"/>
              </w:rPr>
              <w:t>2.90</w:t>
            </w:r>
          </w:p>
        </w:tc>
      </w:tr>
    </w:tbl>
    <w:p w14:paraId="29C1F7E3" w14:textId="77777777" w:rsidR="001E3E33" w:rsidRPr="008A4FAA" w:rsidRDefault="001E3E33" w:rsidP="001E3E33">
      <w:pPr>
        <w:rPr>
          <w:rFonts w:eastAsiaTheme="minorEastAsia"/>
          <w:color w:val="000000" w:themeColor="text1"/>
          <w:lang w:val="en-GB" w:eastAsia="zh-CN"/>
        </w:rPr>
      </w:pPr>
    </w:p>
    <w:p w14:paraId="1D17345F" w14:textId="0DB1EF61" w:rsidR="001E3E33" w:rsidRPr="008A4FAA" w:rsidRDefault="00B66290" w:rsidP="00B66290">
      <w:pPr>
        <w:pStyle w:val="bullet1"/>
        <w:numPr>
          <w:ilvl w:val="0"/>
          <w:numId w:val="0"/>
        </w:numPr>
        <w:spacing w:before="120"/>
        <w:jc w:val="center"/>
        <w:rPr>
          <w:color w:val="000000" w:themeColor="text1"/>
        </w:rPr>
      </w:pPr>
      <w:r w:rsidRPr="008A4FAA">
        <w:rPr>
          <w:noProof/>
          <w:color w:val="000000" w:themeColor="text1"/>
        </w:rPr>
        <w:drawing>
          <wp:inline distT="0" distB="0" distL="0" distR="0" wp14:anchorId="362860CF" wp14:editId="43721776">
            <wp:extent cx="4781118" cy="3587262"/>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783822" cy="3589291"/>
                    </a:xfrm>
                    <a:prstGeom prst="rect">
                      <a:avLst/>
                    </a:prstGeom>
                    <a:noFill/>
                    <a:ln>
                      <a:noFill/>
                    </a:ln>
                  </pic:spPr>
                </pic:pic>
              </a:graphicData>
            </a:graphic>
          </wp:inline>
        </w:drawing>
      </w:r>
    </w:p>
    <w:p w14:paraId="7E3920F2" w14:textId="4ABB5DFD" w:rsidR="00B66290" w:rsidRPr="00317525" w:rsidRDefault="00B66290" w:rsidP="00317525">
      <w:pPr>
        <w:pStyle w:val="figure"/>
        <w:rPr>
          <w:rFonts w:eastAsiaTheme="minorEastAsia"/>
          <w:color w:val="000000" w:themeColor="text1"/>
          <w:lang w:eastAsia="zh-CN"/>
        </w:rPr>
      </w:pPr>
      <w:r w:rsidRPr="008A4FAA">
        <w:rPr>
          <w:rFonts w:eastAsiaTheme="minorEastAsia"/>
          <w:color w:val="000000" w:themeColor="text1"/>
          <w:lang w:eastAsia="zh-CN"/>
        </w:rPr>
        <w:t>Evaluation of model fine-tuning for different drops</w:t>
      </w:r>
    </w:p>
    <w:p w14:paraId="5AD3DEDF" w14:textId="37ADEF26" w:rsidR="00B66290" w:rsidRPr="008A4FAA" w:rsidRDefault="00547A2E" w:rsidP="00547A2E">
      <w:pPr>
        <w:pStyle w:val="observation"/>
        <w:spacing w:before="120" w:after="120"/>
        <w:rPr>
          <w:color w:val="000000" w:themeColor="text1"/>
        </w:rPr>
      </w:pPr>
      <w:r w:rsidRPr="008A4FAA">
        <w:rPr>
          <w:color w:val="000000" w:themeColor="text1"/>
        </w:rPr>
        <w:t xml:space="preserve">Fine-tuning the model with small amounts of samples from an unseen </w:t>
      </w:r>
      <w:r w:rsidR="00A16D5C">
        <w:rPr>
          <w:color w:val="000000" w:themeColor="text1"/>
        </w:rPr>
        <w:t>drop</w:t>
      </w:r>
      <w:r w:rsidRPr="008A4FAA">
        <w:rPr>
          <w:color w:val="000000" w:themeColor="text1"/>
        </w:rPr>
        <w:t xml:space="preserve"> can achieve significantly positioning accuracy improvement when the pre-trained model is transferred to </w:t>
      </w:r>
      <w:r w:rsidR="0008366C">
        <w:rPr>
          <w:color w:val="000000" w:themeColor="text1"/>
        </w:rPr>
        <w:t>such</w:t>
      </w:r>
      <w:r w:rsidRPr="008A4FAA">
        <w:rPr>
          <w:color w:val="000000" w:themeColor="text1"/>
        </w:rPr>
        <w:t xml:space="preserve"> new drop for direct AI/ML positioning.</w:t>
      </w:r>
    </w:p>
    <w:p w14:paraId="248D745E" w14:textId="77777777" w:rsidR="000869A7" w:rsidRPr="008A4FAA" w:rsidRDefault="000869A7" w:rsidP="000869A7">
      <w:pPr>
        <w:pStyle w:val="title3"/>
        <w:rPr>
          <w:color w:val="000000" w:themeColor="text1"/>
        </w:rPr>
      </w:pPr>
      <w:r w:rsidRPr="008A4FAA">
        <w:rPr>
          <w:color w:val="000000" w:themeColor="text1"/>
        </w:rPr>
        <w:lastRenderedPageBreak/>
        <w:t>Model fine-tuning across scenarios</w:t>
      </w:r>
    </w:p>
    <w:p w14:paraId="61B5FF01" w14:textId="36650EF7" w:rsidR="000869A7" w:rsidRPr="008A4FAA" w:rsidRDefault="000869A7" w:rsidP="000869A7">
      <w:pPr>
        <w:rPr>
          <w:rFonts w:eastAsiaTheme="minorEastAsia"/>
          <w:color w:val="000000" w:themeColor="text1"/>
          <w:lang w:eastAsia="zh-CN"/>
        </w:rPr>
      </w:pPr>
      <w:r w:rsidRPr="008A4FAA">
        <w:rPr>
          <w:rFonts w:eastAsiaTheme="minorEastAsia"/>
          <w:color w:val="000000" w:themeColor="text1"/>
          <w:lang w:eastAsia="zh-CN"/>
        </w:rPr>
        <w:t xml:space="preserve">When the offline-trained AI/ML model is deployed in a different scenario, positioning performance degradation is </w:t>
      </w:r>
      <w:r>
        <w:rPr>
          <w:rFonts w:eastAsiaTheme="minorEastAsia"/>
          <w:color w:val="000000" w:themeColor="text1"/>
          <w:lang w:eastAsia="zh-CN"/>
        </w:rPr>
        <w:t>inevitable</w:t>
      </w:r>
      <w:r w:rsidRPr="008A4FAA">
        <w:rPr>
          <w:rFonts w:eastAsiaTheme="minorEastAsia"/>
          <w:color w:val="000000" w:themeColor="text1"/>
          <w:lang w:eastAsia="zh-CN"/>
        </w:rPr>
        <w:t xml:space="preserve">. As shown in </w:t>
      </w:r>
      <w:r w:rsidRPr="008A4FAA">
        <w:rPr>
          <w:rFonts w:eastAsiaTheme="minorEastAsia"/>
          <w:color w:val="000000" w:themeColor="text1"/>
          <w:lang w:eastAsia="zh-CN"/>
        </w:rPr>
        <w:fldChar w:fldCharType="begin"/>
      </w:r>
      <w:r w:rsidRPr="008A4FAA">
        <w:rPr>
          <w:rFonts w:eastAsiaTheme="minorEastAsia"/>
          <w:color w:val="000000" w:themeColor="text1"/>
          <w:lang w:eastAsia="zh-CN"/>
        </w:rPr>
        <w:instrText xml:space="preserve"> REF _Ref117515654 \r \h </w:instrText>
      </w:r>
      <w:r w:rsidRPr="008A4FAA">
        <w:rPr>
          <w:rFonts w:eastAsiaTheme="minorEastAsia"/>
          <w:color w:val="000000" w:themeColor="text1"/>
          <w:lang w:eastAsia="zh-CN"/>
        </w:rPr>
      </w:r>
      <w:r w:rsidRPr="008A4FAA">
        <w:rPr>
          <w:rFonts w:eastAsiaTheme="minorEastAsia"/>
          <w:color w:val="000000" w:themeColor="text1"/>
          <w:lang w:eastAsia="zh-CN"/>
        </w:rPr>
        <w:fldChar w:fldCharType="separate"/>
      </w:r>
      <w:r w:rsidR="003271F9">
        <w:rPr>
          <w:rFonts w:eastAsiaTheme="minorEastAsia"/>
          <w:color w:val="000000" w:themeColor="text1"/>
          <w:lang w:eastAsia="zh-CN"/>
        </w:rPr>
        <w:t>Table 43</w:t>
      </w:r>
      <w:r w:rsidRPr="008A4FAA">
        <w:rPr>
          <w:rFonts w:eastAsiaTheme="minorEastAsia"/>
          <w:color w:val="000000" w:themeColor="text1"/>
          <w:lang w:eastAsia="zh-CN"/>
        </w:rPr>
        <w:fldChar w:fldCharType="end"/>
      </w:r>
      <w:r w:rsidRPr="008A4FAA">
        <w:rPr>
          <w:rFonts w:eastAsiaTheme="minorEastAsia"/>
          <w:color w:val="000000" w:themeColor="text1"/>
          <w:lang w:eastAsia="zh-CN"/>
        </w:rPr>
        <w:t>, fine-tuning the model with a small amount of the field data can significantly improve the positioning accuracy in the new scenario. Moreover, the positioning accuracy continues to improve as the increase of the field data used for model fine-tuning.</w:t>
      </w:r>
    </w:p>
    <w:p w14:paraId="1E04C6CC" w14:textId="6B9B47BC" w:rsidR="000869A7" w:rsidRPr="008A4FAA" w:rsidRDefault="000869A7" w:rsidP="000869A7">
      <w:pPr>
        <w:pStyle w:val="table"/>
        <w:rPr>
          <w:color w:val="000000" w:themeColor="text1"/>
        </w:rPr>
      </w:pPr>
      <w:bookmarkStart w:id="109" w:name="_Ref117515654"/>
      <w:r w:rsidRPr="008A4FAA">
        <w:rPr>
          <w:color w:val="000000" w:themeColor="text1"/>
        </w:rPr>
        <w:t>Evaluation results for AI/ML model deployed on UE or Network side, ViT</w:t>
      </w:r>
      <w:bookmarkEnd w:id="109"/>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0869A7" w:rsidRPr="008A4FAA" w14:paraId="761BAA2B" w14:textId="77777777" w:rsidTr="00343AD0">
        <w:tc>
          <w:tcPr>
            <w:tcW w:w="716" w:type="dxa"/>
            <w:vMerge w:val="restart"/>
            <w:tcBorders>
              <w:top w:val="single" w:sz="4" w:space="0" w:color="auto"/>
              <w:left w:val="single" w:sz="4" w:space="0" w:color="auto"/>
              <w:bottom w:val="single" w:sz="4" w:space="0" w:color="auto"/>
              <w:right w:val="single" w:sz="4" w:space="0" w:color="auto"/>
            </w:tcBorders>
          </w:tcPr>
          <w:p w14:paraId="384B3622"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8688EC5"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E39DBEF"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CB7146D"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069760B5"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7865C1B0"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72C47725" w14:textId="77777777" w:rsidR="000869A7" w:rsidRPr="008A4FAA" w:rsidRDefault="000869A7" w:rsidP="00343AD0">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0869A7" w:rsidRPr="008A4FAA" w14:paraId="3DFF412D" w14:textId="77777777" w:rsidTr="00343AD0">
        <w:tc>
          <w:tcPr>
            <w:tcW w:w="716" w:type="dxa"/>
            <w:vMerge/>
            <w:tcBorders>
              <w:top w:val="single" w:sz="4" w:space="0" w:color="auto"/>
              <w:left w:val="single" w:sz="4" w:space="0" w:color="auto"/>
              <w:bottom w:val="single" w:sz="4" w:space="0" w:color="auto"/>
              <w:right w:val="single" w:sz="4" w:space="0" w:color="auto"/>
            </w:tcBorders>
            <w:vAlign w:val="center"/>
          </w:tcPr>
          <w:p w14:paraId="1E5C2AD6" w14:textId="77777777" w:rsidR="000869A7" w:rsidRPr="008A4FAA" w:rsidRDefault="000869A7" w:rsidP="00343AD0">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50E406EB" w14:textId="77777777" w:rsidR="000869A7" w:rsidRPr="008A4FAA" w:rsidRDefault="000869A7" w:rsidP="00343AD0">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6EA4188" w14:textId="77777777" w:rsidR="000869A7" w:rsidRPr="008A4FAA" w:rsidRDefault="000869A7" w:rsidP="00343AD0">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73E0E847"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63BDEE3"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11E25DF2"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343AB839"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4BBA3C19"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42A0594F" w14:textId="77777777" w:rsidR="000869A7" w:rsidRPr="008A4FAA" w:rsidRDefault="000869A7" w:rsidP="00343AD0">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1C8EF774" w14:textId="77777777" w:rsidR="000869A7" w:rsidRPr="008A4FAA" w:rsidRDefault="000869A7" w:rsidP="00343AD0">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33B7E91E" w14:textId="77777777" w:rsidR="000869A7" w:rsidRPr="008A4FAA" w:rsidRDefault="000869A7" w:rsidP="00343AD0">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17704C8" w14:textId="77777777" w:rsidR="000869A7" w:rsidRPr="008A4FAA" w:rsidRDefault="000869A7" w:rsidP="00343AD0">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0869A7" w:rsidRPr="008A4FAA" w14:paraId="71B05116"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47430F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8884B5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FBF95B0"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3DE3A43"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4F6DCE17"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2883993"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7F15817C"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7155E04"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09C4B5EB"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A83B297"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96729DE"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5BDE969" w14:textId="77777777" w:rsidR="000869A7" w:rsidRPr="008A4FAA" w:rsidRDefault="000869A7" w:rsidP="00343AD0">
            <w:pPr>
              <w:jc w:val="center"/>
              <w:rPr>
                <w:color w:val="000000" w:themeColor="text1"/>
              </w:rPr>
            </w:pPr>
            <w:r w:rsidRPr="008A4FAA">
              <w:rPr>
                <w:color w:val="000000" w:themeColor="text1"/>
              </w:rPr>
              <w:t>&gt;10</w:t>
            </w:r>
          </w:p>
        </w:tc>
      </w:tr>
      <w:tr w:rsidR="000869A7" w:rsidRPr="008A4FAA" w14:paraId="64F3DF74"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1423A11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5E6EE8E"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75A8E35"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80E722D"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0D3F09FC"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466EAFA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1F55B931"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36AE5BA0"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59FDE642"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C7769B5"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C1F4F00"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8266B6C" w14:textId="77777777" w:rsidR="000869A7" w:rsidRPr="008A4FAA" w:rsidRDefault="000869A7" w:rsidP="00343AD0">
            <w:pPr>
              <w:jc w:val="center"/>
              <w:rPr>
                <w:color w:val="000000" w:themeColor="text1"/>
              </w:rPr>
            </w:pPr>
            <w:r w:rsidRPr="008A4FAA">
              <w:rPr>
                <w:color w:val="000000" w:themeColor="text1"/>
              </w:rPr>
              <w:t>10.50</w:t>
            </w:r>
          </w:p>
        </w:tc>
      </w:tr>
      <w:tr w:rsidR="000869A7" w:rsidRPr="008A4FAA" w14:paraId="45080448"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AD0617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737395E"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CA094CE"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7796B85"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581E882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265970B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5047148B"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1EC0B6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677F9396"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44DE1C5"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ADB1B35"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2AF9586" w14:textId="77777777" w:rsidR="000869A7" w:rsidRPr="008A4FAA" w:rsidRDefault="000869A7" w:rsidP="00343AD0">
            <w:pPr>
              <w:jc w:val="center"/>
              <w:rPr>
                <w:color w:val="000000" w:themeColor="text1"/>
              </w:rPr>
            </w:pPr>
            <w:r w:rsidRPr="008A4FAA">
              <w:rPr>
                <w:color w:val="000000" w:themeColor="text1"/>
              </w:rPr>
              <w:t>8.78</w:t>
            </w:r>
          </w:p>
        </w:tc>
      </w:tr>
      <w:tr w:rsidR="000869A7" w:rsidRPr="008A4FAA" w14:paraId="5A02400A"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F990663"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C96E1B4"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35D72C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3094BE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16B2CB2C"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64290511"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14B442DB"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27591B1"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3630DBD"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1A12EEB8"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35CC143"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86F1EEC" w14:textId="77777777" w:rsidR="000869A7" w:rsidRPr="008A4FAA" w:rsidRDefault="000869A7" w:rsidP="00343AD0">
            <w:pPr>
              <w:jc w:val="center"/>
              <w:rPr>
                <w:color w:val="000000" w:themeColor="text1"/>
              </w:rPr>
            </w:pPr>
            <w:r w:rsidRPr="008A4FAA">
              <w:rPr>
                <w:color w:val="000000" w:themeColor="text1"/>
              </w:rPr>
              <w:t>5.84</w:t>
            </w:r>
          </w:p>
        </w:tc>
      </w:tr>
      <w:tr w:rsidR="000869A7" w:rsidRPr="008A4FAA" w14:paraId="159FC993" w14:textId="77777777" w:rsidTr="00343AD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35FA6A9"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78971D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EE22EA2"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623E6A7"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4A545A6D"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211DE58F"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12FC7040"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96AFDCB" w14:textId="77777777" w:rsidR="000869A7" w:rsidRPr="008A4FAA" w:rsidRDefault="000869A7" w:rsidP="00343AD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18975DF1" w14:textId="77777777" w:rsidR="000869A7" w:rsidRPr="008A4FAA" w:rsidRDefault="000869A7" w:rsidP="00343AD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1FBB082"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FAF296B" w14:textId="77777777" w:rsidR="000869A7" w:rsidRPr="008A4FAA" w:rsidRDefault="000869A7" w:rsidP="00343AD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DD4BE92" w14:textId="77777777" w:rsidR="000869A7" w:rsidRPr="008A4FAA" w:rsidRDefault="000869A7" w:rsidP="00343AD0">
            <w:pPr>
              <w:jc w:val="center"/>
              <w:rPr>
                <w:color w:val="000000" w:themeColor="text1"/>
              </w:rPr>
            </w:pPr>
            <w:r w:rsidRPr="008A4FAA">
              <w:rPr>
                <w:color w:val="000000" w:themeColor="text1"/>
              </w:rPr>
              <w:t>4.66</w:t>
            </w:r>
          </w:p>
        </w:tc>
      </w:tr>
    </w:tbl>
    <w:p w14:paraId="2E04BA7C" w14:textId="77777777" w:rsidR="000869A7" w:rsidRPr="008A4FAA" w:rsidRDefault="000869A7" w:rsidP="000869A7">
      <w:pPr>
        <w:pStyle w:val="bullet1"/>
        <w:numPr>
          <w:ilvl w:val="0"/>
          <w:numId w:val="0"/>
        </w:numPr>
        <w:spacing w:before="120"/>
        <w:rPr>
          <w:color w:val="000000" w:themeColor="text1"/>
          <w:lang w:val="en-GB"/>
        </w:rPr>
      </w:pPr>
    </w:p>
    <w:p w14:paraId="0672F5BA" w14:textId="77777777" w:rsidR="000869A7" w:rsidRPr="008A4FAA" w:rsidRDefault="000869A7" w:rsidP="000869A7">
      <w:pPr>
        <w:pStyle w:val="bullet1"/>
        <w:numPr>
          <w:ilvl w:val="0"/>
          <w:numId w:val="0"/>
        </w:numPr>
        <w:spacing w:before="120"/>
        <w:jc w:val="center"/>
        <w:rPr>
          <w:color w:val="000000" w:themeColor="text1"/>
        </w:rPr>
      </w:pPr>
      <w:r w:rsidRPr="008A4FAA">
        <w:rPr>
          <w:noProof/>
          <w:color w:val="000000" w:themeColor="text1"/>
        </w:rPr>
        <w:drawing>
          <wp:inline distT="0" distB="0" distL="0" distR="0" wp14:anchorId="42CBE9D3" wp14:editId="46D0ED8A">
            <wp:extent cx="5003766" cy="3754316"/>
            <wp:effectExtent l="0" t="0" r="698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011109" cy="3759825"/>
                    </a:xfrm>
                    <a:prstGeom prst="rect">
                      <a:avLst/>
                    </a:prstGeom>
                    <a:noFill/>
                    <a:ln>
                      <a:noFill/>
                    </a:ln>
                  </pic:spPr>
                </pic:pic>
              </a:graphicData>
            </a:graphic>
          </wp:inline>
        </w:drawing>
      </w:r>
    </w:p>
    <w:p w14:paraId="03498969" w14:textId="77777777" w:rsidR="000869A7" w:rsidRPr="00990C27" w:rsidRDefault="000869A7" w:rsidP="000869A7">
      <w:pPr>
        <w:pStyle w:val="figure"/>
        <w:rPr>
          <w:color w:val="000000" w:themeColor="text1"/>
        </w:rPr>
      </w:pPr>
      <w:r w:rsidRPr="008A4FAA">
        <w:rPr>
          <w:rFonts w:eastAsiaTheme="minorEastAsia"/>
          <w:color w:val="000000" w:themeColor="text1"/>
          <w:lang w:eastAsia="zh-CN"/>
        </w:rPr>
        <w:t>Evaluation of model fine-tuning for different scenarios</w:t>
      </w:r>
    </w:p>
    <w:p w14:paraId="37293465" w14:textId="77777777" w:rsidR="000869A7" w:rsidRPr="00C851AA" w:rsidRDefault="000869A7" w:rsidP="000869A7">
      <w:pPr>
        <w:pStyle w:val="observation"/>
        <w:spacing w:before="120" w:after="120"/>
        <w:rPr>
          <w:color w:val="000000" w:themeColor="text1"/>
        </w:rPr>
      </w:pPr>
      <w:r w:rsidRPr="008A4FAA">
        <w:rPr>
          <w:color w:val="000000" w:themeColor="text1"/>
        </w:rPr>
        <w:t>Fine-tuning the model with small amounts of samples from an unseen scenario can achieve significantly positioning accuracy improvement when the pre-trained model is transferred to a new scenario for direct AI/ML positioning.</w:t>
      </w:r>
    </w:p>
    <w:p w14:paraId="6919EB10" w14:textId="55D10E04" w:rsidR="00BB67F5" w:rsidRPr="008A4FAA" w:rsidRDefault="00BB67F5" w:rsidP="00F60BD9">
      <w:pPr>
        <w:pStyle w:val="title3"/>
        <w:rPr>
          <w:color w:val="000000" w:themeColor="text1"/>
        </w:rPr>
      </w:pPr>
      <w:r w:rsidRPr="008A4FAA">
        <w:rPr>
          <w:color w:val="000000" w:themeColor="text1"/>
        </w:rPr>
        <w:t>Model fine-tuning across synchronization</w:t>
      </w:r>
      <w:r w:rsidR="005E241C" w:rsidRPr="008A4FAA">
        <w:rPr>
          <w:color w:val="000000" w:themeColor="text1"/>
        </w:rPr>
        <w:t xml:space="preserve"> errors</w:t>
      </w:r>
    </w:p>
    <w:p w14:paraId="2EFEFBD3" w14:textId="189C745B" w:rsidR="005679BD" w:rsidRPr="008A4FAA" w:rsidRDefault="005651D8" w:rsidP="00EA7DD6">
      <w:pPr>
        <w:pStyle w:val="bullet1"/>
        <w:numPr>
          <w:ilvl w:val="0"/>
          <w:numId w:val="0"/>
        </w:numPr>
        <w:spacing w:before="120"/>
        <w:rPr>
          <w:color w:val="000000" w:themeColor="text1"/>
        </w:rPr>
      </w:pPr>
      <w:r w:rsidRPr="008A4FAA">
        <w:rPr>
          <w:color w:val="000000" w:themeColor="text1"/>
        </w:rPr>
        <w:t>Network synchronization error is inevitable</w:t>
      </w:r>
      <w:r w:rsidR="00D3428F" w:rsidRPr="008A4FAA">
        <w:rPr>
          <w:color w:val="000000" w:themeColor="text1"/>
        </w:rPr>
        <w:t>,</w:t>
      </w:r>
      <w:r w:rsidRPr="008A4FAA">
        <w:rPr>
          <w:color w:val="000000" w:themeColor="text1"/>
        </w:rPr>
        <w:t xml:space="preserve"> and </w:t>
      </w:r>
      <w:r w:rsidR="00D3428F" w:rsidRPr="008A4FAA">
        <w:rPr>
          <w:color w:val="000000" w:themeColor="text1"/>
        </w:rPr>
        <w:t xml:space="preserve">can </w:t>
      </w:r>
      <w:r w:rsidR="00475B6B" w:rsidRPr="008A4FAA">
        <w:rPr>
          <w:color w:val="000000" w:themeColor="text1"/>
        </w:rPr>
        <w:t xml:space="preserve">severely </w:t>
      </w:r>
      <w:r w:rsidR="00D3428F" w:rsidRPr="008A4FAA">
        <w:rPr>
          <w:color w:val="000000" w:themeColor="text1"/>
        </w:rPr>
        <w:t>deteriorate the positioning accuracy of AI/ML model.</w:t>
      </w:r>
      <w:r w:rsidR="00475B6B" w:rsidRPr="008A4FAA">
        <w:rPr>
          <w:color w:val="000000" w:themeColor="text1"/>
        </w:rPr>
        <w:t xml:space="preserve"> In this regard, we expect to mitigate the negative impact of network synchronization error by model fine-tuning. </w:t>
      </w:r>
      <w:r w:rsidR="00475B6B" w:rsidRPr="008A4FAA">
        <w:rPr>
          <w:color w:val="000000" w:themeColor="text1"/>
        </w:rPr>
        <w:lastRenderedPageBreak/>
        <w:t>Assuming that the initial AI/ML model is pretrained with offline-collected data without synchronization error, model fine-tuning is performed with collected field data with actual synch</w:t>
      </w:r>
      <w:r w:rsidR="00810B53">
        <w:rPr>
          <w:color w:val="000000" w:themeColor="text1"/>
        </w:rPr>
        <w:t>r</w:t>
      </w:r>
      <w:r w:rsidR="00475B6B" w:rsidRPr="008A4FAA">
        <w:rPr>
          <w:color w:val="000000" w:themeColor="text1"/>
        </w:rPr>
        <w:t>onization error when the pretrained AI/ML</w:t>
      </w:r>
      <w:r w:rsidR="000563F8">
        <w:rPr>
          <w:color w:val="000000" w:themeColor="text1"/>
        </w:rPr>
        <w:t xml:space="preserve"> model</w:t>
      </w:r>
      <w:r w:rsidR="00475B6B" w:rsidRPr="008A4FAA">
        <w:rPr>
          <w:color w:val="000000" w:themeColor="text1"/>
        </w:rPr>
        <w:t xml:space="preserve"> is transferred or deployed in a practical scenario. As shown in </w:t>
      </w:r>
      <w:r w:rsidR="00475B6B" w:rsidRPr="008A4FAA">
        <w:rPr>
          <w:color w:val="000000" w:themeColor="text1"/>
        </w:rPr>
        <w:fldChar w:fldCharType="begin"/>
      </w:r>
      <w:r w:rsidR="00475B6B" w:rsidRPr="008A4FAA">
        <w:rPr>
          <w:color w:val="000000" w:themeColor="text1"/>
        </w:rPr>
        <w:instrText xml:space="preserve"> REF _Ref117516571 \r \h </w:instrText>
      </w:r>
      <w:r w:rsidR="00475B6B" w:rsidRPr="008A4FAA">
        <w:rPr>
          <w:color w:val="000000" w:themeColor="text1"/>
        </w:rPr>
      </w:r>
      <w:r w:rsidR="00475B6B" w:rsidRPr="008A4FAA">
        <w:rPr>
          <w:color w:val="000000" w:themeColor="text1"/>
        </w:rPr>
        <w:fldChar w:fldCharType="separate"/>
      </w:r>
      <w:r w:rsidR="003271F9">
        <w:rPr>
          <w:color w:val="000000" w:themeColor="text1"/>
        </w:rPr>
        <w:t>Table 44</w:t>
      </w:r>
      <w:r w:rsidR="00475B6B" w:rsidRPr="008A4FAA">
        <w:rPr>
          <w:color w:val="000000" w:themeColor="text1"/>
        </w:rPr>
        <w:fldChar w:fldCharType="end"/>
      </w:r>
      <w:r w:rsidR="00475B6B" w:rsidRPr="008A4FAA">
        <w:rPr>
          <w:color w:val="000000" w:themeColor="text1"/>
        </w:rPr>
        <w:t xml:space="preserve">, </w:t>
      </w:r>
      <w:r w:rsidR="00475B6B" w:rsidRPr="008A4FAA">
        <w:rPr>
          <w:color w:val="000000" w:themeColor="text1"/>
        </w:rPr>
        <w:fldChar w:fldCharType="begin"/>
      </w:r>
      <w:r w:rsidR="00475B6B" w:rsidRPr="008A4FAA">
        <w:rPr>
          <w:color w:val="000000" w:themeColor="text1"/>
        </w:rPr>
        <w:instrText xml:space="preserve"> REF _Ref117516600 \r \h </w:instrText>
      </w:r>
      <w:r w:rsidR="00475B6B" w:rsidRPr="008A4FAA">
        <w:rPr>
          <w:color w:val="000000" w:themeColor="text1"/>
        </w:rPr>
      </w:r>
      <w:r w:rsidR="00475B6B" w:rsidRPr="008A4FAA">
        <w:rPr>
          <w:color w:val="000000" w:themeColor="text1"/>
        </w:rPr>
        <w:fldChar w:fldCharType="separate"/>
      </w:r>
      <w:r w:rsidR="003271F9">
        <w:rPr>
          <w:color w:val="000000" w:themeColor="text1"/>
        </w:rPr>
        <w:t>Table 45</w:t>
      </w:r>
      <w:r w:rsidR="00475B6B" w:rsidRPr="008A4FAA">
        <w:rPr>
          <w:color w:val="000000" w:themeColor="text1"/>
        </w:rPr>
        <w:fldChar w:fldCharType="end"/>
      </w:r>
      <w:r w:rsidR="00475B6B" w:rsidRPr="008A4FAA">
        <w:rPr>
          <w:color w:val="000000" w:themeColor="text1"/>
        </w:rPr>
        <w:t xml:space="preserve"> and </w:t>
      </w:r>
      <w:r w:rsidR="00475B6B" w:rsidRPr="008A4FAA">
        <w:rPr>
          <w:color w:val="000000" w:themeColor="text1"/>
        </w:rPr>
        <w:fldChar w:fldCharType="begin"/>
      </w:r>
      <w:r w:rsidR="00475B6B" w:rsidRPr="008A4FAA">
        <w:rPr>
          <w:color w:val="000000" w:themeColor="text1"/>
        </w:rPr>
        <w:instrText xml:space="preserve"> REF _Ref117516602 \r \h </w:instrText>
      </w:r>
      <w:r w:rsidR="00475B6B" w:rsidRPr="008A4FAA">
        <w:rPr>
          <w:color w:val="000000" w:themeColor="text1"/>
        </w:rPr>
      </w:r>
      <w:r w:rsidR="00475B6B" w:rsidRPr="008A4FAA">
        <w:rPr>
          <w:color w:val="000000" w:themeColor="text1"/>
        </w:rPr>
        <w:fldChar w:fldCharType="separate"/>
      </w:r>
      <w:r w:rsidR="003271F9">
        <w:rPr>
          <w:color w:val="000000" w:themeColor="text1"/>
        </w:rPr>
        <w:t>Table 46</w:t>
      </w:r>
      <w:r w:rsidR="00475B6B" w:rsidRPr="008A4FAA">
        <w:rPr>
          <w:color w:val="000000" w:themeColor="text1"/>
        </w:rPr>
        <w:fldChar w:fldCharType="end"/>
      </w:r>
      <w:r w:rsidR="00475B6B" w:rsidRPr="008A4FAA">
        <w:rPr>
          <w:color w:val="000000" w:themeColor="text1"/>
        </w:rPr>
        <w:t xml:space="preserve">, we evaluate the gain of model fine-tuning </w:t>
      </w:r>
      <w:r w:rsidR="00030CCB" w:rsidRPr="008A4FAA">
        <w:rPr>
          <w:color w:val="000000" w:themeColor="text1"/>
        </w:rPr>
        <w:t>for</w:t>
      </w:r>
      <w:r w:rsidR="00475B6B" w:rsidRPr="008A4FAA">
        <w:rPr>
          <w:color w:val="000000" w:themeColor="text1"/>
        </w:rPr>
        <w:t xml:space="preserve"> </w:t>
      </w:r>
      <w:r w:rsidR="00F833DF" w:rsidRPr="008A4FAA">
        <w:rPr>
          <w:color w:val="000000" w:themeColor="text1"/>
        </w:rPr>
        <w:t xml:space="preserve">scenarios with </w:t>
      </w:r>
      <w:r w:rsidR="00475B6B" w:rsidRPr="008A4FAA">
        <w:rPr>
          <w:color w:val="000000" w:themeColor="text1"/>
        </w:rPr>
        <w:t>50ns, 10ns and 2ns synchronization errors</w:t>
      </w:r>
      <w:r w:rsidR="00030CCB" w:rsidRPr="008A4FAA">
        <w:rPr>
          <w:color w:val="000000" w:themeColor="text1"/>
        </w:rPr>
        <w:t xml:space="preserve">, respectively. </w:t>
      </w:r>
      <w:r w:rsidR="000D0929" w:rsidRPr="008A4FAA">
        <w:rPr>
          <w:color w:val="000000" w:themeColor="text1"/>
        </w:rPr>
        <w:t>S</w:t>
      </w:r>
      <w:r w:rsidR="00030CCB" w:rsidRPr="008A4FAA">
        <w:rPr>
          <w:color w:val="000000" w:themeColor="text1"/>
        </w:rPr>
        <w:t>imulation results indicate that model fine-tunin</w:t>
      </w:r>
      <w:r w:rsidR="004A10AD" w:rsidRPr="008A4FAA">
        <w:rPr>
          <w:color w:val="000000" w:themeColor="text1"/>
        </w:rPr>
        <w:t>g</w:t>
      </w:r>
      <w:r w:rsidR="00030CCB" w:rsidRPr="008A4FAA">
        <w:rPr>
          <w:color w:val="000000" w:themeColor="text1"/>
        </w:rPr>
        <w:t xml:space="preserve"> can significantly improve </w:t>
      </w:r>
      <w:r w:rsidR="00EE2432" w:rsidRPr="008A4FAA">
        <w:rPr>
          <w:color w:val="000000" w:themeColor="text1"/>
        </w:rPr>
        <w:t xml:space="preserve">the </w:t>
      </w:r>
      <w:r w:rsidR="00030CCB" w:rsidRPr="008A4FAA">
        <w:rPr>
          <w:color w:val="000000" w:themeColor="text1"/>
        </w:rPr>
        <w:t>positioning accuracy of AI/ML model with a small amount of field data.</w:t>
      </w:r>
      <w:r w:rsidR="00B80FF1" w:rsidRPr="008A4FAA">
        <w:rPr>
          <w:color w:val="000000" w:themeColor="text1"/>
        </w:rPr>
        <w:t xml:space="preserve"> </w:t>
      </w:r>
      <w:r w:rsidR="000D0929" w:rsidRPr="008A4FAA">
        <w:rPr>
          <w:color w:val="000000" w:themeColor="text1"/>
        </w:rPr>
        <w:t xml:space="preserve">In particular, </w:t>
      </w:r>
      <w:r w:rsidR="00937AD4" w:rsidRPr="008A4FAA">
        <w:rPr>
          <w:color w:val="000000" w:themeColor="text1"/>
        </w:rPr>
        <w:t>fine-tuning the AI/ML model with only 3000 samples can achieve comparable positioning accuracy as compared with large-scale model training with 25k synchronization error-free data</w:t>
      </w:r>
      <w:r w:rsidR="00B83DC8" w:rsidRPr="008A4FAA">
        <w:rPr>
          <w:color w:val="000000" w:themeColor="text1"/>
        </w:rPr>
        <w:t xml:space="preserve"> (0.99m@90%)</w:t>
      </w:r>
      <w:r w:rsidR="00937AD4" w:rsidRPr="008A4FAA">
        <w:rPr>
          <w:color w:val="000000" w:themeColor="text1"/>
        </w:rPr>
        <w:t xml:space="preserve">. </w:t>
      </w:r>
      <w:r w:rsidR="00B83DC8" w:rsidRPr="008A4FAA">
        <w:rPr>
          <w:color w:val="000000" w:themeColor="text1"/>
        </w:rPr>
        <w:t xml:space="preserve">Moreover, </w:t>
      </w:r>
      <w:r w:rsidR="00B80FF1" w:rsidRPr="008A4FAA">
        <w:rPr>
          <w:color w:val="000000" w:themeColor="text1"/>
        </w:rPr>
        <w:t xml:space="preserve">the positioning accuracy continues to improve </w:t>
      </w:r>
      <w:r w:rsidR="00B83DC8" w:rsidRPr="008A4FAA">
        <w:rPr>
          <w:color w:val="000000" w:themeColor="text1"/>
        </w:rPr>
        <w:t>with the increase of field data.</w:t>
      </w:r>
      <w:r w:rsidR="00B757EF" w:rsidRPr="00B757EF">
        <w:rPr>
          <w:color w:val="000000" w:themeColor="text1"/>
        </w:rPr>
        <w:t xml:space="preserve"> </w:t>
      </w:r>
      <w:r w:rsidR="00B757EF">
        <w:rPr>
          <w:color w:val="000000" w:themeColor="text1"/>
        </w:rPr>
        <w:t>Therefore, it is concluded that model fine-tuning can obviously mitigate the impact of synchronization errors for direct AI/ML positioning.</w:t>
      </w:r>
    </w:p>
    <w:p w14:paraId="2131B2B6" w14:textId="3F1BEEA4" w:rsidR="00F845A7" w:rsidRPr="008A4FAA" w:rsidRDefault="00F845A7" w:rsidP="00F845A7">
      <w:pPr>
        <w:pStyle w:val="table"/>
        <w:rPr>
          <w:color w:val="000000" w:themeColor="text1"/>
        </w:rPr>
      </w:pPr>
      <w:bookmarkStart w:id="110" w:name="_Ref117516571"/>
      <w:r w:rsidRPr="008A4FAA">
        <w:rPr>
          <w:color w:val="000000" w:themeColor="text1"/>
        </w:rPr>
        <w:t>Evaluation results for AI/ML model deployed on UE or Network side, ViT</w:t>
      </w:r>
      <w:bookmarkEnd w:id="110"/>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1E89E168" w14:textId="77777777" w:rsidTr="00992CD1">
        <w:tc>
          <w:tcPr>
            <w:tcW w:w="716" w:type="dxa"/>
            <w:vMerge w:val="restart"/>
            <w:tcBorders>
              <w:top w:val="single" w:sz="4" w:space="0" w:color="auto"/>
              <w:left w:val="single" w:sz="4" w:space="0" w:color="auto"/>
              <w:bottom w:val="single" w:sz="4" w:space="0" w:color="auto"/>
              <w:right w:val="single" w:sz="4" w:space="0" w:color="auto"/>
            </w:tcBorders>
          </w:tcPr>
          <w:p w14:paraId="7AE88F5A"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6D07375"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5EA2632"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42C82C13"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44F9B90"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D0FA1CD"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6BBF220B" w14:textId="77777777" w:rsidR="00F845A7" w:rsidRPr="008A4FAA" w:rsidRDefault="00F845A7"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33F7619E" w14:textId="77777777" w:rsidTr="00992CD1">
        <w:tc>
          <w:tcPr>
            <w:tcW w:w="716" w:type="dxa"/>
            <w:vMerge/>
            <w:tcBorders>
              <w:top w:val="single" w:sz="4" w:space="0" w:color="auto"/>
              <w:left w:val="single" w:sz="4" w:space="0" w:color="auto"/>
              <w:bottom w:val="single" w:sz="4" w:space="0" w:color="auto"/>
              <w:right w:val="single" w:sz="4" w:space="0" w:color="auto"/>
            </w:tcBorders>
            <w:vAlign w:val="center"/>
          </w:tcPr>
          <w:p w14:paraId="2A990B5B" w14:textId="77777777" w:rsidR="00F845A7" w:rsidRPr="008A4FAA" w:rsidRDefault="00F845A7"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C555ADB" w14:textId="77777777" w:rsidR="00F845A7" w:rsidRPr="008A4FAA" w:rsidRDefault="00F845A7"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18B5143" w14:textId="77777777" w:rsidR="00F845A7" w:rsidRPr="008A4FAA" w:rsidRDefault="00F845A7"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58B938AD"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54C02DAC"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6BA50935"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355F1B68"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CAB4704"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71D01CF2" w14:textId="77777777" w:rsidR="00F845A7" w:rsidRPr="008A4FAA" w:rsidRDefault="00F845A7"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7F36E78" w14:textId="77777777" w:rsidR="00F845A7" w:rsidRPr="008A4FAA" w:rsidRDefault="00F845A7"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30E1C37E" w14:textId="77777777" w:rsidR="00F845A7" w:rsidRPr="008A4FAA" w:rsidRDefault="00F845A7"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601580B4" w14:textId="77777777" w:rsidR="00F845A7" w:rsidRPr="008A4FAA" w:rsidRDefault="00F845A7"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03F43B70"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468B747"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04BE035"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9E51AA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371F5B1" w14:textId="2CBF1C96"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153D85B7" w14:textId="6632646A"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43F84A9" w14:textId="79DDCD61" w:rsidR="00F845A7"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3D136AA" w14:textId="31B51399"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4C2AE78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5021D9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5D35C5A7"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2EC806A"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6076029"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400F644" w14:textId="68AEC606" w:rsidR="00F845A7" w:rsidRPr="008A4FAA" w:rsidRDefault="00F845A7" w:rsidP="00347140">
            <w:pPr>
              <w:jc w:val="center"/>
              <w:rPr>
                <w:color w:val="000000" w:themeColor="text1"/>
              </w:rPr>
            </w:pPr>
            <w:r w:rsidRPr="008A4FAA">
              <w:rPr>
                <w:color w:val="000000" w:themeColor="text1"/>
              </w:rPr>
              <w:t>10.18</w:t>
            </w:r>
          </w:p>
        </w:tc>
      </w:tr>
      <w:tr w:rsidR="00C342A0" w:rsidRPr="008A4FAA" w14:paraId="60DCF73C"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B98FC0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7093ED5"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BC4440"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7993210A" w14:textId="42950505"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1C677C03" w14:textId="08218240"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490D50D6" w14:textId="34DA8ED4"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1EE3021A"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5D4698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40E2125A"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BE6CF27"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0A5D772"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54706CF" w14:textId="76F2B105" w:rsidR="00F845A7" w:rsidRPr="008A4FAA" w:rsidRDefault="00F845A7" w:rsidP="00347140">
            <w:pPr>
              <w:jc w:val="center"/>
              <w:rPr>
                <w:color w:val="000000" w:themeColor="text1"/>
              </w:rPr>
            </w:pPr>
            <w:r w:rsidRPr="008A4FAA">
              <w:rPr>
                <w:color w:val="000000" w:themeColor="text1"/>
              </w:rPr>
              <w:t>3.22</w:t>
            </w:r>
          </w:p>
        </w:tc>
      </w:tr>
      <w:tr w:rsidR="00C342A0" w:rsidRPr="008A4FAA" w14:paraId="45E0D4F7"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18058FF1"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86FCD8B"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42D21CA"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276297C" w14:textId="7BCED192"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A22517C" w14:textId="580D334E"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119D0147" w14:textId="6F2F3195"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4F46C4C1"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8F6F049"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646D07FE"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5D8958E"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0EE5336"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1FB044C" w14:textId="577DFDCF" w:rsidR="00F845A7" w:rsidRPr="008A4FAA" w:rsidRDefault="00F845A7" w:rsidP="00347140">
            <w:pPr>
              <w:jc w:val="center"/>
              <w:rPr>
                <w:color w:val="000000" w:themeColor="text1"/>
              </w:rPr>
            </w:pPr>
            <w:r w:rsidRPr="008A4FAA">
              <w:rPr>
                <w:color w:val="000000" w:themeColor="text1"/>
              </w:rPr>
              <w:t>2.39</w:t>
            </w:r>
          </w:p>
        </w:tc>
      </w:tr>
      <w:tr w:rsidR="00C342A0" w:rsidRPr="008A4FAA" w14:paraId="7F8A78BD"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D56DD39"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871B73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D8E74D9"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D2587B2" w14:textId="758138C1"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3D369A3" w14:textId="1F82A1B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10889857" w14:textId="31C35771"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6348FA79"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1BDEEFE"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6E86437D"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FD7FB9D"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BDC817E"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5606EE1" w14:textId="177EC4BF" w:rsidR="00F845A7" w:rsidRPr="008A4FAA" w:rsidRDefault="00F845A7" w:rsidP="00347140">
            <w:pPr>
              <w:jc w:val="center"/>
              <w:rPr>
                <w:color w:val="000000" w:themeColor="text1"/>
              </w:rPr>
            </w:pPr>
            <w:r w:rsidRPr="008A4FAA">
              <w:rPr>
                <w:color w:val="000000" w:themeColor="text1"/>
              </w:rPr>
              <w:t>1.73</w:t>
            </w:r>
          </w:p>
        </w:tc>
      </w:tr>
      <w:tr w:rsidR="00C342A0" w:rsidRPr="008A4FAA" w14:paraId="722F0784"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E46E40A"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0A75DBB"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FC3796B"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7915D755" w14:textId="1EE17A86"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5F2DEF0" w14:textId="6F469F95"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615F7394" w14:textId="6B8113FB"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25E1DF2A"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53B2566" w14:textId="77777777" w:rsidR="00F845A7" w:rsidRPr="008A4FAA" w:rsidRDefault="00F845A7"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29169D69" w14:textId="77777777" w:rsidR="00F845A7" w:rsidRPr="008A4FAA" w:rsidRDefault="00F845A7"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3A19970"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98844CA" w14:textId="77777777" w:rsidR="00F845A7" w:rsidRPr="008A4FAA" w:rsidRDefault="00F845A7"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BC3D0D4" w14:textId="754E7EFE" w:rsidR="00F845A7" w:rsidRPr="008A4FAA" w:rsidRDefault="00F845A7" w:rsidP="00347140">
            <w:pPr>
              <w:jc w:val="center"/>
              <w:rPr>
                <w:color w:val="000000" w:themeColor="text1"/>
              </w:rPr>
            </w:pPr>
            <w:r w:rsidRPr="008A4FAA">
              <w:rPr>
                <w:color w:val="000000" w:themeColor="text1"/>
              </w:rPr>
              <w:t>1.47</w:t>
            </w:r>
          </w:p>
        </w:tc>
      </w:tr>
    </w:tbl>
    <w:p w14:paraId="77865EF2" w14:textId="1F2C3AC9" w:rsidR="00F845A7" w:rsidRPr="008A4FAA" w:rsidRDefault="006B5CD8" w:rsidP="006B5CD8">
      <w:pPr>
        <w:pStyle w:val="bullet1"/>
        <w:numPr>
          <w:ilvl w:val="0"/>
          <w:numId w:val="0"/>
        </w:numPr>
        <w:spacing w:before="120"/>
        <w:jc w:val="center"/>
        <w:rPr>
          <w:color w:val="000000" w:themeColor="text1"/>
        </w:rPr>
      </w:pPr>
      <w:r w:rsidRPr="008A4FAA">
        <w:rPr>
          <w:noProof/>
          <w:color w:val="000000" w:themeColor="text1"/>
        </w:rPr>
        <w:drawing>
          <wp:inline distT="0" distB="0" distL="0" distR="0" wp14:anchorId="5F835816" wp14:editId="3B99DF49">
            <wp:extent cx="4933454" cy="3701562"/>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988274" cy="3742694"/>
                    </a:xfrm>
                    <a:prstGeom prst="rect">
                      <a:avLst/>
                    </a:prstGeom>
                    <a:noFill/>
                    <a:ln>
                      <a:noFill/>
                    </a:ln>
                  </pic:spPr>
                </pic:pic>
              </a:graphicData>
            </a:graphic>
          </wp:inline>
        </w:drawing>
      </w:r>
    </w:p>
    <w:p w14:paraId="5812ABD2" w14:textId="71B62597" w:rsidR="006B5CD8" w:rsidRPr="008A4FAA" w:rsidRDefault="006B5CD8" w:rsidP="006B5CD8">
      <w:pPr>
        <w:pStyle w:val="figure"/>
        <w:rPr>
          <w:rFonts w:eastAsiaTheme="minorEastAsia"/>
          <w:color w:val="000000" w:themeColor="text1"/>
        </w:rPr>
      </w:pPr>
      <w:r w:rsidRPr="008A4FAA">
        <w:rPr>
          <w:rFonts w:eastAsiaTheme="minorEastAsia"/>
          <w:color w:val="000000" w:themeColor="text1"/>
        </w:rPr>
        <w:t>Evaluation of model fine-tuning for different synchronization errors (50ns)</w:t>
      </w:r>
    </w:p>
    <w:p w14:paraId="79793821" w14:textId="2D9ED27C" w:rsidR="00F845A7" w:rsidRPr="008A4FAA" w:rsidRDefault="006B5CD8" w:rsidP="006B5CD8">
      <w:pPr>
        <w:pStyle w:val="table"/>
        <w:rPr>
          <w:color w:val="000000" w:themeColor="text1"/>
        </w:rPr>
      </w:pPr>
      <w:bookmarkStart w:id="111" w:name="_Ref117516600"/>
      <w:r w:rsidRPr="008A4FAA">
        <w:rPr>
          <w:color w:val="000000" w:themeColor="text1"/>
        </w:rPr>
        <w:t>Evaluation results for AI/ML model deployed on UE or Network side, ViT</w:t>
      </w:r>
      <w:bookmarkEnd w:id="111"/>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068BFCC1" w14:textId="77777777" w:rsidTr="00992CD1">
        <w:tc>
          <w:tcPr>
            <w:tcW w:w="716" w:type="dxa"/>
            <w:vMerge w:val="restart"/>
            <w:tcBorders>
              <w:top w:val="single" w:sz="4" w:space="0" w:color="auto"/>
              <w:left w:val="single" w:sz="4" w:space="0" w:color="auto"/>
              <w:bottom w:val="single" w:sz="4" w:space="0" w:color="auto"/>
              <w:right w:val="single" w:sz="4" w:space="0" w:color="auto"/>
            </w:tcBorders>
          </w:tcPr>
          <w:p w14:paraId="38AC6425"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lastRenderedPageBreak/>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88AB7A2"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CB393AD"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03514CF"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6F6C358B"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254F085D"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64009CCB" w14:textId="77777777" w:rsidR="006B5CD8" w:rsidRPr="008A4FAA" w:rsidRDefault="006B5CD8"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7205ACDA" w14:textId="77777777" w:rsidTr="00992CD1">
        <w:tc>
          <w:tcPr>
            <w:tcW w:w="716" w:type="dxa"/>
            <w:vMerge/>
            <w:tcBorders>
              <w:top w:val="single" w:sz="4" w:space="0" w:color="auto"/>
              <w:left w:val="single" w:sz="4" w:space="0" w:color="auto"/>
              <w:bottom w:val="single" w:sz="4" w:space="0" w:color="auto"/>
              <w:right w:val="single" w:sz="4" w:space="0" w:color="auto"/>
            </w:tcBorders>
            <w:vAlign w:val="center"/>
          </w:tcPr>
          <w:p w14:paraId="436C25E5" w14:textId="77777777" w:rsidR="006B5CD8" w:rsidRPr="008A4FAA" w:rsidRDefault="006B5CD8"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6F69B5C" w14:textId="77777777" w:rsidR="006B5CD8" w:rsidRPr="008A4FAA" w:rsidRDefault="006B5CD8"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DB2D1BE" w14:textId="77777777" w:rsidR="006B5CD8" w:rsidRPr="008A4FAA" w:rsidRDefault="006B5CD8"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30253E24"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FCDB5EF"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31C956E9"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1417EE42"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751C03A2"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4EC45DC1" w14:textId="77777777" w:rsidR="006B5CD8" w:rsidRPr="008A4FAA" w:rsidRDefault="006B5CD8"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E4D9159" w14:textId="77777777" w:rsidR="006B5CD8" w:rsidRPr="008A4FAA" w:rsidRDefault="006B5CD8"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60CDF42C" w14:textId="77777777" w:rsidR="006B5CD8" w:rsidRPr="008A4FAA" w:rsidRDefault="006B5CD8"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581D2AF4" w14:textId="77777777" w:rsidR="006B5CD8" w:rsidRPr="008A4FAA" w:rsidRDefault="006B5CD8"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0757AB9E"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EC51BB5"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AC4D9FA"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CEB22E2"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3A63AD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7B2C95AF"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8774844" w14:textId="6D43F72D" w:rsidR="006B5CD8"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31C55E9" w14:textId="0B52B2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41189334"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6D3F746"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6CC219E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D68E58B"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C3B06E5"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F8473B5" w14:textId="0AFDAFD5" w:rsidR="006B5CD8" w:rsidRPr="008A4FAA" w:rsidRDefault="006B5CD8" w:rsidP="00347140">
            <w:pPr>
              <w:jc w:val="center"/>
              <w:rPr>
                <w:color w:val="000000" w:themeColor="text1"/>
              </w:rPr>
            </w:pPr>
            <w:r w:rsidRPr="008A4FAA">
              <w:rPr>
                <w:color w:val="000000" w:themeColor="text1"/>
              </w:rPr>
              <w:t>4.56</w:t>
            </w:r>
          </w:p>
        </w:tc>
      </w:tr>
      <w:tr w:rsidR="00C342A0" w:rsidRPr="008A4FAA" w14:paraId="7193CDC3"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95F7D1A"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F4F2AD4"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B2B05CB"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C8A237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A7FB3EB" w14:textId="75ACD1FB"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40262BD7" w14:textId="768FEE4F"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136CBF69"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DF7CCA0"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3671F9C8"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D883776"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DC4807B"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681EDFC" w14:textId="0C6ED627" w:rsidR="006B5CD8" w:rsidRPr="008A4FAA" w:rsidRDefault="006B5CD8" w:rsidP="00347140">
            <w:pPr>
              <w:jc w:val="center"/>
              <w:rPr>
                <w:color w:val="000000" w:themeColor="text1"/>
              </w:rPr>
            </w:pPr>
            <w:r w:rsidRPr="008A4FAA">
              <w:rPr>
                <w:color w:val="000000" w:themeColor="text1"/>
              </w:rPr>
              <w:t>1.44</w:t>
            </w:r>
          </w:p>
        </w:tc>
      </w:tr>
      <w:tr w:rsidR="00C342A0" w:rsidRPr="008A4FAA" w14:paraId="1932D5AA"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E499D5D"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926C56F"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F712C8E"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3C73FE5"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DEAF4C7" w14:textId="668DEEF5"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19BD662A" w14:textId="5B612DF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12051401"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7DD2D6C"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2B2477E1"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117BEF1"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704F2F9"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3EA28FB" w14:textId="131A3CC2" w:rsidR="006B5CD8" w:rsidRPr="008A4FAA" w:rsidRDefault="006B5CD8" w:rsidP="00347140">
            <w:pPr>
              <w:jc w:val="center"/>
              <w:rPr>
                <w:color w:val="000000" w:themeColor="text1"/>
              </w:rPr>
            </w:pPr>
            <w:r w:rsidRPr="008A4FAA">
              <w:rPr>
                <w:color w:val="000000" w:themeColor="text1"/>
              </w:rPr>
              <w:t>1.28</w:t>
            </w:r>
          </w:p>
        </w:tc>
      </w:tr>
      <w:tr w:rsidR="00C342A0" w:rsidRPr="008A4FAA" w14:paraId="088DB7E4"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E3BA23D"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0CBE2F0"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8CDF6CB"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08188E9"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46E3134" w14:textId="38528E08"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72627A92" w14:textId="1D06FB51"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47051558"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910B6CC"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0141842F"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978AAE8"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5416A16"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98FB133" w14:textId="7099A6DB" w:rsidR="006B5CD8" w:rsidRPr="008A4FAA" w:rsidRDefault="006B5CD8" w:rsidP="00347140">
            <w:pPr>
              <w:jc w:val="center"/>
              <w:rPr>
                <w:color w:val="000000" w:themeColor="text1"/>
              </w:rPr>
            </w:pPr>
            <w:r w:rsidRPr="008A4FAA">
              <w:rPr>
                <w:color w:val="000000" w:themeColor="text1"/>
              </w:rPr>
              <w:t>1.06</w:t>
            </w:r>
          </w:p>
        </w:tc>
      </w:tr>
      <w:tr w:rsidR="00C342A0" w:rsidRPr="008A4FAA" w14:paraId="6A3E81AD"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FD44872"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DEC141B"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74CC2FB7"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84F6C80"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A024F6D" w14:textId="21CD5568"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45ADFC23" w14:textId="3784911C"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3EAEA827"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D75A70D" w14:textId="77777777" w:rsidR="006B5CD8" w:rsidRPr="008A4FAA" w:rsidRDefault="006B5CD8"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3596711E" w14:textId="77777777" w:rsidR="006B5CD8" w:rsidRPr="008A4FAA" w:rsidRDefault="006B5CD8"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77E6C1B"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8062A56" w14:textId="77777777" w:rsidR="006B5CD8" w:rsidRPr="008A4FAA" w:rsidRDefault="006B5CD8"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F931FFA" w14:textId="51A30B3B" w:rsidR="006B5CD8" w:rsidRPr="008A4FAA" w:rsidRDefault="006B5CD8" w:rsidP="00347140">
            <w:pPr>
              <w:jc w:val="center"/>
              <w:rPr>
                <w:color w:val="000000" w:themeColor="text1"/>
              </w:rPr>
            </w:pPr>
            <w:r w:rsidRPr="008A4FAA">
              <w:rPr>
                <w:color w:val="000000" w:themeColor="text1"/>
              </w:rPr>
              <w:t>0.95</w:t>
            </w:r>
          </w:p>
        </w:tc>
      </w:tr>
    </w:tbl>
    <w:p w14:paraId="4EE28CEB" w14:textId="48BF36D0" w:rsidR="006B5CD8" w:rsidRPr="008A4FAA" w:rsidRDefault="006A41F6" w:rsidP="006A41F6">
      <w:pPr>
        <w:pStyle w:val="bullet1"/>
        <w:numPr>
          <w:ilvl w:val="0"/>
          <w:numId w:val="0"/>
        </w:numPr>
        <w:spacing w:before="120"/>
        <w:jc w:val="center"/>
        <w:rPr>
          <w:color w:val="000000" w:themeColor="text1"/>
        </w:rPr>
      </w:pPr>
      <w:r w:rsidRPr="008A4FAA">
        <w:rPr>
          <w:noProof/>
          <w:color w:val="000000" w:themeColor="text1"/>
        </w:rPr>
        <w:drawing>
          <wp:inline distT="0" distB="0" distL="0" distR="0" wp14:anchorId="506F5D65" wp14:editId="5AB40621">
            <wp:extent cx="4863145" cy="3648808"/>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900900" cy="3677136"/>
                    </a:xfrm>
                    <a:prstGeom prst="rect">
                      <a:avLst/>
                    </a:prstGeom>
                    <a:noFill/>
                    <a:ln>
                      <a:noFill/>
                    </a:ln>
                  </pic:spPr>
                </pic:pic>
              </a:graphicData>
            </a:graphic>
          </wp:inline>
        </w:drawing>
      </w:r>
    </w:p>
    <w:p w14:paraId="6AA6AFB0" w14:textId="5AE5B2D4" w:rsidR="006A41F6" w:rsidRPr="008A4FAA" w:rsidRDefault="006A41F6" w:rsidP="00430B0E">
      <w:pPr>
        <w:pStyle w:val="figure"/>
        <w:rPr>
          <w:rFonts w:eastAsiaTheme="minorEastAsia"/>
          <w:color w:val="000000" w:themeColor="text1"/>
        </w:rPr>
      </w:pPr>
      <w:r w:rsidRPr="008A4FAA">
        <w:rPr>
          <w:rFonts w:eastAsiaTheme="minorEastAsia"/>
          <w:color w:val="000000" w:themeColor="text1"/>
        </w:rPr>
        <w:t>Evaluation of model fine-tuning for different synchronization errors (10ns)</w:t>
      </w:r>
    </w:p>
    <w:p w14:paraId="3B26CEAA" w14:textId="40FDAEC5" w:rsidR="006B5CD8" w:rsidRPr="008A4FAA" w:rsidRDefault="006A41F6" w:rsidP="006A41F6">
      <w:pPr>
        <w:pStyle w:val="table"/>
        <w:rPr>
          <w:color w:val="000000" w:themeColor="text1"/>
        </w:rPr>
      </w:pPr>
      <w:bookmarkStart w:id="112" w:name="_Ref117516602"/>
      <w:r w:rsidRPr="008A4FAA">
        <w:rPr>
          <w:color w:val="000000" w:themeColor="text1"/>
        </w:rPr>
        <w:t>Evaluation results for AI/ML model deployed on UE or Network side, ViT</w:t>
      </w:r>
      <w:bookmarkEnd w:id="112"/>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C342A0" w:rsidRPr="008A4FAA" w14:paraId="5BCCBC32" w14:textId="77777777" w:rsidTr="00992CD1">
        <w:tc>
          <w:tcPr>
            <w:tcW w:w="716" w:type="dxa"/>
            <w:vMerge w:val="restart"/>
            <w:tcBorders>
              <w:top w:val="single" w:sz="4" w:space="0" w:color="auto"/>
              <w:left w:val="single" w:sz="4" w:space="0" w:color="auto"/>
              <w:bottom w:val="single" w:sz="4" w:space="0" w:color="auto"/>
              <w:right w:val="single" w:sz="4" w:space="0" w:color="auto"/>
            </w:tcBorders>
          </w:tcPr>
          <w:p w14:paraId="0DE5A72A"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E4AB98B"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3BCE7AE"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1110E46B"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5017870E"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1A5080B"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23324D50" w14:textId="77777777" w:rsidR="006A41F6" w:rsidRPr="008A4FAA" w:rsidRDefault="006A41F6" w:rsidP="00992CD1">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Horizontal pos. accuracy at CDF=90% (m)</w:t>
            </w:r>
          </w:p>
        </w:tc>
      </w:tr>
      <w:tr w:rsidR="00C342A0" w:rsidRPr="008A4FAA" w14:paraId="06945493" w14:textId="77777777" w:rsidTr="00992CD1">
        <w:tc>
          <w:tcPr>
            <w:tcW w:w="716" w:type="dxa"/>
            <w:vMerge/>
            <w:tcBorders>
              <w:top w:val="single" w:sz="4" w:space="0" w:color="auto"/>
              <w:left w:val="single" w:sz="4" w:space="0" w:color="auto"/>
              <w:bottom w:val="single" w:sz="4" w:space="0" w:color="auto"/>
              <w:right w:val="single" w:sz="4" w:space="0" w:color="auto"/>
            </w:tcBorders>
            <w:vAlign w:val="center"/>
          </w:tcPr>
          <w:p w14:paraId="585CA49A" w14:textId="77777777" w:rsidR="006A41F6" w:rsidRPr="008A4FAA" w:rsidRDefault="006A41F6" w:rsidP="00992CD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75238AFF" w14:textId="77777777" w:rsidR="006A41F6" w:rsidRPr="008A4FAA" w:rsidRDefault="006A41F6" w:rsidP="00992CD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F985DC8" w14:textId="77777777" w:rsidR="006A41F6" w:rsidRPr="008A4FAA" w:rsidRDefault="006A41F6" w:rsidP="00992CD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4352B951"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579C3569"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1EB9E6F2"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5CDD97AC"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3C107F72"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5FF609B6" w14:textId="77777777" w:rsidR="006A41F6" w:rsidRPr="008A4FAA" w:rsidRDefault="006A41F6" w:rsidP="00992CD1">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7CDF6806" w14:textId="77777777" w:rsidR="006A41F6" w:rsidRPr="008A4FAA" w:rsidRDefault="006A41F6"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21A6B760" w14:textId="77777777" w:rsidR="006A41F6" w:rsidRPr="008A4FAA" w:rsidRDefault="006A41F6"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3D5A7D5" w14:textId="77777777" w:rsidR="006A41F6" w:rsidRPr="008A4FAA" w:rsidRDefault="006A41F6" w:rsidP="00992CD1">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C342A0" w:rsidRPr="008A4FAA" w14:paraId="76BCB0B7"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37D35B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5835F2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BE791D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DD40556"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19DD683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DF4EE9C" w14:textId="1B68BF87" w:rsidR="006A41F6" w:rsidRPr="008A4FAA" w:rsidRDefault="00804045"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872B994" w14:textId="20CB1809"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446339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436E781"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195BEEB2"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6E0EA4B"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D8931F6"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34E87CF" w14:textId="362998AC" w:rsidR="006A41F6" w:rsidRPr="008A4FAA" w:rsidRDefault="006A41F6" w:rsidP="00347140">
            <w:pPr>
              <w:jc w:val="center"/>
              <w:rPr>
                <w:color w:val="000000" w:themeColor="text1"/>
              </w:rPr>
            </w:pPr>
            <w:r w:rsidRPr="008A4FAA">
              <w:rPr>
                <w:color w:val="000000" w:themeColor="text1"/>
              </w:rPr>
              <w:t>1.64</w:t>
            </w:r>
          </w:p>
        </w:tc>
      </w:tr>
      <w:tr w:rsidR="00C342A0" w:rsidRPr="008A4FAA" w14:paraId="7124D34B"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FD4563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FFD595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55A6AFA"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8C6CE04"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3DDA3716" w14:textId="65B1B602"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77801357" w14:textId="440F9726"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772F455"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601420F1"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7F40A300"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DBA34F4"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B8E5B85"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F59BFEE" w14:textId="096B581D" w:rsidR="006A41F6" w:rsidRPr="008A4FAA" w:rsidRDefault="006A41F6" w:rsidP="00347140">
            <w:pPr>
              <w:jc w:val="center"/>
              <w:rPr>
                <w:color w:val="000000" w:themeColor="text1"/>
              </w:rPr>
            </w:pPr>
            <w:r w:rsidRPr="008A4FAA">
              <w:rPr>
                <w:color w:val="000000" w:themeColor="text1"/>
              </w:rPr>
              <w:t>1.11</w:t>
            </w:r>
          </w:p>
        </w:tc>
      </w:tr>
      <w:tr w:rsidR="00C342A0" w:rsidRPr="008A4FAA" w14:paraId="31921718"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CCAC92D"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A949098"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07C21D6"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52AEA15"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A62EB36" w14:textId="1CDF0E20"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3FE670AD" w14:textId="1143B826"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67D72A5"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5A3D699"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496C56F7"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C512216"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F959676"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8B9F8FF" w14:textId="76200F52" w:rsidR="006A41F6" w:rsidRPr="008A4FAA" w:rsidRDefault="006A41F6" w:rsidP="00347140">
            <w:pPr>
              <w:jc w:val="center"/>
              <w:rPr>
                <w:color w:val="000000" w:themeColor="text1"/>
              </w:rPr>
            </w:pPr>
            <w:r w:rsidRPr="008A4FAA">
              <w:rPr>
                <w:color w:val="000000" w:themeColor="text1"/>
              </w:rPr>
              <w:t>1.11</w:t>
            </w:r>
          </w:p>
        </w:tc>
      </w:tr>
      <w:tr w:rsidR="00C342A0" w:rsidRPr="008A4FAA" w14:paraId="648AD873"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C8CBFFF"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lastRenderedPageBreak/>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EAE7007"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50CA6F2"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16D42B2"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77A463A7" w14:textId="05A0BA28"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788FF853" w14:textId="14C977A0"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46366F54"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3159C800"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C5A83B6"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177BC38C"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20990F4"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440A91DE" w14:textId="46F8C53C" w:rsidR="006A41F6" w:rsidRPr="008A4FAA" w:rsidRDefault="006A41F6" w:rsidP="00347140">
            <w:pPr>
              <w:jc w:val="center"/>
              <w:rPr>
                <w:color w:val="000000" w:themeColor="text1"/>
              </w:rPr>
            </w:pPr>
            <w:r w:rsidRPr="008A4FAA">
              <w:rPr>
                <w:color w:val="000000" w:themeColor="text1"/>
              </w:rPr>
              <w:t>0.95</w:t>
            </w:r>
          </w:p>
        </w:tc>
      </w:tr>
      <w:tr w:rsidR="00C342A0" w:rsidRPr="008A4FAA" w14:paraId="61520E0B" w14:textId="77777777" w:rsidTr="00347140">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D9EACB6"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C</w:t>
            </w:r>
            <w:r w:rsidRPr="008A4FAA">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B54A267"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8E70C8E"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2D973D5"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4B3DA0D3" w14:textId="7B1118B0"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164F8E74" w14:textId="7F48F9A3"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518BCC7"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10EE075" w14:textId="77777777" w:rsidR="006A41F6" w:rsidRPr="008A4FAA" w:rsidRDefault="006A41F6" w:rsidP="0034714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52C5AAE4" w14:textId="77777777" w:rsidR="006A41F6" w:rsidRPr="008A4FAA" w:rsidRDefault="006A41F6" w:rsidP="0034714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439C420"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725A431" w14:textId="77777777" w:rsidR="006A41F6" w:rsidRPr="008A4FAA" w:rsidRDefault="006A41F6" w:rsidP="00347140">
            <w:pPr>
              <w:jc w:val="center"/>
              <w:rPr>
                <w:rFonts w:ascii="Times" w:eastAsia="Batang" w:hAnsi="Times"/>
                <w:color w:val="000000" w:themeColor="text1"/>
                <w:lang w:val="en-GB"/>
              </w:rPr>
            </w:pPr>
            <w:r w:rsidRPr="008A4FAA">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A18B7DB" w14:textId="50B35FCB" w:rsidR="006A41F6" w:rsidRPr="008A4FAA" w:rsidRDefault="006A41F6" w:rsidP="00347140">
            <w:pPr>
              <w:jc w:val="center"/>
              <w:rPr>
                <w:color w:val="000000" w:themeColor="text1"/>
              </w:rPr>
            </w:pPr>
            <w:r w:rsidRPr="008A4FAA">
              <w:rPr>
                <w:color w:val="000000" w:themeColor="text1"/>
              </w:rPr>
              <w:t>0.90</w:t>
            </w:r>
          </w:p>
        </w:tc>
      </w:tr>
    </w:tbl>
    <w:p w14:paraId="3014D90C" w14:textId="2DF5630B" w:rsidR="00C16AB0" w:rsidRPr="00984191" w:rsidRDefault="0091260E" w:rsidP="00347140">
      <w:pPr>
        <w:pStyle w:val="observation"/>
        <w:spacing w:before="120" w:after="120"/>
        <w:rPr>
          <w:color w:val="000000" w:themeColor="text1"/>
        </w:rPr>
      </w:pPr>
      <w:r w:rsidRPr="008A4FAA">
        <w:rPr>
          <w:color w:val="000000" w:themeColor="text1"/>
        </w:rPr>
        <w:t xml:space="preserve">Fine-tuning the model with small amounts of samples </w:t>
      </w:r>
      <w:r w:rsidR="008563CD">
        <w:rPr>
          <w:color w:val="000000" w:themeColor="text1"/>
        </w:rPr>
        <w:t>with</w:t>
      </w:r>
      <w:r w:rsidRPr="008A4FAA">
        <w:rPr>
          <w:color w:val="000000" w:themeColor="text1"/>
        </w:rPr>
        <w:t xml:space="preserve"> an unseen </w:t>
      </w:r>
      <w:r w:rsidR="008563CD" w:rsidRPr="008A4FAA">
        <w:rPr>
          <w:color w:val="000000" w:themeColor="text1"/>
        </w:rPr>
        <w:t>synchronization error</w:t>
      </w:r>
      <w:r w:rsidRPr="008A4FAA">
        <w:rPr>
          <w:color w:val="000000" w:themeColor="text1"/>
        </w:rPr>
        <w:t xml:space="preserve"> can achieve significantly positioning accuracy improvement when the pre-trained model is transferred to a new scenario with </w:t>
      </w:r>
      <w:r w:rsidR="0008366C">
        <w:rPr>
          <w:color w:val="000000" w:themeColor="text1"/>
        </w:rPr>
        <w:t>such</w:t>
      </w:r>
      <w:r w:rsidRPr="008A4FAA">
        <w:rPr>
          <w:color w:val="000000" w:themeColor="text1"/>
        </w:rPr>
        <w:t xml:space="preserve"> synchronization error for direct AI/ML positioning.</w:t>
      </w:r>
    </w:p>
    <w:p w14:paraId="20517BE3" w14:textId="1DDCEAF1" w:rsidR="006B5CD8" w:rsidRPr="00AD7576" w:rsidRDefault="00640FFC" w:rsidP="00AD7576">
      <w:pPr>
        <w:pStyle w:val="proposal"/>
        <w:ind w:left="0" w:firstLine="0"/>
        <w:rPr>
          <w:color w:val="000000" w:themeColor="text1"/>
        </w:rPr>
      </w:pPr>
      <w:r w:rsidRPr="008A4FAA">
        <w:rPr>
          <w:rFonts w:hint="eastAsia"/>
          <w:color w:val="000000" w:themeColor="text1"/>
        </w:rPr>
        <w:t>F</w:t>
      </w:r>
      <w:r w:rsidRPr="008A4FAA">
        <w:rPr>
          <w:color w:val="000000" w:themeColor="text1"/>
        </w:rPr>
        <w:t xml:space="preserve">urther study </w:t>
      </w:r>
      <w:r w:rsidR="007607C6" w:rsidRPr="008A4FAA">
        <w:rPr>
          <w:color w:val="000000" w:themeColor="text1"/>
        </w:rPr>
        <w:t xml:space="preserve">and confirm </w:t>
      </w:r>
      <w:r w:rsidRPr="008A4FAA">
        <w:rPr>
          <w:color w:val="000000" w:themeColor="text1"/>
        </w:rPr>
        <w:t>the benefits of fine-tuning</w:t>
      </w:r>
      <w:r w:rsidR="007607C6" w:rsidRPr="008A4FAA">
        <w:rPr>
          <w:color w:val="000000" w:themeColor="text1"/>
        </w:rPr>
        <w:t xml:space="preserve"> </w:t>
      </w:r>
      <w:r w:rsidR="00C16AB0" w:rsidRPr="008A4FAA">
        <w:rPr>
          <w:color w:val="000000" w:themeColor="text1"/>
        </w:rPr>
        <w:t xml:space="preserve">in terms of model generalization enhancement </w:t>
      </w:r>
      <w:r w:rsidR="007607C6" w:rsidRPr="008A4FAA">
        <w:rPr>
          <w:color w:val="000000" w:themeColor="text1"/>
        </w:rPr>
        <w:t>for direct AI/ML positioning</w:t>
      </w:r>
      <w:r w:rsidRPr="008A4FAA">
        <w:rPr>
          <w:color w:val="000000" w:themeColor="text1"/>
        </w:rPr>
        <w:t>.</w:t>
      </w:r>
    </w:p>
    <w:p w14:paraId="5BFDA654" w14:textId="0067E004" w:rsidR="00AD7576" w:rsidRPr="00CD1B60" w:rsidRDefault="00883115" w:rsidP="00CD1B60">
      <w:pPr>
        <w:pStyle w:val="title2"/>
        <w:rPr>
          <w:color w:val="000000" w:themeColor="text1"/>
        </w:rPr>
      </w:pPr>
      <w:r w:rsidRPr="008A4FAA">
        <w:rPr>
          <w:color w:val="000000" w:themeColor="text1"/>
        </w:rPr>
        <w:t>M</w:t>
      </w:r>
      <w:r w:rsidRPr="008A4FAA">
        <w:rPr>
          <w:rFonts w:hint="eastAsia"/>
          <w:color w:val="000000" w:themeColor="text1"/>
        </w:rPr>
        <w:t>odel</w:t>
      </w:r>
      <w:r w:rsidRPr="008A4FAA">
        <w:rPr>
          <w:color w:val="000000" w:themeColor="text1"/>
        </w:rPr>
        <w:t xml:space="preserve"> fine-tuning for AI/ML assisted positioning</w:t>
      </w:r>
    </w:p>
    <w:p w14:paraId="736668B0" w14:textId="61CDBC18" w:rsidR="00E17A5E" w:rsidRDefault="00AD7576" w:rsidP="00EA7DD6">
      <w:pPr>
        <w:pStyle w:val="bullet1"/>
        <w:numPr>
          <w:ilvl w:val="0"/>
          <w:numId w:val="0"/>
        </w:numPr>
        <w:spacing w:before="120"/>
        <w:rPr>
          <w:color w:val="000000" w:themeColor="text1"/>
        </w:rPr>
      </w:pPr>
      <w:r w:rsidRPr="008A4FAA">
        <w:rPr>
          <w:color w:val="000000" w:themeColor="text1"/>
        </w:rPr>
        <w:t xml:space="preserve">From the observations in Section 4, we have concluded that AI/ML </w:t>
      </w:r>
      <w:r>
        <w:rPr>
          <w:color w:val="000000" w:themeColor="text1"/>
        </w:rPr>
        <w:t xml:space="preserve">assisted </w:t>
      </w:r>
      <w:r w:rsidRPr="008A4FAA">
        <w:rPr>
          <w:color w:val="000000" w:themeColor="text1"/>
        </w:rPr>
        <w:t xml:space="preserve">positioning suffers from poor generalization performance </w:t>
      </w:r>
      <w:r>
        <w:rPr>
          <w:color w:val="000000" w:themeColor="text1"/>
        </w:rPr>
        <w:t>in some cases</w:t>
      </w:r>
      <w:r w:rsidRPr="008A4FAA">
        <w:rPr>
          <w:color w:val="000000" w:themeColor="text1"/>
        </w:rPr>
        <w:t xml:space="preserve">. Here, we will evaluate whether model fine-tuning can improve the generalization performance for AI/ML </w:t>
      </w:r>
      <w:r w:rsidR="00C56485">
        <w:rPr>
          <w:color w:val="000000" w:themeColor="text1"/>
        </w:rPr>
        <w:t xml:space="preserve">assisted </w:t>
      </w:r>
      <w:r w:rsidRPr="008A4FAA">
        <w:rPr>
          <w:color w:val="000000" w:themeColor="text1"/>
        </w:rPr>
        <w:t>positioning.</w:t>
      </w:r>
      <w:r w:rsidR="00C56485">
        <w:rPr>
          <w:rFonts w:hint="eastAsia"/>
          <w:color w:val="000000" w:themeColor="text1"/>
        </w:rPr>
        <w:t xml:space="preserve"> </w:t>
      </w:r>
      <w:r w:rsidR="00EA7DD6" w:rsidRPr="008A4FAA">
        <w:rPr>
          <w:color w:val="000000" w:themeColor="text1"/>
        </w:rPr>
        <w:t>For comparison, AI</w:t>
      </w:r>
      <w:r w:rsidR="006D12D5" w:rsidRPr="008A4FAA">
        <w:rPr>
          <w:color w:val="000000" w:themeColor="text1"/>
        </w:rPr>
        <w:t>/ML</w:t>
      </w:r>
      <w:r w:rsidR="00EA7DD6" w:rsidRPr="008A4FAA">
        <w:rPr>
          <w:color w:val="000000" w:themeColor="text1"/>
        </w:rPr>
        <w:t xml:space="preserve"> based </w:t>
      </w:r>
      <w:r w:rsidR="002521FB" w:rsidRPr="008A4FAA">
        <w:rPr>
          <w:color w:val="000000" w:themeColor="text1"/>
        </w:rPr>
        <w:t>TOA estimation</w:t>
      </w:r>
      <w:r w:rsidR="00EA7DD6" w:rsidRPr="008A4FAA">
        <w:rPr>
          <w:color w:val="000000" w:themeColor="text1"/>
        </w:rPr>
        <w:t xml:space="preserve"> method without </w:t>
      </w:r>
      <w:r w:rsidR="009B0553" w:rsidRPr="008A4FAA">
        <w:rPr>
          <w:color w:val="000000" w:themeColor="text1"/>
        </w:rPr>
        <w:t xml:space="preserve">model </w:t>
      </w:r>
      <w:r w:rsidR="00EA7DD6" w:rsidRPr="008A4FAA">
        <w:rPr>
          <w:color w:val="000000" w:themeColor="text1"/>
        </w:rPr>
        <w:t xml:space="preserve">fine-tuning </w:t>
      </w:r>
      <w:r w:rsidR="00D54D7D" w:rsidRPr="008A4FAA">
        <w:rPr>
          <w:color w:val="000000" w:themeColor="text1"/>
        </w:rPr>
        <w:t xml:space="preserve">is adopted </w:t>
      </w:r>
      <w:r w:rsidR="00EA7DD6" w:rsidRPr="008A4FAA">
        <w:rPr>
          <w:color w:val="000000" w:themeColor="text1"/>
        </w:rPr>
        <w:t xml:space="preserve">as the baseline. </w:t>
      </w:r>
    </w:p>
    <w:p w14:paraId="22B53323" w14:textId="4C1D64B7" w:rsidR="00C92C17" w:rsidRPr="0017244B" w:rsidRDefault="00C92C17" w:rsidP="0017244B">
      <w:pPr>
        <w:pStyle w:val="title3"/>
        <w:rPr>
          <w:color w:val="000000" w:themeColor="text1"/>
        </w:rPr>
      </w:pPr>
      <w:r w:rsidRPr="008A4FAA">
        <w:rPr>
          <w:color w:val="000000" w:themeColor="text1"/>
        </w:rPr>
        <w:t xml:space="preserve">Model fine-tuning across </w:t>
      </w:r>
      <w:r>
        <w:rPr>
          <w:color w:val="000000" w:themeColor="text1"/>
        </w:rPr>
        <w:t>clutter parameter</w:t>
      </w:r>
      <w:r w:rsidR="00843FD7">
        <w:rPr>
          <w:color w:val="000000" w:themeColor="text1"/>
        </w:rPr>
        <w:t>s</w:t>
      </w:r>
    </w:p>
    <w:p w14:paraId="7C7809F1" w14:textId="412D5AB0" w:rsidR="0017244B" w:rsidRPr="00843FD7" w:rsidRDefault="0017244B" w:rsidP="00EA7DD6">
      <w:pPr>
        <w:pStyle w:val="bullet1"/>
        <w:numPr>
          <w:ilvl w:val="0"/>
          <w:numId w:val="0"/>
        </w:numPr>
        <w:spacing w:before="120"/>
        <w:rPr>
          <w:color w:val="000000" w:themeColor="text1"/>
        </w:rPr>
      </w:pPr>
      <w:bookmarkStart w:id="113" w:name="OLE_LINK59"/>
      <w:bookmarkStart w:id="114" w:name="OLE_LINK60"/>
      <w:r w:rsidRPr="008A4FAA">
        <w:rPr>
          <w:color w:val="000000" w:themeColor="text1"/>
        </w:rPr>
        <w:t xml:space="preserve">We firstly evaluate the benefits of model fine-tuning in terms of improving model generalization capability across </w:t>
      </w:r>
      <w:r w:rsidR="00843FD7">
        <w:rPr>
          <w:color w:val="000000" w:themeColor="text1"/>
        </w:rPr>
        <w:t>clutter parameters</w:t>
      </w:r>
      <w:r w:rsidRPr="008A4FAA">
        <w:rPr>
          <w:color w:val="000000" w:themeColor="text1"/>
        </w:rPr>
        <w:t>. As shown in</w:t>
      </w:r>
      <w:r w:rsidR="00843FD7">
        <w:rPr>
          <w:color w:val="000000" w:themeColor="text1"/>
        </w:rPr>
        <w:t xml:space="preserve"> </w:t>
      </w:r>
      <w:r w:rsidR="00843FD7">
        <w:rPr>
          <w:color w:val="000000" w:themeColor="text1"/>
        </w:rPr>
        <w:fldChar w:fldCharType="begin"/>
      </w:r>
      <w:r w:rsidR="00843FD7">
        <w:rPr>
          <w:color w:val="000000" w:themeColor="text1"/>
        </w:rPr>
        <w:instrText xml:space="preserve"> REF _Ref126082402 \r \h </w:instrText>
      </w:r>
      <w:r w:rsidR="00843FD7">
        <w:rPr>
          <w:color w:val="000000" w:themeColor="text1"/>
        </w:rPr>
      </w:r>
      <w:r w:rsidR="00843FD7">
        <w:rPr>
          <w:color w:val="000000" w:themeColor="text1"/>
        </w:rPr>
        <w:fldChar w:fldCharType="separate"/>
      </w:r>
      <w:r w:rsidR="003271F9">
        <w:rPr>
          <w:color w:val="000000" w:themeColor="text1"/>
        </w:rPr>
        <w:t>Table 47</w:t>
      </w:r>
      <w:r w:rsidR="00843FD7">
        <w:rPr>
          <w:color w:val="000000" w:themeColor="text1"/>
        </w:rPr>
        <w:fldChar w:fldCharType="end"/>
      </w:r>
      <w:r w:rsidRPr="008A4FAA">
        <w:rPr>
          <w:color w:val="000000" w:themeColor="text1"/>
        </w:rPr>
        <w:t xml:space="preserve">, fine-tuning the model with only </w:t>
      </w:r>
      <w:r w:rsidR="00BB71F1">
        <w:rPr>
          <w:color w:val="000000" w:themeColor="text1"/>
        </w:rPr>
        <w:t>1</w:t>
      </w:r>
      <w:r w:rsidRPr="008A4FAA">
        <w:rPr>
          <w:color w:val="000000" w:themeColor="text1"/>
        </w:rPr>
        <w:t xml:space="preserve">k samples can achieve </w:t>
      </w:r>
      <w:r w:rsidR="00C43642">
        <w:rPr>
          <w:color w:val="000000" w:themeColor="text1"/>
        </w:rPr>
        <w:t>huge</w:t>
      </w:r>
      <w:r w:rsidRPr="008A4FAA">
        <w:rPr>
          <w:color w:val="000000" w:themeColor="text1"/>
        </w:rPr>
        <w:t xml:space="preserve"> positioning accuracy enhancement </w:t>
      </w:r>
      <w:r w:rsidR="00BB71F1">
        <w:rPr>
          <w:color w:val="000000" w:themeColor="text1"/>
        </w:rPr>
        <w:t xml:space="preserve">from </w:t>
      </w:r>
      <w:hyperlink r:id="rId145" w:history="1">
        <w:r w:rsidR="00BB71F1" w:rsidRPr="00B56CDD">
          <w:rPr>
            <w:rStyle w:val="af2"/>
          </w:rPr>
          <w:t>3.7m@90%</w:t>
        </w:r>
      </w:hyperlink>
      <w:r w:rsidR="00BB71F1">
        <w:rPr>
          <w:color w:val="000000" w:themeColor="text1"/>
        </w:rPr>
        <w:t xml:space="preserve"> to </w:t>
      </w:r>
      <w:hyperlink r:id="rId146" w:history="1">
        <w:r w:rsidR="00C43642" w:rsidRPr="00B56CDD">
          <w:rPr>
            <w:rStyle w:val="af2"/>
          </w:rPr>
          <w:t>0.63m@90%</w:t>
        </w:r>
      </w:hyperlink>
      <w:r w:rsidR="00C43642">
        <w:rPr>
          <w:color w:val="000000" w:themeColor="text1"/>
        </w:rPr>
        <w:t xml:space="preserve"> </w:t>
      </w:r>
      <w:r w:rsidRPr="008A4FAA">
        <w:rPr>
          <w:color w:val="000000" w:themeColor="text1"/>
        </w:rPr>
        <w:t xml:space="preserve">when the </w:t>
      </w:r>
      <w:r w:rsidR="008E5F98">
        <w:rPr>
          <w:color w:val="000000" w:themeColor="text1"/>
        </w:rPr>
        <w:t>AI/ML</w:t>
      </w:r>
      <w:r w:rsidRPr="008A4FAA">
        <w:rPr>
          <w:color w:val="000000" w:themeColor="text1"/>
        </w:rPr>
        <w:t xml:space="preserve"> model </w:t>
      </w:r>
      <w:r w:rsidR="008E5F98">
        <w:rPr>
          <w:color w:val="000000" w:themeColor="text1"/>
        </w:rPr>
        <w:t>pre</w:t>
      </w:r>
      <w:r w:rsidRPr="008A4FAA">
        <w:rPr>
          <w:color w:val="000000" w:themeColor="text1"/>
        </w:rPr>
        <w:t xml:space="preserve">trained with </w:t>
      </w:r>
      <w:r w:rsidR="00843FD7">
        <w:rPr>
          <w:color w:val="000000" w:themeColor="text1"/>
        </w:rPr>
        <w:t>DH{0.6, 6, 2}</w:t>
      </w:r>
      <w:r w:rsidRPr="008A4FAA">
        <w:rPr>
          <w:color w:val="000000" w:themeColor="text1"/>
        </w:rPr>
        <w:t xml:space="preserve"> is transferred to </w:t>
      </w:r>
      <w:r w:rsidR="00843FD7">
        <w:rPr>
          <w:color w:val="000000" w:themeColor="text1"/>
        </w:rPr>
        <w:t>DH{0.4, 2, 2}</w:t>
      </w:r>
      <w:r w:rsidRPr="008A4FAA">
        <w:rPr>
          <w:color w:val="000000" w:themeColor="text1"/>
        </w:rPr>
        <w:t xml:space="preserve"> </w:t>
      </w:r>
      <w:r w:rsidR="00800B61">
        <w:rPr>
          <w:color w:val="000000" w:themeColor="text1"/>
        </w:rPr>
        <w:t xml:space="preserve">as </w:t>
      </w:r>
      <w:r w:rsidRPr="008A4FAA">
        <w:rPr>
          <w:color w:val="000000" w:themeColor="text1"/>
        </w:rPr>
        <w:t xml:space="preserve">compared </w:t>
      </w:r>
      <w:r w:rsidR="00EB6713">
        <w:rPr>
          <w:color w:val="000000" w:themeColor="text1"/>
        </w:rPr>
        <w:t>with</w:t>
      </w:r>
      <w:r w:rsidRPr="008A4FAA">
        <w:rPr>
          <w:color w:val="000000" w:themeColor="text1"/>
        </w:rPr>
        <w:t xml:space="preserve"> </w:t>
      </w:r>
      <w:r w:rsidR="004A5AE0">
        <w:rPr>
          <w:color w:val="000000" w:themeColor="text1"/>
        </w:rPr>
        <w:t>no model</w:t>
      </w:r>
      <w:r w:rsidRPr="008A4FAA">
        <w:rPr>
          <w:color w:val="000000" w:themeColor="text1"/>
        </w:rPr>
        <w:t xml:space="preserve"> fine-tuning. </w:t>
      </w:r>
      <w:r w:rsidR="008E5F98">
        <w:rPr>
          <w:color w:val="000000" w:themeColor="text1"/>
        </w:rPr>
        <w:t>Furthermore</w:t>
      </w:r>
      <w:r w:rsidR="00A75165">
        <w:rPr>
          <w:color w:val="000000" w:themeColor="text1"/>
        </w:rPr>
        <w:t xml:space="preserve">, with the increase of samples used for model fine-tuning, the positioning accuracy </w:t>
      </w:r>
      <w:r w:rsidR="004822F6">
        <w:rPr>
          <w:color w:val="000000" w:themeColor="text1"/>
        </w:rPr>
        <w:t xml:space="preserve">of AI/ML model </w:t>
      </w:r>
      <w:r w:rsidR="00A75165">
        <w:rPr>
          <w:color w:val="000000" w:themeColor="text1"/>
        </w:rPr>
        <w:t>gradually improves</w:t>
      </w:r>
      <w:r w:rsidR="00B3663D">
        <w:rPr>
          <w:color w:val="000000" w:themeColor="text1"/>
        </w:rPr>
        <w:t xml:space="preserve"> from 0.85m(1k)@90%</w:t>
      </w:r>
      <w:r w:rsidR="00A75165">
        <w:rPr>
          <w:color w:val="000000" w:themeColor="text1"/>
        </w:rPr>
        <w:t xml:space="preserve"> </w:t>
      </w:r>
      <w:r w:rsidR="00B3663D">
        <w:rPr>
          <w:color w:val="000000" w:themeColor="text1"/>
        </w:rPr>
        <w:t>to 0.48m(3k)@90%</w:t>
      </w:r>
      <w:r w:rsidR="00BE622E">
        <w:rPr>
          <w:color w:val="000000" w:themeColor="text1"/>
        </w:rPr>
        <w:t xml:space="preserve"> </w:t>
      </w:r>
      <w:r w:rsidR="001A2CD1">
        <w:rPr>
          <w:color w:val="000000" w:themeColor="text1"/>
        </w:rPr>
        <w:t>under</w:t>
      </w:r>
      <w:r w:rsidR="00A75165">
        <w:rPr>
          <w:color w:val="000000" w:themeColor="text1"/>
        </w:rPr>
        <w:t xml:space="preserve"> the </w:t>
      </w:r>
      <w:r w:rsidR="00610261">
        <w:rPr>
          <w:color w:val="000000" w:themeColor="text1"/>
        </w:rPr>
        <w:t>unseen</w:t>
      </w:r>
      <w:r w:rsidR="00A75165" w:rsidRPr="00A75165">
        <w:rPr>
          <w:color w:val="000000" w:themeColor="text1"/>
        </w:rPr>
        <w:t xml:space="preserve"> </w:t>
      </w:r>
      <w:r w:rsidR="00A75165">
        <w:rPr>
          <w:color w:val="000000" w:themeColor="text1"/>
        </w:rPr>
        <w:t>clutter parameter configuration.</w:t>
      </w:r>
    </w:p>
    <w:p w14:paraId="24DFA6D3" w14:textId="5F269F98" w:rsidR="001D0825" w:rsidRPr="001D0825" w:rsidRDefault="001D0825" w:rsidP="001D0825">
      <w:pPr>
        <w:pStyle w:val="table"/>
      </w:pPr>
      <w:bookmarkStart w:id="115" w:name="_Ref126082402"/>
      <w:bookmarkEnd w:id="113"/>
      <w:bookmarkEnd w:id="114"/>
      <w:r w:rsidRPr="001D0825">
        <w:t>Evaluation results of fine-tuning for AI/ML model deployed on UE or Network side, FNN</w:t>
      </w:r>
      <w:bookmarkEnd w:id="115"/>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1D0825" w:rsidRPr="008A4FAA" w14:paraId="08B532BA"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77C5018E"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BD9A04B"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6E749D1"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207B855"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6D3773D0"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0362D1BA"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01147410" w14:textId="77777777" w:rsidR="001D0825" w:rsidRPr="008A4FAA" w:rsidRDefault="001D0825"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1D0825" w:rsidRPr="008A4FAA" w14:paraId="31D5CAA5"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2A67C3CB" w14:textId="77777777" w:rsidR="001D0825" w:rsidRPr="008A4FAA" w:rsidRDefault="001D0825"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9CF06E4" w14:textId="77777777" w:rsidR="001D0825" w:rsidRPr="008A4FAA" w:rsidRDefault="001D0825"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6484D9B" w14:textId="77777777" w:rsidR="001D0825" w:rsidRPr="008A4FAA" w:rsidRDefault="001D0825"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5ED5FD56"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264B7C3"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CEAA6C7"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10D128F"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7D8DD1EF"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4BBC3CC" w14:textId="77777777" w:rsidR="001D0825" w:rsidRPr="008A4FAA" w:rsidRDefault="001D0825"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2533A41" w14:textId="77777777" w:rsidR="001D0825" w:rsidRPr="008A4FAA" w:rsidRDefault="001D0825"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7DEEC4F3" w14:textId="77777777" w:rsidR="001D0825" w:rsidRPr="008A4FAA" w:rsidRDefault="001D0825"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C068980" w14:textId="77777777" w:rsidR="001D0825" w:rsidRPr="008A4FAA" w:rsidRDefault="001D0825"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916AA2" w:rsidRPr="008A4FAA" w14:paraId="395F757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0D72D48" w14:textId="59BDA823" w:rsidR="00916AA2" w:rsidRPr="008A4FAA" w:rsidRDefault="00916AA2" w:rsidP="00916AA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F0F368" w14:textId="5BE83276" w:rsidR="00916AA2" w:rsidRPr="008A4FAA" w:rsidRDefault="00916AA2" w:rsidP="00916AA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BB6BBDD" w14:textId="75E4BA59"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C51FA62" w14:textId="62CDCE3C"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3FFF470F" w14:textId="0C6DAED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F55F2E6" w14:textId="0ECB741E" w:rsidR="00916AA2" w:rsidRDefault="00121E74"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F544356" w14:textId="3126D71B"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EA815A8" w14:textId="3A16FB0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1539896" w14:textId="1EA91BAE"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F118212" w14:textId="58979769" w:rsidR="00916AA2" w:rsidRDefault="00916AA2" w:rsidP="00916AA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B79C45" w14:textId="4A986FA2" w:rsidR="00916AA2" w:rsidRDefault="00916AA2" w:rsidP="00916AA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7F2D197" w14:textId="6702D76E" w:rsidR="00916AA2" w:rsidRPr="00301348" w:rsidRDefault="002658C3" w:rsidP="00916AA2">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.70</w:t>
            </w:r>
          </w:p>
        </w:tc>
      </w:tr>
      <w:tr w:rsidR="00916AA2" w:rsidRPr="008A4FAA" w14:paraId="554C802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1CBD8EE"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44E1D1F"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3BFEF13"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5438A4F" w14:textId="2E86BBD3"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6B1DF3CE" w14:textId="206C9416"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771F1062" w14:textId="5F2F0C02" w:rsidR="00916AA2" w:rsidRPr="008A4FAA" w:rsidRDefault="00916AA2" w:rsidP="00916AA2">
            <w:pPr>
              <w:jc w:val="center"/>
              <w:rPr>
                <w:rFonts w:ascii="Times" w:eastAsiaTheme="minorEastAsia" w:hAnsi="Times"/>
                <w:color w:val="000000" w:themeColor="text1"/>
                <w:lang w:val="en-GB" w:eastAsia="zh-CN"/>
              </w:rPr>
            </w:pPr>
            <w:bookmarkStart w:id="116" w:name="OLE_LINK17"/>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bookmarkEnd w:id="116"/>
          </w:p>
        </w:tc>
        <w:tc>
          <w:tcPr>
            <w:tcW w:w="608" w:type="dxa"/>
            <w:tcBorders>
              <w:left w:val="single" w:sz="4" w:space="0" w:color="auto"/>
              <w:right w:val="single" w:sz="4" w:space="0" w:color="auto"/>
            </w:tcBorders>
          </w:tcPr>
          <w:p w14:paraId="7DC464D4"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25D0223" w14:textId="3167ED65"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468" w:type="dxa"/>
            <w:tcBorders>
              <w:top w:val="single" w:sz="4" w:space="0" w:color="auto"/>
              <w:left w:val="single" w:sz="4" w:space="0" w:color="auto"/>
              <w:bottom w:val="single" w:sz="4" w:space="0" w:color="auto"/>
              <w:right w:val="single" w:sz="4" w:space="0" w:color="auto"/>
            </w:tcBorders>
          </w:tcPr>
          <w:p w14:paraId="7527F2EC"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89F2B77" w14:textId="77777777" w:rsidR="00916AA2" w:rsidRPr="008A4FAA" w:rsidRDefault="00916AA2" w:rsidP="00916AA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534514" w14:textId="77777777" w:rsidR="00916AA2" w:rsidRPr="008A4FAA" w:rsidRDefault="00916AA2" w:rsidP="00916AA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E8DE9BA" w14:textId="66B1D223" w:rsidR="00916AA2" w:rsidRPr="00301348"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.85</w:t>
            </w:r>
          </w:p>
        </w:tc>
      </w:tr>
      <w:tr w:rsidR="00916AA2" w:rsidRPr="008A4FAA" w14:paraId="5198C66D"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2DC39B1"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59E34FD"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16380CA"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15085AD" w14:textId="4EF6C505"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0924EB7C" w14:textId="4E7DF8F0"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686A98E9" w14:textId="3BAB26C9"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C791612" w14:textId="77777777" w:rsidR="00916AA2" w:rsidRPr="008A4FAA" w:rsidRDefault="00916AA2" w:rsidP="00916AA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C509698" w14:textId="7777777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2AAE07D5" w14:textId="77777777" w:rsidR="00916AA2" w:rsidRPr="008A4FAA" w:rsidRDefault="00916AA2" w:rsidP="00916AA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16F3C36" w14:textId="77777777" w:rsidR="00916AA2" w:rsidRPr="008A4FAA" w:rsidRDefault="00916AA2" w:rsidP="00916AA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365C88B" w14:textId="77777777" w:rsidR="00916AA2" w:rsidRPr="008A4FAA" w:rsidRDefault="00916AA2" w:rsidP="00916AA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2CB701D" w14:textId="52E0DC37" w:rsidR="00916AA2" w:rsidRPr="00D51A54"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.63</w:t>
            </w:r>
          </w:p>
        </w:tc>
      </w:tr>
      <w:tr w:rsidR="00916AA2" w:rsidRPr="008A4FAA" w14:paraId="02B2D857"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4F9A113" w14:textId="5666EA59" w:rsidR="00916AA2" w:rsidRPr="008A4FAA" w:rsidRDefault="00916AA2" w:rsidP="00916AA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7A51763" w14:textId="45393C96" w:rsidR="00916AA2" w:rsidRPr="008A4FAA" w:rsidRDefault="00916AA2" w:rsidP="00916AA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37F27BA" w14:textId="3FD621AE"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023E098" w14:textId="14D6EC3A"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7B6BC869" w14:textId="143122A6"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70F44FE4" w14:textId="3C0AE8E9"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67A9CDB2" w14:textId="09960BBD"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84506D8" w14:textId="661E840A"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B247CDD" w14:textId="119FC354"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1D6EF72" w14:textId="391537FF" w:rsidR="00916AA2" w:rsidRDefault="00916AA2" w:rsidP="00916AA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DACB4FD" w14:textId="7E11FA3D" w:rsidR="00916AA2" w:rsidRDefault="00916AA2" w:rsidP="00916AA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5A8402D" w14:textId="432C7EE8" w:rsidR="00916AA2" w:rsidRPr="00C85D86"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.48</w:t>
            </w:r>
          </w:p>
        </w:tc>
      </w:tr>
      <w:tr w:rsidR="00916AA2" w:rsidRPr="008A4FAA" w14:paraId="1A93C53F"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2ED53A8" w14:textId="0F8A277A" w:rsidR="00916AA2" w:rsidRPr="008A4FAA" w:rsidRDefault="00916AA2" w:rsidP="00916AA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5AF3477" w14:textId="42191C02" w:rsidR="00916AA2" w:rsidRPr="008A4FAA" w:rsidRDefault="00916AA2" w:rsidP="00916AA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D7C8A4E" w14:textId="58544467"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DD29A57" w14:textId="33D10ECB"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4377EACD" w14:textId="76314062"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6A77833A" w14:textId="5A7FEA1C" w:rsidR="00916AA2" w:rsidRDefault="00916AA2" w:rsidP="00916AA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05F23039" w14:textId="78450D69"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730C09E" w14:textId="6F4084CF" w:rsidR="00916AA2" w:rsidRPr="008A4FAA" w:rsidRDefault="00916AA2" w:rsidP="00916AA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45A32EE" w14:textId="506E7541" w:rsidR="00916AA2" w:rsidRPr="008A4FAA" w:rsidRDefault="00916AA2" w:rsidP="00916AA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360C3E0" w14:textId="389517C7" w:rsidR="00916AA2" w:rsidRDefault="00916AA2" w:rsidP="00916AA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2476C66" w14:textId="4ABE0CFA" w:rsidR="00916AA2" w:rsidRDefault="00916AA2" w:rsidP="00916AA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91660FD" w14:textId="6145917A" w:rsidR="00916AA2" w:rsidRPr="004471D2" w:rsidRDefault="00C85D86" w:rsidP="00916AA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.48</w:t>
            </w:r>
          </w:p>
        </w:tc>
      </w:tr>
    </w:tbl>
    <w:p w14:paraId="29839053" w14:textId="67C576DD" w:rsidR="00197AE0" w:rsidRPr="00197AE0" w:rsidRDefault="00197AE0" w:rsidP="00197AE0">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197AE0" w:rsidRPr="00197AE0" w14:paraId="7D88D14F"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37448E4E"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C140B1E"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07FB745D"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4ABCDEE"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5E07FB80"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734847BF" w14:textId="77777777" w:rsidR="00197AE0" w:rsidRPr="008A4FAA" w:rsidRDefault="00197AE0"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6F559F5" w14:textId="5F3504E0" w:rsidR="00197AE0" w:rsidRPr="008A4FAA" w:rsidRDefault="00197AE0"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A52F51" w:rsidRPr="00A52F51">
              <w:rPr>
                <w:rFonts w:ascii="Times" w:eastAsia="Batang" w:hAnsi="Times"/>
                <w:b/>
                <w:color w:val="000000" w:themeColor="text1"/>
                <w:sz w:val="18"/>
                <w:szCs w:val="18"/>
                <w:vertAlign w:val="superscript"/>
                <w:lang w:val="en-GB"/>
              </w:rPr>
              <w:t>th</w:t>
            </w:r>
            <w:r w:rsidR="00A52F51">
              <w:rPr>
                <w:rFonts w:ascii="Times" w:eastAsia="Batang" w:hAnsi="Times"/>
                <w:b/>
                <w:color w:val="000000" w:themeColor="text1"/>
                <w:sz w:val="18"/>
                <w:szCs w:val="18"/>
                <w:lang w:val="en-GB"/>
              </w:rPr>
              <w:t xml:space="preserve"> </w:t>
            </w:r>
            <w:r w:rsidR="00B11300">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sidR="00B11300">
              <w:rPr>
                <w:rFonts w:ascii="Times" w:eastAsia="Batang" w:hAnsi="Times"/>
                <w:b/>
                <w:color w:val="000000" w:themeColor="text1"/>
                <w:sz w:val="18"/>
                <w:szCs w:val="18"/>
                <w:lang w:val="en-GB"/>
              </w:rPr>
              <w:t>(m)</w:t>
            </w:r>
          </w:p>
        </w:tc>
      </w:tr>
      <w:tr w:rsidR="00197AE0" w:rsidRPr="008A4FAA" w14:paraId="7A6C9513"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04D2C494" w14:textId="77777777" w:rsidR="00197AE0" w:rsidRPr="008A4FAA" w:rsidRDefault="00197AE0"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4CC256E" w14:textId="77777777" w:rsidR="00197AE0" w:rsidRPr="008A4FAA" w:rsidRDefault="00197AE0"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6C4A143" w14:textId="77777777" w:rsidR="00197AE0" w:rsidRPr="008A4FAA" w:rsidRDefault="00197AE0"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006B58F1"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313FC19C"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5F35004"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1251A6B3"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6174D8D9"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5AAFE308" w14:textId="77777777" w:rsidR="00197AE0" w:rsidRPr="008A4FAA" w:rsidRDefault="00197AE0"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28A5A0D2" w14:textId="77777777" w:rsidR="00197AE0" w:rsidRPr="008A4FAA" w:rsidRDefault="00197AE0"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751755E1" w14:textId="77777777" w:rsidR="00197AE0" w:rsidRPr="008A4FAA" w:rsidRDefault="00197AE0"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B467E6B" w14:textId="77777777" w:rsidR="00197AE0" w:rsidRPr="008A4FAA" w:rsidRDefault="00197AE0"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320309" w:rsidRPr="008A4FAA" w14:paraId="7164656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228B690" w14:textId="67C9DBC8" w:rsidR="00320309" w:rsidRPr="008A4FAA" w:rsidRDefault="00320309" w:rsidP="0032030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EF08D0D" w14:textId="460174FA" w:rsidR="00320309" w:rsidRPr="008A4FAA" w:rsidRDefault="00320309" w:rsidP="0032030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D600449" w14:textId="40F1752F"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791592F" w14:textId="0A29682A"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2E1732CC" w14:textId="718DCFCC"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B0483F7" w14:textId="5B22DE50" w:rsidR="00320309" w:rsidRDefault="00121E74"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07477BFE" w14:textId="3B6A6F54"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C6C69E8" w14:textId="7D3DC5AD"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4627D0AF" w14:textId="45D567B9"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07D9688" w14:textId="26F8F103" w:rsidR="00320309" w:rsidRDefault="00320309" w:rsidP="0032030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D04816C" w14:textId="3742BA89" w:rsidR="00320309" w:rsidRDefault="00320309" w:rsidP="0032030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0E5F7E8" w14:textId="14D37B0B" w:rsidR="00320309" w:rsidRDefault="00121E74" w:rsidP="0032030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.49</w:t>
            </w:r>
          </w:p>
        </w:tc>
      </w:tr>
      <w:tr w:rsidR="00320309" w:rsidRPr="008A4FAA" w14:paraId="51C402EC"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2A001AC"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hint="eastAsia"/>
                <w:color w:val="000000" w:themeColor="text1"/>
                <w:szCs w:val="20"/>
              </w:rPr>
              <w:lastRenderedPageBreak/>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6D026B"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402A207"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40EDA9C"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48E55402" w14:textId="218944F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0D4B98E" w14:textId="49171616"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1BDF347C"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CED3FDA" w14:textId="659B62E5"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w:t>
            </w:r>
            <w:r w:rsidR="00E5424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4B780FD"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EDC27E0" w14:textId="77777777" w:rsidR="00320309" w:rsidRPr="008A4FAA" w:rsidRDefault="00320309" w:rsidP="0032030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EF29E88" w14:textId="77777777" w:rsidR="00320309" w:rsidRPr="008A4FAA" w:rsidRDefault="00320309" w:rsidP="0032030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CB89F4B" w14:textId="00E9599F"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.36</w:t>
            </w:r>
          </w:p>
        </w:tc>
      </w:tr>
      <w:tr w:rsidR="00320309" w:rsidRPr="008A4FAA" w14:paraId="56EDC8B1"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7B0E92E"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8EE7490"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EFA6C8A"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822B4C3"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567D7362"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5C04893"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CACFE4D" w14:textId="77777777" w:rsidR="00320309" w:rsidRPr="008A4FAA" w:rsidRDefault="00320309" w:rsidP="00320309">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3A4B413"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109D3085" w14:textId="77777777" w:rsidR="00320309" w:rsidRPr="008A4FAA" w:rsidRDefault="00320309" w:rsidP="00320309">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95B1C47" w14:textId="77777777" w:rsidR="00320309" w:rsidRPr="008A4FAA" w:rsidRDefault="00320309" w:rsidP="0032030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758D850" w14:textId="77777777" w:rsidR="00320309" w:rsidRPr="008A4FAA" w:rsidRDefault="00320309" w:rsidP="0032030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66F4D1A" w14:textId="65FACAFC"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.33</w:t>
            </w:r>
          </w:p>
        </w:tc>
      </w:tr>
      <w:tr w:rsidR="00320309" w:rsidRPr="008A4FAA" w14:paraId="1F29B489"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B391DDE" w14:textId="77777777" w:rsidR="00320309" w:rsidRPr="008A4FAA" w:rsidRDefault="00320309" w:rsidP="0032030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93BB93F" w14:textId="77777777" w:rsidR="00320309" w:rsidRPr="008A4FAA" w:rsidRDefault="00320309" w:rsidP="0032030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33E796E"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EC55F1A"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24DE6919"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0372B948"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633AA06C"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B2941F3"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8D3E4A3"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3F7277E" w14:textId="77777777" w:rsidR="00320309" w:rsidRDefault="00320309" w:rsidP="0032030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BB2E44A" w14:textId="77777777" w:rsidR="00320309" w:rsidRDefault="00320309" w:rsidP="0032030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8ECCAB8" w14:textId="5199467C"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r w:rsidR="00320309" w:rsidRPr="008A4FAA" w14:paraId="5AA84F7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DFFAE62" w14:textId="77777777" w:rsidR="00320309" w:rsidRPr="008A4FAA" w:rsidRDefault="00320309" w:rsidP="0032030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4D1AB6F" w14:textId="77777777" w:rsidR="00320309" w:rsidRPr="008A4FAA" w:rsidRDefault="00320309" w:rsidP="00320309">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AAAA641"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FB8D8DD"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21647A8B"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6BDDB79" w14:textId="77777777" w:rsidR="00320309" w:rsidRDefault="00320309" w:rsidP="0032030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5C99748A"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618CC32" w14:textId="77777777" w:rsidR="00320309" w:rsidRPr="008A4FAA" w:rsidRDefault="00320309" w:rsidP="0032030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05E4986" w14:textId="77777777" w:rsidR="00320309" w:rsidRPr="008A4FAA" w:rsidRDefault="00320309" w:rsidP="00320309">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C37455D" w14:textId="77777777" w:rsidR="00320309" w:rsidRDefault="00320309" w:rsidP="0032030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F6CD6A8" w14:textId="77777777" w:rsidR="00320309" w:rsidRDefault="00320309" w:rsidP="0032030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D73B309" w14:textId="40084882" w:rsidR="00320309" w:rsidRPr="00AA5C63" w:rsidRDefault="00320309" w:rsidP="0032030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bl>
    <w:p w14:paraId="11BC9872" w14:textId="477723CB" w:rsidR="00197AE0" w:rsidRDefault="007D3F80" w:rsidP="007D3F80">
      <w:pPr>
        <w:pStyle w:val="bullet1"/>
        <w:numPr>
          <w:ilvl w:val="0"/>
          <w:numId w:val="0"/>
        </w:numPr>
        <w:spacing w:before="120"/>
        <w:jc w:val="center"/>
        <w:rPr>
          <w:color w:val="000000" w:themeColor="text1"/>
        </w:rPr>
      </w:pPr>
      <w:r>
        <w:rPr>
          <w:noProof/>
        </w:rPr>
        <w:drawing>
          <wp:inline distT="0" distB="0" distL="0" distR="0" wp14:anchorId="453D6603" wp14:editId="7E850742">
            <wp:extent cx="4651513" cy="3485018"/>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666967" cy="3496596"/>
                    </a:xfrm>
                    <a:prstGeom prst="rect">
                      <a:avLst/>
                    </a:prstGeom>
                    <a:noFill/>
                    <a:ln>
                      <a:noFill/>
                    </a:ln>
                  </pic:spPr>
                </pic:pic>
              </a:graphicData>
            </a:graphic>
          </wp:inline>
        </w:drawing>
      </w:r>
    </w:p>
    <w:p w14:paraId="64DBF7AF" w14:textId="0AB92321" w:rsidR="007D3F80" w:rsidRPr="00FC2B7F" w:rsidRDefault="007D3F80" w:rsidP="00FC2B7F">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t>{0.4, 2, 2}</w:t>
      </w:r>
      <w:r w:rsidRPr="008A4FAA">
        <w:rPr>
          <w:rFonts w:eastAsiaTheme="minorEastAsia"/>
          <w:color w:val="000000" w:themeColor="text1"/>
          <w:lang w:eastAsia="zh-CN"/>
        </w:rPr>
        <w:t xml:space="preserve">, fine-tuning and testing with </w:t>
      </w:r>
      <w:r>
        <w:t>{0.6, 6, 2}</w:t>
      </w:r>
      <w:r w:rsidRPr="008A4FAA">
        <w:rPr>
          <w:rFonts w:eastAsiaTheme="minorEastAsia"/>
          <w:color w:val="000000" w:themeColor="text1"/>
          <w:lang w:eastAsia="zh-CN"/>
        </w:rPr>
        <w:t>)</w:t>
      </w:r>
    </w:p>
    <w:p w14:paraId="50DFA1FE" w14:textId="740FF376" w:rsidR="00E73B9E" w:rsidRDefault="00E73B9E" w:rsidP="00E73B9E">
      <w:pPr>
        <w:pStyle w:val="bullet1"/>
        <w:numPr>
          <w:ilvl w:val="0"/>
          <w:numId w:val="0"/>
        </w:numPr>
        <w:spacing w:before="120"/>
        <w:jc w:val="center"/>
        <w:rPr>
          <w:color w:val="000000" w:themeColor="text1"/>
        </w:rPr>
      </w:pPr>
      <w:r>
        <w:rPr>
          <w:noProof/>
        </w:rPr>
        <w:drawing>
          <wp:inline distT="0" distB="0" distL="0" distR="0" wp14:anchorId="0D96F198" wp14:editId="461A01EF">
            <wp:extent cx="4659923" cy="3494943"/>
            <wp:effectExtent l="0" t="0" r="762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710120" cy="3532591"/>
                    </a:xfrm>
                    <a:prstGeom prst="rect">
                      <a:avLst/>
                    </a:prstGeom>
                    <a:noFill/>
                    <a:ln>
                      <a:noFill/>
                    </a:ln>
                  </pic:spPr>
                </pic:pic>
              </a:graphicData>
            </a:graphic>
          </wp:inline>
        </w:drawing>
      </w:r>
    </w:p>
    <w:p w14:paraId="0C9D0D5C" w14:textId="6F33B2F5" w:rsidR="00CA74C4" w:rsidRPr="002B6F80" w:rsidRDefault="007D3F80" w:rsidP="00CA74C4">
      <w:pPr>
        <w:pStyle w:val="figure"/>
        <w:rPr>
          <w:rFonts w:eastAsiaTheme="minorEastAsia"/>
          <w:color w:val="000000" w:themeColor="text1"/>
          <w:lang w:eastAsia="zh-CN"/>
        </w:rPr>
      </w:pPr>
      <w:bookmarkStart w:id="117" w:name="_Ref126138164"/>
      <w:r>
        <w:rPr>
          <w:rFonts w:eastAsiaTheme="minorEastAsia"/>
          <w:color w:val="000000" w:themeColor="text1"/>
          <w:lang w:eastAsia="zh-CN"/>
        </w:rPr>
        <w:lastRenderedPageBreak/>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clutter</w:t>
      </w:r>
      <w:r w:rsidRPr="008A4FAA">
        <w:rPr>
          <w:rFonts w:eastAsiaTheme="minorEastAsia"/>
          <w:color w:val="000000" w:themeColor="text1"/>
          <w:lang w:eastAsia="zh-CN"/>
        </w:rPr>
        <w:t xml:space="preserve"> parameters (train with </w:t>
      </w:r>
      <w:r>
        <w:t>{0.4, 2, 2}</w:t>
      </w:r>
      <w:r w:rsidRPr="008A4FAA">
        <w:rPr>
          <w:rFonts w:eastAsiaTheme="minorEastAsia"/>
          <w:color w:val="000000" w:themeColor="text1"/>
          <w:lang w:eastAsia="zh-CN"/>
        </w:rPr>
        <w:t xml:space="preserve">, fine-tuning and testing with </w:t>
      </w:r>
      <w:r>
        <w:t>{0.6, 6, 2}</w:t>
      </w:r>
      <w:r w:rsidRPr="008A4FAA">
        <w:rPr>
          <w:rFonts w:eastAsiaTheme="minorEastAsia"/>
          <w:color w:val="000000" w:themeColor="text1"/>
          <w:lang w:eastAsia="zh-CN"/>
        </w:rPr>
        <w:t>)</w:t>
      </w:r>
      <w:bookmarkEnd w:id="117"/>
    </w:p>
    <w:p w14:paraId="21B2DF59" w14:textId="0E205FB4" w:rsidR="00E73B9E" w:rsidRPr="00FD0849" w:rsidRDefault="00380B4C" w:rsidP="00FD0849">
      <w:pPr>
        <w:pStyle w:val="observation"/>
        <w:spacing w:before="120" w:after="120"/>
        <w:rPr>
          <w:color w:val="000000" w:themeColor="text1"/>
        </w:rPr>
      </w:pPr>
      <w:r w:rsidRPr="008A4FAA">
        <w:rPr>
          <w:color w:val="000000" w:themeColor="text1"/>
        </w:rPr>
        <w:t xml:space="preserve">Fine-tuning the model with small amounts of samples from an unseen </w:t>
      </w:r>
      <w:r w:rsidR="003B5E9D">
        <w:rPr>
          <w:color w:val="000000" w:themeColor="text1"/>
        </w:rPr>
        <w:t>clutter parameter</w:t>
      </w:r>
      <w:r w:rsidRPr="008A4FAA">
        <w:rPr>
          <w:color w:val="000000" w:themeColor="text1"/>
        </w:rPr>
        <w:t xml:space="preserve"> can achieve significantly positioning accuracy improvement when the pre-trained model is transferred to </w:t>
      </w:r>
      <w:r w:rsidR="007C3802">
        <w:rPr>
          <w:color w:val="000000" w:themeColor="text1"/>
        </w:rPr>
        <w:t>a</w:t>
      </w:r>
      <w:r w:rsidRPr="008A4FAA">
        <w:rPr>
          <w:color w:val="000000" w:themeColor="text1"/>
        </w:rPr>
        <w:t xml:space="preserve"> new scenario with </w:t>
      </w:r>
      <w:r w:rsidR="009B7A11">
        <w:rPr>
          <w:color w:val="000000" w:themeColor="text1"/>
        </w:rPr>
        <w:t>such</w:t>
      </w:r>
      <w:r w:rsidR="00306D96">
        <w:rPr>
          <w:color w:val="000000" w:themeColor="text1"/>
        </w:rPr>
        <w:t xml:space="preserve"> </w:t>
      </w:r>
      <w:r w:rsidRPr="008A4FAA">
        <w:rPr>
          <w:color w:val="000000" w:themeColor="text1"/>
        </w:rPr>
        <w:t>clu</w:t>
      </w:r>
      <w:r>
        <w:rPr>
          <w:color w:val="000000" w:themeColor="text1"/>
        </w:rPr>
        <w:t>t</w:t>
      </w:r>
      <w:r w:rsidRPr="008A4FAA">
        <w:rPr>
          <w:color w:val="000000" w:themeColor="text1"/>
        </w:rPr>
        <w:t>ter parameter for AI/ML</w:t>
      </w:r>
      <w:r w:rsidR="00694B3B">
        <w:rPr>
          <w:color w:val="000000" w:themeColor="text1"/>
        </w:rPr>
        <w:t xml:space="preserve"> assisted</w:t>
      </w:r>
      <w:r w:rsidRPr="008A4FAA">
        <w:rPr>
          <w:color w:val="000000" w:themeColor="text1"/>
        </w:rPr>
        <w:t xml:space="preserve"> positioning.</w:t>
      </w:r>
    </w:p>
    <w:p w14:paraId="45F473B1" w14:textId="77777777" w:rsidR="001D0825" w:rsidRPr="008A4FAA" w:rsidRDefault="001D0825" w:rsidP="001D0825">
      <w:pPr>
        <w:pStyle w:val="title3"/>
        <w:rPr>
          <w:color w:val="000000" w:themeColor="text1"/>
        </w:rPr>
      </w:pPr>
      <w:bookmarkStart w:id="118" w:name="OLE_LINK6"/>
      <w:r w:rsidRPr="008A4FAA">
        <w:rPr>
          <w:color w:val="000000" w:themeColor="text1"/>
        </w:rPr>
        <w:t>Model fine-tuning across drops</w:t>
      </w:r>
    </w:p>
    <w:bookmarkEnd w:id="118"/>
    <w:p w14:paraId="4E0728B6" w14:textId="43A829A7" w:rsidR="001D0825" w:rsidRPr="00270A37" w:rsidRDefault="00CE3AFC" w:rsidP="001D0825">
      <w:pPr>
        <w:pStyle w:val="bullet1"/>
        <w:numPr>
          <w:ilvl w:val="0"/>
          <w:numId w:val="0"/>
        </w:numPr>
        <w:spacing w:before="120"/>
        <w:rPr>
          <w:color w:val="000000" w:themeColor="text1"/>
        </w:rPr>
      </w:pPr>
      <w:r w:rsidRPr="008A4FAA">
        <w:rPr>
          <w:color w:val="000000" w:themeColor="text1"/>
        </w:rPr>
        <w:t xml:space="preserve">We evaluate the benefits of model fine-tuning in terms of improving model generalization capability across </w:t>
      </w:r>
      <w:r w:rsidR="00336E7A">
        <w:rPr>
          <w:color w:val="000000" w:themeColor="text1"/>
        </w:rPr>
        <w:t>drops</w:t>
      </w:r>
      <w:r w:rsidRPr="008A4FAA">
        <w:rPr>
          <w:color w:val="000000" w:themeColor="text1"/>
        </w:rPr>
        <w:t>. As shown in</w:t>
      </w:r>
      <w:r w:rsidR="00336E7A">
        <w:rPr>
          <w:color w:val="000000" w:themeColor="text1"/>
        </w:rPr>
        <w:t xml:space="preserve"> </w:t>
      </w:r>
      <w:r w:rsidR="00336E7A">
        <w:rPr>
          <w:color w:val="000000" w:themeColor="text1"/>
        </w:rPr>
        <w:fldChar w:fldCharType="begin"/>
      </w:r>
      <w:r w:rsidR="00336E7A">
        <w:rPr>
          <w:color w:val="000000" w:themeColor="text1"/>
        </w:rPr>
        <w:instrText xml:space="preserve"> REF _Ref126082882 \r \h </w:instrText>
      </w:r>
      <w:r w:rsidR="00336E7A">
        <w:rPr>
          <w:color w:val="000000" w:themeColor="text1"/>
        </w:rPr>
      </w:r>
      <w:r w:rsidR="00336E7A">
        <w:rPr>
          <w:color w:val="000000" w:themeColor="text1"/>
        </w:rPr>
        <w:fldChar w:fldCharType="separate"/>
      </w:r>
      <w:r w:rsidR="003271F9">
        <w:rPr>
          <w:color w:val="000000" w:themeColor="text1"/>
        </w:rPr>
        <w:t>Table 49</w:t>
      </w:r>
      <w:r w:rsidR="00336E7A">
        <w:rPr>
          <w:color w:val="000000" w:themeColor="text1"/>
        </w:rPr>
        <w:fldChar w:fldCharType="end"/>
      </w:r>
      <w:r w:rsidRPr="008A4FAA">
        <w:rPr>
          <w:color w:val="000000" w:themeColor="text1"/>
        </w:rPr>
        <w:t xml:space="preserve">, fine-tuning the model with </w:t>
      </w:r>
      <w:r w:rsidR="00B6544D">
        <w:rPr>
          <w:color w:val="000000" w:themeColor="text1"/>
        </w:rPr>
        <w:t>limited</w:t>
      </w:r>
      <w:r w:rsidRPr="008A4FAA">
        <w:rPr>
          <w:color w:val="000000" w:themeColor="text1"/>
        </w:rPr>
        <w:t xml:space="preserve"> samples can achieve obvious positioning accuracy enhancement when the </w:t>
      </w:r>
      <w:r w:rsidR="00AC197E">
        <w:rPr>
          <w:color w:val="000000" w:themeColor="text1"/>
        </w:rPr>
        <w:t>AI/ML</w:t>
      </w:r>
      <w:r w:rsidRPr="008A4FAA">
        <w:rPr>
          <w:color w:val="000000" w:themeColor="text1"/>
        </w:rPr>
        <w:t xml:space="preserve"> model </w:t>
      </w:r>
      <w:r w:rsidR="00AC197E">
        <w:rPr>
          <w:color w:val="000000" w:themeColor="text1"/>
        </w:rPr>
        <w:t>pre</w:t>
      </w:r>
      <w:r w:rsidRPr="008A4FAA">
        <w:rPr>
          <w:color w:val="000000" w:themeColor="text1"/>
        </w:rPr>
        <w:t xml:space="preserve">trained with </w:t>
      </w:r>
      <w:r w:rsidR="00672EC6">
        <w:rPr>
          <w:color w:val="000000" w:themeColor="text1"/>
        </w:rPr>
        <w:t xml:space="preserve">the data of </w:t>
      </w:r>
      <w:r w:rsidR="004A62D0">
        <w:rPr>
          <w:color w:val="000000" w:themeColor="text1"/>
        </w:rPr>
        <w:t>drop 1</w:t>
      </w:r>
      <w:r w:rsidRPr="008A4FAA">
        <w:rPr>
          <w:color w:val="000000" w:themeColor="text1"/>
        </w:rPr>
        <w:t xml:space="preserve"> is transferred to </w:t>
      </w:r>
      <w:r w:rsidR="004A62D0">
        <w:rPr>
          <w:color w:val="000000" w:themeColor="text1"/>
        </w:rPr>
        <w:t>another drop</w:t>
      </w:r>
      <w:r w:rsidRPr="008A4FAA">
        <w:rPr>
          <w:color w:val="000000" w:themeColor="text1"/>
        </w:rPr>
        <w:t xml:space="preserve"> compared to </w:t>
      </w:r>
      <w:r w:rsidR="00112A5A">
        <w:rPr>
          <w:color w:val="000000" w:themeColor="text1"/>
        </w:rPr>
        <w:t>no model</w:t>
      </w:r>
      <w:r w:rsidRPr="008A4FAA">
        <w:rPr>
          <w:color w:val="000000" w:themeColor="text1"/>
        </w:rPr>
        <w:t xml:space="preserve"> fine-tuning. </w:t>
      </w:r>
      <w:r>
        <w:rPr>
          <w:color w:val="000000" w:themeColor="text1"/>
        </w:rPr>
        <w:t xml:space="preserve">Moreover, with the increase of samples used for model fine-tuning, the positioning accuracy of AI/ML model gradually improves </w:t>
      </w:r>
      <w:r w:rsidR="00270A37">
        <w:rPr>
          <w:color w:val="000000" w:themeColor="text1"/>
        </w:rPr>
        <w:t>but is still worse than that of fine-tuning the model of DH{0.6, 6, 2}with DH{0.4, 2, 2}</w:t>
      </w:r>
      <w:r>
        <w:rPr>
          <w:color w:val="000000" w:themeColor="text1"/>
        </w:rPr>
        <w:t>.</w:t>
      </w:r>
      <w:r w:rsidR="00270A37">
        <w:rPr>
          <w:color w:val="000000" w:themeColor="text1"/>
        </w:rPr>
        <w:t xml:space="preserve"> The reason behind is that fine-tuning the model with small amounts of samples would not </w:t>
      </w:r>
      <w:r w:rsidR="00A575AD">
        <w:rPr>
          <w:color w:val="000000" w:themeColor="text1"/>
        </w:rPr>
        <w:t>completely</w:t>
      </w:r>
      <w:r w:rsidR="00270A37">
        <w:rPr>
          <w:color w:val="000000" w:themeColor="text1"/>
        </w:rPr>
        <w:t xml:space="preserve"> capture the fingerprint features of the new drop.</w:t>
      </w:r>
      <w:r w:rsidR="00192841">
        <w:rPr>
          <w:color w:val="000000" w:themeColor="text1"/>
        </w:rPr>
        <w:t xml:space="preserve"> Thus,</w:t>
      </w:r>
      <w:r w:rsidR="004562E9" w:rsidRPr="004562E9">
        <w:rPr>
          <w:color w:val="000000" w:themeColor="text1"/>
        </w:rPr>
        <w:t xml:space="preserve"> </w:t>
      </w:r>
      <w:r w:rsidR="00192841">
        <w:rPr>
          <w:color w:val="000000" w:themeColor="text1"/>
        </w:rPr>
        <w:t xml:space="preserve">it is suggested </w:t>
      </w:r>
      <w:r w:rsidR="00722625">
        <w:rPr>
          <w:color w:val="000000" w:themeColor="text1"/>
        </w:rPr>
        <w:t>th</w:t>
      </w:r>
      <w:r w:rsidR="003F474A">
        <w:rPr>
          <w:color w:val="000000" w:themeColor="text1"/>
        </w:rPr>
        <w:t>at the</w:t>
      </w:r>
      <w:r w:rsidR="00722625">
        <w:rPr>
          <w:color w:val="000000" w:themeColor="text1"/>
        </w:rPr>
        <w:t xml:space="preserve"> </w:t>
      </w:r>
      <w:r w:rsidR="00192841">
        <w:rPr>
          <w:color w:val="000000" w:themeColor="text1"/>
        </w:rPr>
        <w:t xml:space="preserve">large-scale dataset is still required to </w:t>
      </w:r>
      <w:r w:rsidR="00F34B00">
        <w:rPr>
          <w:color w:val="000000" w:themeColor="text1"/>
        </w:rPr>
        <w:t>fine-tune</w:t>
      </w:r>
      <w:r w:rsidR="00192841">
        <w:rPr>
          <w:color w:val="000000" w:themeColor="text1"/>
        </w:rPr>
        <w:t xml:space="preserve"> the pretrained model to the new environment </w:t>
      </w:r>
      <w:r w:rsidR="003F474A">
        <w:rPr>
          <w:color w:val="000000" w:themeColor="text1"/>
        </w:rPr>
        <w:t xml:space="preserve">for fingerprint based positioning, but has the advantages of </w:t>
      </w:r>
      <w:r w:rsidR="00F34B00">
        <w:rPr>
          <w:color w:val="000000" w:themeColor="text1"/>
        </w:rPr>
        <w:t xml:space="preserve">reduced </w:t>
      </w:r>
      <w:r w:rsidR="00280E48">
        <w:rPr>
          <w:color w:val="000000" w:themeColor="text1"/>
        </w:rPr>
        <w:t xml:space="preserve">computational </w:t>
      </w:r>
      <w:r w:rsidR="00F27425">
        <w:rPr>
          <w:color w:val="000000" w:themeColor="text1"/>
        </w:rPr>
        <w:t>complex</w:t>
      </w:r>
      <w:r w:rsidR="00280E48">
        <w:rPr>
          <w:color w:val="000000" w:themeColor="text1"/>
        </w:rPr>
        <w:t>i</w:t>
      </w:r>
      <w:r w:rsidR="00F27425">
        <w:rPr>
          <w:color w:val="000000" w:themeColor="text1"/>
        </w:rPr>
        <w:t>ty</w:t>
      </w:r>
      <w:r w:rsidR="003F474A">
        <w:rPr>
          <w:color w:val="000000" w:themeColor="text1"/>
        </w:rPr>
        <w:t xml:space="preserve"> </w:t>
      </w:r>
      <w:r w:rsidR="00F34B00">
        <w:rPr>
          <w:color w:val="000000" w:themeColor="text1"/>
        </w:rPr>
        <w:t>compared with training an AI/ML model from scratch</w:t>
      </w:r>
      <w:r w:rsidR="00192841">
        <w:rPr>
          <w:color w:val="000000" w:themeColor="text1"/>
        </w:rPr>
        <w:t>.</w:t>
      </w:r>
    </w:p>
    <w:p w14:paraId="015BFAA8" w14:textId="1D6DE4AA" w:rsidR="00602022" w:rsidRPr="001D0825" w:rsidRDefault="00602022" w:rsidP="00602022">
      <w:pPr>
        <w:pStyle w:val="table"/>
      </w:pPr>
      <w:bookmarkStart w:id="119" w:name="_Ref126082882"/>
      <w:r w:rsidRPr="001D0825">
        <w:t>Evaluation results of fine-tuning for AI/ML model deployed on UE or Network side, FNN</w:t>
      </w:r>
      <w:bookmarkEnd w:id="119"/>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02022" w:rsidRPr="008A4FAA" w14:paraId="744EE423"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40ABB50E"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164DB281"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DC5CAB1"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67FDBB3F"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0C053CA7"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FF48133"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20D53A7"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602022" w:rsidRPr="008A4FAA" w14:paraId="418C074F"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19314F2" w14:textId="77777777" w:rsidR="00602022" w:rsidRPr="008A4FAA" w:rsidRDefault="00602022"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2972FB3" w14:textId="77777777" w:rsidR="00602022" w:rsidRPr="008A4FAA" w:rsidRDefault="00602022"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D0DD12E" w14:textId="77777777" w:rsidR="00602022" w:rsidRPr="008A4FAA" w:rsidRDefault="00602022"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661E7B72"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3A72A4EC"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5B2DC9C6"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06A29B2F"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727FCEB"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41E889B"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26B75DA"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F951A57"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62055E5"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02022" w:rsidRPr="008A4FAA" w14:paraId="27490D4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40148BA"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04FD80B"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21FFAFC"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FEC58FC" w14:textId="0D79B442" w:rsidR="00602022" w:rsidRPr="008A4FAA" w:rsidRDefault="00602022" w:rsidP="0060202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491E814F"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253824D" w14:textId="707D9ADB" w:rsidR="00602022" w:rsidRPr="008A4FAA" w:rsidRDefault="00602022" w:rsidP="00602022">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48BA8C34"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7A184A0"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4A69D0E1"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87F3103" w14:textId="77777777" w:rsidR="00602022" w:rsidRPr="008A4FAA" w:rsidRDefault="00602022" w:rsidP="0060202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28821CC" w14:textId="77777777" w:rsidR="00602022" w:rsidRPr="008A4FAA" w:rsidRDefault="00602022" w:rsidP="0060202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B85638D" w14:textId="0B753317" w:rsidR="00602022" w:rsidRPr="008A4FAA" w:rsidRDefault="00DA07D5" w:rsidP="00602022">
            <w:pPr>
              <w:jc w:val="center"/>
              <w:rPr>
                <w:color w:val="000000" w:themeColor="text1"/>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r>
      <w:tr w:rsidR="00292A20" w:rsidRPr="008A4FAA" w14:paraId="3AEC7FBA"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D50871" w14:textId="1700322C"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BB1B396" w14:textId="7D9182B8"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B4367D8" w14:textId="5250CAA6"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3F3A7F3" w14:textId="007B1B40"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57F175A" w14:textId="0DD10AAB"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57AFBE1F" w14:textId="2793003D" w:rsidR="00292A20" w:rsidRPr="009E3BC1"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0C1D90B8" w14:textId="4D7CF964"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5459412" w14:textId="366ECA03"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94E5D57" w14:textId="78938AA2"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E5FB48A" w14:textId="4F3A5D11"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89DD51F" w14:textId="0D11248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A05C893" w14:textId="4DD28FCC"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.61</w:t>
            </w:r>
          </w:p>
        </w:tc>
      </w:tr>
      <w:tr w:rsidR="00292A20" w:rsidRPr="008A4FAA" w14:paraId="0DCA034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88E928A"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09891BF"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81C2F8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C57C0B5" w14:textId="62E556BE"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0D88ACDC" w14:textId="298A10C8"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4F5C23E0" w14:textId="3B94FC9E" w:rsidR="00292A20" w:rsidRPr="008A4FAA"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1CD92BCF"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2725919"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07D0F711"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6A2F8A0" w14:textId="77777777" w:rsidR="00292A20" w:rsidRPr="008A4FAA" w:rsidRDefault="00292A20" w:rsidP="00292A20">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5290DD4" w14:textId="77777777" w:rsidR="00292A20" w:rsidRPr="008A4FAA" w:rsidRDefault="00292A20" w:rsidP="00292A20">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3047A05" w14:textId="7C0E8104"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.50</w:t>
            </w:r>
          </w:p>
        </w:tc>
      </w:tr>
      <w:tr w:rsidR="00292A20" w:rsidRPr="008A4FAA" w14:paraId="42D18AA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9EBD51E"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75BA716"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2259988"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77FEC7E" w14:textId="3D2A519A"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1A081CD" w14:textId="01F8DCD2"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65A0821E" w14:textId="2E597219"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59ACA146"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EB3D53E"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4088B0E"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6CB88A1"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9455B96"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4D74DD4" w14:textId="21483D5D"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.03</w:t>
            </w:r>
          </w:p>
        </w:tc>
      </w:tr>
      <w:tr w:rsidR="00292A20" w:rsidRPr="008A4FAA" w14:paraId="3550066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BC194FD"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C7DAA11"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BF2274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3D9346B" w14:textId="7FCB7E6C"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1EBCC91C" w14:textId="7570D477"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4B7C01A6" w14:textId="6296449F"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F582C4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4A753A5"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240AF18"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689F081"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4DC54F6"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3B441E1" w14:textId="0703547D" w:rsidR="00292A20" w:rsidRPr="005F32F4" w:rsidRDefault="005F32F4" w:rsidP="00292A20">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.08</w:t>
            </w:r>
          </w:p>
        </w:tc>
      </w:tr>
    </w:tbl>
    <w:p w14:paraId="252AADAF" w14:textId="3F69DFC1" w:rsidR="00602022" w:rsidRPr="00197AE0" w:rsidRDefault="00602022" w:rsidP="00602022">
      <w:pPr>
        <w:pStyle w:val="table"/>
      </w:pPr>
      <w:r w:rsidRPr="00197AE0">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02022" w:rsidRPr="00197AE0" w14:paraId="6DC7330B"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7155D7CE"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544F3C0"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147AE3E"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75F461C7"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3B5806A8"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B041C25" w14:textId="77777777" w:rsidR="00602022" w:rsidRPr="008A4FAA" w:rsidRDefault="00602022"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27B88B5D" w14:textId="01D3180F" w:rsidR="00602022" w:rsidRPr="008A4FAA" w:rsidRDefault="00602022"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602022" w:rsidRPr="008A4FAA" w14:paraId="76B168DB"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0DFE190C" w14:textId="77777777" w:rsidR="00602022" w:rsidRPr="008A4FAA" w:rsidRDefault="00602022"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8139223" w14:textId="77777777" w:rsidR="00602022" w:rsidRPr="008A4FAA" w:rsidRDefault="00602022"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1DA2C12" w14:textId="77777777" w:rsidR="00602022" w:rsidRPr="008A4FAA" w:rsidRDefault="00602022"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9D982D6"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87D0C7A"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2054A221"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69DC7E7D"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4AED6B95"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11451BBB" w14:textId="77777777" w:rsidR="00602022" w:rsidRPr="008A4FAA" w:rsidRDefault="00602022"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23459E4A"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0D6500E"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8C9F463" w14:textId="77777777" w:rsidR="00602022" w:rsidRPr="008A4FAA" w:rsidRDefault="00602022"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02022" w:rsidRPr="008A4FAA" w14:paraId="01FD53B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10932C"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9EAAAF9"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AADB77A"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5646C75" w14:textId="0504CC2E" w:rsidR="00602022" w:rsidRPr="008A4FAA" w:rsidRDefault="00602022" w:rsidP="00602022">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38A193A1" w14:textId="0B3ECECD"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9A95A23" w14:textId="4F0E26A8" w:rsidR="00602022" w:rsidRPr="008A4FAA" w:rsidRDefault="00602022" w:rsidP="00602022">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0F3B19A"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FF14652"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6623AEC6" w14:textId="77777777" w:rsidR="00602022" w:rsidRPr="008A4FAA" w:rsidRDefault="00602022" w:rsidP="006020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1F4CCDB" w14:textId="77777777" w:rsidR="00602022" w:rsidRPr="008A4FAA" w:rsidRDefault="00602022" w:rsidP="0060202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763A8C1" w14:textId="77777777" w:rsidR="00602022" w:rsidRPr="008A4FAA" w:rsidRDefault="00602022" w:rsidP="0060202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54DBAA0" w14:textId="7F565F71" w:rsidR="00602022" w:rsidRPr="00C84D7D" w:rsidRDefault="007E0B2D" w:rsidP="00602022">
            <w:pPr>
              <w:jc w:val="center"/>
              <w:rPr>
                <w:rFonts w:eastAsiaTheme="minorEastAsia"/>
                <w:color w:val="000000" w:themeColor="text1"/>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r w:rsidR="00292A20" w:rsidRPr="008A4FAA" w14:paraId="6B7DE58E"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1454F3F" w14:textId="30125716"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AFDEDFE" w14:textId="4AA3BB49"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A9FF567" w14:textId="0654C6A0"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59638E1" w14:textId="7D549933"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F10B5A6" w14:textId="318638C2"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6F159E0F" w14:textId="053C2E71" w:rsidR="00292A20" w:rsidRPr="009E3BC1"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2B5D8FED" w14:textId="70CE4EDC"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F672EEB" w14:textId="42CA5A30"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47FD392" w14:textId="5D715E0C"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6E47EF3" w14:textId="6131E3F3"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6E7144E" w14:textId="5202C934"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A02E0FB" w14:textId="593F8535" w:rsidR="00292A20"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.68</w:t>
            </w:r>
          </w:p>
        </w:tc>
      </w:tr>
      <w:tr w:rsidR="00292A20" w:rsidRPr="008A4FAA" w14:paraId="16A9930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E8025F5"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53D097D"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1A1D6F4"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8C0209D" w14:textId="7D3427D9"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0DAFF5F0" w14:textId="262F82B4"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327AB5EE" w14:textId="6E0103C9" w:rsidR="00292A20" w:rsidRPr="008A4FAA"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28A238B7"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266825E"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61A451B3" w14:textId="77777777" w:rsidR="00292A20" w:rsidRPr="008A4FAA" w:rsidRDefault="00292A20" w:rsidP="00292A20">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7DF1C1C" w14:textId="77777777" w:rsidR="00292A20" w:rsidRPr="008A4FAA" w:rsidRDefault="00292A20" w:rsidP="00292A20">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5466771" w14:textId="77777777" w:rsidR="00292A20" w:rsidRPr="008A4FAA" w:rsidRDefault="00292A20" w:rsidP="00292A20">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8FB2AE6" w14:textId="1E6CB68F" w:rsidR="00292A20" w:rsidRPr="00D51A54"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.78</w:t>
            </w:r>
          </w:p>
        </w:tc>
      </w:tr>
      <w:tr w:rsidR="00292A20" w:rsidRPr="008A4FAA" w14:paraId="6BA5A77E"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279FC04"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CC5C6B9"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A65738F"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10F2950" w14:textId="37D2831E"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4DB0BF46" w14:textId="7E8622D7"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10A6B8C6" w14:textId="6AA8B03E"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70B3D53"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53C783D"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BDD82E4"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BF350A7"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069D8D5"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B025C3" w14:textId="662125BE" w:rsidR="00292A20" w:rsidRPr="00D51A54"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.42</w:t>
            </w:r>
          </w:p>
        </w:tc>
      </w:tr>
      <w:tr w:rsidR="00292A20" w:rsidRPr="008A4FAA" w14:paraId="7A9D89B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D177E11" w14:textId="77777777" w:rsidR="00292A20" w:rsidRPr="008A4FAA" w:rsidRDefault="00292A20" w:rsidP="00292A20">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94C1E3B" w14:textId="77777777" w:rsidR="00292A20" w:rsidRPr="008A4FAA" w:rsidRDefault="00292A20" w:rsidP="00292A20">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8307EEC"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781F423" w14:textId="5880502C"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6F7F925E" w14:textId="40045CF5" w:rsidR="00292A20" w:rsidRDefault="00292A20" w:rsidP="00292A20">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0C1F0E12" w14:textId="75D2C88E" w:rsidR="00292A20" w:rsidRDefault="00292A20" w:rsidP="00292A20">
            <w:pPr>
              <w:jc w:val="center"/>
              <w:rPr>
                <w:rFonts w:ascii="Times" w:eastAsiaTheme="minorEastAsia" w:hAnsi="Times"/>
                <w:color w:val="000000" w:themeColor="text1"/>
                <w:lang w:val="en-GB" w:eastAsia="zh-CN"/>
              </w:rPr>
            </w:pPr>
            <w:r w:rsidRPr="009E3BC1">
              <w:rPr>
                <w:rFonts w:ascii="Times" w:eastAsiaTheme="minorEastAsia" w:hAnsi="Times" w:hint="eastAsia"/>
                <w:color w:val="000000" w:themeColor="text1"/>
                <w:lang w:val="en-GB" w:eastAsia="zh-CN"/>
              </w:rPr>
              <w:t>D</w:t>
            </w:r>
            <w:r w:rsidRPr="009E3BC1">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1E6B8E00"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F335817" w14:textId="77777777" w:rsidR="00292A20" w:rsidRPr="008A4FAA" w:rsidRDefault="00292A20" w:rsidP="00292A20">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FC725C7" w14:textId="77777777" w:rsidR="00292A20" w:rsidRPr="008A4FAA" w:rsidRDefault="00292A20" w:rsidP="00292A20">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600F857" w14:textId="77777777" w:rsidR="00292A20" w:rsidRDefault="00292A20" w:rsidP="00292A20">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E441286" w14:textId="77777777" w:rsidR="00292A20" w:rsidRDefault="00292A20" w:rsidP="00292A20">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4876E41" w14:textId="20EE8593" w:rsidR="00292A20" w:rsidRPr="00D51A54" w:rsidRDefault="00E91630" w:rsidP="00292A20">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.95</w:t>
            </w:r>
          </w:p>
        </w:tc>
      </w:tr>
    </w:tbl>
    <w:p w14:paraId="4E84A680" w14:textId="77777777" w:rsidR="001D0825" w:rsidRPr="008A4FAA" w:rsidRDefault="001D0825" w:rsidP="001D0825">
      <w:pPr>
        <w:rPr>
          <w:rFonts w:eastAsiaTheme="minorEastAsia"/>
          <w:color w:val="000000" w:themeColor="text1"/>
          <w:lang w:val="en-GB" w:eastAsia="zh-CN"/>
        </w:rPr>
      </w:pPr>
    </w:p>
    <w:p w14:paraId="449985C7" w14:textId="50ADEEF8" w:rsidR="00632D55" w:rsidRDefault="00632D55" w:rsidP="001D0825">
      <w:pPr>
        <w:spacing w:before="120"/>
        <w:jc w:val="center"/>
        <w:rPr>
          <w:color w:val="000000" w:themeColor="text1"/>
        </w:rPr>
      </w:pPr>
      <w:r>
        <w:rPr>
          <w:noProof/>
          <w:lang w:eastAsia="zh-CN"/>
        </w:rPr>
        <w:lastRenderedPageBreak/>
        <w:drawing>
          <wp:inline distT="0" distB="0" distL="0" distR="0" wp14:anchorId="7CA28015" wp14:editId="57918A2B">
            <wp:extent cx="4588732" cy="3442915"/>
            <wp:effectExtent l="0" t="0" r="254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601782" cy="3452707"/>
                    </a:xfrm>
                    <a:prstGeom prst="rect">
                      <a:avLst/>
                    </a:prstGeom>
                    <a:noFill/>
                    <a:ln>
                      <a:noFill/>
                    </a:ln>
                  </pic:spPr>
                </pic:pic>
              </a:graphicData>
            </a:graphic>
          </wp:inline>
        </w:drawing>
      </w:r>
    </w:p>
    <w:p w14:paraId="3BB58B77" w14:textId="3898F339" w:rsidR="00632D55" w:rsidRPr="00632D55" w:rsidRDefault="00632D55" w:rsidP="00632D55">
      <w:pPr>
        <w:pStyle w:val="figure"/>
        <w:spacing w:before="120"/>
        <w:rPr>
          <w:color w:val="000000" w:themeColor="text1"/>
        </w:rPr>
      </w:pPr>
      <w:r w:rsidRPr="008A4FAA">
        <w:rPr>
          <w:color w:val="000000" w:themeColor="text1"/>
        </w:rPr>
        <w:t>CDF of positioning accuracy of fine-tuning in different drops</w:t>
      </w:r>
    </w:p>
    <w:p w14:paraId="51F45E35" w14:textId="24E37202" w:rsidR="001D0825" w:rsidRPr="008A4FAA" w:rsidRDefault="00632D55" w:rsidP="001D0825">
      <w:pPr>
        <w:spacing w:before="120"/>
        <w:jc w:val="center"/>
        <w:rPr>
          <w:color w:val="000000" w:themeColor="text1"/>
        </w:rPr>
      </w:pPr>
      <w:r>
        <w:rPr>
          <w:noProof/>
          <w:lang w:eastAsia="zh-CN"/>
        </w:rPr>
        <w:drawing>
          <wp:inline distT="0" distB="0" distL="0" distR="0" wp14:anchorId="01189700" wp14:editId="0DBBCB47">
            <wp:extent cx="4595854" cy="344825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612532" cy="3460772"/>
                    </a:xfrm>
                    <a:prstGeom prst="rect">
                      <a:avLst/>
                    </a:prstGeom>
                    <a:noFill/>
                    <a:ln>
                      <a:noFill/>
                    </a:ln>
                  </pic:spPr>
                </pic:pic>
              </a:graphicData>
            </a:graphic>
          </wp:inline>
        </w:drawing>
      </w:r>
    </w:p>
    <w:p w14:paraId="6B3500B3" w14:textId="2C526FC2" w:rsidR="001D0825" w:rsidRPr="00621874" w:rsidRDefault="001D0825" w:rsidP="001D0825">
      <w:pPr>
        <w:pStyle w:val="figure"/>
        <w:spacing w:before="120"/>
        <w:rPr>
          <w:color w:val="000000" w:themeColor="text1"/>
        </w:rPr>
      </w:pPr>
      <w:bookmarkStart w:id="120" w:name="OLE_LINK63"/>
      <w:r w:rsidRPr="008A4FAA">
        <w:rPr>
          <w:color w:val="000000" w:themeColor="text1"/>
        </w:rPr>
        <w:t xml:space="preserve"> CDF of </w:t>
      </w:r>
      <w:r w:rsidR="00317525">
        <w:rPr>
          <w:color w:val="000000" w:themeColor="text1"/>
        </w:rPr>
        <w:t>TOA</w:t>
      </w:r>
      <w:r w:rsidRPr="008A4FAA">
        <w:rPr>
          <w:color w:val="000000" w:themeColor="text1"/>
        </w:rPr>
        <w:t xml:space="preserve"> accuracy of fine-tuning in different drops</w:t>
      </w:r>
      <w:bookmarkEnd w:id="120"/>
    </w:p>
    <w:p w14:paraId="2DE4228C" w14:textId="5B1F6291" w:rsidR="001D0825" w:rsidRDefault="001D0825" w:rsidP="001D0825">
      <w:pPr>
        <w:pStyle w:val="observation"/>
        <w:spacing w:before="120" w:after="120"/>
        <w:rPr>
          <w:color w:val="000000" w:themeColor="text1"/>
        </w:rPr>
      </w:pPr>
      <w:r w:rsidRPr="008A4FAA">
        <w:rPr>
          <w:color w:val="000000" w:themeColor="text1"/>
        </w:rPr>
        <w:t xml:space="preserve">Fine-tuning the model with small amounts of samples from an unseen </w:t>
      </w:r>
      <w:r w:rsidR="00086E16">
        <w:rPr>
          <w:color w:val="000000" w:themeColor="text1"/>
        </w:rPr>
        <w:t>drop</w:t>
      </w:r>
      <w:r w:rsidRPr="008A4FAA">
        <w:rPr>
          <w:color w:val="000000" w:themeColor="text1"/>
        </w:rPr>
        <w:t xml:space="preserve"> can achieve significantly positioning accuracy improvement when the pre-trained model is transferred to </w:t>
      </w:r>
      <w:r w:rsidR="004531C2">
        <w:rPr>
          <w:color w:val="000000" w:themeColor="text1"/>
        </w:rPr>
        <w:t>such</w:t>
      </w:r>
      <w:r w:rsidRPr="008A4FAA">
        <w:rPr>
          <w:color w:val="000000" w:themeColor="text1"/>
        </w:rPr>
        <w:t xml:space="preserve"> new drop for AI/ML assisted positioning.</w:t>
      </w:r>
    </w:p>
    <w:p w14:paraId="5E15369B" w14:textId="4C7F753B" w:rsidR="009D19CC" w:rsidRPr="00B60F36" w:rsidRDefault="009D19CC" w:rsidP="001D0825">
      <w:pPr>
        <w:pStyle w:val="observation"/>
        <w:spacing w:before="120" w:after="120"/>
        <w:rPr>
          <w:color w:val="000000" w:themeColor="text1"/>
        </w:rPr>
      </w:pPr>
      <w:r>
        <w:rPr>
          <w:color w:val="000000" w:themeColor="text1"/>
        </w:rPr>
        <w:t>The large-scale dataset is still required to fine-tune the pretrained model to the new environment for fingerprint based positioning, but has the advantages of reduced computational complexity compared with training an AI/ML model from scratch.</w:t>
      </w:r>
    </w:p>
    <w:p w14:paraId="07CBEAA4" w14:textId="247EC808" w:rsidR="004E10C7" w:rsidRPr="008A4FAA" w:rsidRDefault="004E10C7" w:rsidP="008A4FAA">
      <w:pPr>
        <w:pStyle w:val="title3"/>
        <w:rPr>
          <w:color w:val="000000" w:themeColor="text1"/>
        </w:rPr>
      </w:pPr>
      <w:r w:rsidRPr="008A4FAA">
        <w:rPr>
          <w:rFonts w:hint="eastAsia"/>
          <w:color w:val="000000" w:themeColor="text1"/>
        </w:rPr>
        <w:t>M</w:t>
      </w:r>
      <w:r w:rsidRPr="008A4FAA">
        <w:rPr>
          <w:color w:val="000000" w:themeColor="text1"/>
        </w:rPr>
        <w:t>odel fine-tuning across scenarios</w:t>
      </w:r>
    </w:p>
    <w:p w14:paraId="7D3A44C8" w14:textId="72D1E816" w:rsidR="00EA7DD6" w:rsidRPr="008A4FAA" w:rsidRDefault="00EA7DD6" w:rsidP="00EA7DD6">
      <w:pPr>
        <w:spacing w:before="120"/>
        <w:rPr>
          <w:color w:val="000000" w:themeColor="text1"/>
        </w:rPr>
      </w:pPr>
      <w:r w:rsidRPr="008A4FAA">
        <w:rPr>
          <w:rFonts w:hint="eastAsia"/>
          <w:color w:val="000000" w:themeColor="text1"/>
        </w:rPr>
        <w:t>W</w:t>
      </w:r>
      <w:r w:rsidRPr="008A4FAA">
        <w:rPr>
          <w:color w:val="000000" w:themeColor="text1"/>
        </w:rPr>
        <w:t>e further evaluate the positioning performance when the pre-trained model trained with InF-DH {0.6, 6, 2} data is transferred to an InF-HH scenario. As listed in</w:t>
      </w:r>
      <w:r w:rsidR="00E577FA">
        <w:rPr>
          <w:color w:val="000000" w:themeColor="text1"/>
        </w:rPr>
        <w:t xml:space="preserve"> </w:t>
      </w:r>
      <w:r w:rsidR="00E577FA">
        <w:rPr>
          <w:color w:val="000000" w:themeColor="text1"/>
        </w:rPr>
        <w:fldChar w:fldCharType="begin"/>
      </w:r>
      <w:r w:rsidR="00E577FA">
        <w:rPr>
          <w:color w:val="000000" w:themeColor="text1"/>
        </w:rPr>
        <w:instrText xml:space="preserve"> REF _Ref126136611 \r \h </w:instrText>
      </w:r>
      <w:r w:rsidR="00E577FA">
        <w:rPr>
          <w:color w:val="000000" w:themeColor="text1"/>
        </w:rPr>
      </w:r>
      <w:r w:rsidR="00E577FA">
        <w:rPr>
          <w:color w:val="000000" w:themeColor="text1"/>
        </w:rPr>
        <w:fldChar w:fldCharType="separate"/>
      </w:r>
      <w:r w:rsidR="003271F9">
        <w:rPr>
          <w:color w:val="000000" w:themeColor="text1"/>
        </w:rPr>
        <w:t>Table 51</w:t>
      </w:r>
      <w:r w:rsidR="00E577FA">
        <w:rPr>
          <w:color w:val="000000" w:themeColor="text1"/>
        </w:rPr>
        <w:fldChar w:fldCharType="end"/>
      </w:r>
      <w:r w:rsidR="00762DF7">
        <w:rPr>
          <w:color w:val="000000" w:themeColor="text1"/>
        </w:rPr>
        <w:t xml:space="preserve"> and </w:t>
      </w:r>
      <w:r w:rsidR="00641B3A">
        <w:rPr>
          <w:color w:val="000000" w:themeColor="text1"/>
        </w:rPr>
        <w:fldChar w:fldCharType="begin"/>
      </w:r>
      <w:r w:rsidR="00641B3A">
        <w:rPr>
          <w:color w:val="000000" w:themeColor="text1"/>
        </w:rPr>
        <w:instrText xml:space="preserve"> REF _Ref126138171 \r \h </w:instrText>
      </w:r>
      <w:r w:rsidR="00641B3A">
        <w:rPr>
          <w:color w:val="000000" w:themeColor="text1"/>
        </w:rPr>
      </w:r>
      <w:r w:rsidR="00641B3A">
        <w:rPr>
          <w:color w:val="000000" w:themeColor="text1"/>
        </w:rPr>
        <w:fldChar w:fldCharType="separate"/>
      </w:r>
      <w:r w:rsidR="003271F9">
        <w:rPr>
          <w:color w:val="000000" w:themeColor="text1"/>
        </w:rPr>
        <w:t>Table 53</w:t>
      </w:r>
      <w:r w:rsidR="00641B3A">
        <w:rPr>
          <w:color w:val="000000" w:themeColor="text1"/>
        </w:rPr>
        <w:fldChar w:fldCharType="end"/>
      </w:r>
      <w:r w:rsidRPr="008A4FAA">
        <w:rPr>
          <w:color w:val="000000" w:themeColor="text1"/>
        </w:rPr>
        <w:t xml:space="preserve">, we can observe that </w:t>
      </w:r>
      <w:r w:rsidR="00566ADF">
        <w:rPr>
          <w:color w:val="000000" w:themeColor="text1"/>
        </w:rPr>
        <w:t xml:space="preserve">the </w:t>
      </w:r>
      <w:r w:rsidRPr="008A4FAA">
        <w:rPr>
          <w:color w:val="000000" w:themeColor="text1"/>
        </w:rPr>
        <w:t>AI</w:t>
      </w:r>
      <w:r w:rsidR="006A224E">
        <w:rPr>
          <w:color w:val="000000" w:themeColor="text1"/>
        </w:rPr>
        <w:t>/ML</w:t>
      </w:r>
      <w:r w:rsidRPr="008A4FAA">
        <w:rPr>
          <w:color w:val="000000" w:themeColor="text1"/>
        </w:rPr>
        <w:t xml:space="preserve"> model </w:t>
      </w:r>
      <w:r w:rsidRPr="008A4FAA">
        <w:rPr>
          <w:color w:val="000000" w:themeColor="text1"/>
        </w:rPr>
        <w:lastRenderedPageBreak/>
        <w:t xml:space="preserve">trained with InF-DH data </w:t>
      </w:r>
      <w:r w:rsidR="001F6679">
        <w:rPr>
          <w:color w:val="000000" w:themeColor="text1"/>
        </w:rPr>
        <w:t>would</w:t>
      </w:r>
      <w:r w:rsidRPr="008A4FAA">
        <w:rPr>
          <w:color w:val="000000" w:themeColor="text1"/>
        </w:rPr>
        <w:t xml:space="preserve"> not work in InF-HH </w:t>
      </w:r>
      <w:r w:rsidR="00641B3A">
        <w:rPr>
          <w:color w:val="000000" w:themeColor="text1"/>
        </w:rPr>
        <w:t xml:space="preserve">and InF-SH </w:t>
      </w:r>
      <w:r w:rsidRPr="008A4FAA">
        <w:rPr>
          <w:color w:val="000000" w:themeColor="text1"/>
        </w:rPr>
        <w:t>scenario</w:t>
      </w:r>
      <w:r w:rsidR="00641B3A">
        <w:rPr>
          <w:color w:val="000000" w:themeColor="text1"/>
        </w:rPr>
        <w:t>s</w:t>
      </w:r>
      <w:r w:rsidRPr="008A4FAA">
        <w:rPr>
          <w:color w:val="000000" w:themeColor="text1"/>
        </w:rPr>
        <w:t>, and the positioning error</w:t>
      </w:r>
      <w:r w:rsidR="001265D1">
        <w:rPr>
          <w:color w:val="000000" w:themeColor="text1"/>
        </w:rPr>
        <w:t>s</w:t>
      </w:r>
      <w:r w:rsidRPr="008A4FAA">
        <w:rPr>
          <w:color w:val="000000" w:themeColor="text1"/>
        </w:rPr>
        <w:t xml:space="preserve"> </w:t>
      </w:r>
      <w:r w:rsidR="001265D1">
        <w:rPr>
          <w:color w:val="000000" w:themeColor="text1"/>
        </w:rPr>
        <w:t>are</w:t>
      </w:r>
      <w:r w:rsidRPr="008A4FAA">
        <w:rPr>
          <w:color w:val="000000" w:themeColor="text1"/>
        </w:rPr>
        <w:t xml:space="preserve"> unacceptable</w:t>
      </w:r>
      <w:r w:rsidR="00743F31">
        <w:rPr>
          <w:color w:val="000000" w:themeColor="text1"/>
        </w:rPr>
        <w:t xml:space="preserve"> (&gt;10m) due to the different distributions of TRPs</w:t>
      </w:r>
      <w:r w:rsidRPr="008A4FAA">
        <w:rPr>
          <w:color w:val="000000" w:themeColor="text1"/>
        </w:rPr>
        <w:t xml:space="preserve">. However, when the </w:t>
      </w:r>
      <w:r w:rsidR="00746BBA">
        <w:rPr>
          <w:color w:val="000000" w:themeColor="text1"/>
        </w:rPr>
        <w:t xml:space="preserve">AI/ML </w:t>
      </w:r>
      <w:r w:rsidRPr="008A4FAA">
        <w:rPr>
          <w:color w:val="000000" w:themeColor="text1"/>
        </w:rPr>
        <w:t xml:space="preserve">model trained with InF-DH data is fine-tuned with only </w:t>
      </w:r>
      <w:r w:rsidR="00226145">
        <w:rPr>
          <w:color w:val="000000" w:themeColor="text1"/>
        </w:rPr>
        <w:t>0.5</w:t>
      </w:r>
      <w:r w:rsidRPr="008A4FAA">
        <w:rPr>
          <w:color w:val="000000" w:themeColor="text1"/>
        </w:rPr>
        <w:t xml:space="preserve">k samples of InF-HH </w:t>
      </w:r>
      <w:r w:rsidR="00513477">
        <w:rPr>
          <w:color w:val="000000" w:themeColor="text1"/>
        </w:rPr>
        <w:t xml:space="preserve">or SH </w:t>
      </w:r>
      <w:r w:rsidRPr="008A4FAA">
        <w:rPr>
          <w:color w:val="000000" w:themeColor="text1"/>
        </w:rPr>
        <w:t xml:space="preserve">data, we observe a </w:t>
      </w:r>
      <w:r w:rsidR="00F27A85">
        <w:rPr>
          <w:color w:val="000000" w:themeColor="text1"/>
        </w:rPr>
        <w:t>huge</w:t>
      </w:r>
      <w:r w:rsidRPr="008A4FAA">
        <w:rPr>
          <w:color w:val="000000" w:themeColor="text1"/>
        </w:rPr>
        <w:t xml:space="preserve"> performance improvement</w:t>
      </w:r>
      <w:r w:rsidR="00226145">
        <w:rPr>
          <w:color w:val="000000" w:themeColor="text1"/>
        </w:rPr>
        <w:t xml:space="preserve"> from &gt;10m@90% to 0.3m@90%</w:t>
      </w:r>
      <w:r w:rsidRPr="008A4FAA">
        <w:rPr>
          <w:color w:val="000000" w:themeColor="text1"/>
        </w:rPr>
        <w:t xml:space="preserve">. </w:t>
      </w:r>
      <w:r w:rsidR="00372517">
        <w:rPr>
          <w:color w:val="000000" w:themeColor="text1"/>
        </w:rPr>
        <w:t xml:space="preserve">For AI/ML assisted positioning, the positioning accuracy of fine-tuning the DH model with SH or HH data is greatly better than </w:t>
      </w:r>
      <w:r w:rsidR="00E17C20">
        <w:rPr>
          <w:color w:val="000000" w:themeColor="text1"/>
        </w:rPr>
        <w:t xml:space="preserve">that of </w:t>
      </w:r>
      <w:r w:rsidR="00372517">
        <w:rPr>
          <w:color w:val="000000" w:themeColor="text1"/>
        </w:rPr>
        <w:t>direct AI/ML positioning</w:t>
      </w:r>
      <w:r w:rsidR="000E7066">
        <w:rPr>
          <w:color w:val="000000" w:themeColor="text1"/>
        </w:rPr>
        <w:t xml:space="preserve"> as presented in </w:t>
      </w:r>
      <w:r w:rsidR="000E7066">
        <w:rPr>
          <w:color w:val="000000" w:themeColor="text1"/>
        </w:rPr>
        <w:fldChar w:fldCharType="begin"/>
      </w:r>
      <w:r w:rsidR="000E7066">
        <w:rPr>
          <w:color w:val="000000" w:themeColor="text1"/>
        </w:rPr>
        <w:instrText xml:space="preserve"> REF _Ref117515654 \r \h </w:instrText>
      </w:r>
      <w:r w:rsidR="000E7066">
        <w:rPr>
          <w:color w:val="000000" w:themeColor="text1"/>
        </w:rPr>
      </w:r>
      <w:r w:rsidR="000E7066">
        <w:rPr>
          <w:color w:val="000000" w:themeColor="text1"/>
        </w:rPr>
        <w:fldChar w:fldCharType="separate"/>
      </w:r>
      <w:r w:rsidR="003271F9">
        <w:rPr>
          <w:color w:val="000000" w:themeColor="text1"/>
        </w:rPr>
        <w:t>Table 43</w:t>
      </w:r>
      <w:r w:rsidR="000E7066">
        <w:rPr>
          <w:color w:val="000000" w:themeColor="text1"/>
        </w:rPr>
        <w:fldChar w:fldCharType="end"/>
      </w:r>
      <w:r w:rsidR="00372517">
        <w:rPr>
          <w:color w:val="000000" w:themeColor="text1"/>
        </w:rPr>
        <w:t xml:space="preserve">. </w:t>
      </w:r>
      <w:r w:rsidRPr="008A4FAA">
        <w:rPr>
          <w:color w:val="000000" w:themeColor="text1"/>
        </w:rPr>
        <w:t>Note that an AI/ML model trained based on dataset from a scenario may be fine-tuned and then used for a new deployment scenario when there’s only limited training data with label (i.e. ground truth UE location) for that new scenario.</w:t>
      </w:r>
    </w:p>
    <w:p w14:paraId="5EF567DB" w14:textId="1BEA0236" w:rsidR="00894706" w:rsidRPr="001D0825" w:rsidRDefault="00894706" w:rsidP="00894706">
      <w:pPr>
        <w:pStyle w:val="table"/>
      </w:pPr>
      <w:bookmarkStart w:id="121" w:name="_Ref126136611"/>
      <w:r w:rsidRPr="001D0825">
        <w:t>Evaluation results of fine-tuning for AI/ML model deployed on UE or Network side, FNN</w:t>
      </w:r>
      <w:bookmarkEnd w:id="121"/>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894706" w:rsidRPr="008A4FAA" w14:paraId="6DD1648A"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079E12BB"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6413F10"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01D2C52"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1A3A01A9"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3E5E68E4"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6EACB05"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87B50A4"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894706" w:rsidRPr="008A4FAA" w14:paraId="43E28AD3"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50AEE7B" w14:textId="77777777" w:rsidR="00894706" w:rsidRPr="008A4FAA" w:rsidRDefault="0089470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F6BB155" w14:textId="77777777" w:rsidR="00894706" w:rsidRPr="008A4FAA" w:rsidRDefault="0089470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17F031D" w14:textId="77777777" w:rsidR="00894706" w:rsidRPr="008A4FAA" w:rsidRDefault="0089470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40A74554"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C1B8087"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61EB326"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12CBBF9B"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D824818"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7A148FB1"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01D96461"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BEC8015"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0AFA6ADE"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894706" w:rsidRPr="008A4FAA" w14:paraId="52CCC5C1"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F49679"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63D8065"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0734D66"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26D306C" w14:textId="761FF92B" w:rsidR="00894706" w:rsidRPr="008A4FAA" w:rsidRDefault="00894706" w:rsidP="0070225A">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61E78E6D"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B4FDAB8" w14:textId="00CD6D40" w:rsidR="00894706" w:rsidRPr="008A4FAA" w:rsidRDefault="00894706" w:rsidP="0070225A">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18686A2"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0E7BAC2"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4F49061" w14:textId="77777777" w:rsidR="00894706" w:rsidRPr="008A4FAA" w:rsidRDefault="00894706" w:rsidP="0070225A">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5537BEE" w14:textId="77777777" w:rsidR="00894706" w:rsidRPr="008A4FAA" w:rsidRDefault="00894706" w:rsidP="0070225A">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EC6371F" w14:textId="77777777" w:rsidR="00894706" w:rsidRPr="008A4FAA" w:rsidRDefault="00894706" w:rsidP="0070225A">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53D7C0C" w14:textId="6F0C44D8" w:rsidR="00894706" w:rsidRPr="00D53F1D" w:rsidRDefault="00D53F1D" w:rsidP="0070225A">
            <w:pPr>
              <w:jc w:val="center"/>
              <w:rPr>
                <w:rFonts w:eastAsiaTheme="minorEastAsia"/>
                <w:color w:val="000000" w:themeColor="text1"/>
                <w:lang w:eastAsia="zh-CN"/>
              </w:rPr>
            </w:pPr>
            <w:r>
              <w:rPr>
                <w:rFonts w:eastAsiaTheme="minorEastAsia" w:hint="eastAsia"/>
                <w:color w:val="000000" w:themeColor="text1"/>
                <w:lang w:eastAsia="zh-CN"/>
              </w:rPr>
              <w:t>&gt;</w:t>
            </w:r>
            <w:r>
              <w:rPr>
                <w:rFonts w:eastAsiaTheme="minorEastAsia"/>
                <w:color w:val="000000" w:themeColor="text1"/>
                <w:lang w:eastAsia="zh-CN"/>
              </w:rPr>
              <w:t>10</w:t>
            </w:r>
          </w:p>
        </w:tc>
      </w:tr>
      <w:tr w:rsidR="0057724D" w:rsidRPr="008A4FAA" w14:paraId="6F55A66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5706C3" w14:textId="3EB5CFA3" w:rsidR="0057724D" w:rsidRPr="008A4FAA" w:rsidRDefault="0057724D" w:rsidP="0057724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8AB1DC4" w14:textId="5FEB83DE" w:rsidR="0057724D" w:rsidRPr="008A4FAA" w:rsidRDefault="0057724D" w:rsidP="0057724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7A1A125" w14:textId="692ECBD0"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EB00A72" w14:textId="434DE78B"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128D7096" w14:textId="1EB89870"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5724F4AC" w14:textId="2ABCCB78"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3FCB3D95" w14:textId="27D678B6"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3064176" w14:textId="5E8EA509"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20A3EE2" w14:textId="10F0FF7C"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E1B370B" w14:textId="0885EEC0" w:rsidR="0057724D" w:rsidRDefault="0057724D" w:rsidP="0057724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51BA41F" w14:textId="1524DFCB" w:rsidR="0057724D" w:rsidRDefault="0057724D" w:rsidP="0057724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0740E4E" w14:textId="5F5E5879"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.30</w:t>
            </w:r>
          </w:p>
        </w:tc>
      </w:tr>
      <w:tr w:rsidR="0057724D" w:rsidRPr="008A4FAA" w14:paraId="663CD5F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4CB5E73"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8F31361"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03B5386"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EFFE2A4" w14:textId="2AB51267"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39A698CD" w14:textId="556C0594"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4740D600" w14:textId="4CD50FDE"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D5E9C90" w14:textId="77777777" w:rsidR="0057724D" w:rsidRPr="008A4FAA" w:rsidRDefault="0057724D" w:rsidP="0057724D">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1A8FCA1"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5AF08ECB" w14:textId="77777777" w:rsidR="0057724D" w:rsidRPr="008A4FAA" w:rsidRDefault="0057724D" w:rsidP="0057724D">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9A2E793" w14:textId="77777777" w:rsidR="0057724D" w:rsidRPr="008A4FAA" w:rsidRDefault="0057724D" w:rsidP="0057724D">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99AC678" w14:textId="77777777" w:rsidR="0057724D" w:rsidRPr="008A4FAA" w:rsidRDefault="0057724D" w:rsidP="0057724D">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BCE228" w14:textId="6F3FE5DD"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.17</w:t>
            </w:r>
          </w:p>
        </w:tc>
      </w:tr>
      <w:tr w:rsidR="0057724D" w:rsidRPr="008A4FAA" w14:paraId="35D030A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6E98933" w14:textId="77777777" w:rsidR="0057724D" w:rsidRPr="008A4FAA" w:rsidRDefault="0057724D" w:rsidP="0057724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84137E8" w14:textId="77777777" w:rsidR="0057724D" w:rsidRPr="008A4FAA" w:rsidRDefault="0057724D" w:rsidP="0057724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90A729B"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0DB8E69" w14:textId="26E9B3D1"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71F30D69" w14:textId="08345813"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145668FD" w14:textId="110CC42F"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52065E7E"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963E489" w14:textId="77777777"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84330A9"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4AEBBE0" w14:textId="77777777" w:rsidR="0057724D" w:rsidRDefault="0057724D" w:rsidP="0057724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E6A8392" w14:textId="77777777" w:rsidR="0057724D" w:rsidRDefault="0057724D" w:rsidP="0057724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7467A58" w14:textId="37B4DB0B"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.09</w:t>
            </w:r>
          </w:p>
        </w:tc>
      </w:tr>
      <w:tr w:rsidR="0057724D" w:rsidRPr="008A4FAA" w14:paraId="07CD4B45"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EE7305E" w14:textId="77777777" w:rsidR="0057724D" w:rsidRPr="008A4FAA" w:rsidRDefault="0057724D" w:rsidP="0057724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6373461" w14:textId="77777777" w:rsidR="0057724D" w:rsidRPr="008A4FAA" w:rsidRDefault="0057724D" w:rsidP="0057724D">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EE149DA"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3DAF727" w14:textId="1130AFD8"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42486D88" w14:textId="4AFD397B"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6F9ED67E" w14:textId="50EAB152" w:rsidR="0057724D"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3B9782AE"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E7D1E0F" w14:textId="77777777" w:rsidR="0057724D" w:rsidRPr="008A4FAA" w:rsidRDefault="0057724D" w:rsidP="0057724D">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0F6FEE9" w14:textId="77777777" w:rsidR="0057724D" w:rsidRPr="008A4FAA" w:rsidRDefault="0057724D" w:rsidP="0057724D">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E9E2C33" w14:textId="77777777" w:rsidR="0057724D" w:rsidRDefault="0057724D" w:rsidP="0057724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5128E86" w14:textId="77777777" w:rsidR="0057724D" w:rsidRDefault="0057724D" w:rsidP="0057724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3F27709" w14:textId="0F506678" w:rsidR="0057724D" w:rsidRPr="00FA4B90" w:rsidRDefault="00182479" w:rsidP="0057724D">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.06</w:t>
            </w:r>
          </w:p>
        </w:tc>
      </w:tr>
    </w:tbl>
    <w:p w14:paraId="69CD55FA" w14:textId="77777777" w:rsidR="00894706" w:rsidRDefault="00894706" w:rsidP="00894706">
      <w:pPr>
        <w:pStyle w:val="bullet1"/>
        <w:numPr>
          <w:ilvl w:val="0"/>
          <w:numId w:val="0"/>
        </w:numPr>
        <w:spacing w:before="120"/>
        <w:rPr>
          <w:color w:val="000000" w:themeColor="text1"/>
        </w:rPr>
      </w:pPr>
    </w:p>
    <w:p w14:paraId="056855B4" w14:textId="7B638AC9" w:rsidR="00894706" w:rsidRPr="00197AE0" w:rsidRDefault="00894706" w:rsidP="00894706">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894706" w:rsidRPr="00197AE0" w14:paraId="3FC55C77"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0EAC93DD"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DB144FA"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4AFED6E"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4C348128"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154BC076"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16233C0C" w14:textId="77777777" w:rsidR="00894706" w:rsidRPr="008A4FAA" w:rsidRDefault="0089470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60C34F48" w14:textId="7E7D5F56" w:rsidR="00894706" w:rsidRPr="008A4FAA" w:rsidRDefault="00894706"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D53F1D">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894706" w:rsidRPr="008A4FAA" w14:paraId="63632D6D"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1791CDF" w14:textId="77777777" w:rsidR="00894706" w:rsidRPr="008A4FAA" w:rsidRDefault="0089470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E55501B" w14:textId="77777777" w:rsidR="00894706" w:rsidRPr="008A4FAA" w:rsidRDefault="0089470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9EF0562" w14:textId="77777777" w:rsidR="00894706" w:rsidRPr="008A4FAA" w:rsidRDefault="0089470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41AE57E5"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86EB71E"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2A73EC51"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C3DA0EA"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3530168"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269C8CD" w14:textId="77777777" w:rsidR="00894706" w:rsidRPr="008A4FAA" w:rsidRDefault="0089470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F492807"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6491804A"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CF37884" w14:textId="77777777" w:rsidR="00894706" w:rsidRPr="008A4FAA" w:rsidRDefault="0089470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8A6204" w:rsidRPr="008A4FAA" w14:paraId="5C76765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ED2A7C1" w14:textId="18739883" w:rsidR="008A6204" w:rsidRPr="008A4FAA" w:rsidRDefault="008A6204" w:rsidP="008A6204">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27A8C4E" w14:textId="3574CAB1" w:rsidR="008A6204" w:rsidRPr="008A4FAA" w:rsidRDefault="008A6204" w:rsidP="008A6204">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265431C" w14:textId="37D3B7FE"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1CC5A8C" w14:textId="37A79AF3"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67BA6A60" w14:textId="200B7D93"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58FC395" w14:textId="084B62AB"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274F1BBF" w14:textId="7289C5A1"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0E84887" w14:textId="173D84DD"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A332A3A" w14:textId="71025411"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7E7BBF9" w14:textId="58EBFE67" w:rsidR="008A6204" w:rsidRPr="008A4FAA" w:rsidRDefault="008A6204" w:rsidP="008A6204">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023358B" w14:textId="3500D43E" w:rsidR="008A6204" w:rsidRPr="008A4FAA" w:rsidRDefault="008A6204" w:rsidP="008A6204">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C9F987" w14:textId="29D6C3A5" w:rsidR="008A6204" w:rsidRPr="008D7C23" w:rsidRDefault="008D7C23" w:rsidP="008A6204">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w:t>
            </w:r>
            <w:r w:rsidR="00991985">
              <w:rPr>
                <w:rFonts w:eastAsiaTheme="minorEastAsia"/>
                <w:color w:val="000000" w:themeColor="text1"/>
                <w:lang w:eastAsia="zh-CN"/>
              </w:rPr>
              <w:t>6</w:t>
            </w:r>
          </w:p>
        </w:tc>
      </w:tr>
      <w:tr w:rsidR="008A6204" w:rsidRPr="008A4FAA" w14:paraId="1ADEDCC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4B57447" w14:textId="2937C752" w:rsidR="008A6204" w:rsidRPr="008A4FAA" w:rsidRDefault="008A6204" w:rsidP="008A6204">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03A7E1D" w14:textId="5BE65A65" w:rsidR="008A6204" w:rsidRPr="008A4FAA" w:rsidRDefault="008A6204" w:rsidP="008A6204">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F0512D3" w14:textId="2F26CB14"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0AFFEE5" w14:textId="7E4997CD"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3AD273A7" w14:textId="685195FF"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36ABAD0D" w14:textId="1CF441AA"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731AAE53" w14:textId="6187CB0E"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19EA7DA" w14:textId="3185D00C"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E9A4039" w14:textId="758B2EC7"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E9E7F02" w14:textId="778E8100" w:rsidR="008A6204" w:rsidRDefault="008A6204" w:rsidP="008A6204">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17B4153" w14:textId="30F7CED1" w:rsidR="008A6204" w:rsidRDefault="008A6204" w:rsidP="008A6204">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085DF93" w14:textId="1BB387F1"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8A6204" w:rsidRPr="008A4FAA" w14:paraId="116FB54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7A63687" w14:textId="210750B4" w:rsidR="008A6204" w:rsidRPr="008A4FAA" w:rsidRDefault="008A6204" w:rsidP="008A6204">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E86B3DB" w14:textId="60F8E1CD" w:rsidR="008A6204" w:rsidRPr="008A4FAA" w:rsidRDefault="008A6204" w:rsidP="008A6204">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0AEB818" w14:textId="35549CC0"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9D93AE5" w14:textId="5D3DE227"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4DB55CA6" w14:textId="3CE1E14F"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41B03701" w14:textId="0D8A8EFB"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203AEE04" w14:textId="51E9FEB4" w:rsidR="008A6204" w:rsidRPr="008A4FAA" w:rsidRDefault="008A6204" w:rsidP="008A6204">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FC9E254" w14:textId="78E392A6"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EFC5FF2" w14:textId="71FF15F4" w:rsidR="008A6204" w:rsidRPr="008A4FAA" w:rsidRDefault="008A6204" w:rsidP="008A6204">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2F99FEE" w14:textId="562BDF14" w:rsidR="008A6204" w:rsidRPr="008A4FAA" w:rsidRDefault="008A6204" w:rsidP="008A6204">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D793F34" w14:textId="3A9041C7" w:rsidR="008A6204" w:rsidRPr="008A4FAA" w:rsidRDefault="008A6204" w:rsidP="008A6204">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F7AB49D" w14:textId="5172D761"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8A6204" w:rsidRPr="008A4FAA" w14:paraId="5416611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58AB1F3" w14:textId="496BAE3F" w:rsidR="008A6204" w:rsidRPr="008A4FAA" w:rsidRDefault="008A6204" w:rsidP="008A6204">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4D9777E" w14:textId="3A391A7B" w:rsidR="008A6204" w:rsidRPr="008A4FAA" w:rsidRDefault="008A6204" w:rsidP="008A6204">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5C9E9CD" w14:textId="5FAE32EB"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E1B2CD1" w14:textId="297DB8BC"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73935BD6" w14:textId="3B230521"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77372224" w14:textId="1A4E332C"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925B398" w14:textId="3EDF8413"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6679314" w14:textId="2008320C"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E823D55" w14:textId="17E38592"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577C244" w14:textId="1214A13E" w:rsidR="008A6204" w:rsidRDefault="008A6204" w:rsidP="008A6204">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E64831F" w14:textId="45541810" w:rsidR="008A6204" w:rsidRDefault="008A6204" w:rsidP="008A6204">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106FCA1" w14:textId="3DBD923C"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8A6204" w:rsidRPr="008A4FAA" w14:paraId="6E509BA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9977676" w14:textId="21440245" w:rsidR="008A6204" w:rsidRPr="008A4FAA" w:rsidRDefault="008A6204" w:rsidP="008A6204">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2A8752B" w14:textId="3481E4A1" w:rsidR="008A6204" w:rsidRPr="008A4FAA" w:rsidRDefault="008A6204" w:rsidP="008A6204">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3A3C677" w14:textId="2D2B5E43"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D01A6E2" w14:textId="7392F0B1"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536C1C45" w14:textId="21023832"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758559AE" w14:textId="4BC5117A" w:rsidR="008A6204"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7CE6784" w14:textId="3DBE74B0"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465FDCE" w14:textId="6E5ADDF6" w:rsidR="008A6204" w:rsidRPr="008A4FAA" w:rsidRDefault="008A6204" w:rsidP="008A6204">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7C6B349" w14:textId="7DD6E014" w:rsidR="008A6204" w:rsidRPr="008A4FAA" w:rsidRDefault="008A6204" w:rsidP="008A6204">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CD8BD20" w14:textId="61D2A545" w:rsidR="008A6204" w:rsidRDefault="008A6204" w:rsidP="008A6204">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1DC6B04" w14:textId="55DE7A2E" w:rsidR="008A6204" w:rsidRDefault="008A6204" w:rsidP="008A6204">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0022BA2" w14:textId="2C9FD426" w:rsidR="008A6204" w:rsidRPr="008A4FAA" w:rsidRDefault="008A6204" w:rsidP="008A6204">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14:paraId="23951550" w14:textId="70BFFBA9" w:rsidR="00273388" w:rsidRDefault="008F4DE2" w:rsidP="008F4DE2">
      <w:pPr>
        <w:jc w:val="center"/>
        <w:rPr>
          <w:rFonts w:eastAsiaTheme="minorEastAsia"/>
          <w:color w:val="000000" w:themeColor="text1"/>
          <w:lang w:val="en-GB" w:eastAsia="zh-CN"/>
        </w:rPr>
      </w:pPr>
      <w:r>
        <w:rPr>
          <w:noProof/>
          <w:lang w:eastAsia="zh-CN"/>
        </w:rPr>
        <w:lastRenderedPageBreak/>
        <w:drawing>
          <wp:inline distT="0" distB="0" distL="0" distR="0" wp14:anchorId="2F96729F" wp14:editId="49A3E73E">
            <wp:extent cx="4918420" cy="3692770"/>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64199" cy="3727141"/>
                    </a:xfrm>
                    <a:prstGeom prst="rect">
                      <a:avLst/>
                    </a:prstGeom>
                    <a:noFill/>
                    <a:ln>
                      <a:noFill/>
                    </a:ln>
                  </pic:spPr>
                </pic:pic>
              </a:graphicData>
            </a:graphic>
          </wp:inline>
        </w:drawing>
      </w:r>
    </w:p>
    <w:p w14:paraId="4CDE3DBB" w14:textId="483E7B88" w:rsidR="00273388" w:rsidRPr="009C2DCA" w:rsidRDefault="008F4DE2" w:rsidP="00EA7DD6">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t>HH</w:t>
      </w:r>
      <w:r w:rsidRPr="008A4FAA">
        <w:rPr>
          <w:rFonts w:eastAsiaTheme="minorEastAsia"/>
          <w:color w:val="000000" w:themeColor="text1"/>
          <w:lang w:eastAsia="zh-CN"/>
        </w:rPr>
        <w:t>)</w:t>
      </w:r>
    </w:p>
    <w:p w14:paraId="6C9CB113" w14:textId="6F43EA51" w:rsidR="00273388" w:rsidRDefault="00273388" w:rsidP="00273388">
      <w:pPr>
        <w:jc w:val="center"/>
        <w:rPr>
          <w:rFonts w:eastAsiaTheme="minorEastAsia"/>
          <w:color w:val="000000" w:themeColor="text1"/>
          <w:lang w:val="en-GB" w:eastAsia="zh-CN"/>
        </w:rPr>
      </w:pPr>
      <w:r>
        <w:rPr>
          <w:noProof/>
          <w:lang w:eastAsia="zh-CN"/>
        </w:rPr>
        <w:drawing>
          <wp:inline distT="0" distB="0" distL="0" distR="0" wp14:anchorId="60C16A4B" wp14:editId="10AEEEBF">
            <wp:extent cx="4777893" cy="3587262"/>
            <wp:effectExtent l="0" t="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20168" cy="3619002"/>
                    </a:xfrm>
                    <a:prstGeom prst="rect">
                      <a:avLst/>
                    </a:prstGeom>
                    <a:noFill/>
                    <a:ln>
                      <a:noFill/>
                    </a:ln>
                  </pic:spPr>
                </pic:pic>
              </a:graphicData>
            </a:graphic>
          </wp:inline>
        </w:drawing>
      </w:r>
    </w:p>
    <w:p w14:paraId="6D84A250" w14:textId="0B636691" w:rsidR="00273388" w:rsidRPr="000E7FAF" w:rsidRDefault="000E7FAF" w:rsidP="00EA7DD6">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t>HH</w:t>
      </w:r>
      <w:r w:rsidRPr="008A4FAA">
        <w:rPr>
          <w:rFonts w:eastAsiaTheme="minorEastAsia"/>
          <w:color w:val="000000" w:themeColor="text1"/>
          <w:lang w:eastAsia="zh-CN"/>
        </w:rPr>
        <w:t>)</w:t>
      </w:r>
    </w:p>
    <w:p w14:paraId="26917609" w14:textId="34D03190" w:rsidR="002C6159" w:rsidRPr="002C6159" w:rsidRDefault="002C6159" w:rsidP="002C6159">
      <w:pPr>
        <w:pStyle w:val="table"/>
      </w:pPr>
      <w:bookmarkStart w:id="122" w:name="_Ref126138171"/>
      <w:r w:rsidRPr="002C6159">
        <w:t>Evaluation results of fine-tuning for AI/ML model deployed on UE or Network side, FNN</w:t>
      </w:r>
      <w:bookmarkEnd w:id="122"/>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2C6159" w:rsidRPr="008A4FAA" w14:paraId="262E9F78" w14:textId="77777777" w:rsidTr="004E24DE">
        <w:tc>
          <w:tcPr>
            <w:tcW w:w="707" w:type="dxa"/>
            <w:vMerge w:val="restart"/>
            <w:tcBorders>
              <w:top w:val="single" w:sz="4" w:space="0" w:color="auto"/>
              <w:left w:val="single" w:sz="4" w:space="0" w:color="auto"/>
              <w:bottom w:val="single" w:sz="4" w:space="0" w:color="auto"/>
              <w:right w:val="single" w:sz="4" w:space="0" w:color="auto"/>
            </w:tcBorders>
          </w:tcPr>
          <w:p w14:paraId="3569FDDA"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E3C7215"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FF159F6"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914ED09"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12D654BA"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37D30F9"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4CC8C49"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xml:space="preserve">. accuracy at </w:t>
            </w:r>
            <w:r w:rsidRPr="008A4FAA">
              <w:rPr>
                <w:rFonts w:ascii="Times" w:eastAsia="Batang" w:hAnsi="Times"/>
                <w:b/>
                <w:color w:val="000000" w:themeColor="text1"/>
                <w:sz w:val="18"/>
                <w:szCs w:val="18"/>
                <w:lang w:val="en-GB"/>
              </w:rPr>
              <w:lastRenderedPageBreak/>
              <w:t>CDF=90% (m)</w:t>
            </w:r>
          </w:p>
        </w:tc>
      </w:tr>
      <w:tr w:rsidR="002C6159" w:rsidRPr="008A4FAA" w14:paraId="4C62BD9A" w14:textId="77777777" w:rsidTr="004E24DE">
        <w:tc>
          <w:tcPr>
            <w:tcW w:w="707" w:type="dxa"/>
            <w:vMerge/>
            <w:tcBorders>
              <w:top w:val="single" w:sz="4" w:space="0" w:color="auto"/>
              <w:left w:val="single" w:sz="4" w:space="0" w:color="auto"/>
              <w:bottom w:val="single" w:sz="4" w:space="0" w:color="auto"/>
              <w:right w:val="single" w:sz="4" w:space="0" w:color="auto"/>
            </w:tcBorders>
            <w:vAlign w:val="center"/>
          </w:tcPr>
          <w:p w14:paraId="65A874FD" w14:textId="77777777" w:rsidR="002C6159" w:rsidRPr="008A4FAA" w:rsidRDefault="002C6159" w:rsidP="004E24D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A9D092C" w14:textId="77777777" w:rsidR="002C6159" w:rsidRPr="008A4FAA" w:rsidRDefault="002C6159" w:rsidP="004E24D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57588BE" w14:textId="77777777" w:rsidR="002C6159" w:rsidRPr="008A4FAA" w:rsidRDefault="002C6159" w:rsidP="004E24D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490BBDD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27F7CC8"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4FE2F905"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1781207"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06586EE3"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09A2B3DD"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41DADE02"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483B976"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C6EA953"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2C6159" w:rsidRPr="008A4FAA" w14:paraId="30AC989A"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BF611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EFB6FB1"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EF89AB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25427EA"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118BEFC9"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07AB934"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F1FC8CC"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16709D5"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28F11469"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3A8C66D"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CD12BF9"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F90CA45" w14:textId="30BA31A1" w:rsidR="002C6159" w:rsidRPr="00D53F1D" w:rsidRDefault="00D53F1D" w:rsidP="004E24DE">
            <w:pPr>
              <w:jc w:val="center"/>
              <w:rPr>
                <w:rFonts w:eastAsiaTheme="minorEastAsia"/>
                <w:color w:val="000000" w:themeColor="text1"/>
                <w:lang w:eastAsia="zh-CN"/>
              </w:rPr>
            </w:pPr>
            <w:r>
              <w:rPr>
                <w:rFonts w:eastAsiaTheme="minorEastAsia" w:hint="eastAsia"/>
                <w:color w:val="000000" w:themeColor="text1"/>
                <w:lang w:eastAsia="zh-CN"/>
              </w:rPr>
              <w:t>&gt;</w:t>
            </w:r>
            <w:r>
              <w:rPr>
                <w:rFonts w:eastAsiaTheme="minorEastAsia"/>
                <w:color w:val="000000" w:themeColor="text1"/>
                <w:lang w:eastAsia="zh-CN"/>
              </w:rPr>
              <w:t>10</w:t>
            </w:r>
          </w:p>
        </w:tc>
      </w:tr>
      <w:tr w:rsidR="002C6159" w:rsidRPr="008A4FAA" w14:paraId="32DE995E"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67161F"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5C89CB8"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C31298C"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5138626"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690E32AC"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60BAECA4"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7E152897"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CC320F8"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4D4842A"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DF1054"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38254E3"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9FF514B" w14:textId="0E0682F0"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.28</w:t>
            </w:r>
          </w:p>
        </w:tc>
      </w:tr>
      <w:tr w:rsidR="002C6159" w:rsidRPr="008A4FAA" w14:paraId="47F6CBF8"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0AE6CF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E95F918"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A81F99E"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751EB75"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CC29ECE"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2152FA4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0757A360"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82354D8"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0E7ABA70"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54F179B"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4962A3"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859CC14" w14:textId="1FEBA00D"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.17</w:t>
            </w:r>
          </w:p>
        </w:tc>
      </w:tr>
      <w:tr w:rsidR="002C6159" w:rsidRPr="008A4FAA" w14:paraId="72600CB0"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1FBC57B"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2D3D81A"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4161DCF"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F82692A"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909375E"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419DD316"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5EB7C6D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B53E365"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C4789DB"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F80938B"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2A8EE12"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5C219AF" w14:textId="305C64D4"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.10</w:t>
            </w:r>
          </w:p>
        </w:tc>
      </w:tr>
      <w:tr w:rsidR="002C6159" w:rsidRPr="008A4FAA" w14:paraId="0032B20F"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9D3AC07"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87B7E8D"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4B2EAA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EE0ACDC"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1C544380"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67AE353A"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213CE6F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8752CA1"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23DFE59"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F53585A"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B713B21"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F647F1" w14:textId="106589C5" w:rsidR="002C6159" w:rsidRPr="00FA4B90" w:rsidRDefault="00182479" w:rsidP="004E24D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.07</w:t>
            </w:r>
          </w:p>
        </w:tc>
      </w:tr>
    </w:tbl>
    <w:p w14:paraId="0BD8D53B" w14:textId="320A348F" w:rsidR="002C6159" w:rsidRPr="00197AE0" w:rsidRDefault="002C6159" w:rsidP="002C6159">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2C6159" w:rsidRPr="00197AE0" w14:paraId="7161D7BF" w14:textId="77777777" w:rsidTr="004E24DE">
        <w:tc>
          <w:tcPr>
            <w:tcW w:w="707" w:type="dxa"/>
            <w:vMerge w:val="restart"/>
            <w:tcBorders>
              <w:top w:val="single" w:sz="4" w:space="0" w:color="auto"/>
              <w:left w:val="single" w:sz="4" w:space="0" w:color="auto"/>
              <w:bottom w:val="single" w:sz="4" w:space="0" w:color="auto"/>
              <w:right w:val="single" w:sz="4" w:space="0" w:color="auto"/>
            </w:tcBorders>
          </w:tcPr>
          <w:p w14:paraId="1878E9BD"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71ABBF10"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4CDCCFC"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463DC945"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4B5F4138"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2055E36D" w14:textId="77777777" w:rsidR="002C6159" w:rsidRPr="008A4FAA" w:rsidRDefault="002C6159" w:rsidP="004E24DE">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A029D86" w14:textId="2453328A" w:rsidR="002C6159" w:rsidRPr="008A4FAA" w:rsidRDefault="002C6159" w:rsidP="004E24DE">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sidRPr="009C2DCA">
              <w:rPr>
                <w:rFonts w:ascii="Times" w:eastAsia="Batang" w:hAnsi="Times"/>
                <w:b/>
                <w:color w:val="000000" w:themeColor="text1"/>
                <w:sz w:val="18"/>
                <w:szCs w:val="18"/>
                <w:vertAlign w:val="superscript"/>
                <w:lang w:val="en-GB"/>
              </w:rPr>
              <w:t>th</w:t>
            </w:r>
            <w:r w:rsidR="009C2DC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2C6159" w:rsidRPr="008A4FAA" w14:paraId="46B9E1B0" w14:textId="77777777" w:rsidTr="004E24DE">
        <w:tc>
          <w:tcPr>
            <w:tcW w:w="707" w:type="dxa"/>
            <w:vMerge/>
            <w:tcBorders>
              <w:top w:val="single" w:sz="4" w:space="0" w:color="auto"/>
              <w:left w:val="single" w:sz="4" w:space="0" w:color="auto"/>
              <w:bottom w:val="single" w:sz="4" w:space="0" w:color="auto"/>
              <w:right w:val="single" w:sz="4" w:space="0" w:color="auto"/>
            </w:tcBorders>
            <w:vAlign w:val="center"/>
          </w:tcPr>
          <w:p w14:paraId="519EB1D2" w14:textId="77777777" w:rsidR="002C6159" w:rsidRPr="008A4FAA" w:rsidRDefault="002C6159" w:rsidP="004E24DE">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018B3CF" w14:textId="77777777" w:rsidR="002C6159" w:rsidRPr="008A4FAA" w:rsidRDefault="002C6159" w:rsidP="004E24DE">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EB6E2F7" w14:textId="77777777" w:rsidR="002C6159" w:rsidRPr="008A4FAA" w:rsidRDefault="002C6159" w:rsidP="004E24DE">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292E049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5739735"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1E7CB17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0B1A4BC"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A098D1A"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B76D8E4" w14:textId="77777777" w:rsidR="002C6159" w:rsidRPr="008A4FAA" w:rsidRDefault="002C6159" w:rsidP="004E24DE">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296B7061"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19C31301"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BBCD810" w14:textId="77777777" w:rsidR="002C6159" w:rsidRPr="008A4FAA" w:rsidRDefault="002C6159" w:rsidP="004E24DE">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2C6159" w:rsidRPr="008A4FAA" w14:paraId="5BB27C21"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35AC07B"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B971BA7"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F0CE168"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C3049D7"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438DAF12"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D8229F2"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758FEBAC"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D511F9E"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1C36CD3D"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6C52A8"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FABEB65"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1725EFA" w14:textId="77777777" w:rsidR="002C6159" w:rsidRPr="00333013" w:rsidRDefault="002C6159" w:rsidP="004E24D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3.69</w:t>
            </w:r>
          </w:p>
        </w:tc>
      </w:tr>
      <w:tr w:rsidR="002C6159" w:rsidRPr="008A4FAA" w14:paraId="52F2B6D8"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950D9A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DB9AE95"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76B73B4"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042979C"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5BEFFA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0B61BA07"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F2A5FA8"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7A483F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D66EBE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074C29A"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A5A64F0"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8DF209B"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2C6159" w:rsidRPr="008A4FAA" w14:paraId="79B088CA"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45D62D2"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DA4F0C6"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BB5B7A4"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552F502"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2A8E0CD1"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268E8585" w14:textId="77777777" w:rsidR="002C6159" w:rsidRPr="009E3BC1"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44A4FFC1"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8F4710C" w14:textId="77777777" w:rsidR="002C6159"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24A19C59"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6F7C4A4"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A3FBE44"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A7305C2"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2C6159" w:rsidRPr="008A4FAA" w14:paraId="3919299D"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47C98C2"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FD0931"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85677EB"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843210D"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5257CFC8"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0DCB0041" w14:textId="77777777" w:rsidR="002C6159" w:rsidRPr="009E3BC1"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FD573DD"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ACAAC3D"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C3EA0E3"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9AF00B4"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9BAC3DE"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CF90A9E"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2C6159" w:rsidRPr="008A4FAA" w14:paraId="544D7846" w14:textId="77777777" w:rsidTr="004E24DE">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55E3A30" w14:textId="77777777" w:rsidR="002C6159" w:rsidRPr="008A4FAA" w:rsidRDefault="002C6159" w:rsidP="004E24D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AEB0838" w14:textId="77777777" w:rsidR="002C6159" w:rsidRPr="008A4FAA" w:rsidRDefault="002C6159" w:rsidP="004E24DE">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5A742CF"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CBAB957"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22653D03"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20E2600D" w14:textId="77777777" w:rsidR="002C6159" w:rsidRPr="009E3BC1"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278BA2E6"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2F512AB" w14:textId="77777777" w:rsidR="002C6159" w:rsidRDefault="002C6159" w:rsidP="004E24DE">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ED9FE0A" w14:textId="77777777" w:rsidR="002C6159" w:rsidRPr="008A4FAA" w:rsidRDefault="002C6159" w:rsidP="004E24DE">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BF3B042" w14:textId="77777777" w:rsidR="002C6159" w:rsidRDefault="002C6159" w:rsidP="004E24DE">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EBD99BD" w14:textId="77777777" w:rsidR="002C6159" w:rsidRDefault="002C6159" w:rsidP="004E24DE">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ABF9F41" w14:textId="77777777" w:rsidR="002C6159" w:rsidRPr="008A4FAA" w:rsidRDefault="002C6159" w:rsidP="004E24DE">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14:paraId="29F5D1A4" w14:textId="064A3C46" w:rsidR="008F4DE2" w:rsidRDefault="008F4DE2" w:rsidP="008F4DE2">
      <w:pPr>
        <w:ind w:firstLineChars="200" w:firstLine="400"/>
        <w:jc w:val="center"/>
        <w:rPr>
          <w:rFonts w:eastAsiaTheme="minorEastAsia"/>
          <w:color w:val="000000" w:themeColor="text1"/>
          <w:lang w:val="en-GB" w:eastAsia="zh-CN"/>
        </w:rPr>
      </w:pPr>
      <w:r>
        <w:rPr>
          <w:noProof/>
          <w:lang w:eastAsia="zh-CN"/>
        </w:rPr>
        <w:drawing>
          <wp:inline distT="0" distB="0" distL="0" distR="0" wp14:anchorId="37B91C91" wp14:editId="7EFDCD7F">
            <wp:extent cx="4976971" cy="3736731"/>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025292" cy="3773011"/>
                    </a:xfrm>
                    <a:prstGeom prst="rect">
                      <a:avLst/>
                    </a:prstGeom>
                    <a:noFill/>
                    <a:ln>
                      <a:noFill/>
                    </a:ln>
                  </pic:spPr>
                </pic:pic>
              </a:graphicData>
            </a:graphic>
          </wp:inline>
        </w:drawing>
      </w:r>
    </w:p>
    <w:p w14:paraId="5B5DBC22" w14:textId="2DBE763E" w:rsidR="008F4DE2" w:rsidRPr="00D71B75" w:rsidRDefault="00D71B75" w:rsidP="00D71B75">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t>SH</w:t>
      </w:r>
      <w:r w:rsidRPr="008A4FAA">
        <w:rPr>
          <w:rFonts w:eastAsiaTheme="minorEastAsia"/>
          <w:color w:val="000000" w:themeColor="text1"/>
          <w:lang w:eastAsia="zh-CN"/>
        </w:rPr>
        <w:t>)</w:t>
      </w:r>
    </w:p>
    <w:p w14:paraId="434162F2" w14:textId="134FE9EB" w:rsidR="00EA7DD6" w:rsidRPr="00273388" w:rsidRDefault="00273388" w:rsidP="00273388">
      <w:pPr>
        <w:jc w:val="center"/>
        <w:rPr>
          <w:rFonts w:eastAsiaTheme="minorEastAsia"/>
          <w:color w:val="000000" w:themeColor="text1"/>
          <w:lang w:val="en-GB" w:eastAsia="zh-CN"/>
        </w:rPr>
      </w:pPr>
      <w:r>
        <w:rPr>
          <w:noProof/>
          <w:lang w:eastAsia="zh-CN"/>
        </w:rPr>
        <w:lastRenderedPageBreak/>
        <w:drawing>
          <wp:inline distT="0" distB="0" distL="0" distR="0" wp14:anchorId="11AEEBC9" wp14:editId="25CDAFD7">
            <wp:extent cx="4988683" cy="3745523"/>
            <wp:effectExtent l="0" t="0" r="254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045303" cy="3788033"/>
                    </a:xfrm>
                    <a:prstGeom prst="rect">
                      <a:avLst/>
                    </a:prstGeom>
                    <a:noFill/>
                    <a:ln>
                      <a:noFill/>
                    </a:ln>
                  </pic:spPr>
                </pic:pic>
              </a:graphicData>
            </a:graphic>
          </wp:inline>
        </w:drawing>
      </w:r>
    </w:p>
    <w:p w14:paraId="0C2CCC24" w14:textId="3A01F0C8" w:rsidR="001D08DF" w:rsidRPr="00E54170" w:rsidRDefault="00C106D4" w:rsidP="001D08DF">
      <w:pPr>
        <w:pStyle w:val="figure"/>
        <w:rPr>
          <w:rFonts w:eastAsiaTheme="minorEastAsia"/>
          <w:color w:val="000000" w:themeColor="text1"/>
          <w:lang w:eastAsia="zh-CN"/>
        </w:rPr>
      </w:pPr>
      <w:r>
        <w:rPr>
          <w:rFonts w:eastAsiaTheme="minorEastAsia"/>
          <w:color w:val="000000" w:themeColor="text1"/>
          <w:lang w:val="en-GB" w:eastAsia="zh-CN"/>
        </w:rPr>
        <w:t>TOA</w:t>
      </w:r>
      <w:r>
        <w:rPr>
          <w:rFonts w:eastAsiaTheme="minorEastAsia"/>
          <w:color w:val="000000" w:themeColor="text1"/>
          <w:lang w:eastAsia="zh-CN"/>
        </w:rPr>
        <w:t xml:space="preserve">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scenarios</w:t>
      </w:r>
      <w:r w:rsidRPr="008A4FAA">
        <w:rPr>
          <w:rFonts w:eastAsiaTheme="minorEastAsia"/>
          <w:color w:val="000000" w:themeColor="text1"/>
          <w:lang w:eastAsia="zh-CN"/>
        </w:rPr>
        <w:t xml:space="preserve"> (train with </w:t>
      </w:r>
      <w:r>
        <w:t>DH</w:t>
      </w:r>
      <w:r w:rsidRPr="008A4FAA">
        <w:rPr>
          <w:rFonts w:eastAsiaTheme="minorEastAsia"/>
          <w:color w:val="000000" w:themeColor="text1"/>
          <w:lang w:eastAsia="zh-CN"/>
        </w:rPr>
        <w:t xml:space="preserve">, fine-tuning and testing with </w:t>
      </w:r>
      <w:r w:rsidR="00387576">
        <w:t>S</w:t>
      </w:r>
      <w:r>
        <w:t>H</w:t>
      </w:r>
      <w:r w:rsidRPr="008A4FAA">
        <w:rPr>
          <w:rFonts w:eastAsiaTheme="minorEastAsia"/>
          <w:color w:val="000000" w:themeColor="text1"/>
          <w:lang w:eastAsia="zh-CN"/>
        </w:rPr>
        <w:t>)</w:t>
      </w:r>
    </w:p>
    <w:p w14:paraId="55FB956F" w14:textId="6D33A3A9" w:rsidR="00C37480" w:rsidRPr="00E54170" w:rsidRDefault="001D08DF" w:rsidP="00C37480">
      <w:pPr>
        <w:pStyle w:val="observation"/>
        <w:spacing w:before="120" w:after="120"/>
        <w:rPr>
          <w:color w:val="000000" w:themeColor="text1"/>
        </w:rPr>
      </w:pPr>
      <w:r w:rsidRPr="008A4FAA">
        <w:rPr>
          <w:color w:val="000000" w:themeColor="text1"/>
        </w:rPr>
        <w:t xml:space="preserve">Fine-tuning the model with small amounts of samples from an unseen scenario can achieve </w:t>
      </w:r>
      <w:r w:rsidR="008D59F7">
        <w:rPr>
          <w:color w:val="000000" w:themeColor="text1"/>
        </w:rPr>
        <w:t>huge position</w:t>
      </w:r>
      <w:r w:rsidRPr="008A4FAA">
        <w:rPr>
          <w:color w:val="000000" w:themeColor="text1"/>
        </w:rPr>
        <w:t xml:space="preserve">ing accuracy improvement when the pre-trained model is transferred to </w:t>
      </w:r>
      <w:r w:rsidR="00856066">
        <w:rPr>
          <w:color w:val="000000" w:themeColor="text1"/>
        </w:rPr>
        <w:t>such</w:t>
      </w:r>
      <w:r w:rsidRPr="008A4FAA">
        <w:rPr>
          <w:color w:val="000000" w:themeColor="text1"/>
        </w:rPr>
        <w:t xml:space="preserve"> new </w:t>
      </w:r>
      <w:r w:rsidRPr="008A4FAA">
        <w:rPr>
          <w:rFonts w:hint="eastAsia"/>
          <w:color w:val="000000" w:themeColor="text1"/>
        </w:rPr>
        <w:t>sce</w:t>
      </w:r>
      <w:r w:rsidRPr="008A4FAA">
        <w:rPr>
          <w:color w:val="000000" w:themeColor="text1"/>
        </w:rPr>
        <w:t>nario for AI/ML assisted positioning</w:t>
      </w:r>
    </w:p>
    <w:p w14:paraId="623B10BF" w14:textId="49789B34" w:rsidR="00A212B8" w:rsidRPr="00F553A3" w:rsidRDefault="00C37480" w:rsidP="00FB1916">
      <w:pPr>
        <w:pStyle w:val="title3"/>
        <w:rPr>
          <w:color w:val="000000" w:themeColor="text1"/>
        </w:rPr>
      </w:pPr>
      <w:r w:rsidRPr="008A4FAA">
        <w:rPr>
          <w:rFonts w:hint="eastAsia"/>
          <w:color w:val="000000" w:themeColor="text1"/>
        </w:rPr>
        <w:t>M</w:t>
      </w:r>
      <w:r w:rsidRPr="008A4FAA">
        <w:rPr>
          <w:color w:val="000000" w:themeColor="text1"/>
        </w:rPr>
        <w:t xml:space="preserve">odel fine-tuning across </w:t>
      </w:r>
      <w:r>
        <w:rPr>
          <w:color w:val="000000" w:themeColor="text1"/>
        </w:rPr>
        <w:t>synchronization errors</w:t>
      </w:r>
    </w:p>
    <w:p w14:paraId="31A72682" w14:textId="292BCD0C" w:rsidR="00F553A3" w:rsidRPr="00203220" w:rsidRDefault="00F553A3" w:rsidP="00203220">
      <w:pPr>
        <w:spacing w:before="120"/>
        <w:rPr>
          <w:color w:val="000000" w:themeColor="text1"/>
        </w:rPr>
      </w:pPr>
      <w:r w:rsidRPr="008A4FAA">
        <w:rPr>
          <w:rFonts w:hint="eastAsia"/>
          <w:color w:val="000000" w:themeColor="text1"/>
        </w:rPr>
        <w:t>W</w:t>
      </w:r>
      <w:r w:rsidRPr="008A4FAA">
        <w:rPr>
          <w:color w:val="000000" w:themeColor="text1"/>
        </w:rPr>
        <w:t xml:space="preserve">e further evaluate the positioning performance when </w:t>
      </w:r>
      <w:r w:rsidR="001006DB">
        <w:rPr>
          <w:color w:val="000000" w:themeColor="text1"/>
        </w:rPr>
        <w:t xml:space="preserve">AI/ML </w:t>
      </w:r>
      <w:r w:rsidRPr="008A4FAA">
        <w:rPr>
          <w:color w:val="000000" w:themeColor="text1"/>
        </w:rPr>
        <w:t>model trained with</w:t>
      </w:r>
      <w:r>
        <w:rPr>
          <w:color w:val="000000" w:themeColor="text1"/>
        </w:rPr>
        <w:t xml:space="preserve"> </w:t>
      </w:r>
      <w:r w:rsidRPr="008A4FAA">
        <w:rPr>
          <w:color w:val="000000" w:themeColor="text1"/>
        </w:rPr>
        <w:t>data</w:t>
      </w:r>
      <w:r>
        <w:rPr>
          <w:color w:val="000000" w:themeColor="text1"/>
        </w:rPr>
        <w:t xml:space="preserve"> without synchronization error</w:t>
      </w:r>
      <w:r w:rsidRPr="008A4FAA">
        <w:rPr>
          <w:color w:val="000000" w:themeColor="text1"/>
        </w:rPr>
        <w:t xml:space="preserve"> is transferred to a scenario</w:t>
      </w:r>
      <w:r w:rsidR="00FC1E88">
        <w:rPr>
          <w:color w:val="000000" w:themeColor="text1"/>
        </w:rPr>
        <w:t xml:space="preserve"> with synchronization errors</w:t>
      </w:r>
      <w:r w:rsidRPr="008A4FAA">
        <w:rPr>
          <w:color w:val="000000" w:themeColor="text1"/>
        </w:rPr>
        <w:t>. As listed in</w:t>
      </w:r>
      <w:r>
        <w:rPr>
          <w:color w:val="000000" w:themeColor="text1"/>
        </w:rPr>
        <w:t xml:space="preserve"> </w:t>
      </w:r>
      <w:r w:rsidR="00FC1E88">
        <w:rPr>
          <w:color w:val="000000" w:themeColor="text1"/>
        </w:rPr>
        <w:fldChar w:fldCharType="begin"/>
      </w:r>
      <w:r w:rsidR="00FC1E88">
        <w:rPr>
          <w:color w:val="000000" w:themeColor="text1"/>
        </w:rPr>
        <w:instrText xml:space="preserve"> REF _Ref126142806 \r \h </w:instrText>
      </w:r>
      <w:r w:rsidR="00FC1E88">
        <w:rPr>
          <w:color w:val="000000" w:themeColor="text1"/>
        </w:rPr>
      </w:r>
      <w:r w:rsidR="00FC1E88">
        <w:rPr>
          <w:color w:val="000000" w:themeColor="text1"/>
        </w:rPr>
        <w:fldChar w:fldCharType="separate"/>
      </w:r>
      <w:r w:rsidR="003271F9">
        <w:rPr>
          <w:color w:val="000000" w:themeColor="text1"/>
        </w:rPr>
        <w:t>Table 55</w:t>
      </w:r>
      <w:r w:rsidR="00FC1E88">
        <w:rPr>
          <w:color w:val="000000" w:themeColor="text1"/>
        </w:rPr>
        <w:fldChar w:fldCharType="end"/>
      </w:r>
      <w:r w:rsidR="00FC1E88">
        <w:rPr>
          <w:color w:val="000000" w:themeColor="text1"/>
        </w:rPr>
        <w:t xml:space="preserve">, </w:t>
      </w:r>
      <w:r w:rsidR="00FC1E88">
        <w:rPr>
          <w:color w:val="000000" w:themeColor="text1"/>
        </w:rPr>
        <w:fldChar w:fldCharType="begin"/>
      </w:r>
      <w:r w:rsidR="00FC1E88">
        <w:rPr>
          <w:color w:val="000000" w:themeColor="text1"/>
        </w:rPr>
        <w:instrText xml:space="preserve"> REF _Ref126142808 \r \h </w:instrText>
      </w:r>
      <w:r w:rsidR="00FC1E88">
        <w:rPr>
          <w:color w:val="000000" w:themeColor="text1"/>
        </w:rPr>
      </w:r>
      <w:r w:rsidR="00FC1E88">
        <w:rPr>
          <w:color w:val="000000" w:themeColor="text1"/>
        </w:rPr>
        <w:fldChar w:fldCharType="separate"/>
      </w:r>
      <w:r w:rsidR="003271F9">
        <w:rPr>
          <w:color w:val="000000" w:themeColor="text1"/>
        </w:rPr>
        <w:t>Table 57</w:t>
      </w:r>
      <w:r w:rsidR="00FC1E88">
        <w:rPr>
          <w:color w:val="000000" w:themeColor="text1"/>
        </w:rPr>
        <w:fldChar w:fldCharType="end"/>
      </w:r>
      <w:r w:rsidR="00FC1E88">
        <w:rPr>
          <w:color w:val="000000" w:themeColor="text1"/>
        </w:rPr>
        <w:t xml:space="preserve"> and </w:t>
      </w:r>
      <w:r w:rsidR="00FC1E88">
        <w:rPr>
          <w:color w:val="000000" w:themeColor="text1"/>
        </w:rPr>
        <w:fldChar w:fldCharType="begin"/>
      </w:r>
      <w:r w:rsidR="00FC1E88">
        <w:rPr>
          <w:color w:val="000000" w:themeColor="text1"/>
        </w:rPr>
        <w:instrText xml:space="preserve"> REF _Ref126142812 \r \h </w:instrText>
      </w:r>
      <w:r w:rsidR="00FC1E88">
        <w:rPr>
          <w:color w:val="000000" w:themeColor="text1"/>
        </w:rPr>
      </w:r>
      <w:r w:rsidR="00FC1E88">
        <w:rPr>
          <w:color w:val="000000" w:themeColor="text1"/>
        </w:rPr>
        <w:fldChar w:fldCharType="separate"/>
      </w:r>
      <w:r w:rsidR="003271F9">
        <w:rPr>
          <w:color w:val="000000" w:themeColor="text1"/>
        </w:rPr>
        <w:t>Table 59</w:t>
      </w:r>
      <w:r w:rsidR="00FC1E88">
        <w:rPr>
          <w:color w:val="000000" w:themeColor="text1"/>
        </w:rPr>
        <w:fldChar w:fldCharType="end"/>
      </w:r>
      <w:r w:rsidRPr="008A4FAA">
        <w:rPr>
          <w:color w:val="000000" w:themeColor="text1"/>
        </w:rPr>
        <w:t xml:space="preserve">, we can observe that the </w:t>
      </w:r>
      <w:r w:rsidR="00FC1E88">
        <w:rPr>
          <w:color w:val="000000" w:themeColor="text1"/>
        </w:rPr>
        <w:t xml:space="preserve">synchronization-free </w:t>
      </w:r>
      <w:r w:rsidRPr="008A4FAA">
        <w:rPr>
          <w:color w:val="000000" w:themeColor="text1"/>
        </w:rPr>
        <w:t>AI</w:t>
      </w:r>
      <w:r>
        <w:rPr>
          <w:color w:val="000000" w:themeColor="text1"/>
        </w:rPr>
        <w:t>/ML</w:t>
      </w:r>
      <w:r w:rsidRPr="008A4FAA">
        <w:rPr>
          <w:color w:val="000000" w:themeColor="text1"/>
        </w:rPr>
        <w:t xml:space="preserve"> model </w:t>
      </w:r>
      <w:r>
        <w:rPr>
          <w:color w:val="000000" w:themeColor="text1"/>
        </w:rPr>
        <w:t>would</w:t>
      </w:r>
      <w:r w:rsidRPr="008A4FAA">
        <w:rPr>
          <w:color w:val="000000" w:themeColor="text1"/>
        </w:rPr>
        <w:t xml:space="preserve"> not work in </w:t>
      </w:r>
      <w:r w:rsidR="00FC1E88">
        <w:rPr>
          <w:color w:val="000000" w:themeColor="text1"/>
        </w:rPr>
        <w:t xml:space="preserve">these </w:t>
      </w:r>
      <w:r w:rsidRPr="008A4FAA">
        <w:rPr>
          <w:color w:val="000000" w:themeColor="text1"/>
        </w:rPr>
        <w:t>scenario</w:t>
      </w:r>
      <w:r>
        <w:rPr>
          <w:color w:val="000000" w:themeColor="text1"/>
        </w:rPr>
        <w:t>s</w:t>
      </w:r>
      <w:r w:rsidR="00FC1E88">
        <w:rPr>
          <w:color w:val="000000" w:themeColor="text1"/>
        </w:rPr>
        <w:t xml:space="preserve"> with large synchronization error (such as 50ns)</w:t>
      </w:r>
      <w:r w:rsidRPr="008A4FAA">
        <w:rPr>
          <w:color w:val="000000" w:themeColor="text1"/>
        </w:rPr>
        <w:t xml:space="preserve">. However, when the pre-trained model is fine-tuned with only </w:t>
      </w:r>
      <w:r w:rsidR="00DF0B2A">
        <w:rPr>
          <w:color w:val="000000" w:themeColor="text1"/>
        </w:rPr>
        <w:t>1</w:t>
      </w:r>
      <w:r w:rsidRPr="008A4FAA">
        <w:rPr>
          <w:color w:val="000000" w:themeColor="text1"/>
        </w:rPr>
        <w:t xml:space="preserve">k samples of </w:t>
      </w:r>
      <w:r w:rsidR="00DD46D5">
        <w:rPr>
          <w:color w:val="000000" w:themeColor="text1"/>
        </w:rPr>
        <w:t xml:space="preserve">field data with </w:t>
      </w:r>
      <w:r w:rsidR="005C409E">
        <w:rPr>
          <w:color w:val="000000" w:themeColor="text1"/>
        </w:rPr>
        <w:t xml:space="preserve">50ns </w:t>
      </w:r>
      <w:r w:rsidR="00DD46D5">
        <w:rPr>
          <w:color w:val="000000" w:themeColor="text1"/>
        </w:rPr>
        <w:t>synchronization error</w:t>
      </w:r>
      <w:r w:rsidRPr="008A4FAA">
        <w:rPr>
          <w:color w:val="000000" w:themeColor="text1"/>
        </w:rPr>
        <w:t>, we observe an obvious performance improvement</w:t>
      </w:r>
      <w:r>
        <w:rPr>
          <w:color w:val="000000" w:themeColor="text1"/>
        </w:rPr>
        <w:t xml:space="preserve"> from &gt;</w:t>
      </w:r>
      <w:r w:rsidR="00DD46D5">
        <w:rPr>
          <w:color w:val="000000" w:themeColor="text1"/>
        </w:rPr>
        <w:t>8.45</w:t>
      </w:r>
      <w:r>
        <w:rPr>
          <w:color w:val="000000" w:themeColor="text1"/>
        </w:rPr>
        <w:t xml:space="preserve">m@90% to </w:t>
      </w:r>
      <w:r w:rsidR="00DD46D5">
        <w:rPr>
          <w:color w:val="000000" w:themeColor="text1"/>
        </w:rPr>
        <w:t>3.4</w:t>
      </w:r>
      <w:r>
        <w:rPr>
          <w:color w:val="000000" w:themeColor="text1"/>
        </w:rPr>
        <w:t>m@90%</w:t>
      </w:r>
      <w:r w:rsidRPr="008A4FAA">
        <w:rPr>
          <w:color w:val="000000" w:themeColor="text1"/>
        </w:rPr>
        <w:t>.</w:t>
      </w:r>
      <w:r w:rsidR="00723AAC" w:rsidRPr="00723AAC">
        <w:rPr>
          <w:color w:val="000000" w:themeColor="text1"/>
        </w:rPr>
        <w:t xml:space="preserve"> </w:t>
      </w:r>
      <w:r w:rsidR="00723AAC">
        <w:rPr>
          <w:color w:val="000000" w:themeColor="text1"/>
        </w:rPr>
        <w:t xml:space="preserve">With the increase of samples used for model fine-tuning, the positioning accuracy of AI/ML model gradually improves for </w:t>
      </w:r>
      <w:r w:rsidR="00A0609D">
        <w:rPr>
          <w:color w:val="000000" w:themeColor="text1"/>
        </w:rPr>
        <w:t>various</w:t>
      </w:r>
      <w:r w:rsidR="00723AAC">
        <w:rPr>
          <w:color w:val="000000" w:themeColor="text1"/>
        </w:rPr>
        <w:t xml:space="preserve"> synchronization errors. Moreover, the performance</w:t>
      </w:r>
      <w:r w:rsidR="00723AAC" w:rsidRPr="00723AAC">
        <w:rPr>
          <w:color w:val="000000" w:themeColor="text1"/>
        </w:rPr>
        <w:t xml:space="preserve"> gain of model fine-tuning</w:t>
      </w:r>
      <w:r w:rsidR="00723AAC">
        <w:rPr>
          <w:color w:val="000000" w:themeColor="text1"/>
        </w:rPr>
        <w:t xml:space="preserve"> is higher for </w:t>
      </w:r>
      <w:r w:rsidR="00184AA0">
        <w:rPr>
          <w:color w:val="000000" w:themeColor="text1"/>
        </w:rPr>
        <w:t xml:space="preserve">these </w:t>
      </w:r>
      <w:r w:rsidR="00A97179">
        <w:rPr>
          <w:color w:val="000000" w:themeColor="text1"/>
        </w:rPr>
        <w:t xml:space="preserve">scenarios with </w:t>
      </w:r>
      <w:r w:rsidR="00A14BAC">
        <w:rPr>
          <w:color w:val="000000" w:themeColor="text1"/>
        </w:rPr>
        <w:t xml:space="preserve">relatively </w:t>
      </w:r>
      <w:r w:rsidR="00723AAC">
        <w:rPr>
          <w:color w:val="000000" w:themeColor="text1"/>
        </w:rPr>
        <w:t>larg</w:t>
      </w:r>
      <w:r w:rsidR="00A97179">
        <w:rPr>
          <w:color w:val="000000" w:themeColor="text1"/>
        </w:rPr>
        <w:t>e</w:t>
      </w:r>
      <w:r w:rsidR="00723AAC">
        <w:rPr>
          <w:color w:val="000000" w:themeColor="text1"/>
        </w:rPr>
        <w:t xml:space="preserve"> synchronization error</w:t>
      </w:r>
      <w:r w:rsidR="004544AD">
        <w:rPr>
          <w:color w:val="000000" w:themeColor="text1"/>
        </w:rPr>
        <w:t>s</w:t>
      </w:r>
      <w:r w:rsidR="00723AAC">
        <w:rPr>
          <w:color w:val="000000" w:themeColor="text1"/>
        </w:rPr>
        <w:t xml:space="preserve">. </w:t>
      </w:r>
      <w:r w:rsidR="00206780">
        <w:rPr>
          <w:color w:val="000000" w:themeColor="text1"/>
        </w:rPr>
        <w:t xml:space="preserve">Therefore, </w:t>
      </w:r>
      <w:r w:rsidR="007B02AF">
        <w:rPr>
          <w:color w:val="000000" w:themeColor="text1"/>
        </w:rPr>
        <w:t xml:space="preserve">it is concluded that model fine-tuning can obviously mitigate the impact of synchronization errors for AI/ML assisted positioning. </w:t>
      </w:r>
    </w:p>
    <w:p w14:paraId="7B580FA7" w14:textId="4C8F2438" w:rsidR="006A0956" w:rsidRPr="001D0825" w:rsidRDefault="006A0956" w:rsidP="006A0956">
      <w:pPr>
        <w:pStyle w:val="table"/>
      </w:pPr>
      <w:bookmarkStart w:id="123" w:name="_Ref126142806"/>
      <w:r w:rsidRPr="001D0825">
        <w:t>Evaluation results of fine-tuning for AI/ML model deployed on UE or Network side, FNN</w:t>
      </w:r>
      <w:bookmarkEnd w:id="123"/>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A0956" w:rsidRPr="008A4FAA" w14:paraId="11F89C4D"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7C5D773F"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28B49636"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2F365DE"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E97BDBB"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5E567EBB"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748B6EF"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B9EB0FC"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6A0956" w:rsidRPr="008A4FAA" w14:paraId="5B6DECF2"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0990E70E" w14:textId="77777777" w:rsidR="006A0956" w:rsidRPr="008A4FAA" w:rsidRDefault="006A095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16FCB697" w14:textId="77777777" w:rsidR="006A0956" w:rsidRPr="008A4FAA" w:rsidRDefault="006A095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77F582AA" w14:textId="77777777" w:rsidR="006A0956" w:rsidRPr="008A4FAA" w:rsidRDefault="006A095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20A29C5C"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19553EC8"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6562B76"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62CE3F88"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1D683361"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187C417"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107A7482"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4D46403"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30D9731"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A0956" w:rsidRPr="008A4FAA" w14:paraId="3DBD5FE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327D7F5"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A9495E3"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1471509"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A473B79"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5EFEBF80" w14:textId="49C186BE"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E058B68" w14:textId="61564C43"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5C202ED" w14:textId="310E5FE2"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EF71889"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87522D3"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0C5D770"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0E6B4E9" w14:textId="77777777" w:rsidR="006A0956" w:rsidRPr="008A4FAA" w:rsidRDefault="006A0956" w:rsidP="006A0956">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DB72496" w14:textId="77777777" w:rsidR="006A0956" w:rsidRPr="008A4FAA" w:rsidRDefault="006A0956" w:rsidP="006A0956">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6037572" w14:textId="7F627BC7" w:rsidR="006A0956" w:rsidRPr="00672544" w:rsidRDefault="00672544" w:rsidP="006A0956">
            <w:pPr>
              <w:jc w:val="center"/>
              <w:rPr>
                <w:rFonts w:eastAsiaTheme="minorEastAsia"/>
                <w:color w:val="000000" w:themeColor="text1"/>
                <w:lang w:eastAsia="zh-CN"/>
              </w:rPr>
            </w:pPr>
            <w:r>
              <w:rPr>
                <w:rFonts w:eastAsiaTheme="minorEastAsia" w:hint="eastAsia"/>
                <w:color w:val="000000" w:themeColor="text1"/>
                <w:lang w:eastAsia="zh-CN"/>
              </w:rPr>
              <w:t>8</w:t>
            </w:r>
            <w:r>
              <w:rPr>
                <w:rFonts w:eastAsiaTheme="minorEastAsia"/>
                <w:color w:val="000000" w:themeColor="text1"/>
                <w:lang w:eastAsia="zh-CN"/>
              </w:rPr>
              <w:t>.45</w:t>
            </w:r>
          </w:p>
        </w:tc>
      </w:tr>
      <w:tr w:rsidR="00DE77E1" w:rsidRPr="008A4FAA" w14:paraId="18846E99"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3BE91A5" w14:textId="23B85448" w:rsidR="00DE77E1" w:rsidRPr="008A4FAA" w:rsidRDefault="00DE77E1" w:rsidP="00DE77E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0E656D0" w14:textId="718603E1" w:rsidR="00DE77E1" w:rsidRPr="008A4FAA" w:rsidRDefault="00DE77E1" w:rsidP="00DE77E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F9D244E" w14:textId="3D4FB1A5"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A86ADC3" w14:textId="355ED7CA"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BC4DB1E" w14:textId="128939DA"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7A170076" w14:textId="357D0F0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F79A4BA" w14:textId="19B6472D"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8B16922" w14:textId="40EC1ECE" w:rsidR="00DE77E1" w:rsidRPr="008A4FAA" w:rsidRDefault="00DE77E1" w:rsidP="00DE77E1">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291B16F8" w14:textId="13459164"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F4CE4DD" w14:textId="6EE7693E" w:rsidR="00DE77E1" w:rsidRDefault="00DE77E1" w:rsidP="00DE77E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3F4B1AD" w14:textId="3EBD528B" w:rsidR="00DE77E1" w:rsidRDefault="00DE77E1" w:rsidP="00DE77E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D5106F3" w14:textId="280E7E02"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.97</w:t>
            </w:r>
          </w:p>
        </w:tc>
      </w:tr>
      <w:tr w:rsidR="00DE77E1" w:rsidRPr="008A4FAA" w14:paraId="0AF6187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5159B7B"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8FA80BF"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D29E8AB"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BCFB452" w14:textId="67B42FC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A45A393" w14:textId="5711E14F"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6CA12CEB" w14:textId="10486BCD"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7E45307F" w14:textId="77777777" w:rsidR="00DE77E1" w:rsidRPr="008A4FAA" w:rsidRDefault="00DE77E1" w:rsidP="00DE77E1">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F628587"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1A95C97" w14:textId="77777777" w:rsidR="00DE77E1" w:rsidRPr="008A4FAA" w:rsidRDefault="00DE77E1" w:rsidP="00DE77E1">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951F0D0" w14:textId="77777777" w:rsidR="00DE77E1" w:rsidRPr="008A4FAA" w:rsidRDefault="00DE77E1" w:rsidP="00DE77E1">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7901AE0" w14:textId="77777777" w:rsidR="00DE77E1" w:rsidRPr="008A4FAA" w:rsidRDefault="00DE77E1" w:rsidP="00DE77E1">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E63EFDE" w14:textId="4A543F8E"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.40</w:t>
            </w:r>
          </w:p>
        </w:tc>
      </w:tr>
      <w:tr w:rsidR="00DE77E1" w:rsidRPr="008A4FAA" w14:paraId="2067054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14D6E9" w14:textId="77777777" w:rsidR="00DE77E1" w:rsidRPr="008A4FAA" w:rsidRDefault="00DE77E1" w:rsidP="00DE77E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0856809" w14:textId="77777777" w:rsidR="00DE77E1" w:rsidRPr="008A4FAA" w:rsidRDefault="00DE77E1" w:rsidP="00DE77E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8F4EE5F"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76988D5" w14:textId="042F35DD"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6B31073" w14:textId="743AA933"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6E8AC0AD" w14:textId="2AD6D10B"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C0E8FD4"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5B08FE8" w14:textId="77777777" w:rsidR="00DE77E1" w:rsidRPr="008A4FAA" w:rsidRDefault="00DE77E1" w:rsidP="00DE77E1">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18D9398"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F63FFAB" w14:textId="77777777" w:rsidR="00DE77E1" w:rsidRDefault="00DE77E1" w:rsidP="00DE77E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A54079A" w14:textId="77777777" w:rsidR="00DE77E1" w:rsidRDefault="00DE77E1" w:rsidP="00DE77E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B49FE7" w14:textId="78498DC7"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.97</w:t>
            </w:r>
          </w:p>
        </w:tc>
      </w:tr>
      <w:tr w:rsidR="00DE77E1" w:rsidRPr="008A4FAA" w14:paraId="1882AAA3"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B41927D" w14:textId="77777777" w:rsidR="00DE77E1" w:rsidRPr="008A4FAA" w:rsidRDefault="00DE77E1" w:rsidP="00DE77E1">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D9D9344" w14:textId="77777777" w:rsidR="00DE77E1" w:rsidRPr="008A4FAA" w:rsidRDefault="00DE77E1" w:rsidP="00DE77E1">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127409C"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9E6A79F" w14:textId="3D652065"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0B9377B" w14:textId="552AA813"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0C9256C8" w14:textId="790E19D9" w:rsidR="00DE77E1"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6517FC1D"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42FCCFC" w14:textId="77777777" w:rsidR="00DE77E1" w:rsidRPr="008A4FAA" w:rsidRDefault="00DE77E1" w:rsidP="00DE77E1">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8D7C155" w14:textId="77777777" w:rsidR="00DE77E1" w:rsidRPr="008A4FAA" w:rsidRDefault="00DE77E1" w:rsidP="00DE77E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8208EEE" w14:textId="77777777" w:rsidR="00DE77E1" w:rsidRDefault="00DE77E1" w:rsidP="00DE77E1">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4180B05" w14:textId="77777777" w:rsidR="00DE77E1" w:rsidRDefault="00DE77E1" w:rsidP="00DE77E1">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96B6807" w14:textId="790D67BC" w:rsidR="00DE77E1" w:rsidRPr="00613386" w:rsidRDefault="00613386" w:rsidP="00DE77E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.55</w:t>
            </w:r>
          </w:p>
        </w:tc>
      </w:tr>
    </w:tbl>
    <w:p w14:paraId="67D8FDBD" w14:textId="77777777" w:rsidR="006A0956" w:rsidRDefault="006A0956" w:rsidP="006A0956">
      <w:pPr>
        <w:pStyle w:val="bullet1"/>
        <w:numPr>
          <w:ilvl w:val="0"/>
          <w:numId w:val="0"/>
        </w:numPr>
        <w:spacing w:before="120"/>
        <w:rPr>
          <w:color w:val="000000" w:themeColor="text1"/>
        </w:rPr>
      </w:pPr>
    </w:p>
    <w:p w14:paraId="0A8B234A" w14:textId="2A6D631E" w:rsidR="006A0956" w:rsidRPr="00197AE0" w:rsidRDefault="006A0956" w:rsidP="006A0956">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A0956" w:rsidRPr="00197AE0" w14:paraId="65EC74B9"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16D58961"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19040A42"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B0A4C69"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65222817"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6A68F34A"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574A3E2A" w14:textId="77777777" w:rsidR="006A0956" w:rsidRPr="008A4FAA" w:rsidRDefault="006A0956"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563FBAC1" w14:textId="223AE43B" w:rsidR="006A0956" w:rsidRPr="008A4FAA" w:rsidRDefault="006A0956"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4B7998">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6A0956" w:rsidRPr="008A4FAA" w14:paraId="14B556A1"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3B46CBA7" w14:textId="77777777" w:rsidR="006A0956" w:rsidRPr="008A4FAA" w:rsidRDefault="006A0956"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5FF9578" w14:textId="77777777" w:rsidR="006A0956" w:rsidRPr="008A4FAA" w:rsidRDefault="006A0956"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915E13A" w14:textId="77777777" w:rsidR="006A0956" w:rsidRPr="008A4FAA" w:rsidRDefault="006A0956"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76E5699"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1EFCEDF9"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68421A62"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4AFB12E5"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1D10A73F"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22ECDD60" w14:textId="77777777" w:rsidR="006A0956" w:rsidRPr="008A4FAA" w:rsidRDefault="006A0956"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3F57C45"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2BAD5F73"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5338656" w14:textId="77777777" w:rsidR="006A0956" w:rsidRPr="008A4FAA" w:rsidRDefault="006A0956"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A0956" w:rsidRPr="008A4FAA" w14:paraId="2D489BED"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BC9199C"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CE83536"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34E33A8"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09A9052"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5A20821B" w14:textId="649F4CD0"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2C2C29FD" w14:textId="5708EFEB"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553A321" w14:textId="6133B2FF"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64A6091F"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0B8C5D3"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B8A0824" w14:textId="77777777" w:rsidR="006A0956" w:rsidRPr="008A4FAA" w:rsidRDefault="006A0956" w:rsidP="006A0956">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9673AC6" w14:textId="77777777" w:rsidR="006A0956" w:rsidRPr="008A4FAA" w:rsidRDefault="006A0956" w:rsidP="006A0956">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84694C5" w14:textId="77777777" w:rsidR="006A0956" w:rsidRPr="008A4FAA" w:rsidRDefault="006A0956" w:rsidP="006A0956">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6C63769" w14:textId="69A48204" w:rsidR="006A0956" w:rsidRPr="00EE61BD" w:rsidRDefault="00672544" w:rsidP="006A0956">
            <w:pPr>
              <w:jc w:val="center"/>
              <w:rPr>
                <w:rFonts w:eastAsiaTheme="minorEastAsia"/>
                <w:color w:val="000000" w:themeColor="text1"/>
                <w:lang w:eastAsia="zh-CN"/>
              </w:rPr>
            </w:pPr>
            <w:r>
              <w:rPr>
                <w:rFonts w:eastAsiaTheme="minorEastAsia" w:hint="eastAsia"/>
                <w:color w:val="000000" w:themeColor="text1"/>
                <w:lang w:eastAsia="zh-CN"/>
              </w:rPr>
              <w:t>6</w:t>
            </w:r>
            <w:r>
              <w:rPr>
                <w:rFonts w:eastAsiaTheme="minorEastAsia"/>
                <w:color w:val="000000" w:themeColor="text1"/>
                <w:lang w:eastAsia="zh-CN"/>
              </w:rPr>
              <w:t>.50</w:t>
            </w:r>
          </w:p>
        </w:tc>
      </w:tr>
      <w:tr w:rsidR="00D42127" w:rsidRPr="008A4FAA" w14:paraId="167CD784"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5B542B2" w14:textId="0231B576" w:rsidR="00D42127" w:rsidRPr="008A4FAA" w:rsidRDefault="00D42127" w:rsidP="00D421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5CC78DD" w14:textId="480B1C73" w:rsidR="00D42127" w:rsidRPr="008A4FAA" w:rsidRDefault="00D42127" w:rsidP="00D4212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04573BB" w14:textId="6D4F448A"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3757E51" w14:textId="15054E08"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D7B9170" w14:textId="078F51F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8875DC0" w14:textId="20482808"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1C245D34" w14:textId="0B347055"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A184E2F" w14:textId="3DACD9DB" w:rsidR="00D42127" w:rsidRPr="008A4FAA" w:rsidRDefault="00D42127" w:rsidP="00D4212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17C470D" w14:textId="4FC252FA"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7BE9FBB" w14:textId="6CF618DC" w:rsidR="00D42127" w:rsidRDefault="00D42127" w:rsidP="00D4212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70292E3" w14:textId="38249A2C" w:rsidR="00D42127" w:rsidRDefault="00D42127" w:rsidP="00D4212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8C9F305" w14:textId="45C2F085"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.15</w:t>
            </w:r>
          </w:p>
        </w:tc>
      </w:tr>
      <w:tr w:rsidR="00D42127" w:rsidRPr="008A4FAA" w14:paraId="4E1FCB67"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5929269"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307B2A3"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95D1805"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36F3495" w14:textId="600052F5"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C411DE1" w14:textId="25E25968"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9243435" w14:textId="697D71B0"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1CF38549" w14:textId="77777777" w:rsidR="00D42127" w:rsidRPr="008A4FAA" w:rsidRDefault="00D42127" w:rsidP="00D4212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54D058E"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36DAEFBA" w14:textId="77777777" w:rsidR="00D42127" w:rsidRPr="008A4FAA" w:rsidRDefault="00D42127" w:rsidP="00D4212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82B95EE" w14:textId="77777777" w:rsidR="00D42127" w:rsidRPr="008A4FAA" w:rsidRDefault="00D42127" w:rsidP="00D4212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B237965" w14:textId="77777777" w:rsidR="00D42127" w:rsidRPr="008A4FAA" w:rsidRDefault="00D42127" w:rsidP="00D4212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AF4D86D" w14:textId="392AA496"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.83</w:t>
            </w:r>
          </w:p>
        </w:tc>
      </w:tr>
      <w:tr w:rsidR="00D42127" w:rsidRPr="008A4FAA" w14:paraId="7921E589" w14:textId="77777777" w:rsidTr="0070225A">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34CB075C" w14:textId="77777777" w:rsidR="00D42127" w:rsidRPr="008A4FAA" w:rsidRDefault="00D42127" w:rsidP="00D421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BE61F33" w14:textId="77777777" w:rsidR="00D42127" w:rsidRPr="008A4FAA" w:rsidRDefault="00D42127" w:rsidP="00D4212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647CC01"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B6A3288" w14:textId="0DECE260"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4216218" w14:textId="6BAD601A"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3FBD38FE" w14:textId="1C6CCCE2"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9402EEE"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E554551" w14:textId="77777777" w:rsidR="00D42127" w:rsidRPr="008A4FAA" w:rsidRDefault="00D42127" w:rsidP="00D4212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850FAA1"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5ABFA42" w14:textId="77777777" w:rsidR="00D42127" w:rsidRDefault="00D42127" w:rsidP="00D4212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1AC94E9" w14:textId="77777777" w:rsidR="00D42127" w:rsidRDefault="00D42127" w:rsidP="00D4212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4D98DCE" w14:textId="2ADCE077"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.39</w:t>
            </w:r>
          </w:p>
        </w:tc>
      </w:tr>
      <w:tr w:rsidR="00D42127" w:rsidRPr="008A4FAA" w14:paraId="069A06A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46FA079" w14:textId="77777777" w:rsidR="00D42127" w:rsidRPr="008A4FAA" w:rsidRDefault="00D42127" w:rsidP="00D4212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6C046B" w14:textId="77777777" w:rsidR="00D42127" w:rsidRPr="008A4FAA" w:rsidRDefault="00D42127" w:rsidP="00D4212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FF25B21"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F9EEE29" w14:textId="3E8A4232"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F236765" w14:textId="5EFA225D"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C4278FE" w14:textId="0E0E4AEE" w:rsidR="00D42127"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3D285FF2"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0F59F2E" w14:textId="77777777" w:rsidR="00D42127" w:rsidRPr="008A4FAA" w:rsidRDefault="00D42127" w:rsidP="00D4212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9E8807F" w14:textId="77777777" w:rsidR="00D42127" w:rsidRPr="008A4FAA" w:rsidRDefault="00D42127" w:rsidP="00D4212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79691B4" w14:textId="77777777" w:rsidR="00D42127" w:rsidRDefault="00D42127" w:rsidP="00D4212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60931D" w14:textId="77777777" w:rsidR="00D42127" w:rsidRDefault="00D42127" w:rsidP="00D4212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1F88885" w14:textId="0C68EAA4" w:rsidR="00D42127" w:rsidRPr="007974D0" w:rsidRDefault="00FA71DF" w:rsidP="00D4212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.38</w:t>
            </w:r>
          </w:p>
        </w:tc>
      </w:tr>
    </w:tbl>
    <w:p w14:paraId="30862E85" w14:textId="735A3219" w:rsidR="006A0956" w:rsidRDefault="00FD7A1D" w:rsidP="00F73973">
      <w:pPr>
        <w:jc w:val="center"/>
        <w:rPr>
          <w:rFonts w:eastAsiaTheme="minorEastAsia"/>
        </w:rPr>
      </w:pPr>
      <w:r>
        <w:rPr>
          <w:noProof/>
          <w:lang w:eastAsia="zh-CN"/>
        </w:rPr>
        <w:drawing>
          <wp:inline distT="0" distB="0" distL="0" distR="0" wp14:anchorId="4F0885FC" wp14:editId="0ECB2C30">
            <wp:extent cx="4718304" cy="3540133"/>
            <wp:effectExtent l="0" t="0" r="6350" b="317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721435" cy="3542482"/>
                    </a:xfrm>
                    <a:prstGeom prst="rect">
                      <a:avLst/>
                    </a:prstGeom>
                    <a:noFill/>
                    <a:ln>
                      <a:noFill/>
                    </a:ln>
                  </pic:spPr>
                </pic:pic>
              </a:graphicData>
            </a:graphic>
          </wp:inline>
        </w:drawing>
      </w:r>
    </w:p>
    <w:p w14:paraId="1A7AAF11" w14:textId="7D3DE15B" w:rsidR="00F73973" w:rsidRPr="00A4047E" w:rsidRDefault="00A4047E" w:rsidP="00A4047E">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50ns sync. error</w:t>
      </w:r>
      <w:r w:rsidRPr="008A4FAA">
        <w:rPr>
          <w:rFonts w:eastAsiaTheme="minorEastAsia"/>
          <w:color w:val="000000" w:themeColor="text1"/>
          <w:lang w:eastAsia="zh-CN"/>
        </w:rPr>
        <w:t>)</w:t>
      </w:r>
    </w:p>
    <w:p w14:paraId="0DBDF017" w14:textId="49361848" w:rsidR="00B60F36" w:rsidRDefault="00B60F36" w:rsidP="00A4047E">
      <w:pPr>
        <w:jc w:val="center"/>
        <w:rPr>
          <w:rFonts w:eastAsiaTheme="minorEastAsia"/>
        </w:rPr>
      </w:pPr>
      <w:r>
        <w:rPr>
          <w:noProof/>
          <w:lang w:eastAsia="zh-CN"/>
        </w:rPr>
        <w:lastRenderedPageBreak/>
        <w:drawing>
          <wp:inline distT="0" distB="0" distL="0" distR="0" wp14:anchorId="2A63DFFF" wp14:editId="47777F1E">
            <wp:extent cx="4959706" cy="3721256"/>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967524" cy="3727121"/>
                    </a:xfrm>
                    <a:prstGeom prst="rect">
                      <a:avLst/>
                    </a:prstGeom>
                    <a:noFill/>
                    <a:ln>
                      <a:noFill/>
                    </a:ln>
                  </pic:spPr>
                </pic:pic>
              </a:graphicData>
            </a:graphic>
          </wp:inline>
        </w:drawing>
      </w:r>
    </w:p>
    <w:p w14:paraId="6A80568C" w14:textId="18207BE3" w:rsidR="00B60F36" w:rsidRPr="00A4047E" w:rsidRDefault="00A4047E" w:rsidP="00FB1916">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50ns sync. error</w:t>
      </w:r>
      <w:r w:rsidRPr="008A4FAA">
        <w:rPr>
          <w:rFonts w:eastAsiaTheme="minorEastAsia"/>
          <w:color w:val="000000" w:themeColor="text1"/>
          <w:lang w:eastAsia="zh-CN"/>
        </w:rPr>
        <w:t>)</w:t>
      </w:r>
    </w:p>
    <w:p w14:paraId="7E7A1FC7" w14:textId="687A1F2D" w:rsidR="0070225A" w:rsidRPr="0070225A" w:rsidRDefault="0070225A" w:rsidP="0070225A">
      <w:pPr>
        <w:pStyle w:val="table"/>
      </w:pPr>
      <w:bookmarkStart w:id="124" w:name="_Ref126142808"/>
      <w:r w:rsidRPr="0070225A">
        <w:t>Evaluation results of fine-tuning for AI/ML model deployed on UE or Network side, FNN</w:t>
      </w:r>
      <w:bookmarkEnd w:id="124"/>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70225A" w:rsidRPr="008A4FAA" w14:paraId="07E380C1"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2E222070"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E432800"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21627480"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91C0693"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3351876"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6F81F4A"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7D52B1B"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70225A" w:rsidRPr="008A4FAA" w14:paraId="589F229A"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3DCF2CB4" w14:textId="77777777" w:rsidR="0070225A" w:rsidRPr="008A4FAA" w:rsidRDefault="0070225A"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4FF2BEE5" w14:textId="77777777" w:rsidR="0070225A" w:rsidRPr="008A4FAA" w:rsidRDefault="0070225A"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E92384D" w14:textId="77777777" w:rsidR="0070225A" w:rsidRPr="008A4FAA" w:rsidRDefault="0070225A"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A86A509"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A76138C"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ED8D46C"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F5A2905"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0E49356"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7BF52101"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0600309B"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50556CEB"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8405F90"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F452F7" w:rsidRPr="008A4FAA" w14:paraId="0F3633D0"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BFF618F"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4E8F34"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3D8993A"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94C3628"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7BEE0382" w14:textId="6BC6728C"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5098E4E" w14:textId="2DE5881E"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AA53EC0" w14:textId="7696AD53"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0064FB55"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D0AAC78"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D874119"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8D94B94" w14:textId="77777777" w:rsidR="00F452F7" w:rsidRPr="008A4FAA" w:rsidRDefault="00F452F7" w:rsidP="00F452F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3352B08" w14:textId="77777777" w:rsidR="00F452F7" w:rsidRPr="008A4FAA" w:rsidRDefault="00F452F7" w:rsidP="00F452F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9C0A993" w14:textId="35DF64BD" w:rsidR="00F452F7" w:rsidRPr="00963708" w:rsidRDefault="00963708" w:rsidP="00F452F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.1</w:t>
            </w:r>
            <w:r w:rsidR="00671F08">
              <w:rPr>
                <w:rFonts w:eastAsiaTheme="minorEastAsia"/>
                <w:color w:val="000000" w:themeColor="text1"/>
                <w:lang w:eastAsia="zh-CN"/>
              </w:rPr>
              <w:t>1</w:t>
            </w:r>
          </w:p>
        </w:tc>
      </w:tr>
      <w:tr w:rsidR="001166D5" w:rsidRPr="008A4FAA" w14:paraId="5FCC1B9D"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28BA3DD" w14:textId="0D4B0702" w:rsidR="001166D5" w:rsidRPr="008A4FAA" w:rsidRDefault="001166D5" w:rsidP="001166D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21A41C7" w14:textId="12588E5A" w:rsidR="001166D5" w:rsidRPr="008A4FAA" w:rsidRDefault="001166D5" w:rsidP="001166D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45A7018" w14:textId="6A59D621"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4C8B2BD9" w14:textId="13789C1D"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21E09AA" w14:textId="1509BC23"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25656C77" w14:textId="318335A6"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3EFEE36D" w14:textId="11ADFE38"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367B067" w14:textId="10BB93C7" w:rsidR="001166D5" w:rsidRPr="008A4FAA" w:rsidRDefault="001166D5" w:rsidP="001166D5">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BE73729" w14:textId="6CBB0370"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03BEE46" w14:textId="5D7FE3A2" w:rsidR="001166D5" w:rsidRDefault="001166D5" w:rsidP="001166D5">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30A6C2" w14:textId="0E4CB91D" w:rsidR="001166D5" w:rsidRDefault="001166D5" w:rsidP="001166D5">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37A2436" w14:textId="1DD75F6A"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.10</w:t>
            </w:r>
          </w:p>
        </w:tc>
      </w:tr>
      <w:tr w:rsidR="001166D5" w:rsidRPr="008A4FAA" w14:paraId="44F51D4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D6E6A03"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FE5B872"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AE1F8EF"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A17A4B1" w14:textId="273B5704"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815F929" w14:textId="725556A2"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3E047216" w14:textId="6DF02F49"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4B9987D0" w14:textId="77777777" w:rsidR="001166D5" w:rsidRPr="008A4FAA" w:rsidRDefault="001166D5" w:rsidP="001166D5">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BFC1DE3"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721379CF" w14:textId="77777777" w:rsidR="001166D5" w:rsidRPr="008A4FAA" w:rsidRDefault="001166D5" w:rsidP="001166D5">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034ED10" w14:textId="77777777" w:rsidR="001166D5" w:rsidRPr="008A4FAA" w:rsidRDefault="001166D5" w:rsidP="001166D5">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9776A2F" w14:textId="77777777" w:rsidR="001166D5" w:rsidRPr="008A4FAA" w:rsidRDefault="001166D5" w:rsidP="001166D5">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5317227" w14:textId="01F6DA28"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.78</w:t>
            </w:r>
          </w:p>
        </w:tc>
      </w:tr>
      <w:tr w:rsidR="001166D5" w:rsidRPr="008A4FAA" w14:paraId="77F0A9E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A712834" w14:textId="77777777" w:rsidR="001166D5" w:rsidRPr="008A4FAA" w:rsidRDefault="001166D5" w:rsidP="001166D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2200C96" w14:textId="77777777" w:rsidR="001166D5" w:rsidRPr="008A4FAA" w:rsidRDefault="001166D5" w:rsidP="001166D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28FAB17"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CA3479B" w14:textId="31367668"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EFECC45" w14:textId="0F01C7E1"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5FEF2711" w14:textId="6F2A18E7"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74BA9342"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4B0543F" w14:textId="77777777" w:rsidR="001166D5" w:rsidRPr="008A4FAA" w:rsidRDefault="001166D5" w:rsidP="001166D5">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B9CC5BB"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85A96C2" w14:textId="77777777" w:rsidR="001166D5" w:rsidRDefault="001166D5" w:rsidP="001166D5">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6568C2F" w14:textId="77777777" w:rsidR="001166D5" w:rsidRDefault="001166D5" w:rsidP="001166D5">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14CBCB9" w14:textId="679807A9"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.57</w:t>
            </w:r>
          </w:p>
        </w:tc>
      </w:tr>
      <w:tr w:rsidR="001166D5" w:rsidRPr="008A4FAA" w14:paraId="538B3495"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6B39CB9" w14:textId="77777777" w:rsidR="001166D5" w:rsidRPr="008A4FAA" w:rsidRDefault="001166D5" w:rsidP="001166D5">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390506F" w14:textId="77777777" w:rsidR="001166D5" w:rsidRPr="008A4FAA" w:rsidRDefault="001166D5" w:rsidP="001166D5">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26A6308"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665DFED" w14:textId="4CC2812F"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D4C85E0" w14:textId="021C20D9"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2BB8C91A" w14:textId="7C490358" w:rsidR="001166D5"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6B07C57B"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42FF420" w14:textId="77777777" w:rsidR="001166D5" w:rsidRPr="008A4FAA" w:rsidRDefault="001166D5" w:rsidP="001166D5">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EB52D97" w14:textId="77777777" w:rsidR="001166D5" w:rsidRPr="008A4FAA" w:rsidRDefault="001166D5" w:rsidP="001166D5">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7A2DC02" w14:textId="77777777" w:rsidR="001166D5" w:rsidRDefault="001166D5" w:rsidP="001166D5">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DDF36FA" w14:textId="77777777" w:rsidR="001166D5" w:rsidRDefault="001166D5" w:rsidP="001166D5">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74D177F" w14:textId="1AD3D6F4" w:rsidR="001166D5" w:rsidRPr="005055E3" w:rsidRDefault="005055E3" w:rsidP="001166D5">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.40</w:t>
            </w:r>
          </w:p>
        </w:tc>
      </w:tr>
    </w:tbl>
    <w:p w14:paraId="5BE3AB68" w14:textId="300AF93C" w:rsidR="0070225A" w:rsidRPr="00197AE0" w:rsidRDefault="0070225A" w:rsidP="0070225A">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70225A" w:rsidRPr="00197AE0" w14:paraId="4D4CCA2C" w14:textId="77777777" w:rsidTr="0070225A">
        <w:tc>
          <w:tcPr>
            <w:tcW w:w="707" w:type="dxa"/>
            <w:vMerge w:val="restart"/>
            <w:tcBorders>
              <w:top w:val="single" w:sz="4" w:space="0" w:color="auto"/>
              <w:left w:val="single" w:sz="4" w:space="0" w:color="auto"/>
              <w:bottom w:val="single" w:sz="4" w:space="0" w:color="auto"/>
              <w:right w:val="single" w:sz="4" w:space="0" w:color="auto"/>
            </w:tcBorders>
          </w:tcPr>
          <w:p w14:paraId="4833A5C6"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06B737A"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539BAEE"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2C50B5E"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5C51B807"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60DC072" w14:textId="77777777" w:rsidR="0070225A" w:rsidRPr="008A4FAA" w:rsidRDefault="0070225A" w:rsidP="0070225A">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89CAAAF" w14:textId="3EEB2A36" w:rsidR="0070225A" w:rsidRPr="008A4FAA" w:rsidRDefault="0070225A" w:rsidP="0070225A">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sidRPr="009C2DCA">
              <w:rPr>
                <w:rFonts w:ascii="Times" w:eastAsia="Batang" w:hAnsi="Times"/>
                <w:b/>
                <w:color w:val="000000" w:themeColor="text1"/>
                <w:sz w:val="18"/>
                <w:szCs w:val="18"/>
                <w:vertAlign w:val="superscript"/>
                <w:lang w:val="en-GB"/>
              </w:rPr>
              <w:t>th</w:t>
            </w:r>
            <w:r w:rsidR="009C2DC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70225A" w:rsidRPr="008A4FAA" w14:paraId="6F548CF6" w14:textId="77777777" w:rsidTr="0070225A">
        <w:tc>
          <w:tcPr>
            <w:tcW w:w="707" w:type="dxa"/>
            <w:vMerge/>
            <w:tcBorders>
              <w:top w:val="single" w:sz="4" w:space="0" w:color="auto"/>
              <w:left w:val="single" w:sz="4" w:space="0" w:color="auto"/>
              <w:bottom w:val="single" w:sz="4" w:space="0" w:color="auto"/>
              <w:right w:val="single" w:sz="4" w:space="0" w:color="auto"/>
            </w:tcBorders>
            <w:vAlign w:val="center"/>
          </w:tcPr>
          <w:p w14:paraId="15F4E895" w14:textId="77777777" w:rsidR="0070225A" w:rsidRPr="008A4FAA" w:rsidRDefault="0070225A" w:rsidP="0070225A">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F8B5380" w14:textId="77777777" w:rsidR="0070225A" w:rsidRPr="008A4FAA" w:rsidRDefault="0070225A" w:rsidP="0070225A">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F0F3841" w14:textId="77777777" w:rsidR="0070225A" w:rsidRPr="008A4FAA" w:rsidRDefault="0070225A" w:rsidP="0070225A">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15EDFF0A"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65DEBE9"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3C303C36"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2182B30B"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E1B7527"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6E6A2FEF" w14:textId="77777777" w:rsidR="0070225A" w:rsidRPr="008A4FAA" w:rsidRDefault="0070225A" w:rsidP="0070225A">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ABDCAB3"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5E161E00"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189D246" w14:textId="77777777" w:rsidR="0070225A" w:rsidRPr="008A4FAA" w:rsidRDefault="0070225A" w:rsidP="0070225A">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F452F7" w:rsidRPr="008A4FAA" w14:paraId="43CE9C5F"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9B0A8CA"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94804C2"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AEB42DE"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032CF83"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16156A72" w14:textId="584F9E2B"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EA1457F" w14:textId="508DF4F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1BF3E7D0" w14:textId="7EF974E4"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7710E5C2"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E4B4374"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8679C46" w14:textId="77777777" w:rsidR="00F452F7" w:rsidRPr="008A4FAA" w:rsidRDefault="00F452F7" w:rsidP="00F452F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9E2E8D3" w14:textId="77777777" w:rsidR="00F452F7" w:rsidRPr="008A4FAA" w:rsidRDefault="00F452F7" w:rsidP="00F452F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10A8D63" w14:textId="77777777" w:rsidR="00F452F7" w:rsidRPr="008A4FAA" w:rsidRDefault="00F452F7" w:rsidP="00F452F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CDF0BA5" w14:textId="70D6B95C" w:rsidR="00F452F7" w:rsidRPr="00DB301F" w:rsidRDefault="00A7578F" w:rsidP="00F452F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EF7237" w:rsidRPr="008A4FAA" w14:paraId="496DBB06"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607864F" w14:textId="2C3DC65A" w:rsidR="00EF7237" w:rsidRPr="008A4FAA" w:rsidRDefault="00EF7237" w:rsidP="00EF7237">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B83567" w14:textId="58EF3BB1" w:rsidR="00EF7237" w:rsidRPr="008A4FAA" w:rsidRDefault="00EF7237" w:rsidP="00EF723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AE58CCE" w14:textId="6CD1DCB3"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3579341" w14:textId="4A0CB25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1B8E4FA" w14:textId="6422A26C"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6D3525C8" w14:textId="1FBDFBE1"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2AF75721" w14:textId="567496C4"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DD64EFF" w14:textId="14EBDE51" w:rsidR="00EF7237" w:rsidRPr="008A4FAA" w:rsidRDefault="00EF7237" w:rsidP="00EF723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51A18DD0" w14:textId="1E9E361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DCA4419" w14:textId="368DCD59" w:rsidR="00EF7237" w:rsidRDefault="00EF7237" w:rsidP="00EF723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3A33D44" w14:textId="790BA3A0" w:rsidR="00EF7237" w:rsidRDefault="00EF7237" w:rsidP="00EF723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872066F" w14:textId="45992995"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EF7237" w:rsidRPr="008A4FAA" w14:paraId="7E4FA46B"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51C3D9"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D345C8"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B28DD59"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9C09B69" w14:textId="63FBB8B0"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D17038F" w14:textId="6A86EF06"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16F03475" w14:textId="0F1BBF88"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18192620" w14:textId="77777777" w:rsidR="00EF7237" w:rsidRPr="008A4FAA" w:rsidRDefault="00EF7237" w:rsidP="00EF723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7D86741"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63FDE2FB" w14:textId="77777777" w:rsidR="00EF7237" w:rsidRPr="008A4FAA" w:rsidRDefault="00EF7237" w:rsidP="00EF7237">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DF9A422" w14:textId="77777777" w:rsidR="00EF7237" w:rsidRPr="008A4FAA" w:rsidRDefault="00EF7237" w:rsidP="00EF7237">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D1A63E0" w14:textId="77777777" w:rsidR="00EF7237" w:rsidRPr="008A4FAA" w:rsidRDefault="00EF7237" w:rsidP="00EF7237">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87652B4" w14:textId="5D6F58DC"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.66</w:t>
            </w:r>
          </w:p>
        </w:tc>
      </w:tr>
      <w:tr w:rsidR="00EF7237" w:rsidRPr="008A4FAA" w14:paraId="780F4B69" w14:textId="77777777" w:rsidTr="0070225A">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5063A5B1" w14:textId="77777777" w:rsidR="00EF7237" w:rsidRPr="008A4FAA" w:rsidRDefault="00EF7237" w:rsidP="00EF723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9D844DB" w14:textId="77777777" w:rsidR="00EF7237" w:rsidRPr="008A4FAA" w:rsidRDefault="00EF7237" w:rsidP="00EF723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8D638F6"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D540011" w14:textId="3A6F79D5"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A93900D" w14:textId="13F62D94"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1A0A1093" w14:textId="262825FA"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0F2AA6AE"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2491B6D" w14:textId="77777777" w:rsidR="00EF7237" w:rsidRPr="008A4FAA" w:rsidRDefault="00EF7237" w:rsidP="00EF723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79AE29F8"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98CF539" w14:textId="77777777" w:rsidR="00EF7237" w:rsidRDefault="00EF7237" w:rsidP="00EF723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FA8555D" w14:textId="77777777" w:rsidR="00EF7237" w:rsidRDefault="00EF7237" w:rsidP="00EF723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7DF9978" w14:textId="5081E249"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.50</w:t>
            </w:r>
          </w:p>
        </w:tc>
      </w:tr>
      <w:tr w:rsidR="00EF7237" w:rsidRPr="008A4FAA" w14:paraId="0389CDC8" w14:textId="77777777" w:rsidTr="0070225A">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DCCEB89" w14:textId="77777777" w:rsidR="00EF7237" w:rsidRPr="008A4FAA" w:rsidRDefault="00EF7237" w:rsidP="00EF723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974D24B" w14:textId="77777777" w:rsidR="00EF7237" w:rsidRPr="008A4FAA" w:rsidRDefault="00EF7237" w:rsidP="00EF7237">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1B453E6"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E03716E" w14:textId="25B93DE0"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5233864" w14:textId="3D0C902D"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23372D58" w14:textId="007079C9" w:rsidR="00EF7237"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16D35AB8"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54BFED7" w14:textId="77777777" w:rsidR="00EF7237" w:rsidRPr="008A4FAA" w:rsidRDefault="00EF7237" w:rsidP="00EF7237">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0F7C4836" w14:textId="77777777" w:rsidR="00EF7237" w:rsidRPr="008A4FAA" w:rsidRDefault="00EF7237" w:rsidP="00EF7237">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DEB0BBF" w14:textId="77777777" w:rsidR="00EF7237" w:rsidRDefault="00EF7237" w:rsidP="00EF7237">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2E66D8" w14:textId="77777777" w:rsidR="00EF7237" w:rsidRDefault="00EF7237" w:rsidP="00EF7237">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82C38BE" w14:textId="0CC07AA2" w:rsidR="00EF7237" w:rsidRPr="004555DD" w:rsidRDefault="00595055" w:rsidP="00EF723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.39</w:t>
            </w:r>
          </w:p>
        </w:tc>
      </w:tr>
    </w:tbl>
    <w:p w14:paraId="68A2D837" w14:textId="2A1AB01F" w:rsidR="0070225A" w:rsidRDefault="00FD7A1D" w:rsidP="00F73973">
      <w:pPr>
        <w:jc w:val="center"/>
        <w:rPr>
          <w:rFonts w:eastAsiaTheme="minorEastAsia"/>
        </w:rPr>
      </w:pPr>
      <w:r>
        <w:rPr>
          <w:noProof/>
          <w:lang w:eastAsia="zh-CN"/>
        </w:rPr>
        <w:drawing>
          <wp:inline distT="0" distB="0" distL="0" distR="0" wp14:anchorId="0AF30A9A" wp14:editId="2CF3AECF">
            <wp:extent cx="4696358" cy="3523667"/>
            <wp:effectExtent l="0" t="0" r="9525"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700016" cy="3526412"/>
                    </a:xfrm>
                    <a:prstGeom prst="rect">
                      <a:avLst/>
                    </a:prstGeom>
                    <a:noFill/>
                    <a:ln>
                      <a:noFill/>
                    </a:ln>
                  </pic:spPr>
                </pic:pic>
              </a:graphicData>
            </a:graphic>
          </wp:inline>
        </w:drawing>
      </w:r>
    </w:p>
    <w:p w14:paraId="5CE35F37" w14:textId="0402AF2C" w:rsidR="00A4047E" w:rsidRPr="009C2DCA" w:rsidRDefault="00A4047E" w:rsidP="009C2DCA">
      <w:pPr>
        <w:pStyle w:val="figure"/>
        <w:rPr>
          <w:rFonts w:eastAsiaTheme="minorEastAsia"/>
          <w:color w:val="000000" w:themeColor="text1"/>
          <w:lang w:eastAsia="zh-CN"/>
        </w:rPr>
      </w:pPr>
      <w:r>
        <w:rPr>
          <w:rFonts w:eastAsiaTheme="minorEastAsia"/>
          <w:color w:val="000000" w:themeColor="text1"/>
          <w:lang w:eastAsia="zh-CN"/>
        </w:rPr>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10ns sync. error</w:t>
      </w:r>
      <w:r w:rsidRPr="008A4FAA">
        <w:rPr>
          <w:rFonts w:eastAsiaTheme="minorEastAsia"/>
          <w:color w:val="000000" w:themeColor="text1"/>
          <w:lang w:eastAsia="zh-CN"/>
        </w:rPr>
        <w:t>)</w:t>
      </w:r>
    </w:p>
    <w:p w14:paraId="05A68453" w14:textId="41834978" w:rsidR="00B60F36" w:rsidRDefault="00B60F36" w:rsidP="00F73973">
      <w:pPr>
        <w:jc w:val="center"/>
        <w:rPr>
          <w:rFonts w:eastAsiaTheme="minorEastAsia"/>
        </w:rPr>
      </w:pPr>
      <w:r>
        <w:rPr>
          <w:noProof/>
          <w:lang w:eastAsia="zh-CN"/>
        </w:rPr>
        <w:drawing>
          <wp:inline distT="0" distB="0" distL="0" distR="0" wp14:anchorId="76AB2FB2" wp14:editId="563CC7A6">
            <wp:extent cx="4630521" cy="3476614"/>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634975" cy="3479958"/>
                    </a:xfrm>
                    <a:prstGeom prst="rect">
                      <a:avLst/>
                    </a:prstGeom>
                    <a:noFill/>
                    <a:ln>
                      <a:noFill/>
                    </a:ln>
                  </pic:spPr>
                </pic:pic>
              </a:graphicData>
            </a:graphic>
          </wp:inline>
        </w:drawing>
      </w:r>
    </w:p>
    <w:p w14:paraId="3797743A" w14:textId="120B71E8" w:rsidR="00B60F36" w:rsidRPr="00A4047E" w:rsidRDefault="00A4047E" w:rsidP="00FB1916">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10ns sync. error</w:t>
      </w:r>
      <w:r w:rsidRPr="008A4FAA">
        <w:rPr>
          <w:rFonts w:eastAsiaTheme="minorEastAsia"/>
          <w:color w:val="000000" w:themeColor="text1"/>
          <w:lang w:eastAsia="zh-CN"/>
        </w:rPr>
        <w:t>)</w:t>
      </w:r>
    </w:p>
    <w:p w14:paraId="352375F4" w14:textId="30083E40" w:rsidR="006E0431" w:rsidRPr="0070225A" w:rsidRDefault="006E0431" w:rsidP="006E0431">
      <w:pPr>
        <w:pStyle w:val="table"/>
      </w:pPr>
      <w:bookmarkStart w:id="125" w:name="_Ref126142812"/>
      <w:r w:rsidRPr="0070225A">
        <w:t>Evaluation results of fine-tuning for AI/ML model deployed on UE or Network side, FNN</w:t>
      </w:r>
      <w:bookmarkEnd w:id="125"/>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E0431" w:rsidRPr="008A4FAA" w14:paraId="00AC5A7B" w14:textId="77777777" w:rsidTr="001B739B">
        <w:tc>
          <w:tcPr>
            <w:tcW w:w="707" w:type="dxa"/>
            <w:vMerge w:val="restart"/>
            <w:tcBorders>
              <w:top w:val="single" w:sz="4" w:space="0" w:color="auto"/>
              <w:left w:val="single" w:sz="4" w:space="0" w:color="auto"/>
              <w:bottom w:val="single" w:sz="4" w:space="0" w:color="auto"/>
              <w:right w:val="single" w:sz="4" w:space="0" w:color="auto"/>
            </w:tcBorders>
          </w:tcPr>
          <w:p w14:paraId="2C70E6D6"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lastRenderedPageBreak/>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2546761"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7B0E9A39"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7A3F806E"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12EF950"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21F6DEC"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AC8B3F3"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6E0431" w:rsidRPr="008A4FAA" w14:paraId="432374C5" w14:textId="77777777" w:rsidTr="001B739B">
        <w:tc>
          <w:tcPr>
            <w:tcW w:w="707" w:type="dxa"/>
            <w:vMerge/>
            <w:tcBorders>
              <w:top w:val="single" w:sz="4" w:space="0" w:color="auto"/>
              <w:left w:val="single" w:sz="4" w:space="0" w:color="auto"/>
              <w:bottom w:val="single" w:sz="4" w:space="0" w:color="auto"/>
              <w:right w:val="single" w:sz="4" w:space="0" w:color="auto"/>
            </w:tcBorders>
            <w:vAlign w:val="center"/>
          </w:tcPr>
          <w:p w14:paraId="6F17D50E" w14:textId="77777777" w:rsidR="006E0431" w:rsidRPr="008A4FAA" w:rsidRDefault="006E0431" w:rsidP="001B739B">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0557905" w14:textId="77777777" w:rsidR="006E0431" w:rsidRPr="008A4FAA" w:rsidRDefault="006E0431" w:rsidP="001B739B">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A10684A" w14:textId="77777777" w:rsidR="006E0431" w:rsidRPr="008A4FAA" w:rsidRDefault="006E0431" w:rsidP="001B739B">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127DD6EC"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00AADD27"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35F2C43C"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D5F0BF0"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0259C8D6"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97A7AA1"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ABF57DE"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199AC747"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1DBAA5C"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E0431" w:rsidRPr="008A4FAA" w14:paraId="2903E8CD"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243923E"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54E24D9"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1E867E2"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E78DC1E"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64B801AA" w14:textId="3DA13A9F"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224BBC4" w14:textId="1C143708"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643FBFC" w14:textId="02F9A4EE"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0926CBB8"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061FBCE"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3A05DCE3"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DF7BC25" w14:textId="77777777" w:rsidR="006E0431" w:rsidRPr="008A4FAA" w:rsidRDefault="006E0431" w:rsidP="006E0431">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3F99C73" w14:textId="77777777" w:rsidR="006E0431" w:rsidRPr="008A4FAA" w:rsidRDefault="006E0431" w:rsidP="006E0431">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9F3CCC8" w14:textId="0B4F0393" w:rsidR="006E0431" w:rsidRPr="00050381" w:rsidRDefault="00050381" w:rsidP="006E043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.70</w:t>
            </w:r>
          </w:p>
        </w:tc>
      </w:tr>
      <w:tr w:rsidR="00E15A22" w:rsidRPr="008A4FAA" w14:paraId="310B0310"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CDBF35C" w14:textId="605A5151" w:rsidR="00E15A22" w:rsidRPr="008A4FAA" w:rsidRDefault="00E15A22" w:rsidP="00E15A2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D13ECE3" w14:textId="03EE6ADE" w:rsidR="00E15A22" w:rsidRPr="008A4FAA" w:rsidRDefault="00E15A22" w:rsidP="00E15A2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073797C" w14:textId="6C86835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9086CA6" w14:textId="7F697F63"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33D1E01" w14:textId="0D48F0A1"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AB4F662" w14:textId="4244071C"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3B5D0EA1" w14:textId="46D1A6F8"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C070815" w14:textId="70AE67F3" w:rsidR="00E15A22" w:rsidRPr="008A4FAA" w:rsidRDefault="00E15A22" w:rsidP="00E15A2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34CE066A" w14:textId="27B46FF1"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ED8E2DA" w14:textId="503741FF" w:rsidR="00E15A22" w:rsidRDefault="00E15A22" w:rsidP="00E15A2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183B6F0" w14:textId="72EBBE7B" w:rsidR="00E15A22" w:rsidRDefault="00E15A22" w:rsidP="00E15A2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50DE4AF" w14:textId="771716DA"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.43</w:t>
            </w:r>
          </w:p>
        </w:tc>
      </w:tr>
      <w:tr w:rsidR="00E15A22" w:rsidRPr="008A4FAA" w14:paraId="03495220"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606D9A4"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FD821E7"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1994CAC"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11F2D57" w14:textId="29449A43"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41B27B1" w14:textId="466D46B1"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70CE76E8" w14:textId="01CF7BA0"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3BB498AB" w14:textId="77777777" w:rsidR="00E15A22" w:rsidRPr="008A4FAA" w:rsidRDefault="00E15A22" w:rsidP="00E15A2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A51B1AA"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B197C8E" w14:textId="77777777" w:rsidR="00E15A22" w:rsidRPr="008A4FAA" w:rsidRDefault="00E15A22" w:rsidP="00E15A22">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BCC3D76" w14:textId="77777777" w:rsidR="00E15A22" w:rsidRPr="008A4FAA" w:rsidRDefault="00E15A22" w:rsidP="00E15A22">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55EA498" w14:textId="77777777" w:rsidR="00E15A22" w:rsidRPr="008A4FAA" w:rsidRDefault="00E15A22" w:rsidP="00E15A22">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ADD350F" w14:textId="2CE0D36A"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.37</w:t>
            </w:r>
          </w:p>
        </w:tc>
      </w:tr>
      <w:tr w:rsidR="00E15A22" w:rsidRPr="008A4FAA" w14:paraId="02ADEDCE"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EE048A7" w14:textId="77777777" w:rsidR="00E15A22" w:rsidRPr="008A4FAA" w:rsidRDefault="00E15A22" w:rsidP="00E15A2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D4FFCE5" w14:textId="77777777" w:rsidR="00E15A22" w:rsidRPr="008A4FAA" w:rsidRDefault="00E15A22" w:rsidP="00E15A2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0A5BFF3"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1C19056" w14:textId="49D25AFD"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9CB22E2" w14:textId="6CF0A663"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1062AAA" w14:textId="2118B287"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449FB18C"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D6B1004" w14:textId="77777777" w:rsidR="00E15A22" w:rsidRPr="008A4FAA" w:rsidRDefault="00E15A22" w:rsidP="00E15A2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F524038"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1768B39" w14:textId="77777777" w:rsidR="00E15A22" w:rsidRDefault="00E15A22" w:rsidP="00E15A2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BC7CC3E" w14:textId="77777777" w:rsidR="00E15A22" w:rsidRDefault="00E15A22" w:rsidP="00E15A2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AF34BC1" w14:textId="41EBD589"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.37</w:t>
            </w:r>
          </w:p>
        </w:tc>
      </w:tr>
      <w:tr w:rsidR="00E15A22" w:rsidRPr="008A4FAA" w14:paraId="5C3584B7"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5889E46" w14:textId="77777777" w:rsidR="00E15A22" w:rsidRPr="008A4FAA" w:rsidRDefault="00E15A22" w:rsidP="00E15A22">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52CC43D" w14:textId="77777777" w:rsidR="00E15A22" w:rsidRPr="008A4FAA" w:rsidRDefault="00E15A22" w:rsidP="00E15A22">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1713CB6"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033092D" w14:textId="636927BF"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0F3F53D" w14:textId="6EC0F9D4"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3A140299" w14:textId="5071503C" w:rsidR="00E15A22"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2CB46E77"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0FE9EA1" w14:textId="77777777" w:rsidR="00E15A22" w:rsidRPr="008A4FAA" w:rsidRDefault="00E15A22" w:rsidP="00E15A22">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63184055" w14:textId="77777777" w:rsidR="00E15A22" w:rsidRPr="008A4FAA" w:rsidRDefault="00E15A22" w:rsidP="00E15A22">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468DF69" w14:textId="77777777" w:rsidR="00E15A22" w:rsidRDefault="00E15A22" w:rsidP="00E15A22">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64F9384" w14:textId="77777777" w:rsidR="00E15A22" w:rsidRDefault="00E15A22" w:rsidP="00E15A22">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5DAF6A9" w14:textId="4C4DCA0E" w:rsidR="00E15A22" w:rsidRPr="006F1477" w:rsidRDefault="006F1477" w:rsidP="00E15A2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.31</w:t>
            </w:r>
          </w:p>
        </w:tc>
      </w:tr>
    </w:tbl>
    <w:p w14:paraId="0C3139B9" w14:textId="77777777" w:rsidR="006E0431" w:rsidRDefault="006E0431" w:rsidP="006E0431">
      <w:pPr>
        <w:pStyle w:val="bullet1"/>
        <w:numPr>
          <w:ilvl w:val="0"/>
          <w:numId w:val="0"/>
        </w:numPr>
        <w:spacing w:before="120"/>
        <w:rPr>
          <w:color w:val="000000" w:themeColor="text1"/>
        </w:rPr>
      </w:pPr>
    </w:p>
    <w:p w14:paraId="57802E7F" w14:textId="4748F3B8" w:rsidR="006E0431" w:rsidRPr="00197AE0" w:rsidRDefault="006E0431" w:rsidP="006E0431">
      <w:pPr>
        <w:pStyle w:val="table"/>
      </w:pPr>
      <w:r w:rsidRPr="00197AE0">
        <w:t>Evaluation results of fine-tuning for AI/ML model deployed on UE or Network side, FNN</w:t>
      </w:r>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6E0431" w:rsidRPr="00197AE0" w14:paraId="41180228" w14:textId="77777777" w:rsidTr="001B739B">
        <w:tc>
          <w:tcPr>
            <w:tcW w:w="707" w:type="dxa"/>
            <w:vMerge w:val="restart"/>
            <w:tcBorders>
              <w:top w:val="single" w:sz="4" w:space="0" w:color="auto"/>
              <w:left w:val="single" w:sz="4" w:space="0" w:color="auto"/>
              <w:bottom w:val="single" w:sz="4" w:space="0" w:color="auto"/>
              <w:right w:val="single" w:sz="4" w:space="0" w:color="auto"/>
            </w:tcBorders>
          </w:tcPr>
          <w:p w14:paraId="6B849221"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7E6ED94"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51352EB1"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04D13AC"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7F85905"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7D7BDCBF" w14:textId="77777777" w:rsidR="006E0431" w:rsidRPr="008A4FAA" w:rsidRDefault="006E0431" w:rsidP="001B739B">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3D08200" w14:textId="671A8D33" w:rsidR="006E0431" w:rsidRPr="008A4FAA" w:rsidRDefault="006E0431" w:rsidP="001B739B">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sidR="009C2DCA">
              <w:rPr>
                <w:rFonts w:ascii="Times" w:eastAsia="Batang" w:hAnsi="Times"/>
                <w:b/>
                <w:color w:val="000000" w:themeColor="text1"/>
                <w:sz w:val="18"/>
                <w:szCs w:val="18"/>
                <w:lang w:val="en-GB"/>
              </w:rPr>
              <w:t>th</w:t>
            </w:r>
            <w:r w:rsidRPr="008A4FAA">
              <w:rPr>
                <w:rFonts w:ascii="Times" w:eastAsia="Batang" w:hAnsi="Times"/>
                <w:b/>
                <w:color w:val="000000" w:themeColor="text1"/>
                <w:sz w:val="18"/>
                <w:szCs w:val="18"/>
                <w:lang w:val="en-GB"/>
              </w:rPr>
              <w:t xml:space="preserve"> </w:t>
            </w:r>
            <w:r>
              <w:rPr>
                <w:rFonts w:ascii="Times" w:eastAsia="Batang" w:hAnsi="Times"/>
                <w:b/>
                <w:color w:val="000000" w:themeColor="text1"/>
                <w:sz w:val="18"/>
                <w:szCs w:val="18"/>
                <w:lang w:val="en-GB"/>
              </w:rPr>
              <w:t xml:space="preserve">TOA </w:t>
            </w:r>
            <w:r w:rsidRPr="008A4FAA">
              <w:rPr>
                <w:rFonts w:ascii="Times" w:eastAsia="Batang" w:hAnsi="Times"/>
                <w:b/>
                <w:color w:val="000000" w:themeColor="text1"/>
                <w:sz w:val="18"/>
                <w:szCs w:val="18"/>
                <w:lang w:val="en-GB"/>
              </w:rPr>
              <w:t xml:space="preserve">accuracy </w:t>
            </w:r>
            <w:r>
              <w:rPr>
                <w:rFonts w:ascii="Times" w:eastAsia="Batang" w:hAnsi="Times"/>
                <w:b/>
                <w:color w:val="000000" w:themeColor="text1"/>
                <w:sz w:val="18"/>
                <w:szCs w:val="18"/>
                <w:lang w:val="en-GB"/>
              </w:rPr>
              <w:t>(m)</w:t>
            </w:r>
          </w:p>
        </w:tc>
      </w:tr>
      <w:tr w:rsidR="006E0431" w:rsidRPr="008A4FAA" w14:paraId="0F26F22E" w14:textId="77777777" w:rsidTr="001B739B">
        <w:tc>
          <w:tcPr>
            <w:tcW w:w="707" w:type="dxa"/>
            <w:vMerge/>
            <w:tcBorders>
              <w:top w:val="single" w:sz="4" w:space="0" w:color="auto"/>
              <w:left w:val="single" w:sz="4" w:space="0" w:color="auto"/>
              <w:bottom w:val="single" w:sz="4" w:space="0" w:color="auto"/>
              <w:right w:val="single" w:sz="4" w:space="0" w:color="auto"/>
            </w:tcBorders>
            <w:vAlign w:val="center"/>
          </w:tcPr>
          <w:p w14:paraId="51178F4C" w14:textId="77777777" w:rsidR="006E0431" w:rsidRPr="008A4FAA" w:rsidRDefault="006E0431" w:rsidP="001B739B">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FE13D7D" w14:textId="77777777" w:rsidR="006E0431" w:rsidRPr="008A4FAA" w:rsidRDefault="006E0431" w:rsidP="001B739B">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F00A6F2" w14:textId="77777777" w:rsidR="006E0431" w:rsidRPr="008A4FAA" w:rsidRDefault="006E0431" w:rsidP="001B739B">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67117724"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24148921"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42DD83CA"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4715BD31"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807CE5A"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E842C75" w14:textId="77777777" w:rsidR="006E0431" w:rsidRPr="008A4FAA" w:rsidRDefault="006E0431" w:rsidP="001B739B">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3FAA7592"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96D3F8E"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F2BD213" w14:textId="77777777" w:rsidR="006E0431" w:rsidRPr="008A4FAA" w:rsidRDefault="006E0431" w:rsidP="001B739B">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6E0431" w:rsidRPr="008A4FAA" w14:paraId="1B5B7545"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2588EE" w14:textId="77777777" w:rsidR="006E0431" w:rsidRPr="008A4FAA" w:rsidRDefault="006E0431" w:rsidP="006E0431">
            <w:pPr>
              <w:jc w:val="center"/>
              <w:rPr>
                <w:rFonts w:ascii="Times" w:eastAsiaTheme="minorEastAsia" w:hAnsi="Times"/>
                <w:color w:val="000000" w:themeColor="text1"/>
                <w:lang w:val="en-GB" w:eastAsia="zh-CN"/>
              </w:rPr>
            </w:pPr>
            <w:bookmarkStart w:id="126" w:name="_Hlk124494584"/>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F02F179"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EF66EB8"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D828CD1"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Sync</w:t>
            </w:r>
            <w:r w:rsidRPr="008A4FAA">
              <w:rPr>
                <w:rFonts w:ascii="Times" w:eastAsiaTheme="minorEastAsia" w:hAnsi="Times" w:hint="eastAsia"/>
                <w:color w:val="000000" w:themeColor="text1"/>
                <w:lang w:val="en-GB" w:eastAsia="zh-CN"/>
              </w:rPr>
              <w:t>.</w:t>
            </w:r>
          </w:p>
          <w:p w14:paraId="2CE09F3F" w14:textId="0461079E"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04A00C3" w14:textId="2B6E85FC"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20C209D" w14:textId="6AE9D2F9"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564C16D4"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0149D28"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71DDCEB6" w14:textId="77777777" w:rsidR="006E0431" w:rsidRPr="008A4FAA" w:rsidRDefault="006E0431" w:rsidP="006E0431">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5500B62" w14:textId="77777777" w:rsidR="006E0431" w:rsidRPr="008A4FAA" w:rsidRDefault="006E0431" w:rsidP="006E0431">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AD1A4C3" w14:textId="77777777" w:rsidR="006E0431" w:rsidRPr="008A4FAA" w:rsidRDefault="006E0431" w:rsidP="006E0431">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AAB7D6" w14:textId="639A694C" w:rsidR="006E0431" w:rsidRPr="004F063B" w:rsidRDefault="009D208B" w:rsidP="006E0431">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.40</w:t>
            </w:r>
          </w:p>
        </w:tc>
      </w:tr>
      <w:tr w:rsidR="00482388" w:rsidRPr="008A4FAA" w14:paraId="3786C2CE"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1D0645A" w14:textId="4A8EFDDB" w:rsidR="00482388" w:rsidRPr="008A4FAA" w:rsidRDefault="00482388" w:rsidP="0048238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2A6B0D4" w14:textId="6AAD90BA" w:rsidR="00482388" w:rsidRPr="008A4FAA" w:rsidRDefault="00482388" w:rsidP="00482388">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FDA9095" w14:textId="1F961C12"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4EE95641" w14:textId="5CBF929D"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89EE94E" w14:textId="3C68741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3369528B" w14:textId="0E3A7525"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6A9065FA" w14:textId="73ACB74C"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0A50C99" w14:textId="35A97F51" w:rsidR="00482388" w:rsidRPr="008A4FAA" w:rsidRDefault="00482388" w:rsidP="0048238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16E12F30" w14:textId="6FDB2A08"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DC039A" w14:textId="45E86BBE" w:rsidR="00482388" w:rsidRDefault="00482388" w:rsidP="0048238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E830982" w14:textId="007A352A" w:rsidR="00482388" w:rsidRDefault="00482388" w:rsidP="0048238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4107C8A" w14:textId="1E314AEF" w:rsidR="00482388" w:rsidRPr="00E45E70" w:rsidRDefault="00E45E7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w:t>
            </w:r>
          </w:p>
        </w:tc>
      </w:tr>
      <w:tr w:rsidR="00482388" w:rsidRPr="008A4FAA" w14:paraId="29CCF436"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AE9A75"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B682B6F"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6570C40"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47DE5AA" w14:textId="32468A14"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CE0929C" w14:textId="4C083B18"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5E653B12" w14:textId="2CC7D43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6C97F78E" w14:textId="77777777" w:rsidR="00482388" w:rsidRPr="008A4FAA" w:rsidRDefault="00482388" w:rsidP="00482388">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D00F082"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81770AF" w14:textId="77777777" w:rsidR="00482388" w:rsidRPr="008A4FAA" w:rsidRDefault="00482388" w:rsidP="00482388">
            <w:pPr>
              <w:jc w:val="center"/>
              <w:rPr>
                <w:rFonts w:ascii="Times" w:eastAsia="Batang" w:hAnsi="Times"/>
                <w:color w:val="000000" w:themeColor="text1"/>
                <w:lang w:val="en-GB"/>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64AD206" w14:textId="77777777" w:rsidR="00482388" w:rsidRPr="008A4FAA" w:rsidRDefault="00482388" w:rsidP="00482388">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F6811F6" w14:textId="77777777" w:rsidR="00482388" w:rsidRPr="008A4FAA" w:rsidRDefault="00482388" w:rsidP="00482388">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685E5C8" w14:textId="181F1567" w:rsidR="00482388" w:rsidRPr="00E45E70" w:rsidRDefault="00E45E7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r>
      <w:tr w:rsidR="00482388" w:rsidRPr="008A4FAA" w14:paraId="7A20E543" w14:textId="77777777" w:rsidTr="001B739B">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36C18B31" w14:textId="77777777" w:rsidR="00482388" w:rsidRPr="008A4FAA" w:rsidRDefault="00482388" w:rsidP="0048238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05ACE5" w14:textId="77777777" w:rsidR="00482388" w:rsidRPr="008A4FAA" w:rsidRDefault="00482388" w:rsidP="00482388">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6C69BB8"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C50A31C" w14:textId="6FB49871"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C8E24AB" w14:textId="54EA1796"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44217024" w14:textId="5FC343CE"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51D7DB83"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10D0089" w14:textId="77777777" w:rsidR="00482388" w:rsidRPr="008A4FAA" w:rsidRDefault="00482388" w:rsidP="0048238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ADA80B4"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B8859AD" w14:textId="77777777" w:rsidR="00482388" w:rsidRDefault="00482388" w:rsidP="0048238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8E504FB" w14:textId="77777777" w:rsidR="00482388" w:rsidRDefault="00482388" w:rsidP="0048238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4FD07CD" w14:textId="3908CF2F" w:rsidR="00482388" w:rsidRPr="00E45E70" w:rsidRDefault="00E45E7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w:t>
            </w:r>
            <w:r w:rsidR="005949F0">
              <w:rPr>
                <w:rFonts w:eastAsiaTheme="minorEastAsia"/>
                <w:color w:val="000000" w:themeColor="text1"/>
                <w:lang w:eastAsia="zh-CN"/>
              </w:rPr>
              <w:t>8</w:t>
            </w:r>
          </w:p>
        </w:tc>
      </w:tr>
      <w:bookmarkEnd w:id="126"/>
      <w:tr w:rsidR="00482388" w:rsidRPr="008A4FAA" w14:paraId="0E175964" w14:textId="77777777" w:rsidTr="001B739B">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B083878" w14:textId="77777777" w:rsidR="00482388" w:rsidRPr="008A4FAA" w:rsidRDefault="00482388" w:rsidP="0048238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56B3A9E" w14:textId="77777777" w:rsidR="00482388" w:rsidRPr="008A4FAA" w:rsidRDefault="00482388" w:rsidP="00482388">
            <w:pPr>
              <w:jc w:val="center"/>
              <w:rPr>
                <w:rFonts w:eastAsiaTheme="minorEastAsia"/>
                <w:color w:val="000000" w:themeColor="text1"/>
                <w:lang w:eastAsia="zh-CN"/>
              </w:rPr>
            </w:pPr>
            <w:r w:rsidRPr="008A4FAA">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DB4B63C"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0</w:t>
            </w:r>
            <w:r w:rsidRPr="008A4FAA">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8BFF8C8" w14:textId="4EBD1EE5"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7B7FA74" w14:textId="5231CF2D"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8102043" w14:textId="1C1226B2" w:rsidR="00482388"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4DB28860"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2</w:t>
            </w:r>
            <w:r w:rsidRPr="008A4FAA">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526A324" w14:textId="77777777" w:rsidR="00482388" w:rsidRPr="008A4FAA" w:rsidRDefault="00482388" w:rsidP="00482388">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w:t>
            </w:r>
            <w:r w:rsidRPr="008A4FAA">
              <w:rPr>
                <w:rFonts w:ascii="Times" w:eastAsiaTheme="minorEastAsia" w:hAnsi="Times"/>
                <w:color w:val="000000" w:themeColor="text1"/>
                <w:lang w:val="en-GB" w:eastAsia="zh-CN"/>
              </w:rPr>
              <w:t>k</w:t>
            </w:r>
          </w:p>
        </w:tc>
        <w:tc>
          <w:tcPr>
            <w:tcW w:w="468" w:type="dxa"/>
            <w:tcBorders>
              <w:top w:val="single" w:sz="4" w:space="0" w:color="auto"/>
              <w:left w:val="single" w:sz="4" w:space="0" w:color="auto"/>
              <w:bottom w:val="single" w:sz="4" w:space="0" w:color="auto"/>
              <w:right w:val="single" w:sz="4" w:space="0" w:color="auto"/>
            </w:tcBorders>
          </w:tcPr>
          <w:p w14:paraId="464D74DE" w14:textId="77777777" w:rsidR="00482388" w:rsidRPr="008A4FAA" w:rsidRDefault="00482388" w:rsidP="00482388">
            <w:pPr>
              <w:jc w:val="center"/>
              <w:rPr>
                <w:rFonts w:ascii="Times" w:eastAsiaTheme="minorEastAsia" w:hAnsi="Times"/>
                <w:color w:val="000000" w:themeColor="text1"/>
                <w:lang w:val="en-GB" w:eastAsia="zh-CN"/>
              </w:rPr>
            </w:pPr>
            <w:r w:rsidRPr="008A4FAA">
              <w:rPr>
                <w:rFonts w:ascii="Times" w:eastAsiaTheme="minorEastAsia" w:hAnsi="Times" w:hint="eastAsia"/>
                <w:color w:val="000000" w:themeColor="text1"/>
                <w:lang w:val="en-GB" w:eastAsia="zh-CN"/>
              </w:rPr>
              <w:t>1</w:t>
            </w:r>
            <w:r w:rsidRPr="008A4FAA">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4894BDB" w14:textId="77777777" w:rsidR="00482388" w:rsidRDefault="00482388" w:rsidP="00482388">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22FD6EB" w14:textId="77777777" w:rsidR="00482388" w:rsidRDefault="00482388" w:rsidP="00482388">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054BE5A" w14:textId="2B9B4CEC" w:rsidR="00482388" w:rsidRPr="005949F0" w:rsidRDefault="005949F0" w:rsidP="0048238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.26</w:t>
            </w:r>
          </w:p>
        </w:tc>
      </w:tr>
    </w:tbl>
    <w:p w14:paraId="3916B1BB" w14:textId="4B3ED8D9" w:rsidR="00FD7A1D" w:rsidRDefault="00FD7A1D" w:rsidP="00F73973">
      <w:pPr>
        <w:jc w:val="center"/>
        <w:rPr>
          <w:rFonts w:eastAsiaTheme="minorEastAsia"/>
        </w:rPr>
      </w:pPr>
      <w:r>
        <w:rPr>
          <w:noProof/>
          <w:lang w:eastAsia="zh-CN"/>
        </w:rPr>
        <w:drawing>
          <wp:inline distT="0" distB="0" distL="0" distR="0" wp14:anchorId="1F28C496" wp14:editId="374B79DD">
            <wp:extent cx="4328880" cy="3247949"/>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332635" cy="3250766"/>
                    </a:xfrm>
                    <a:prstGeom prst="rect">
                      <a:avLst/>
                    </a:prstGeom>
                    <a:noFill/>
                    <a:ln>
                      <a:noFill/>
                    </a:ln>
                  </pic:spPr>
                </pic:pic>
              </a:graphicData>
            </a:graphic>
          </wp:inline>
        </w:drawing>
      </w:r>
    </w:p>
    <w:p w14:paraId="2C705B8B" w14:textId="67E0C873" w:rsidR="00FD7A1D" w:rsidRPr="00E57B4B" w:rsidRDefault="00A4047E" w:rsidP="00FB1916">
      <w:pPr>
        <w:pStyle w:val="figure"/>
        <w:rPr>
          <w:rFonts w:eastAsiaTheme="minorEastAsia"/>
          <w:color w:val="000000" w:themeColor="text1"/>
          <w:lang w:eastAsia="zh-CN"/>
        </w:rPr>
      </w:pPr>
      <w:r>
        <w:rPr>
          <w:rFonts w:eastAsiaTheme="minorEastAsia"/>
          <w:color w:val="000000" w:themeColor="text1"/>
          <w:lang w:eastAsia="zh-CN"/>
        </w:rPr>
        <w:lastRenderedPageBreak/>
        <w:t>Positioning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2ns sync. error</w:t>
      </w:r>
      <w:r w:rsidRPr="008A4FAA">
        <w:rPr>
          <w:rFonts w:eastAsiaTheme="minorEastAsia"/>
          <w:color w:val="000000" w:themeColor="text1"/>
          <w:lang w:eastAsia="zh-CN"/>
        </w:rPr>
        <w:t>)</w:t>
      </w:r>
    </w:p>
    <w:p w14:paraId="131CC7A0" w14:textId="77777777" w:rsidR="00A4047E" w:rsidRDefault="00B60F36" w:rsidP="00B60F36">
      <w:pPr>
        <w:jc w:val="center"/>
        <w:rPr>
          <w:rFonts w:eastAsiaTheme="minorEastAsia"/>
          <w:lang w:eastAsia="zh-CN"/>
        </w:rPr>
      </w:pPr>
      <w:r>
        <w:rPr>
          <w:noProof/>
          <w:lang w:eastAsia="zh-CN"/>
        </w:rPr>
        <w:drawing>
          <wp:inline distT="0" distB="0" distL="0" distR="0" wp14:anchorId="7E9F4062" wp14:editId="74259C59">
            <wp:extent cx="4423392" cy="3321101"/>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427688" cy="3324326"/>
                    </a:xfrm>
                    <a:prstGeom prst="rect">
                      <a:avLst/>
                    </a:prstGeom>
                    <a:noFill/>
                    <a:ln>
                      <a:noFill/>
                    </a:ln>
                  </pic:spPr>
                </pic:pic>
              </a:graphicData>
            </a:graphic>
          </wp:inline>
        </w:drawing>
      </w:r>
    </w:p>
    <w:p w14:paraId="7E8345B9" w14:textId="66C9F435" w:rsidR="00D17FDA" w:rsidRPr="00D45E95" w:rsidRDefault="00A4047E" w:rsidP="00D17FDA">
      <w:pPr>
        <w:pStyle w:val="figure"/>
        <w:rPr>
          <w:rFonts w:eastAsiaTheme="minorEastAsia"/>
          <w:color w:val="000000" w:themeColor="text1"/>
          <w:lang w:eastAsia="zh-CN"/>
        </w:rPr>
      </w:pPr>
      <w:r>
        <w:rPr>
          <w:rFonts w:eastAsiaTheme="minorEastAsia"/>
          <w:color w:val="000000" w:themeColor="text1"/>
          <w:lang w:eastAsia="zh-CN"/>
        </w:rPr>
        <w:t>TOA accuracy</w:t>
      </w:r>
      <w:r w:rsidRPr="008A4FAA">
        <w:rPr>
          <w:rFonts w:eastAsiaTheme="minorEastAsia"/>
          <w:color w:val="000000" w:themeColor="text1"/>
          <w:lang w:eastAsia="zh-CN"/>
        </w:rPr>
        <w:t xml:space="preserve"> of model fine-tuning for different </w:t>
      </w:r>
      <w:r>
        <w:rPr>
          <w:rFonts w:eastAsiaTheme="minorEastAsia"/>
          <w:color w:val="000000" w:themeColor="text1"/>
          <w:lang w:eastAsia="zh-CN"/>
        </w:rPr>
        <w:t>synchronization errors</w:t>
      </w:r>
      <w:r w:rsidRPr="008A4FAA">
        <w:rPr>
          <w:rFonts w:eastAsiaTheme="minorEastAsia"/>
          <w:color w:val="000000" w:themeColor="text1"/>
          <w:lang w:eastAsia="zh-CN"/>
        </w:rPr>
        <w:t xml:space="preserve"> (train with</w:t>
      </w:r>
      <w:r>
        <w:rPr>
          <w:rFonts w:eastAsiaTheme="minorEastAsia"/>
          <w:color w:val="000000" w:themeColor="text1"/>
          <w:lang w:eastAsia="zh-CN"/>
        </w:rPr>
        <w:t>out sync. error</w:t>
      </w:r>
      <w:r w:rsidRPr="008A4FAA">
        <w:rPr>
          <w:rFonts w:eastAsiaTheme="minorEastAsia"/>
          <w:color w:val="000000" w:themeColor="text1"/>
          <w:lang w:eastAsia="zh-CN"/>
        </w:rPr>
        <w:t xml:space="preserve">, fine-tuning and testing with </w:t>
      </w:r>
      <w:r>
        <w:t>2ns sync. error</w:t>
      </w:r>
      <w:r w:rsidRPr="008A4FAA">
        <w:rPr>
          <w:rFonts w:eastAsiaTheme="minorEastAsia"/>
          <w:color w:val="000000" w:themeColor="text1"/>
          <w:lang w:eastAsia="zh-CN"/>
        </w:rPr>
        <w:t>)</w:t>
      </w:r>
    </w:p>
    <w:p w14:paraId="3EC48B71" w14:textId="5361CBC2" w:rsidR="00D17FDA" w:rsidRPr="00D45E95" w:rsidRDefault="00D17FDA" w:rsidP="00D17FDA">
      <w:pPr>
        <w:pStyle w:val="observation"/>
        <w:spacing w:before="120" w:after="120"/>
        <w:rPr>
          <w:color w:val="000000" w:themeColor="text1"/>
        </w:rPr>
      </w:pPr>
      <w:r w:rsidRPr="008A4FAA">
        <w:rPr>
          <w:color w:val="000000" w:themeColor="text1"/>
        </w:rPr>
        <w:t xml:space="preserve">Fine-tuning the model with small amounts of samples </w:t>
      </w:r>
      <w:r>
        <w:rPr>
          <w:color w:val="000000" w:themeColor="text1"/>
        </w:rPr>
        <w:t>with</w:t>
      </w:r>
      <w:r w:rsidRPr="008A4FAA">
        <w:rPr>
          <w:color w:val="000000" w:themeColor="text1"/>
        </w:rPr>
        <w:t xml:space="preserve"> an unseen synchronization error can achieve </w:t>
      </w:r>
      <w:r w:rsidR="00C360B9">
        <w:rPr>
          <w:color w:val="000000" w:themeColor="text1"/>
        </w:rPr>
        <w:t>obvious</w:t>
      </w:r>
      <w:r w:rsidRPr="008A4FAA">
        <w:rPr>
          <w:color w:val="000000" w:themeColor="text1"/>
        </w:rPr>
        <w:t xml:space="preserve"> positioning accuracy improvement when the pre-trained model is transferred to a new scenario with </w:t>
      </w:r>
      <w:r w:rsidR="00343AD0">
        <w:rPr>
          <w:color w:val="000000" w:themeColor="text1"/>
        </w:rPr>
        <w:t>such</w:t>
      </w:r>
      <w:r w:rsidRPr="008A4FAA">
        <w:rPr>
          <w:color w:val="000000" w:themeColor="text1"/>
        </w:rPr>
        <w:t xml:space="preserve"> synchronization error for AI/ML </w:t>
      </w:r>
      <w:r>
        <w:rPr>
          <w:color w:val="000000" w:themeColor="text1"/>
        </w:rPr>
        <w:t xml:space="preserve">assisted </w:t>
      </w:r>
      <w:r w:rsidRPr="008A4FAA">
        <w:rPr>
          <w:color w:val="000000" w:themeColor="text1"/>
        </w:rPr>
        <w:t>positioning.</w:t>
      </w:r>
    </w:p>
    <w:p w14:paraId="0BEB6C99" w14:textId="77777777" w:rsidR="00A212B8" w:rsidRPr="008A4FAA" w:rsidRDefault="00A212B8" w:rsidP="00A212B8">
      <w:pPr>
        <w:pStyle w:val="proposal"/>
        <w:ind w:left="0" w:firstLine="0"/>
        <w:rPr>
          <w:color w:val="000000" w:themeColor="text1"/>
        </w:rPr>
      </w:pPr>
      <w:r w:rsidRPr="008A4FAA">
        <w:rPr>
          <w:rFonts w:hint="eastAsia"/>
          <w:color w:val="000000" w:themeColor="text1"/>
        </w:rPr>
        <w:t>F</w:t>
      </w:r>
      <w:r w:rsidRPr="008A4FAA">
        <w:rPr>
          <w:color w:val="000000" w:themeColor="text1"/>
        </w:rPr>
        <w:t>urther study and confirm the benefits of fine-tuning in terms of model generalization enhancement for AI/ML assisted positioning.</w:t>
      </w:r>
    </w:p>
    <w:p w14:paraId="195278A7" w14:textId="5838E366" w:rsidR="00A212B8" w:rsidRPr="008F3ED2" w:rsidRDefault="00A212B8" w:rsidP="00FB1916">
      <w:pPr>
        <w:pStyle w:val="proposal"/>
        <w:overflowPunct w:val="0"/>
        <w:ind w:left="0" w:firstLine="0"/>
        <w:rPr>
          <w:color w:val="000000" w:themeColor="text1"/>
        </w:rPr>
      </w:pPr>
      <w:r w:rsidRPr="008A4FAA">
        <w:rPr>
          <w:color w:val="000000" w:themeColor="text1"/>
        </w:rPr>
        <w:t xml:space="preserve"> Capture in the TR the benefits of fine-tuning for AI/ML </w:t>
      </w:r>
      <w:r w:rsidR="00E57B4B">
        <w:rPr>
          <w:color w:val="000000" w:themeColor="text1"/>
        </w:rPr>
        <w:t>assisted</w:t>
      </w:r>
      <w:r w:rsidRPr="008A4FAA">
        <w:rPr>
          <w:color w:val="000000" w:themeColor="text1"/>
        </w:rPr>
        <w:t xml:space="preserve"> positioning in terms of positioning accuracy for AI model generalization capability.</w:t>
      </w:r>
    </w:p>
    <w:p w14:paraId="28AD4856" w14:textId="5B280990" w:rsidR="00F46E8B" w:rsidRPr="008A4FAA" w:rsidRDefault="00F46E8B" w:rsidP="00F46E8B">
      <w:pPr>
        <w:pStyle w:val="title2"/>
        <w:rPr>
          <w:color w:val="000000" w:themeColor="text1"/>
        </w:rPr>
      </w:pPr>
      <w:r w:rsidRPr="008A4FAA">
        <w:rPr>
          <w:color w:val="000000" w:themeColor="text1"/>
        </w:rPr>
        <w:t>Application</w:t>
      </w:r>
      <w:r w:rsidR="00306E3A" w:rsidRPr="008A4FAA">
        <w:rPr>
          <w:color w:val="000000" w:themeColor="text1"/>
        </w:rPr>
        <w:t xml:space="preserve"> </w:t>
      </w:r>
      <w:r w:rsidR="00817A3D" w:rsidRPr="008A4FAA">
        <w:rPr>
          <w:color w:val="000000" w:themeColor="text1"/>
        </w:rPr>
        <w:t>of</w:t>
      </w:r>
      <w:r w:rsidRPr="008A4FAA">
        <w:rPr>
          <w:color w:val="000000" w:themeColor="text1"/>
        </w:rPr>
        <w:t xml:space="preserve"> model fine-tuning</w:t>
      </w:r>
    </w:p>
    <w:p w14:paraId="59553AC1" w14:textId="35B13CC4" w:rsidR="00817A3D" w:rsidRPr="008A4FAA" w:rsidRDefault="0084404F" w:rsidP="00E30118">
      <w:pPr>
        <w:rPr>
          <w:rFonts w:eastAsiaTheme="minorEastAsia"/>
          <w:color w:val="000000" w:themeColor="text1"/>
          <w:lang w:eastAsia="zh-CN"/>
        </w:rPr>
      </w:pPr>
      <w:r w:rsidRPr="008A4FAA">
        <w:rPr>
          <w:rFonts w:eastAsiaTheme="minorEastAsia"/>
          <w:color w:val="000000" w:themeColor="text1"/>
          <w:lang w:eastAsia="zh-CN"/>
        </w:rPr>
        <w:t xml:space="preserve">When coming back to the first question </w:t>
      </w:r>
      <w:r w:rsidR="002D5EA6">
        <w:rPr>
          <w:rFonts w:eastAsiaTheme="minorEastAsia"/>
          <w:color w:val="000000" w:themeColor="text1"/>
          <w:lang w:eastAsia="zh-CN"/>
        </w:rPr>
        <w:t>“</w:t>
      </w:r>
      <w:r w:rsidRPr="008A4FAA">
        <w:rPr>
          <w:i/>
          <w:color w:val="000000" w:themeColor="text1"/>
        </w:rPr>
        <w:t>what scenarios or tasks are model fine-tuning applied to?</w:t>
      </w:r>
      <w:r w:rsidR="002D5EA6">
        <w:rPr>
          <w:i/>
          <w:color w:val="000000" w:themeColor="text1"/>
        </w:rPr>
        <w:t>”</w:t>
      </w:r>
      <w:r w:rsidRPr="008A4FAA">
        <w:rPr>
          <w:color w:val="000000" w:themeColor="text1"/>
        </w:rPr>
        <w:t xml:space="preserve">, we can find some clues from the above simulation results. </w:t>
      </w:r>
      <w:r w:rsidR="003857BE" w:rsidRPr="008A4FAA">
        <w:rPr>
          <w:rFonts w:eastAsiaTheme="minorEastAsia"/>
          <w:color w:val="000000" w:themeColor="text1"/>
          <w:lang w:eastAsia="zh-CN"/>
        </w:rPr>
        <w:t xml:space="preserve">According to the </w:t>
      </w:r>
      <w:r w:rsidR="00E20139" w:rsidRPr="008A4FAA">
        <w:rPr>
          <w:rFonts w:eastAsiaTheme="minorEastAsia"/>
          <w:color w:val="000000" w:themeColor="text1"/>
          <w:lang w:eastAsia="zh-CN"/>
        </w:rPr>
        <w:t>existing</w:t>
      </w:r>
      <w:r w:rsidR="003857BE" w:rsidRPr="008A4FAA">
        <w:rPr>
          <w:rFonts w:eastAsiaTheme="minorEastAsia"/>
          <w:color w:val="000000" w:themeColor="text1"/>
          <w:lang w:eastAsia="zh-CN"/>
        </w:rPr>
        <w:t xml:space="preserve"> observation</w:t>
      </w:r>
      <w:r w:rsidR="00E20139" w:rsidRPr="008A4FAA">
        <w:rPr>
          <w:rFonts w:eastAsiaTheme="minorEastAsia"/>
          <w:color w:val="000000" w:themeColor="text1"/>
          <w:lang w:eastAsia="zh-CN"/>
        </w:rPr>
        <w:t>s</w:t>
      </w:r>
      <w:r w:rsidR="003857BE" w:rsidRPr="008A4FAA">
        <w:rPr>
          <w:rFonts w:eastAsiaTheme="minorEastAsia"/>
          <w:color w:val="000000" w:themeColor="text1"/>
          <w:lang w:eastAsia="zh-CN"/>
        </w:rPr>
        <w:t>, it is easy to find that:</w:t>
      </w:r>
      <w:r w:rsidRPr="008A4FAA">
        <w:rPr>
          <w:rFonts w:eastAsiaTheme="minorEastAsia"/>
          <w:color w:val="000000" w:themeColor="text1"/>
          <w:lang w:eastAsia="zh-CN"/>
        </w:rPr>
        <w:t xml:space="preserve"> the performance gain </w:t>
      </w:r>
      <w:r w:rsidR="002D5EA6">
        <w:rPr>
          <w:rFonts w:eastAsiaTheme="minorEastAsia"/>
          <w:color w:val="000000" w:themeColor="text1"/>
          <w:lang w:eastAsia="zh-CN"/>
        </w:rPr>
        <w:t>of</w:t>
      </w:r>
      <w:r w:rsidRPr="008A4FAA">
        <w:rPr>
          <w:rFonts w:eastAsiaTheme="minorEastAsia"/>
          <w:color w:val="000000" w:themeColor="text1"/>
          <w:lang w:eastAsia="zh-CN"/>
        </w:rPr>
        <w:t xml:space="preserve"> model fine-tuning is clearly different </w:t>
      </w:r>
      <w:r w:rsidR="000C7E87">
        <w:rPr>
          <w:rFonts w:eastAsiaTheme="minorEastAsia"/>
          <w:color w:val="000000" w:themeColor="text1"/>
          <w:lang w:eastAsia="zh-CN"/>
        </w:rPr>
        <w:t xml:space="preserve">for different </w:t>
      </w:r>
      <w:r w:rsidR="000C024A">
        <w:rPr>
          <w:rFonts w:eastAsiaTheme="minorEastAsia"/>
          <w:color w:val="000000" w:themeColor="text1"/>
          <w:lang w:eastAsia="zh-CN"/>
        </w:rPr>
        <w:t>cases</w:t>
      </w:r>
      <w:r w:rsidR="000C7E87">
        <w:rPr>
          <w:rFonts w:eastAsiaTheme="minorEastAsia"/>
          <w:color w:val="000000" w:themeColor="text1"/>
          <w:lang w:eastAsia="zh-CN"/>
        </w:rPr>
        <w:t xml:space="preserve"> </w:t>
      </w:r>
      <w:r w:rsidRPr="008A4FAA">
        <w:rPr>
          <w:rFonts w:eastAsiaTheme="minorEastAsia"/>
          <w:color w:val="000000" w:themeColor="text1"/>
          <w:lang w:eastAsia="zh-CN"/>
        </w:rPr>
        <w:t>even</w:t>
      </w:r>
      <w:r w:rsidR="00A7391E">
        <w:rPr>
          <w:rFonts w:eastAsiaTheme="minorEastAsia"/>
          <w:color w:val="000000" w:themeColor="text1"/>
          <w:lang w:eastAsia="zh-CN"/>
        </w:rPr>
        <w:t xml:space="preserve"> if</w:t>
      </w:r>
      <w:r w:rsidRPr="008A4FAA">
        <w:rPr>
          <w:rFonts w:eastAsiaTheme="minorEastAsia"/>
          <w:color w:val="000000" w:themeColor="text1"/>
          <w:lang w:eastAsia="zh-CN"/>
        </w:rPr>
        <w:t xml:space="preserve"> fine-tuning </w:t>
      </w:r>
      <w:r w:rsidR="003857BE" w:rsidRPr="008A4FAA">
        <w:rPr>
          <w:rFonts w:eastAsiaTheme="minorEastAsia"/>
          <w:color w:val="000000" w:themeColor="text1"/>
          <w:lang w:eastAsia="zh-CN"/>
        </w:rPr>
        <w:t>with</w:t>
      </w:r>
      <w:r w:rsidR="00E81723" w:rsidRPr="008A4FAA">
        <w:rPr>
          <w:rFonts w:eastAsiaTheme="minorEastAsia"/>
          <w:color w:val="000000" w:themeColor="text1"/>
          <w:lang w:eastAsia="zh-CN"/>
        </w:rPr>
        <w:t xml:space="preserve"> the</w:t>
      </w:r>
      <w:r w:rsidR="003857BE" w:rsidRPr="008A4FAA">
        <w:rPr>
          <w:rFonts w:eastAsiaTheme="minorEastAsia"/>
          <w:color w:val="000000" w:themeColor="text1"/>
          <w:lang w:eastAsia="zh-CN"/>
        </w:rPr>
        <w:t xml:space="preserve"> same</w:t>
      </w:r>
      <w:r w:rsidR="00E81723" w:rsidRPr="008A4FAA">
        <w:rPr>
          <w:rFonts w:eastAsiaTheme="minorEastAsia"/>
          <w:color w:val="000000" w:themeColor="text1"/>
          <w:lang w:eastAsia="zh-CN"/>
        </w:rPr>
        <w:t xml:space="preserve"> </w:t>
      </w:r>
      <w:r w:rsidR="00A7391E">
        <w:rPr>
          <w:rFonts w:eastAsiaTheme="minorEastAsia"/>
          <w:color w:val="000000" w:themeColor="text1"/>
          <w:lang w:eastAsia="zh-CN"/>
        </w:rPr>
        <w:t>scale</w:t>
      </w:r>
      <w:r w:rsidR="00A7391E" w:rsidRPr="008A4FAA">
        <w:rPr>
          <w:rFonts w:eastAsiaTheme="minorEastAsia"/>
          <w:color w:val="000000" w:themeColor="text1"/>
          <w:lang w:eastAsia="zh-CN"/>
        </w:rPr>
        <w:t xml:space="preserve"> </w:t>
      </w:r>
      <w:r w:rsidRPr="008A4FAA">
        <w:rPr>
          <w:rFonts w:eastAsiaTheme="minorEastAsia"/>
          <w:color w:val="000000" w:themeColor="text1"/>
          <w:lang w:eastAsia="zh-CN"/>
        </w:rPr>
        <w:t xml:space="preserve">of </w:t>
      </w:r>
      <w:r w:rsidR="00E81723" w:rsidRPr="008A4FAA">
        <w:rPr>
          <w:rFonts w:eastAsiaTheme="minorEastAsia"/>
          <w:color w:val="000000" w:themeColor="text1"/>
          <w:lang w:eastAsia="zh-CN"/>
        </w:rPr>
        <w:t>field data</w:t>
      </w:r>
      <w:r w:rsidRPr="008A4FAA">
        <w:rPr>
          <w:rFonts w:eastAsiaTheme="minorEastAsia"/>
          <w:color w:val="000000" w:themeColor="text1"/>
          <w:lang w:eastAsia="zh-CN"/>
        </w:rPr>
        <w:t xml:space="preserve">. </w:t>
      </w:r>
      <w:r w:rsidR="005A1F20">
        <w:rPr>
          <w:rFonts w:eastAsiaTheme="minorEastAsia"/>
          <w:color w:val="000000" w:themeColor="text1"/>
          <w:lang w:eastAsia="zh-CN"/>
        </w:rPr>
        <w:t>Furthermore</w:t>
      </w:r>
      <w:r w:rsidR="00847EC7">
        <w:rPr>
          <w:rFonts w:eastAsiaTheme="minorEastAsia"/>
          <w:color w:val="000000" w:themeColor="text1"/>
          <w:lang w:eastAsia="zh-CN"/>
        </w:rPr>
        <w:t>, w</w:t>
      </w:r>
      <w:r w:rsidR="00C3686E" w:rsidRPr="008A4FAA">
        <w:rPr>
          <w:rFonts w:eastAsiaTheme="minorEastAsia"/>
          <w:color w:val="000000" w:themeColor="text1"/>
          <w:lang w:eastAsia="zh-CN"/>
        </w:rPr>
        <w:t>e</w:t>
      </w:r>
      <w:r w:rsidR="005A1F20">
        <w:rPr>
          <w:rFonts w:eastAsiaTheme="minorEastAsia"/>
          <w:color w:val="000000" w:themeColor="text1"/>
          <w:lang w:eastAsia="zh-CN"/>
        </w:rPr>
        <w:t xml:space="preserve"> comprehensively </w:t>
      </w:r>
      <w:r w:rsidR="00341B4E" w:rsidRPr="008A4FAA">
        <w:rPr>
          <w:rFonts w:eastAsiaTheme="minorEastAsia"/>
          <w:color w:val="000000" w:themeColor="text1"/>
          <w:lang w:eastAsia="zh-CN"/>
        </w:rPr>
        <w:t>compare the results of different cases when 1000 samples are used for model fine-tuning.</w:t>
      </w:r>
      <w:r w:rsidR="00637DB8" w:rsidRPr="008A4FAA">
        <w:rPr>
          <w:rFonts w:eastAsiaTheme="minorEastAsia"/>
          <w:color w:val="000000" w:themeColor="text1"/>
          <w:lang w:eastAsia="zh-CN"/>
        </w:rPr>
        <w:t xml:space="preserve"> </w:t>
      </w:r>
      <w:r w:rsidR="00983865" w:rsidRPr="008A4FAA">
        <w:rPr>
          <w:rFonts w:eastAsiaTheme="minorEastAsia"/>
          <w:color w:val="000000" w:themeColor="text1"/>
          <w:lang w:eastAsia="zh-CN"/>
        </w:rPr>
        <w:t xml:space="preserve">As shown in </w:t>
      </w:r>
      <w:r w:rsidR="00983865" w:rsidRPr="008A4FAA">
        <w:rPr>
          <w:rFonts w:eastAsiaTheme="minorEastAsia"/>
          <w:color w:val="000000" w:themeColor="text1"/>
          <w:lang w:eastAsia="zh-CN"/>
        </w:rPr>
        <w:fldChar w:fldCharType="begin"/>
      </w:r>
      <w:r w:rsidR="00983865" w:rsidRPr="008A4FAA">
        <w:rPr>
          <w:rFonts w:eastAsiaTheme="minorEastAsia"/>
          <w:color w:val="000000" w:themeColor="text1"/>
          <w:lang w:eastAsia="zh-CN"/>
        </w:rPr>
        <w:instrText xml:space="preserve"> REF _Ref117522650 \r \h </w:instrText>
      </w:r>
      <w:r w:rsidR="00983865" w:rsidRPr="008A4FAA">
        <w:rPr>
          <w:rFonts w:eastAsiaTheme="minorEastAsia"/>
          <w:color w:val="000000" w:themeColor="text1"/>
          <w:lang w:eastAsia="zh-CN"/>
        </w:rPr>
      </w:r>
      <w:r w:rsidR="00983865" w:rsidRPr="008A4FAA">
        <w:rPr>
          <w:rFonts w:eastAsiaTheme="minorEastAsia"/>
          <w:color w:val="000000" w:themeColor="text1"/>
          <w:lang w:eastAsia="zh-CN"/>
        </w:rPr>
        <w:fldChar w:fldCharType="separate"/>
      </w:r>
      <w:r w:rsidR="003271F9">
        <w:rPr>
          <w:rFonts w:eastAsiaTheme="minorEastAsia"/>
          <w:color w:val="000000" w:themeColor="text1"/>
          <w:lang w:eastAsia="zh-CN"/>
        </w:rPr>
        <w:t>Table 61</w:t>
      </w:r>
      <w:r w:rsidR="00983865" w:rsidRPr="008A4FAA">
        <w:rPr>
          <w:rFonts w:eastAsiaTheme="minorEastAsia"/>
          <w:color w:val="000000" w:themeColor="text1"/>
          <w:lang w:eastAsia="zh-CN"/>
        </w:rPr>
        <w:fldChar w:fldCharType="end"/>
      </w:r>
      <w:r w:rsidR="00983865" w:rsidRPr="008A4FAA">
        <w:rPr>
          <w:rFonts w:eastAsiaTheme="minorEastAsia"/>
          <w:color w:val="000000" w:themeColor="text1"/>
          <w:lang w:eastAsia="zh-CN"/>
        </w:rPr>
        <w:t xml:space="preserve">, </w:t>
      </w:r>
      <w:r w:rsidR="00740806" w:rsidRPr="008A4FAA">
        <w:rPr>
          <w:rFonts w:eastAsiaTheme="minorEastAsia"/>
          <w:color w:val="000000" w:themeColor="text1"/>
          <w:lang w:eastAsia="zh-CN"/>
        </w:rPr>
        <w:t>while fine-tuning can achieve significantly performance gain</w:t>
      </w:r>
      <w:r w:rsidR="00740806">
        <w:rPr>
          <w:rFonts w:eastAsiaTheme="minorEastAsia"/>
          <w:color w:val="000000" w:themeColor="text1"/>
          <w:lang w:eastAsia="zh-CN"/>
        </w:rPr>
        <w:t xml:space="preserve">, </w:t>
      </w:r>
      <w:r w:rsidR="00983865" w:rsidRPr="008A4FAA">
        <w:rPr>
          <w:rFonts w:eastAsiaTheme="minorEastAsia"/>
          <w:color w:val="000000" w:themeColor="text1"/>
          <w:lang w:eastAsia="zh-CN"/>
        </w:rPr>
        <w:t>it is difficult to achieve high-accuracy positioning when there is a great difference between the source domain and the target domain</w:t>
      </w:r>
      <w:r w:rsidR="00AB0CD7">
        <w:rPr>
          <w:rFonts w:eastAsiaTheme="minorEastAsia"/>
          <w:color w:val="000000" w:themeColor="text1"/>
          <w:lang w:eastAsia="zh-CN"/>
        </w:rPr>
        <w:t>, such as different scenario</w:t>
      </w:r>
      <w:r w:rsidR="000C024A">
        <w:rPr>
          <w:rFonts w:eastAsiaTheme="minorEastAsia"/>
          <w:color w:val="000000" w:themeColor="text1"/>
          <w:lang w:eastAsia="zh-CN"/>
        </w:rPr>
        <w:t>s</w:t>
      </w:r>
      <w:r w:rsidR="000166D7">
        <w:rPr>
          <w:rFonts w:eastAsiaTheme="minorEastAsia"/>
          <w:color w:val="000000" w:themeColor="text1"/>
          <w:lang w:eastAsia="zh-CN"/>
        </w:rPr>
        <w:t xml:space="preserve"> for direct AI/ML positioning</w:t>
      </w:r>
      <w:r w:rsidR="007C5F8C">
        <w:rPr>
          <w:rFonts w:eastAsiaTheme="minorEastAsia"/>
          <w:color w:val="000000" w:themeColor="text1"/>
          <w:lang w:eastAsia="zh-CN"/>
        </w:rPr>
        <w:t xml:space="preserve"> and</w:t>
      </w:r>
      <w:r w:rsidR="00F9744E">
        <w:rPr>
          <w:rFonts w:eastAsiaTheme="minorEastAsia"/>
          <w:color w:val="000000" w:themeColor="text1"/>
          <w:lang w:eastAsia="zh-CN"/>
        </w:rPr>
        <w:t xml:space="preserve"> different drops for AI/ML assisted positioning</w:t>
      </w:r>
      <w:r w:rsidR="00740806">
        <w:rPr>
          <w:rFonts w:eastAsiaTheme="minorEastAsia"/>
          <w:color w:val="000000" w:themeColor="text1"/>
          <w:lang w:eastAsia="zh-CN"/>
        </w:rPr>
        <w:t xml:space="preserve">. </w:t>
      </w:r>
      <w:r w:rsidR="00AB2BB9">
        <w:rPr>
          <w:rFonts w:eastAsiaTheme="minorEastAsia"/>
          <w:color w:val="000000" w:themeColor="text1"/>
          <w:lang w:eastAsia="zh-CN"/>
        </w:rPr>
        <w:t xml:space="preserve">There are at least two cases in which model fine-tuning with a small amount of field data can achieve high-accuracy positioning. The first case is that </w:t>
      </w:r>
      <w:r w:rsidR="00983865" w:rsidRPr="008A4FAA">
        <w:rPr>
          <w:rFonts w:eastAsiaTheme="minorEastAsia"/>
          <w:color w:val="000000" w:themeColor="text1"/>
          <w:lang w:eastAsia="zh-CN"/>
        </w:rPr>
        <w:t xml:space="preserve">the </w:t>
      </w:r>
      <w:r w:rsidR="00285E10">
        <w:rPr>
          <w:rFonts w:eastAsiaTheme="minorEastAsia"/>
          <w:color w:val="000000" w:themeColor="text1"/>
          <w:lang w:eastAsia="zh-CN"/>
        </w:rPr>
        <w:t>target</w:t>
      </w:r>
      <w:r w:rsidR="00983865" w:rsidRPr="008A4FAA">
        <w:rPr>
          <w:rFonts w:eastAsiaTheme="minorEastAsia"/>
          <w:color w:val="000000" w:themeColor="text1"/>
          <w:lang w:eastAsia="zh-CN"/>
        </w:rPr>
        <w:t xml:space="preserve"> domain</w:t>
      </w:r>
      <w:r w:rsidR="00AB2BB9">
        <w:rPr>
          <w:rFonts w:eastAsiaTheme="minorEastAsia"/>
          <w:color w:val="000000" w:themeColor="text1"/>
          <w:lang w:eastAsia="zh-CN"/>
        </w:rPr>
        <w:t xml:space="preserve"> is greatly similar to the </w:t>
      </w:r>
      <w:r w:rsidR="00285E10">
        <w:rPr>
          <w:rFonts w:eastAsiaTheme="minorEastAsia"/>
          <w:color w:val="000000" w:themeColor="text1"/>
          <w:lang w:eastAsia="zh-CN"/>
        </w:rPr>
        <w:t>source</w:t>
      </w:r>
      <w:r w:rsidR="00AB2BB9">
        <w:rPr>
          <w:rFonts w:eastAsiaTheme="minorEastAsia"/>
          <w:color w:val="000000" w:themeColor="text1"/>
          <w:lang w:eastAsia="zh-CN"/>
        </w:rPr>
        <w:t xml:space="preserve"> domain such as different </w:t>
      </w:r>
      <w:r w:rsidR="000A6715" w:rsidRPr="008A4FAA">
        <w:rPr>
          <w:rFonts w:eastAsiaTheme="minorEastAsia"/>
          <w:color w:val="000000" w:themeColor="text1"/>
          <w:lang w:eastAsia="zh-CN"/>
        </w:rPr>
        <w:t>synchronization error</w:t>
      </w:r>
      <w:r w:rsidR="000A6715">
        <w:rPr>
          <w:rFonts w:eastAsiaTheme="minorEastAsia"/>
          <w:color w:val="000000" w:themeColor="text1"/>
          <w:lang w:eastAsia="zh-CN"/>
        </w:rPr>
        <w:t>s.</w:t>
      </w:r>
      <w:r w:rsidR="00AB2BB9">
        <w:rPr>
          <w:rFonts w:eastAsiaTheme="minorEastAsia"/>
          <w:color w:val="000000" w:themeColor="text1"/>
          <w:lang w:eastAsia="zh-CN"/>
        </w:rPr>
        <w:t xml:space="preserve"> </w:t>
      </w:r>
      <w:r w:rsidR="000A6715">
        <w:rPr>
          <w:rFonts w:eastAsiaTheme="minorEastAsia"/>
          <w:color w:val="000000" w:themeColor="text1"/>
          <w:lang w:eastAsia="zh-CN"/>
        </w:rPr>
        <w:t>T</w:t>
      </w:r>
      <w:r w:rsidR="00AB2BB9">
        <w:rPr>
          <w:rFonts w:eastAsiaTheme="minorEastAsia"/>
          <w:color w:val="000000" w:themeColor="text1"/>
          <w:lang w:eastAsia="zh-CN"/>
        </w:rPr>
        <w:t xml:space="preserve">he second case is that </w:t>
      </w:r>
      <w:r w:rsidR="00B17B33">
        <w:rPr>
          <w:rFonts w:eastAsiaTheme="minorEastAsia"/>
          <w:color w:val="000000" w:themeColor="text1"/>
          <w:lang w:eastAsia="zh-CN"/>
        </w:rPr>
        <w:t xml:space="preserve">positioning </w:t>
      </w:r>
      <w:r w:rsidR="00E81D50">
        <w:rPr>
          <w:rFonts w:eastAsiaTheme="minorEastAsia"/>
          <w:color w:val="000000" w:themeColor="text1"/>
          <w:lang w:eastAsia="zh-CN"/>
        </w:rPr>
        <w:t xml:space="preserve">in </w:t>
      </w:r>
      <w:r w:rsidR="00336F17">
        <w:rPr>
          <w:rFonts w:eastAsiaTheme="minorEastAsia"/>
          <w:color w:val="000000" w:themeColor="text1"/>
          <w:lang w:eastAsia="zh-CN"/>
        </w:rPr>
        <w:t xml:space="preserve">the </w:t>
      </w:r>
      <w:r w:rsidR="00B17B33">
        <w:rPr>
          <w:rFonts w:eastAsiaTheme="minorEastAsia"/>
          <w:color w:val="000000" w:themeColor="text1"/>
          <w:lang w:eastAsia="zh-CN"/>
        </w:rPr>
        <w:t>target domain does not rely on the fingerprint feature</w:t>
      </w:r>
      <w:r w:rsidR="00740806">
        <w:rPr>
          <w:rFonts w:eastAsiaTheme="minorEastAsia"/>
          <w:color w:val="000000" w:themeColor="text1"/>
          <w:lang w:eastAsia="zh-CN"/>
        </w:rPr>
        <w:t xml:space="preserve">, </w:t>
      </w:r>
      <w:r w:rsidR="00983865" w:rsidRPr="008A4FAA">
        <w:rPr>
          <w:rFonts w:eastAsiaTheme="minorEastAsia"/>
          <w:color w:val="000000" w:themeColor="text1"/>
          <w:lang w:eastAsia="zh-CN"/>
        </w:rPr>
        <w:t xml:space="preserve">such as </w:t>
      </w:r>
      <w:r w:rsidR="000A6715">
        <w:rPr>
          <w:rFonts w:eastAsiaTheme="minorEastAsia"/>
          <w:color w:val="000000" w:themeColor="text1"/>
          <w:lang w:eastAsia="zh-CN"/>
        </w:rPr>
        <w:t>fine-tuning with SH or HH data</w:t>
      </w:r>
      <w:r w:rsidR="00AB2BB9">
        <w:rPr>
          <w:rFonts w:eastAsiaTheme="minorEastAsia"/>
          <w:color w:val="000000" w:themeColor="text1"/>
          <w:lang w:eastAsia="zh-CN"/>
        </w:rPr>
        <w:t xml:space="preserve"> for AI/ML</w:t>
      </w:r>
      <w:r w:rsidR="000A6715">
        <w:rPr>
          <w:rFonts w:eastAsiaTheme="minorEastAsia"/>
          <w:color w:val="000000" w:themeColor="text1"/>
          <w:lang w:eastAsia="zh-CN"/>
        </w:rPr>
        <w:t xml:space="preserve"> assisted </w:t>
      </w:r>
      <w:r w:rsidR="00AB2BB9">
        <w:rPr>
          <w:rFonts w:eastAsiaTheme="minorEastAsia"/>
          <w:color w:val="000000" w:themeColor="text1"/>
          <w:lang w:eastAsia="zh-CN"/>
        </w:rPr>
        <w:t>positioning</w:t>
      </w:r>
      <w:r w:rsidR="00285E10">
        <w:rPr>
          <w:rFonts w:eastAsiaTheme="minorEastAsia"/>
          <w:color w:val="000000" w:themeColor="text1"/>
          <w:lang w:eastAsia="zh-CN"/>
        </w:rPr>
        <w:t>, and in such case the target domain is easy</w:t>
      </w:r>
      <w:r w:rsidR="00877514">
        <w:rPr>
          <w:rFonts w:eastAsiaTheme="minorEastAsia"/>
          <w:color w:val="000000" w:themeColor="text1"/>
          <w:lang w:eastAsia="zh-CN"/>
        </w:rPr>
        <w:t xml:space="preserve"> to</w:t>
      </w:r>
      <w:r w:rsidR="00285E10">
        <w:rPr>
          <w:rFonts w:eastAsiaTheme="minorEastAsia"/>
          <w:color w:val="000000" w:themeColor="text1"/>
          <w:lang w:eastAsia="zh-CN"/>
        </w:rPr>
        <w:t xml:space="preserve"> fit</w:t>
      </w:r>
      <w:r w:rsidR="00983865" w:rsidRPr="008A4FAA">
        <w:rPr>
          <w:rFonts w:eastAsiaTheme="minorEastAsia"/>
          <w:color w:val="000000" w:themeColor="text1"/>
          <w:lang w:eastAsia="zh-CN"/>
        </w:rPr>
        <w:t>.</w:t>
      </w:r>
      <w:r w:rsidR="00817A3D" w:rsidRPr="008A4FAA">
        <w:rPr>
          <w:rFonts w:eastAsiaTheme="minorEastAsia" w:hint="eastAsia"/>
          <w:color w:val="000000" w:themeColor="text1"/>
          <w:lang w:eastAsia="zh-CN"/>
        </w:rPr>
        <w:t xml:space="preserve"> </w:t>
      </w:r>
      <w:r w:rsidR="00817A3D" w:rsidRPr="008A4FAA">
        <w:rPr>
          <w:rFonts w:eastAsiaTheme="minorEastAsia"/>
          <w:color w:val="000000" w:themeColor="text1"/>
          <w:lang w:eastAsia="zh-CN"/>
        </w:rPr>
        <w:t xml:space="preserve">Therefore, as for the application of model fine-tuning, we have the following </w:t>
      </w:r>
      <w:r w:rsidR="00586B11">
        <w:rPr>
          <w:rFonts w:eastAsiaTheme="minorEastAsia"/>
          <w:color w:val="000000" w:themeColor="text1"/>
          <w:lang w:eastAsia="zh-CN"/>
        </w:rPr>
        <w:t>observations</w:t>
      </w:r>
      <w:r w:rsidR="00817A3D" w:rsidRPr="008A4FAA">
        <w:rPr>
          <w:rFonts w:eastAsiaTheme="minorEastAsia"/>
          <w:color w:val="000000" w:themeColor="text1"/>
          <w:lang w:eastAsia="zh-CN"/>
        </w:rPr>
        <w:t>:</w:t>
      </w:r>
    </w:p>
    <w:p w14:paraId="56864AA7" w14:textId="18A87975" w:rsidR="00817A3D" w:rsidRPr="008A4FAA" w:rsidRDefault="00817A3D" w:rsidP="00E30118">
      <w:pPr>
        <w:rPr>
          <w:rFonts w:eastAsiaTheme="minorEastAsia"/>
          <w:color w:val="000000" w:themeColor="text1"/>
          <w:lang w:eastAsia="zh-CN"/>
        </w:rPr>
      </w:pPr>
      <w:r w:rsidRPr="008A4FAA">
        <w:rPr>
          <w:rFonts w:eastAsiaTheme="minorEastAsia"/>
          <w:color w:val="000000" w:themeColor="text1"/>
          <w:lang w:eastAsia="zh-CN"/>
        </w:rPr>
        <w:t>Model fine-tuning is suitable for the following tasks:</w:t>
      </w:r>
    </w:p>
    <w:p w14:paraId="12484A62" w14:textId="4E21A075" w:rsidR="00817A3D" w:rsidRPr="008A4FAA" w:rsidRDefault="00817A3D" w:rsidP="00817A3D">
      <w:pPr>
        <w:pStyle w:val="bullet1"/>
        <w:rPr>
          <w:color w:val="000000" w:themeColor="text1"/>
        </w:rPr>
      </w:pPr>
      <w:r w:rsidRPr="008A4FAA">
        <w:rPr>
          <w:rFonts w:hint="eastAsia"/>
          <w:color w:val="000000" w:themeColor="text1"/>
        </w:rPr>
        <w:t>T</w:t>
      </w:r>
      <w:r w:rsidRPr="008A4FAA">
        <w:rPr>
          <w:color w:val="000000" w:themeColor="text1"/>
        </w:rPr>
        <w:t xml:space="preserve">he </w:t>
      </w:r>
      <w:r w:rsidRPr="008A4FAA">
        <w:rPr>
          <w:rFonts w:eastAsiaTheme="minorEastAsia"/>
          <w:color w:val="000000" w:themeColor="text1"/>
        </w:rPr>
        <w:t xml:space="preserve">source domain and the target domain are greatly similar, such as </w:t>
      </w:r>
      <w:r w:rsidR="00896CAB" w:rsidRPr="008A4FAA">
        <w:rPr>
          <w:rFonts w:eastAsiaTheme="minorEastAsia"/>
          <w:color w:val="000000" w:themeColor="text1"/>
        </w:rPr>
        <w:t xml:space="preserve">with </w:t>
      </w:r>
      <w:r w:rsidRPr="008A4FAA">
        <w:rPr>
          <w:rFonts w:eastAsiaTheme="minorEastAsia"/>
          <w:color w:val="000000" w:themeColor="text1"/>
        </w:rPr>
        <w:t>different synchronization error</w:t>
      </w:r>
      <w:r w:rsidR="008D6D29" w:rsidRPr="008A4FAA">
        <w:rPr>
          <w:rFonts w:eastAsiaTheme="minorEastAsia"/>
          <w:color w:val="000000" w:themeColor="text1"/>
        </w:rPr>
        <w:t>.</w:t>
      </w:r>
    </w:p>
    <w:p w14:paraId="01043981" w14:textId="02C1E1A1" w:rsidR="008D6D29" w:rsidRPr="008A4FAA" w:rsidRDefault="001D2758" w:rsidP="00817A3D">
      <w:pPr>
        <w:pStyle w:val="bullet1"/>
        <w:rPr>
          <w:color w:val="000000" w:themeColor="text1"/>
        </w:rPr>
      </w:pPr>
      <w:r w:rsidRPr="001D2758">
        <w:rPr>
          <w:color w:val="000000" w:themeColor="text1"/>
        </w:rPr>
        <w:t>The target domain is easy to fit,</w:t>
      </w:r>
      <w:r>
        <w:rPr>
          <w:color w:val="000000" w:themeColor="text1"/>
        </w:rPr>
        <w:t xml:space="preserve"> </w:t>
      </w:r>
      <w:r w:rsidR="00705D5A" w:rsidRPr="008A4FAA">
        <w:rPr>
          <w:rFonts w:eastAsiaTheme="minorEastAsia"/>
          <w:color w:val="000000" w:themeColor="text1"/>
        </w:rPr>
        <w:t xml:space="preserve">such as </w:t>
      </w:r>
      <w:r w:rsidR="00705D5A">
        <w:rPr>
          <w:rFonts w:eastAsiaTheme="minorEastAsia"/>
          <w:color w:val="000000" w:themeColor="text1"/>
        </w:rPr>
        <w:t>fine-tuning with SH or HH data for AI/ML assisted positioning</w:t>
      </w:r>
      <w:r w:rsidR="008D6D29" w:rsidRPr="008A4FAA">
        <w:rPr>
          <w:color w:val="000000" w:themeColor="text1"/>
        </w:rPr>
        <w:t xml:space="preserve">. </w:t>
      </w:r>
    </w:p>
    <w:p w14:paraId="367F430E" w14:textId="3EA2EBA6" w:rsidR="00D21361" w:rsidRPr="008A4FAA" w:rsidRDefault="00D21361" w:rsidP="00D21361">
      <w:pPr>
        <w:pStyle w:val="table"/>
        <w:rPr>
          <w:color w:val="000000" w:themeColor="text1"/>
        </w:rPr>
      </w:pPr>
      <w:bookmarkStart w:id="127" w:name="_Ref117522650"/>
      <w:r w:rsidRPr="008A4FAA">
        <w:rPr>
          <w:color w:val="000000" w:themeColor="text1"/>
        </w:rPr>
        <w:t>Evaluation of model fine-tuning for different cases</w:t>
      </w:r>
      <w:bookmarkEnd w:id="127"/>
    </w:p>
    <w:tbl>
      <w:tblPr>
        <w:tblStyle w:val="ab"/>
        <w:tblW w:w="0" w:type="auto"/>
        <w:tblLook w:val="04A0" w:firstRow="1" w:lastRow="0" w:firstColumn="1" w:lastColumn="0" w:noHBand="0" w:noVBand="1"/>
      </w:tblPr>
      <w:tblGrid>
        <w:gridCol w:w="1117"/>
        <w:gridCol w:w="1799"/>
        <w:gridCol w:w="1800"/>
        <w:gridCol w:w="1800"/>
        <w:gridCol w:w="2544"/>
      </w:tblGrid>
      <w:tr w:rsidR="00C342A0" w:rsidRPr="008A4FAA" w14:paraId="62A65FF5" w14:textId="77777777" w:rsidTr="00637DB8">
        <w:tc>
          <w:tcPr>
            <w:tcW w:w="1117" w:type="dxa"/>
          </w:tcPr>
          <w:p w14:paraId="7D1B34F5" w14:textId="1741ED28"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C</w:t>
            </w:r>
            <w:r w:rsidRPr="008A4FAA">
              <w:rPr>
                <w:rFonts w:eastAsiaTheme="minorEastAsia"/>
                <w:color w:val="000000" w:themeColor="text1"/>
                <w:lang w:eastAsia="zh-CN"/>
              </w:rPr>
              <w:t>ase</w:t>
            </w:r>
            <w:r w:rsidR="00D21361" w:rsidRPr="008A4FAA">
              <w:rPr>
                <w:rFonts w:eastAsiaTheme="minorEastAsia"/>
                <w:color w:val="000000" w:themeColor="text1"/>
                <w:lang w:eastAsia="zh-CN"/>
              </w:rPr>
              <w:t>s</w:t>
            </w:r>
          </w:p>
        </w:tc>
        <w:tc>
          <w:tcPr>
            <w:tcW w:w="1799" w:type="dxa"/>
          </w:tcPr>
          <w:p w14:paraId="5CF2F9C4" w14:textId="5B4EE7B0"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raining</w:t>
            </w:r>
          </w:p>
        </w:tc>
        <w:tc>
          <w:tcPr>
            <w:tcW w:w="1800" w:type="dxa"/>
          </w:tcPr>
          <w:p w14:paraId="3015E930" w14:textId="6A267CCA"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F</w:t>
            </w:r>
            <w:r w:rsidRPr="008A4FAA">
              <w:rPr>
                <w:rFonts w:eastAsiaTheme="minorEastAsia"/>
                <w:color w:val="000000" w:themeColor="text1"/>
                <w:lang w:eastAsia="zh-CN"/>
              </w:rPr>
              <w:t>ine-tuning</w:t>
            </w:r>
          </w:p>
        </w:tc>
        <w:tc>
          <w:tcPr>
            <w:tcW w:w="1800" w:type="dxa"/>
          </w:tcPr>
          <w:p w14:paraId="3DACF185" w14:textId="34EBB407"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esting</w:t>
            </w:r>
          </w:p>
        </w:tc>
        <w:tc>
          <w:tcPr>
            <w:tcW w:w="2544" w:type="dxa"/>
          </w:tcPr>
          <w:p w14:paraId="7064B5FB" w14:textId="14501EE5"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Positioning accuracy @</w:t>
            </w:r>
            <w:r w:rsidRPr="008A4FAA">
              <w:rPr>
                <w:rFonts w:eastAsiaTheme="minorEastAsia" w:hint="eastAsia"/>
                <w:color w:val="000000" w:themeColor="text1"/>
                <w:lang w:eastAsia="zh-CN"/>
              </w:rPr>
              <w:t>9</w:t>
            </w:r>
            <w:r w:rsidRPr="008A4FAA">
              <w:rPr>
                <w:rFonts w:eastAsiaTheme="minorEastAsia"/>
                <w:color w:val="000000" w:themeColor="text1"/>
                <w:lang w:eastAsia="zh-CN"/>
              </w:rPr>
              <w:t>0%</w:t>
            </w:r>
          </w:p>
        </w:tc>
      </w:tr>
      <w:tr w:rsidR="00C342A0" w:rsidRPr="008A4FAA" w14:paraId="7205FFCA" w14:textId="77777777" w:rsidTr="00767699">
        <w:tc>
          <w:tcPr>
            <w:tcW w:w="1117" w:type="dxa"/>
            <w:vMerge w:val="restart"/>
            <w:vAlign w:val="center"/>
          </w:tcPr>
          <w:p w14:paraId="792DB0A6" w14:textId="53B975E1" w:rsidR="00D21361" w:rsidRPr="008A4FAA" w:rsidRDefault="00D21361" w:rsidP="00D21361">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irect AI/ML positioning</w:t>
            </w:r>
          </w:p>
        </w:tc>
        <w:tc>
          <w:tcPr>
            <w:tcW w:w="1799" w:type="dxa"/>
            <w:vAlign w:val="center"/>
          </w:tcPr>
          <w:p w14:paraId="23BC2AEC" w14:textId="7B720176"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2D1589AD" w14:textId="5663E342"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3C0300FB" w14:textId="4313A101"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tcPr>
          <w:p w14:paraId="04C76F50" w14:textId="12C19ACF" w:rsidR="00D21361" w:rsidRPr="008A4FAA" w:rsidRDefault="00D21361" w:rsidP="00D21361">
            <w:pPr>
              <w:jc w:val="center"/>
              <w:rPr>
                <w:rFonts w:eastAsiaTheme="minorEastAsia"/>
                <w:color w:val="000000" w:themeColor="text1"/>
                <w:lang w:eastAsia="zh-CN"/>
              </w:rPr>
            </w:pPr>
            <w:r w:rsidRPr="008A4FAA">
              <w:rPr>
                <w:rFonts w:hint="eastAsia"/>
                <w:color w:val="000000" w:themeColor="text1"/>
              </w:rPr>
              <w:t xml:space="preserve">4.40 </w:t>
            </w:r>
          </w:p>
        </w:tc>
      </w:tr>
      <w:tr w:rsidR="00C342A0" w:rsidRPr="008A4FAA" w14:paraId="00E5733C" w14:textId="77777777" w:rsidTr="00767699">
        <w:tc>
          <w:tcPr>
            <w:tcW w:w="1117" w:type="dxa"/>
            <w:vMerge/>
            <w:vAlign w:val="center"/>
          </w:tcPr>
          <w:p w14:paraId="47EBF1CC" w14:textId="77777777" w:rsidR="00D21361" w:rsidRPr="008A4FAA" w:rsidRDefault="00D21361" w:rsidP="00D21361">
            <w:pPr>
              <w:jc w:val="center"/>
              <w:rPr>
                <w:rFonts w:eastAsiaTheme="minorEastAsia"/>
                <w:color w:val="000000" w:themeColor="text1"/>
                <w:lang w:eastAsia="zh-CN"/>
              </w:rPr>
            </w:pPr>
          </w:p>
        </w:tc>
        <w:tc>
          <w:tcPr>
            <w:tcW w:w="1799" w:type="dxa"/>
            <w:vAlign w:val="center"/>
          </w:tcPr>
          <w:p w14:paraId="6B32DD45" w14:textId="21428607"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3D106C36" w14:textId="2D6DAAB9"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4FF1ECA5" w14:textId="745A74A0" w:rsidR="00D21361" w:rsidRPr="008A4FAA" w:rsidRDefault="002D5EA6" w:rsidP="00D21361">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2544" w:type="dxa"/>
          </w:tcPr>
          <w:p w14:paraId="195F87B2" w14:textId="0A08F29D" w:rsidR="00D21361" w:rsidRPr="008A4FAA" w:rsidRDefault="00D21361" w:rsidP="00D21361">
            <w:pPr>
              <w:jc w:val="center"/>
              <w:rPr>
                <w:rFonts w:eastAsiaTheme="minorEastAsia"/>
                <w:color w:val="000000" w:themeColor="text1"/>
                <w:lang w:eastAsia="zh-CN"/>
              </w:rPr>
            </w:pPr>
            <w:r w:rsidRPr="008A4FAA">
              <w:rPr>
                <w:rFonts w:hint="eastAsia"/>
                <w:color w:val="000000" w:themeColor="text1"/>
              </w:rPr>
              <w:t xml:space="preserve">3.23 </w:t>
            </w:r>
          </w:p>
        </w:tc>
      </w:tr>
      <w:tr w:rsidR="00C342A0" w:rsidRPr="008A4FAA" w14:paraId="793A54D0" w14:textId="77777777" w:rsidTr="00D21361">
        <w:tc>
          <w:tcPr>
            <w:tcW w:w="1117" w:type="dxa"/>
            <w:vMerge/>
            <w:vAlign w:val="center"/>
          </w:tcPr>
          <w:p w14:paraId="640EF38F"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7D8287C8" w14:textId="41A7F92C"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1800" w:type="dxa"/>
            <w:vAlign w:val="center"/>
          </w:tcPr>
          <w:p w14:paraId="350F1CEF" w14:textId="35E89284"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1800" w:type="dxa"/>
            <w:vAlign w:val="center"/>
          </w:tcPr>
          <w:p w14:paraId="7EDA4872" w14:textId="530E6BF4"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2544" w:type="dxa"/>
            <w:vAlign w:val="center"/>
          </w:tcPr>
          <w:p w14:paraId="139FEC56" w14:textId="1CE1CAF4" w:rsidR="00637DB8" w:rsidRPr="008A4FAA" w:rsidRDefault="00D21361" w:rsidP="00D21361">
            <w:pPr>
              <w:jc w:val="center"/>
              <w:rPr>
                <w:rFonts w:eastAsiaTheme="minorEastAsia"/>
                <w:color w:val="000000" w:themeColor="text1"/>
                <w:lang w:eastAsia="zh-CN"/>
              </w:rPr>
            </w:pPr>
            <w:r w:rsidRPr="008A4FAA">
              <w:rPr>
                <w:color w:val="000000" w:themeColor="text1"/>
              </w:rPr>
              <w:t>3.97</w:t>
            </w:r>
          </w:p>
        </w:tc>
      </w:tr>
      <w:tr w:rsidR="00C342A0" w:rsidRPr="008A4FAA" w14:paraId="217F5DFF" w14:textId="77777777" w:rsidTr="00D21361">
        <w:tc>
          <w:tcPr>
            <w:tcW w:w="1117" w:type="dxa"/>
            <w:vMerge/>
            <w:vAlign w:val="center"/>
          </w:tcPr>
          <w:p w14:paraId="7720E0F4"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2B155E20" w14:textId="100E0841" w:rsidR="00637DB8" w:rsidRPr="008A4FAA" w:rsidRDefault="002D5EA6" w:rsidP="00637DB8">
            <w:pPr>
              <w:jc w:val="center"/>
              <w:rPr>
                <w:rFonts w:eastAsiaTheme="minorEastAsia"/>
                <w:color w:val="000000" w:themeColor="text1"/>
                <w:lang w:eastAsia="zh-CN"/>
              </w:rPr>
            </w:pPr>
            <w:r>
              <w:rPr>
                <w:rFonts w:eastAsiaTheme="minorEastAsia"/>
                <w:color w:val="000000" w:themeColor="text1"/>
                <w:lang w:eastAsia="zh-CN"/>
              </w:rPr>
              <w:t>InF-</w:t>
            </w:r>
            <w:r w:rsidR="00637DB8" w:rsidRPr="008A4FAA">
              <w:rPr>
                <w:rFonts w:eastAsiaTheme="minorEastAsia" w:hint="eastAsia"/>
                <w:color w:val="000000" w:themeColor="text1"/>
                <w:lang w:eastAsia="zh-CN"/>
              </w:rPr>
              <w:t>D</w:t>
            </w:r>
            <w:r w:rsidR="00637DB8" w:rsidRPr="008A4FAA">
              <w:rPr>
                <w:rFonts w:eastAsiaTheme="minorEastAsia"/>
                <w:color w:val="000000" w:themeColor="text1"/>
                <w:lang w:eastAsia="zh-CN"/>
              </w:rPr>
              <w:t>H</w:t>
            </w:r>
          </w:p>
        </w:tc>
        <w:tc>
          <w:tcPr>
            <w:tcW w:w="1800" w:type="dxa"/>
            <w:vAlign w:val="center"/>
          </w:tcPr>
          <w:p w14:paraId="6DC8AE64" w14:textId="38E356C2" w:rsidR="00637DB8" w:rsidRPr="008A4FAA" w:rsidRDefault="002D5EA6" w:rsidP="00637DB8">
            <w:pPr>
              <w:jc w:val="center"/>
              <w:rPr>
                <w:rFonts w:eastAsiaTheme="minorEastAsia"/>
                <w:color w:val="000000" w:themeColor="text1"/>
                <w:lang w:eastAsia="zh-CN"/>
              </w:rPr>
            </w:pPr>
            <w:r>
              <w:rPr>
                <w:rFonts w:eastAsiaTheme="minorEastAsia"/>
                <w:color w:val="000000" w:themeColor="text1"/>
                <w:lang w:eastAsia="zh-CN"/>
              </w:rPr>
              <w:t>InF-</w:t>
            </w:r>
            <w:r w:rsidR="00637DB8" w:rsidRPr="008A4FAA">
              <w:rPr>
                <w:rFonts w:eastAsiaTheme="minorEastAsia" w:hint="eastAsia"/>
                <w:color w:val="000000" w:themeColor="text1"/>
                <w:lang w:eastAsia="zh-CN"/>
              </w:rPr>
              <w:t>H</w:t>
            </w:r>
            <w:r w:rsidR="00637DB8" w:rsidRPr="008A4FAA">
              <w:rPr>
                <w:rFonts w:eastAsiaTheme="minorEastAsia"/>
                <w:color w:val="000000" w:themeColor="text1"/>
                <w:lang w:eastAsia="zh-CN"/>
              </w:rPr>
              <w:t>H</w:t>
            </w:r>
          </w:p>
        </w:tc>
        <w:tc>
          <w:tcPr>
            <w:tcW w:w="1800" w:type="dxa"/>
            <w:vAlign w:val="center"/>
          </w:tcPr>
          <w:p w14:paraId="46D71815" w14:textId="048417F6" w:rsidR="00637DB8" w:rsidRPr="008A4FAA" w:rsidRDefault="002D5EA6" w:rsidP="00637DB8">
            <w:pPr>
              <w:jc w:val="center"/>
              <w:rPr>
                <w:rFonts w:eastAsiaTheme="minorEastAsia"/>
                <w:color w:val="000000" w:themeColor="text1"/>
                <w:lang w:eastAsia="zh-CN"/>
              </w:rPr>
            </w:pPr>
            <w:r>
              <w:rPr>
                <w:rFonts w:eastAsiaTheme="minorEastAsia"/>
                <w:color w:val="000000" w:themeColor="text1"/>
                <w:lang w:eastAsia="zh-CN"/>
              </w:rPr>
              <w:t>InF-</w:t>
            </w:r>
            <w:r w:rsidR="00637DB8" w:rsidRPr="008A4FAA">
              <w:rPr>
                <w:rFonts w:eastAsiaTheme="minorEastAsia" w:hint="eastAsia"/>
                <w:color w:val="000000" w:themeColor="text1"/>
                <w:lang w:eastAsia="zh-CN"/>
              </w:rPr>
              <w:t>H</w:t>
            </w:r>
            <w:r w:rsidR="00637DB8" w:rsidRPr="008A4FAA">
              <w:rPr>
                <w:rFonts w:eastAsiaTheme="minorEastAsia"/>
                <w:color w:val="000000" w:themeColor="text1"/>
                <w:lang w:eastAsia="zh-CN"/>
              </w:rPr>
              <w:t>H</w:t>
            </w:r>
          </w:p>
        </w:tc>
        <w:tc>
          <w:tcPr>
            <w:tcW w:w="2544" w:type="dxa"/>
            <w:vAlign w:val="center"/>
          </w:tcPr>
          <w:p w14:paraId="44C3AAE1" w14:textId="01FC4020" w:rsidR="00637DB8" w:rsidRPr="008A4FAA" w:rsidRDefault="00D21361" w:rsidP="00D21361">
            <w:pPr>
              <w:jc w:val="center"/>
              <w:rPr>
                <w:rFonts w:eastAsiaTheme="minorEastAsia"/>
                <w:color w:val="000000" w:themeColor="text1"/>
                <w:lang w:eastAsia="zh-CN"/>
              </w:rPr>
            </w:pPr>
            <w:r w:rsidRPr="008A4FAA">
              <w:rPr>
                <w:color w:val="000000" w:themeColor="text1"/>
              </w:rPr>
              <w:t>8.78</w:t>
            </w:r>
          </w:p>
        </w:tc>
      </w:tr>
      <w:tr w:rsidR="00C342A0" w:rsidRPr="008A4FAA" w14:paraId="559E0A06" w14:textId="77777777" w:rsidTr="00D21361">
        <w:tc>
          <w:tcPr>
            <w:tcW w:w="1117" w:type="dxa"/>
            <w:vMerge/>
            <w:vAlign w:val="center"/>
          </w:tcPr>
          <w:p w14:paraId="420CAAD7" w14:textId="71E09EB5" w:rsidR="00637DB8" w:rsidRPr="008A4FAA" w:rsidRDefault="00637DB8" w:rsidP="00637DB8">
            <w:pPr>
              <w:jc w:val="center"/>
              <w:rPr>
                <w:rFonts w:eastAsiaTheme="minorEastAsia"/>
                <w:color w:val="000000" w:themeColor="text1"/>
                <w:lang w:eastAsia="zh-CN"/>
              </w:rPr>
            </w:pPr>
          </w:p>
        </w:tc>
        <w:tc>
          <w:tcPr>
            <w:tcW w:w="1799" w:type="dxa"/>
            <w:vAlign w:val="center"/>
          </w:tcPr>
          <w:p w14:paraId="13BB5905" w14:textId="520EEE46"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1552C72C" w14:textId="117437C7"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1800" w:type="dxa"/>
            <w:vAlign w:val="center"/>
          </w:tcPr>
          <w:p w14:paraId="23AF98DC" w14:textId="1227D0CC"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2544" w:type="dxa"/>
            <w:vAlign w:val="center"/>
          </w:tcPr>
          <w:p w14:paraId="2287FA67" w14:textId="17B56F72" w:rsidR="00637DB8" w:rsidRPr="008A4FAA" w:rsidRDefault="00D21361" w:rsidP="00D21361">
            <w:pPr>
              <w:jc w:val="center"/>
              <w:rPr>
                <w:rFonts w:eastAsiaTheme="minorEastAsia"/>
                <w:color w:val="000000" w:themeColor="text1"/>
                <w:lang w:eastAsia="zh-CN"/>
              </w:rPr>
            </w:pPr>
            <w:r w:rsidRPr="008A4FAA">
              <w:rPr>
                <w:color w:val="000000" w:themeColor="text1"/>
              </w:rPr>
              <w:t>2.39</w:t>
            </w:r>
          </w:p>
        </w:tc>
      </w:tr>
      <w:tr w:rsidR="00C342A0" w:rsidRPr="008A4FAA" w14:paraId="62A38899" w14:textId="77777777" w:rsidTr="00D21361">
        <w:tc>
          <w:tcPr>
            <w:tcW w:w="1117" w:type="dxa"/>
            <w:vMerge/>
            <w:vAlign w:val="center"/>
          </w:tcPr>
          <w:p w14:paraId="34C670E4"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79BB8C9F" w14:textId="3DF070DC"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2B0EAE2B" w14:textId="3A4F88FB"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1800" w:type="dxa"/>
            <w:vAlign w:val="center"/>
          </w:tcPr>
          <w:p w14:paraId="6D3C6B94" w14:textId="72A7522F"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2544" w:type="dxa"/>
            <w:vAlign w:val="center"/>
          </w:tcPr>
          <w:p w14:paraId="41F8034D" w14:textId="0BB7D4C8" w:rsidR="00637DB8" w:rsidRPr="008A4FAA" w:rsidRDefault="00D21361" w:rsidP="00D21361">
            <w:pPr>
              <w:jc w:val="center"/>
              <w:rPr>
                <w:rFonts w:eastAsiaTheme="minorEastAsia"/>
                <w:color w:val="000000" w:themeColor="text1"/>
                <w:lang w:eastAsia="zh-CN"/>
              </w:rPr>
            </w:pPr>
            <w:r w:rsidRPr="008A4FAA">
              <w:rPr>
                <w:color w:val="000000" w:themeColor="text1"/>
              </w:rPr>
              <w:t>1.28</w:t>
            </w:r>
          </w:p>
        </w:tc>
      </w:tr>
      <w:tr w:rsidR="00C342A0" w:rsidRPr="008A4FAA" w14:paraId="2207CDAC" w14:textId="77777777" w:rsidTr="00D21361">
        <w:tc>
          <w:tcPr>
            <w:tcW w:w="1117" w:type="dxa"/>
            <w:vMerge/>
            <w:vAlign w:val="center"/>
          </w:tcPr>
          <w:p w14:paraId="54AD94BF" w14:textId="77777777" w:rsidR="00637DB8" w:rsidRPr="008A4FAA" w:rsidRDefault="00637DB8" w:rsidP="00637DB8">
            <w:pPr>
              <w:jc w:val="center"/>
              <w:rPr>
                <w:rFonts w:eastAsiaTheme="minorEastAsia"/>
                <w:color w:val="000000" w:themeColor="text1"/>
                <w:lang w:eastAsia="zh-CN"/>
              </w:rPr>
            </w:pPr>
          </w:p>
        </w:tc>
        <w:tc>
          <w:tcPr>
            <w:tcW w:w="1799" w:type="dxa"/>
            <w:vAlign w:val="center"/>
          </w:tcPr>
          <w:p w14:paraId="22303BBB" w14:textId="299DA75F" w:rsidR="00637DB8" w:rsidRPr="008A4FAA" w:rsidRDefault="00637DB8" w:rsidP="00637DB8">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2F702E54" w14:textId="3DFF354F"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1800" w:type="dxa"/>
            <w:vAlign w:val="center"/>
          </w:tcPr>
          <w:p w14:paraId="7DAE2B99" w14:textId="34E2B5F0" w:rsidR="00637DB8" w:rsidRPr="008A4FAA" w:rsidRDefault="00637DB8" w:rsidP="00637DB8">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2544" w:type="dxa"/>
            <w:vAlign w:val="center"/>
          </w:tcPr>
          <w:p w14:paraId="1DCB79AE" w14:textId="68F7C1E4" w:rsidR="00637DB8" w:rsidRPr="008A4FAA" w:rsidRDefault="00D21361" w:rsidP="00D21361">
            <w:pPr>
              <w:jc w:val="center"/>
              <w:rPr>
                <w:rFonts w:eastAsiaTheme="minorEastAsia"/>
                <w:color w:val="000000" w:themeColor="text1"/>
                <w:lang w:eastAsia="zh-CN"/>
              </w:rPr>
            </w:pPr>
            <w:r w:rsidRPr="008A4FAA">
              <w:rPr>
                <w:color w:val="000000" w:themeColor="text1"/>
              </w:rPr>
              <w:t>1.11</w:t>
            </w:r>
          </w:p>
        </w:tc>
      </w:tr>
      <w:tr w:rsidR="008911B3" w:rsidRPr="008A4FAA" w14:paraId="350AE4D0" w14:textId="77777777" w:rsidTr="00D21361">
        <w:tc>
          <w:tcPr>
            <w:tcW w:w="1117" w:type="dxa"/>
            <w:vMerge w:val="restart"/>
            <w:vAlign w:val="center"/>
          </w:tcPr>
          <w:p w14:paraId="14BD8626" w14:textId="73C7288D" w:rsidR="008911B3" w:rsidRPr="008A4FAA"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I/ML assisted positioning</w:t>
            </w:r>
          </w:p>
        </w:tc>
        <w:tc>
          <w:tcPr>
            <w:tcW w:w="1799" w:type="dxa"/>
            <w:vAlign w:val="center"/>
          </w:tcPr>
          <w:p w14:paraId="45D02364" w14:textId="49E76CCE" w:rsidR="008911B3" w:rsidRDefault="008911B3" w:rsidP="008911B3">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5CEA8706" w14:textId="6BD6ED61" w:rsidR="008911B3" w:rsidRDefault="008911B3" w:rsidP="008911B3">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2C4AC6E6" w14:textId="363EDA06" w:rsidR="008911B3" w:rsidRDefault="008911B3" w:rsidP="008911B3">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vAlign w:val="center"/>
          </w:tcPr>
          <w:p w14:paraId="4BBD379A" w14:textId="45E82BEC" w:rsidR="008911B3" w:rsidRPr="00347140" w:rsidRDefault="004433BC" w:rsidP="008911B3">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.63</w:t>
            </w:r>
          </w:p>
        </w:tc>
      </w:tr>
      <w:tr w:rsidR="008911B3" w:rsidRPr="008A4FAA" w14:paraId="1A86469D" w14:textId="77777777" w:rsidTr="00D21361">
        <w:tc>
          <w:tcPr>
            <w:tcW w:w="1117" w:type="dxa"/>
            <w:vMerge/>
            <w:vAlign w:val="center"/>
          </w:tcPr>
          <w:p w14:paraId="0EA08BFA" w14:textId="77777777" w:rsidR="008911B3" w:rsidRPr="008A4FAA" w:rsidRDefault="008911B3" w:rsidP="008911B3">
            <w:pPr>
              <w:jc w:val="center"/>
              <w:rPr>
                <w:rFonts w:eastAsiaTheme="minorEastAsia"/>
                <w:color w:val="000000" w:themeColor="text1"/>
                <w:lang w:eastAsia="zh-CN"/>
              </w:rPr>
            </w:pPr>
          </w:p>
        </w:tc>
        <w:tc>
          <w:tcPr>
            <w:tcW w:w="1799" w:type="dxa"/>
            <w:vAlign w:val="center"/>
          </w:tcPr>
          <w:p w14:paraId="4026AC85" w14:textId="3E835547" w:rsidR="008911B3"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rop1</w:t>
            </w:r>
          </w:p>
        </w:tc>
        <w:tc>
          <w:tcPr>
            <w:tcW w:w="1800" w:type="dxa"/>
            <w:vAlign w:val="center"/>
          </w:tcPr>
          <w:p w14:paraId="26B534B9" w14:textId="4F6B4E5F" w:rsidR="008911B3"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1800" w:type="dxa"/>
            <w:vAlign w:val="center"/>
          </w:tcPr>
          <w:p w14:paraId="10B45ED9" w14:textId="62AA7A96" w:rsidR="008911B3" w:rsidRDefault="008911B3" w:rsidP="008911B3">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rop2</w:t>
            </w:r>
          </w:p>
        </w:tc>
        <w:tc>
          <w:tcPr>
            <w:tcW w:w="2544" w:type="dxa"/>
            <w:vAlign w:val="center"/>
          </w:tcPr>
          <w:p w14:paraId="72A762CD" w14:textId="606715A2" w:rsidR="008911B3" w:rsidRPr="00F30C24" w:rsidRDefault="00F30C24" w:rsidP="008911B3">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.50</w:t>
            </w:r>
          </w:p>
        </w:tc>
      </w:tr>
      <w:tr w:rsidR="008911B3" w:rsidRPr="008A4FAA" w14:paraId="39351B4A" w14:textId="77777777" w:rsidTr="00D21361">
        <w:tc>
          <w:tcPr>
            <w:tcW w:w="1117" w:type="dxa"/>
            <w:vMerge/>
            <w:vAlign w:val="center"/>
          </w:tcPr>
          <w:p w14:paraId="5EBE5815" w14:textId="77777777" w:rsidR="008911B3" w:rsidRPr="008A4FAA" w:rsidRDefault="008911B3" w:rsidP="008911B3">
            <w:pPr>
              <w:jc w:val="center"/>
              <w:rPr>
                <w:rFonts w:eastAsiaTheme="minorEastAsia"/>
                <w:color w:val="000000" w:themeColor="text1"/>
                <w:lang w:eastAsia="zh-CN"/>
              </w:rPr>
            </w:pPr>
          </w:p>
        </w:tc>
        <w:tc>
          <w:tcPr>
            <w:tcW w:w="1799" w:type="dxa"/>
            <w:vAlign w:val="center"/>
          </w:tcPr>
          <w:p w14:paraId="47461849" w14:textId="412DB1CC" w:rsidR="008911B3" w:rsidRDefault="008911B3" w:rsidP="008911B3">
            <w:pPr>
              <w:jc w:val="center"/>
              <w:rPr>
                <w:rFonts w:eastAsiaTheme="minorEastAsia"/>
                <w:color w:val="000000" w:themeColor="text1"/>
                <w:lang w:eastAsia="zh-CN"/>
              </w:rPr>
            </w:pPr>
            <w:r>
              <w:rPr>
                <w:rFonts w:eastAsiaTheme="minorEastAsia"/>
                <w:color w:val="000000" w:themeColor="text1"/>
                <w:lang w:eastAsia="zh-CN"/>
              </w:rPr>
              <w:t>InF-</w:t>
            </w: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1800" w:type="dxa"/>
            <w:vAlign w:val="center"/>
          </w:tcPr>
          <w:p w14:paraId="671E8F9E" w14:textId="110AA8C4" w:rsidR="008911B3" w:rsidRDefault="008911B3" w:rsidP="008911B3">
            <w:pPr>
              <w:jc w:val="center"/>
              <w:rPr>
                <w:rFonts w:eastAsiaTheme="minorEastAsia"/>
                <w:color w:val="000000" w:themeColor="text1"/>
                <w:lang w:eastAsia="zh-CN"/>
              </w:rPr>
            </w:pPr>
            <w:r>
              <w:rPr>
                <w:rFonts w:eastAsiaTheme="minorEastAsia"/>
                <w:color w:val="000000" w:themeColor="text1"/>
                <w:lang w:eastAsia="zh-CN"/>
              </w:rPr>
              <w:t>InF-</w:t>
            </w: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1800" w:type="dxa"/>
            <w:vAlign w:val="center"/>
          </w:tcPr>
          <w:p w14:paraId="1A789E35" w14:textId="60F92FE2" w:rsidR="008911B3" w:rsidRDefault="008911B3" w:rsidP="008911B3">
            <w:pPr>
              <w:jc w:val="center"/>
              <w:rPr>
                <w:rFonts w:eastAsiaTheme="minorEastAsia"/>
                <w:color w:val="000000" w:themeColor="text1"/>
                <w:lang w:eastAsia="zh-CN"/>
              </w:rPr>
            </w:pPr>
            <w:r>
              <w:rPr>
                <w:rFonts w:eastAsiaTheme="minorEastAsia"/>
                <w:color w:val="000000" w:themeColor="text1"/>
                <w:lang w:eastAsia="zh-CN"/>
              </w:rPr>
              <w:t>InF-</w:t>
            </w:r>
            <w:r w:rsidRPr="008A4FAA">
              <w:rPr>
                <w:rFonts w:eastAsiaTheme="minorEastAsia" w:hint="eastAsia"/>
                <w:color w:val="000000" w:themeColor="text1"/>
                <w:lang w:eastAsia="zh-CN"/>
              </w:rPr>
              <w:t>H</w:t>
            </w:r>
            <w:r w:rsidRPr="008A4FAA">
              <w:rPr>
                <w:rFonts w:eastAsiaTheme="minorEastAsia"/>
                <w:color w:val="000000" w:themeColor="text1"/>
                <w:lang w:eastAsia="zh-CN"/>
              </w:rPr>
              <w:t>H</w:t>
            </w:r>
          </w:p>
        </w:tc>
        <w:tc>
          <w:tcPr>
            <w:tcW w:w="2544" w:type="dxa"/>
            <w:vAlign w:val="center"/>
          </w:tcPr>
          <w:p w14:paraId="205A09C2" w14:textId="038A680E" w:rsidR="008911B3" w:rsidRPr="001B26A8" w:rsidRDefault="001B26A8" w:rsidP="008911B3">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A92DEA" w:rsidRPr="008A4FAA" w14:paraId="509D6FAD" w14:textId="77777777" w:rsidTr="00D21361">
        <w:tc>
          <w:tcPr>
            <w:tcW w:w="1117" w:type="dxa"/>
            <w:vMerge/>
            <w:vAlign w:val="center"/>
          </w:tcPr>
          <w:p w14:paraId="23DE98D3"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2D998F3A" w14:textId="4DC3898C" w:rsidR="00A92DEA" w:rsidRDefault="00A92DEA" w:rsidP="00A92DEA">
            <w:pPr>
              <w:jc w:val="center"/>
              <w:rPr>
                <w:rFonts w:eastAsiaTheme="minorEastAsia"/>
                <w:color w:val="000000" w:themeColor="text1"/>
                <w:lang w:eastAsia="zh-CN"/>
              </w:rPr>
            </w:pPr>
            <w:r>
              <w:rPr>
                <w:rFonts w:eastAsiaTheme="minorEastAsia"/>
                <w:color w:val="000000" w:themeColor="text1"/>
                <w:lang w:eastAsia="zh-CN"/>
              </w:rPr>
              <w:t>InF-</w:t>
            </w: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1800" w:type="dxa"/>
            <w:vAlign w:val="center"/>
          </w:tcPr>
          <w:p w14:paraId="77185CDD" w14:textId="0DC03989" w:rsidR="00A92DEA" w:rsidRDefault="00A92DEA" w:rsidP="00A92DEA">
            <w:pPr>
              <w:jc w:val="center"/>
              <w:rPr>
                <w:rFonts w:eastAsiaTheme="minorEastAsia"/>
                <w:color w:val="000000" w:themeColor="text1"/>
                <w:lang w:eastAsia="zh-CN"/>
              </w:rPr>
            </w:pPr>
            <w:r>
              <w:rPr>
                <w:rFonts w:eastAsiaTheme="minorEastAsia"/>
                <w:color w:val="000000" w:themeColor="text1"/>
                <w:lang w:eastAsia="zh-CN"/>
              </w:rPr>
              <w:t>InF-S</w:t>
            </w:r>
            <w:r w:rsidRPr="008A4FAA">
              <w:rPr>
                <w:rFonts w:eastAsiaTheme="minorEastAsia"/>
                <w:color w:val="000000" w:themeColor="text1"/>
                <w:lang w:eastAsia="zh-CN"/>
              </w:rPr>
              <w:t>H</w:t>
            </w:r>
          </w:p>
        </w:tc>
        <w:tc>
          <w:tcPr>
            <w:tcW w:w="1800" w:type="dxa"/>
            <w:vAlign w:val="center"/>
          </w:tcPr>
          <w:p w14:paraId="7CAF7E59" w14:textId="238A5FF0" w:rsidR="00A92DEA" w:rsidRDefault="00A92DEA" w:rsidP="00A92DEA">
            <w:pPr>
              <w:jc w:val="center"/>
              <w:rPr>
                <w:rFonts w:eastAsiaTheme="minorEastAsia"/>
                <w:color w:val="000000" w:themeColor="text1"/>
                <w:lang w:eastAsia="zh-CN"/>
              </w:rPr>
            </w:pPr>
            <w:r>
              <w:rPr>
                <w:rFonts w:eastAsiaTheme="minorEastAsia"/>
                <w:color w:val="000000" w:themeColor="text1"/>
                <w:lang w:eastAsia="zh-CN"/>
              </w:rPr>
              <w:t>InF-S</w:t>
            </w:r>
            <w:r w:rsidRPr="008A4FAA">
              <w:rPr>
                <w:rFonts w:eastAsiaTheme="minorEastAsia"/>
                <w:color w:val="000000" w:themeColor="text1"/>
                <w:lang w:eastAsia="zh-CN"/>
              </w:rPr>
              <w:t>H</w:t>
            </w:r>
          </w:p>
        </w:tc>
        <w:tc>
          <w:tcPr>
            <w:tcW w:w="2544" w:type="dxa"/>
            <w:vAlign w:val="center"/>
          </w:tcPr>
          <w:p w14:paraId="738F041B" w14:textId="7ADF1D18" w:rsidR="00A92DEA" w:rsidRPr="008A4FAA" w:rsidRDefault="003D401E" w:rsidP="00A92DEA">
            <w:pPr>
              <w:jc w:val="center"/>
              <w:rPr>
                <w:color w:val="000000" w:themeColor="text1"/>
                <w:szCs w:val="20"/>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A92DEA" w:rsidRPr="008A4FAA" w14:paraId="4D9C03C8" w14:textId="77777777" w:rsidTr="00D21361">
        <w:tc>
          <w:tcPr>
            <w:tcW w:w="1117" w:type="dxa"/>
            <w:vMerge/>
            <w:vAlign w:val="center"/>
          </w:tcPr>
          <w:p w14:paraId="4B56FBBF"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6304A0A8" w14:textId="52AED248"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439437CE" w14:textId="17C6048D"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1800" w:type="dxa"/>
            <w:vAlign w:val="center"/>
          </w:tcPr>
          <w:p w14:paraId="282DAD75" w14:textId="22A95A62"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0ns</w:t>
            </w:r>
          </w:p>
        </w:tc>
        <w:tc>
          <w:tcPr>
            <w:tcW w:w="2544" w:type="dxa"/>
            <w:vAlign w:val="center"/>
          </w:tcPr>
          <w:p w14:paraId="7B643040" w14:textId="0407A02B" w:rsidR="00A92DEA" w:rsidRPr="000B6956" w:rsidRDefault="000B6956" w:rsidP="00A92DEA">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.40</w:t>
            </w:r>
          </w:p>
        </w:tc>
      </w:tr>
      <w:tr w:rsidR="00A92DEA" w:rsidRPr="008A4FAA" w14:paraId="2A7DF02E" w14:textId="77777777" w:rsidTr="00D21361">
        <w:tc>
          <w:tcPr>
            <w:tcW w:w="1117" w:type="dxa"/>
            <w:vMerge/>
            <w:vAlign w:val="center"/>
          </w:tcPr>
          <w:p w14:paraId="5DCE6139"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5174ABBC" w14:textId="55FD2E2D" w:rsidR="00A92DE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03ED37F2" w14:textId="6CE1669C" w:rsidR="00A92DE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1800" w:type="dxa"/>
            <w:vAlign w:val="center"/>
          </w:tcPr>
          <w:p w14:paraId="3E8800ED" w14:textId="1E2A6EF4" w:rsidR="00A92DE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10ns</w:t>
            </w:r>
          </w:p>
        </w:tc>
        <w:tc>
          <w:tcPr>
            <w:tcW w:w="2544" w:type="dxa"/>
            <w:vAlign w:val="center"/>
          </w:tcPr>
          <w:p w14:paraId="02985EEA" w14:textId="4CC1FB23" w:rsidR="00A92DEA" w:rsidRPr="000B6956" w:rsidRDefault="000B6956" w:rsidP="00A92DE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.78</w:t>
            </w:r>
          </w:p>
        </w:tc>
      </w:tr>
      <w:tr w:rsidR="00A92DEA" w:rsidRPr="008A4FAA" w14:paraId="245AE92E" w14:textId="77777777" w:rsidTr="00D21361">
        <w:tc>
          <w:tcPr>
            <w:tcW w:w="1117" w:type="dxa"/>
            <w:vMerge/>
            <w:vAlign w:val="center"/>
          </w:tcPr>
          <w:p w14:paraId="45386C4D" w14:textId="77777777" w:rsidR="00A92DEA" w:rsidRPr="008A4FAA" w:rsidRDefault="00A92DEA" w:rsidP="00A92DEA">
            <w:pPr>
              <w:jc w:val="center"/>
              <w:rPr>
                <w:rFonts w:eastAsiaTheme="minorEastAsia"/>
                <w:color w:val="000000" w:themeColor="text1"/>
                <w:lang w:eastAsia="zh-CN"/>
              </w:rPr>
            </w:pPr>
          </w:p>
        </w:tc>
        <w:tc>
          <w:tcPr>
            <w:tcW w:w="1799" w:type="dxa"/>
            <w:vAlign w:val="center"/>
          </w:tcPr>
          <w:p w14:paraId="209F9DB7" w14:textId="606764A3" w:rsidR="00A92DEA" w:rsidRPr="008A4FAA" w:rsidRDefault="00A92DEA" w:rsidP="00A92DEA">
            <w:pPr>
              <w:jc w:val="center"/>
              <w:rPr>
                <w:rFonts w:eastAsiaTheme="minorEastAsia"/>
                <w:color w:val="000000" w:themeColor="text1"/>
                <w:lang w:eastAsia="zh-CN"/>
              </w:rPr>
            </w:pPr>
            <w:r w:rsidRPr="008A4FAA">
              <w:rPr>
                <w:rFonts w:eastAsiaTheme="minorEastAsia" w:hint="eastAsia"/>
                <w:color w:val="000000" w:themeColor="text1"/>
                <w:lang w:eastAsia="zh-CN"/>
              </w:rPr>
              <w:t>S</w:t>
            </w:r>
            <w:r w:rsidRPr="008A4FAA">
              <w:rPr>
                <w:rFonts w:eastAsiaTheme="minorEastAsia"/>
                <w:color w:val="000000" w:themeColor="text1"/>
                <w:lang w:eastAsia="zh-CN"/>
              </w:rPr>
              <w:t>ync 0ns</w:t>
            </w:r>
          </w:p>
        </w:tc>
        <w:tc>
          <w:tcPr>
            <w:tcW w:w="1800" w:type="dxa"/>
            <w:vAlign w:val="center"/>
          </w:tcPr>
          <w:p w14:paraId="267243DB" w14:textId="2635CAF2" w:rsidR="00A92DEA" w:rsidRPr="008A4FA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1800" w:type="dxa"/>
            <w:vAlign w:val="center"/>
          </w:tcPr>
          <w:p w14:paraId="08A20240" w14:textId="2D829C47" w:rsidR="00A92DEA" w:rsidRPr="008A4FAA" w:rsidRDefault="00A92DEA" w:rsidP="00A92DEA">
            <w:pPr>
              <w:jc w:val="center"/>
              <w:rPr>
                <w:rFonts w:eastAsiaTheme="minorEastAsia"/>
                <w:color w:val="000000" w:themeColor="text1"/>
                <w:lang w:eastAsia="zh-CN"/>
              </w:rPr>
            </w:pPr>
            <w:r w:rsidRPr="008A4FAA">
              <w:rPr>
                <w:rFonts w:eastAsiaTheme="minorEastAsia"/>
                <w:color w:val="000000" w:themeColor="text1"/>
                <w:lang w:eastAsia="zh-CN"/>
              </w:rPr>
              <w:t>2ns</w:t>
            </w:r>
          </w:p>
        </w:tc>
        <w:tc>
          <w:tcPr>
            <w:tcW w:w="2544" w:type="dxa"/>
            <w:vAlign w:val="center"/>
          </w:tcPr>
          <w:p w14:paraId="4A3D14FC" w14:textId="279EC402" w:rsidR="00A92DEA" w:rsidRPr="008A4FAA" w:rsidRDefault="00CC35E1" w:rsidP="00A92DE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.30</w:t>
            </w:r>
          </w:p>
        </w:tc>
      </w:tr>
    </w:tbl>
    <w:p w14:paraId="22695EB8" w14:textId="77777777" w:rsidR="00637DB8" w:rsidRPr="008A4FAA" w:rsidRDefault="00637DB8" w:rsidP="006A7D12">
      <w:pPr>
        <w:rPr>
          <w:rFonts w:eastAsiaTheme="minorEastAsia"/>
          <w:color w:val="000000" w:themeColor="text1"/>
          <w:lang w:eastAsia="zh-CN"/>
        </w:rPr>
      </w:pPr>
    </w:p>
    <w:p w14:paraId="1A705EDA" w14:textId="77777777" w:rsidR="00046F6B" w:rsidRPr="008A4FAA" w:rsidRDefault="00046F6B" w:rsidP="00046F6B">
      <w:pPr>
        <w:pStyle w:val="observation"/>
        <w:spacing w:before="120" w:after="120"/>
        <w:rPr>
          <w:color w:val="000000" w:themeColor="text1"/>
        </w:rPr>
      </w:pPr>
      <w:r w:rsidRPr="008A4FAA">
        <w:rPr>
          <w:color w:val="000000" w:themeColor="text1"/>
        </w:rPr>
        <w:t>Model fine-tuning is suitable for the following tasks:</w:t>
      </w:r>
    </w:p>
    <w:p w14:paraId="63F37E13" w14:textId="1B897C7C" w:rsidR="00046F6B" w:rsidRPr="008A4FAA" w:rsidRDefault="00046F6B" w:rsidP="00046F6B">
      <w:pPr>
        <w:pStyle w:val="bullet1"/>
        <w:rPr>
          <w:b/>
          <w:color w:val="000000" w:themeColor="text1"/>
        </w:rPr>
      </w:pPr>
      <w:r w:rsidRPr="008A4FAA">
        <w:rPr>
          <w:rFonts w:hint="eastAsia"/>
          <w:b/>
          <w:color w:val="000000" w:themeColor="text1"/>
        </w:rPr>
        <w:t>T</w:t>
      </w:r>
      <w:r w:rsidRPr="008A4FAA">
        <w:rPr>
          <w:b/>
          <w:color w:val="000000" w:themeColor="text1"/>
        </w:rPr>
        <w:t xml:space="preserve">he </w:t>
      </w:r>
      <w:r w:rsidRPr="008A4FAA">
        <w:rPr>
          <w:rFonts w:eastAsiaTheme="minorEastAsia"/>
          <w:b/>
          <w:color w:val="000000" w:themeColor="text1"/>
        </w:rPr>
        <w:t xml:space="preserve">source domain and the target domain are greatly similar, such as </w:t>
      </w:r>
      <w:r w:rsidR="00B5788C" w:rsidRPr="008A4FAA">
        <w:rPr>
          <w:rFonts w:eastAsiaTheme="minorEastAsia"/>
          <w:b/>
          <w:color w:val="000000" w:themeColor="text1"/>
        </w:rPr>
        <w:t xml:space="preserve">with </w:t>
      </w:r>
      <w:r w:rsidRPr="008A4FAA">
        <w:rPr>
          <w:rFonts w:eastAsiaTheme="minorEastAsia"/>
          <w:b/>
          <w:color w:val="000000" w:themeColor="text1"/>
        </w:rPr>
        <w:t>different synchronization error.</w:t>
      </w:r>
    </w:p>
    <w:p w14:paraId="5F14B5C4" w14:textId="4233AB5C" w:rsidR="00983865" w:rsidRPr="00A0736D" w:rsidRDefault="00046F6B" w:rsidP="006A7D12">
      <w:pPr>
        <w:pStyle w:val="bullet1"/>
        <w:rPr>
          <w:b/>
          <w:color w:val="000000" w:themeColor="text1"/>
        </w:rPr>
      </w:pPr>
      <w:r w:rsidRPr="008A4FAA">
        <w:rPr>
          <w:b/>
          <w:color w:val="000000" w:themeColor="text1"/>
        </w:rPr>
        <w:t xml:space="preserve">The target domain is easy to fit, such as TOA estimation </w:t>
      </w:r>
      <w:r w:rsidR="002C3684" w:rsidRPr="008A4FAA">
        <w:rPr>
          <w:b/>
          <w:color w:val="000000" w:themeColor="text1"/>
        </w:rPr>
        <w:t>of</w:t>
      </w:r>
      <w:r w:rsidRPr="008A4FAA">
        <w:rPr>
          <w:b/>
          <w:color w:val="000000" w:themeColor="text1"/>
        </w:rPr>
        <w:t xml:space="preserve"> LOS path. </w:t>
      </w:r>
    </w:p>
    <w:p w14:paraId="7D8579D3" w14:textId="178A9044" w:rsidR="00A763AD" w:rsidRPr="00A763AD" w:rsidRDefault="00F46E8B">
      <w:pPr>
        <w:pStyle w:val="title2"/>
        <w:rPr>
          <w:color w:val="000000" w:themeColor="text1"/>
        </w:rPr>
      </w:pPr>
      <w:r w:rsidRPr="008A4FAA">
        <w:rPr>
          <w:rFonts w:hint="eastAsia"/>
          <w:color w:val="000000" w:themeColor="text1"/>
        </w:rPr>
        <w:t>S</w:t>
      </w:r>
      <w:r w:rsidRPr="008A4FAA">
        <w:rPr>
          <w:color w:val="000000" w:themeColor="text1"/>
        </w:rPr>
        <w:t>ample size for model fine-tuning</w:t>
      </w:r>
    </w:p>
    <w:p w14:paraId="1254637F" w14:textId="027E290F" w:rsidR="00A763AD" w:rsidRDefault="00715EF5" w:rsidP="006A7D12">
      <w:pPr>
        <w:rPr>
          <w:color w:val="000000" w:themeColor="text1"/>
        </w:rPr>
      </w:pPr>
      <w:r w:rsidRPr="008A4FAA">
        <w:rPr>
          <w:rFonts w:eastAsiaTheme="minorEastAsia"/>
          <w:color w:val="000000" w:themeColor="text1"/>
          <w:lang w:eastAsia="zh-CN"/>
        </w:rPr>
        <w:t>From the above simulation results, we find that the positioning accuracy of AI/ML model continues to improve as the increase of the field data used for model fine-tuning. Thus, it is better to collect more field data for model fine-tuning when the cost of data collection is not considered and the field data is always ava</w:t>
      </w:r>
      <w:r w:rsidR="00A0736D">
        <w:rPr>
          <w:rFonts w:eastAsiaTheme="minorEastAsia"/>
          <w:color w:val="000000" w:themeColor="text1"/>
          <w:lang w:eastAsia="zh-CN"/>
        </w:rPr>
        <w:t>i</w:t>
      </w:r>
      <w:r w:rsidRPr="008A4FAA">
        <w:rPr>
          <w:rFonts w:eastAsiaTheme="minorEastAsia"/>
          <w:color w:val="000000" w:themeColor="text1"/>
          <w:lang w:eastAsia="zh-CN"/>
        </w:rPr>
        <w:t xml:space="preserve">lable. </w:t>
      </w:r>
      <w:r w:rsidR="00F56401" w:rsidRPr="008A4FAA">
        <w:rPr>
          <w:rFonts w:eastAsiaTheme="minorEastAsia"/>
          <w:color w:val="000000" w:themeColor="text1"/>
          <w:lang w:eastAsia="zh-CN"/>
        </w:rPr>
        <w:t xml:space="preserve">However, for a data-restricted scenario, </w:t>
      </w:r>
      <w:r w:rsidR="00F56401" w:rsidRPr="008A4FAA">
        <w:rPr>
          <w:i/>
          <w:color w:val="000000" w:themeColor="text1"/>
        </w:rPr>
        <w:t>h</w:t>
      </w:r>
      <w:r w:rsidR="005D01CF" w:rsidRPr="008A4FAA">
        <w:rPr>
          <w:i/>
          <w:color w:val="000000" w:themeColor="text1"/>
        </w:rPr>
        <w:t xml:space="preserve">ow many field samples are required to conduct </w:t>
      </w:r>
      <w:r w:rsidR="00207CB0">
        <w:rPr>
          <w:i/>
          <w:color w:val="000000" w:themeColor="text1"/>
        </w:rPr>
        <w:t xml:space="preserve">model </w:t>
      </w:r>
      <w:r w:rsidR="005D01CF" w:rsidRPr="008A4FAA">
        <w:rPr>
          <w:i/>
          <w:color w:val="000000" w:themeColor="text1"/>
        </w:rPr>
        <w:t>fine-tuning</w:t>
      </w:r>
      <w:r w:rsidR="005D01CF" w:rsidRPr="008A4FAA">
        <w:rPr>
          <w:color w:val="000000" w:themeColor="text1"/>
        </w:rPr>
        <w:t xml:space="preserve">?  </w:t>
      </w:r>
      <w:r w:rsidR="00CC694D" w:rsidRPr="008A4FAA">
        <w:rPr>
          <w:color w:val="000000" w:themeColor="text1"/>
        </w:rPr>
        <w:t xml:space="preserve">In order to answer this question, </w:t>
      </w:r>
      <w:r w:rsidR="00767699" w:rsidRPr="008A4FAA">
        <w:rPr>
          <w:color w:val="000000" w:themeColor="text1"/>
        </w:rPr>
        <w:t xml:space="preserve">we </w:t>
      </w:r>
      <w:r w:rsidR="00CC694D" w:rsidRPr="008A4FAA">
        <w:rPr>
          <w:color w:val="000000" w:themeColor="text1"/>
        </w:rPr>
        <w:t xml:space="preserve">further evaluate a key indicator called </w:t>
      </w:r>
      <w:r w:rsidR="00CC694D" w:rsidRPr="008A4FAA">
        <w:rPr>
          <w:i/>
          <w:color w:val="000000" w:themeColor="text1"/>
        </w:rPr>
        <w:t>data efficiency</w:t>
      </w:r>
      <w:r w:rsidR="00CC694D" w:rsidRPr="008A4FAA">
        <w:rPr>
          <w:color w:val="000000" w:themeColor="text1"/>
        </w:rPr>
        <w:t xml:space="preserve">, which means </w:t>
      </w:r>
      <w:r w:rsidR="00485925" w:rsidRPr="008A4FAA">
        <w:rPr>
          <w:color w:val="000000" w:themeColor="text1"/>
        </w:rPr>
        <w:t>@</w:t>
      </w:r>
      <w:r w:rsidR="000E39B6" w:rsidRPr="008A4FAA">
        <w:rPr>
          <w:color w:val="000000" w:themeColor="text1"/>
        </w:rPr>
        <w:t>90%</w:t>
      </w:r>
      <w:r w:rsidR="00485925" w:rsidRPr="008A4FAA">
        <w:rPr>
          <w:color w:val="000000" w:themeColor="text1"/>
        </w:rPr>
        <w:t xml:space="preserve"> </w:t>
      </w:r>
      <w:r w:rsidR="00934E8F" w:rsidRPr="008A4FAA">
        <w:rPr>
          <w:color w:val="000000" w:themeColor="text1"/>
        </w:rPr>
        <w:t xml:space="preserve">positioning accuracy improvement per N additional field data. The motivation of this definition comes from the observation: with the increase of field data, the 90% positioning accuracy is improving more and more slowly and gradually tending to saturate, which means the field data becomes progressively less efficient.  </w:t>
      </w:r>
    </w:p>
    <w:p w14:paraId="39A0A464" w14:textId="5C61EAE8" w:rsidR="00A763AD" w:rsidRDefault="00A763AD" w:rsidP="00FB1916">
      <w:pPr>
        <w:pStyle w:val="title3"/>
      </w:pPr>
      <w:r>
        <w:rPr>
          <w:rFonts w:eastAsiaTheme="minorEastAsia" w:hint="eastAsia"/>
        </w:rPr>
        <w:t>D</w:t>
      </w:r>
      <w:r>
        <w:rPr>
          <w:rFonts w:eastAsiaTheme="minorEastAsia"/>
        </w:rPr>
        <w:t>irect AI/ML positioning</w:t>
      </w:r>
    </w:p>
    <w:p w14:paraId="6C260042" w14:textId="009A87D7" w:rsidR="00F46E8B" w:rsidRPr="008A4FAA" w:rsidRDefault="00FF44A5" w:rsidP="006A7D12">
      <w:pPr>
        <w:rPr>
          <w:color w:val="000000" w:themeColor="text1"/>
        </w:rPr>
      </w:pPr>
      <w:r w:rsidRPr="008A4FAA">
        <w:rPr>
          <w:color w:val="000000" w:themeColor="text1"/>
        </w:rPr>
        <w:t xml:space="preserve">As shown in </w:t>
      </w:r>
      <w:r w:rsidR="00212684" w:rsidRPr="008A4FAA">
        <w:rPr>
          <w:color w:val="000000" w:themeColor="text1"/>
        </w:rPr>
        <w:fldChar w:fldCharType="begin"/>
      </w:r>
      <w:r w:rsidR="00212684" w:rsidRPr="008A4FAA">
        <w:rPr>
          <w:color w:val="000000" w:themeColor="text1"/>
        </w:rPr>
        <w:instrText xml:space="preserve"> REF _Ref117525985 \r \h </w:instrText>
      </w:r>
      <w:r w:rsidR="00212684" w:rsidRPr="008A4FAA">
        <w:rPr>
          <w:color w:val="000000" w:themeColor="text1"/>
        </w:rPr>
      </w:r>
      <w:r w:rsidR="00212684" w:rsidRPr="008A4FAA">
        <w:rPr>
          <w:color w:val="000000" w:themeColor="text1"/>
        </w:rPr>
        <w:fldChar w:fldCharType="separate"/>
      </w:r>
      <w:r w:rsidR="003271F9">
        <w:rPr>
          <w:color w:val="000000" w:themeColor="text1"/>
        </w:rPr>
        <w:t>Table 62</w:t>
      </w:r>
      <w:r w:rsidR="00212684" w:rsidRPr="008A4FAA">
        <w:rPr>
          <w:color w:val="000000" w:themeColor="text1"/>
        </w:rPr>
        <w:fldChar w:fldCharType="end"/>
      </w:r>
      <w:r w:rsidRPr="008A4FAA">
        <w:rPr>
          <w:color w:val="000000" w:themeColor="text1"/>
        </w:rPr>
        <w:t xml:space="preserve">, we present the data efficiency </w:t>
      </w:r>
      <w:r w:rsidR="005C6B88">
        <w:rPr>
          <w:color w:val="000000" w:themeColor="text1"/>
        </w:rPr>
        <w:t>of</w:t>
      </w:r>
      <w:r w:rsidRPr="008A4FAA">
        <w:rPr>
          <w:color w:val="000000" w:themeColor="text1"/>
        </w:rPr>
        <w:t xml:space="preserve"> different ranges of sample size</w:t>
      </w:r>
      <w:r w:rsidR="00212684" w:rsidRPr="008A4FAA">
        <w:rPr>
          <w:color w:val="000000" w:themeColor="text1"/>
        </w:rPr>
        <w:t xml:space="preserve"> (</w:t>
      </w:r>
      <w:r w:rsidR="00212684" w:rsidRPr="008A4FAA">
        <w:rPr>
          <w:rFonts w:hint="eastAsia"/>
          <w:color w:val="000000" w:themeColor="text1"/>
        </w:rPr>
        <w:t>N</w:t>
      </w:r>
      <w:r w:rsidR="00212684" w:rsidRPr="008A4FAA">
        <w:rPr>
          <w:color w:val="000000" w:themeColor="text1"/>
        </w:rPr>
        <w:t xml:space="preserve"> = 100)</w:t>
      </w:r>
      <w:r w:rsidR="005C6B88">
        <w:rPr>
          <w:color w:val="000000" w:themeColor="text1"/>
        </w:rPr>
        <w:t xml:space="preserve"> for direct AI/ML positioning</w:t>
      </w:r>
      <w:r w:rsidR="00C43380">
        <w:rPr>
          <w:color w:val="000000" w:themeColor="text1"/>
        </w:rPr>
        <w:t>.</w:t>
      </w:r>
    </w:p>
    <w:p w14:paraId="09AA61B3" w14:textId="05C26871" w:rsidR="00212684" w:rsidRPr="008A4FAA" w:rsidRDefault="007839AC" w:rsidP="00212684">
      <w:pPr>
        <w:pStyle w:val="table"/>
        <w:rPr>
          <w:color w:val="000000" w:themeColor="text1"/>
        </w:rPr>
      </w:pPr>
      <w:bookmarkStart w:id="128" w:name="_Ref117525985"/>
      <w:r>
        <w:rPr>
          <w:color w:val="000000" w:themeColor="text1"/>
        </w:rPr>
        <w:t>Fine-tuning data sample</w:t>
      </w:r>
      <w:r w:rsidR="00212684" w:rsidRPr="008A4FAA">
        <w:rPr>
          <w:color w:val="000000" w:themeColor="text1"/>
        </w:rPr>
        <w:t xml:space="preserve"> efficiency for different cases</w:t>
      </w:r>
      <w:bookmarkEnd w:id="128"/>
    </w:p>
    <w:tbl>
      <w:tblPr>
        <w:tblStyle w:val="ab"/>
        <w:tblW w:w="8505" w:type="dxa"/>
        <w:tblInd w:w="421" w:type="dxa"/>
        <w:tblLook w:val="04A0" w:firstRow="1" w:lastRow="0" w:firstColumn="1" w:lastColumn="0" w:noHBand="0" w:noVBand="1"/>
      </w:tblPr>
      <w:tblGrid>
        <w:gridCol w:w="2409"/>
        <w:gridCol w:w="1985"/>
        <w:gridCol w:w="1843"/>
        <w:gridCol w:w="2268"/>
      </w:tblGrid>
      <w:tr w:rsidR="00C342A0" w:rsidRPr="008A4FAA" w14:paraId="65D3908B" w14:textId="27225043" w:rsidTr="005B0E9B">
        <w:tc>
          <w:tcPr>
            <w:tcW w:w="2409" w:type="dxa"/>
            <w:vAlign w:val="center"/>
          </w:tcPr>
          <w:p w14:paraId="2BCB51AC" w14:textId="10241A99" w:rsidR="00EF65D5" w:rsidRPr="008A4FAA" w:rsidRDefault="00EF65D5" w:rsidP="007004C6">
            <w:pPr>
              <w:jc w:val="center"/>
              <w:rPr>
                <w:rFonts w:eastAsiaTheme="minorEastAsia"/>
                <w:color w:val="000000" w:themeColor="text1"/>
                <w:lang w:eastAsia="zh-CN"/>
              </w:rPr>
            </w:pPr>
            <w:r w:rsidRPr="008A4FAA">
              <w:rPr>
                <w:rFonts w:eastAsiaTheme="minorEastAsia"/>
                <w:color w:val="000000" w:themeColor="text1"/>
                <w:lang w:eastAsia="zh-CN"/>
              </w:rPr>
              <w:t>C</w:t>
            </w:r>
            <w:r w:rsidRPr="008A4FAA">
              <w:rPr>
                <w:rFonts w:eastAsiaTheme="minorEastAsia" w:hint="eastAsia"/>
                <w:color w:val="000000" w:themeColor="text1"/>
                <w:lang w:eastAsia="zh-CN"/>
              </w:rPr>
              <w:t>ase</w:t>
            </w:r>
            <w:r w:rsidRPr="008A4FAA">
              <w:rPr>
                <w:rFonts w:eastAsiaTheme="minorEastAsia"/>
                <w:color w:val="000000" w:themeColor="text1"/>
                <w:lang w:eastAsia="zh-CN"/>
              </w:rPr>
              <w:t>s</w:t>
            </w:r>
          </w:p>
        </w:tc>
        <w:tc>
          <w:tcPr>
            <w:tcW w:w="1985" w:type="dxa"/>
            <w:vAlign w:val="center"/>
          </w:tcPr>
          <w:p w14:paraId="32090B3A" w14:textId="1C6B3DAE" w:rsidR="00EF65D5" w:rsidRPr="008A4FAA" w:rsidRDefault="00EF65D5" w:rsidP="007004C6">
            <w:pPr>
              <w:jc w:val="center"/>
              <w:rPr>
                <w:rFonts w:eastAsiaTheme="minorEastAsia"/>
                <w:color w:val="000000" w:themeColor="text1"/>
                <w:lang w:eastAsia="zh-CN"/>
              </w:rPr>
            </w:pPr>
            <w:r w:rsidRPr="008A4FAA">
              <w:rPr>
                <w:rFonts w:eastAsiaTheme="minorEastAsia"/>
                <w:color w:val="000000" w:themeColor="text1"/>
                <w:lang w:eastAsia="zh-CN"/>
              </w:rPr>
              <w:t>Range of sample size</w:t>
            </w:r>
          </w:p>
        </w:tc>
        <w:tc>
          <w:tcPr>
            <w:tcW w:w="1843" w:type="dxa"/>
            <w:vAlign w:val="center"/>
          </w:tcPr>
          <w:p w14:paraId="20007E73" w14:textId="5DFC1A2D" w:rsidR="00EF65D5" w:rsidRPr="008A4FAA" w:rsidRDefault="00EF65D5" w:rsidP="007004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ata efficiency (@90% per 100 addition</w:t>
            </w:r>
            <w:r w:rsidRPr="008A4FAA">
              <w:rPr>
                <w:rFonts w:eastAsiaTheme="minorEastAsia" w:hint="eastAsia"/>
                <w:color w:val="000000" w:themeColor="text1"/>
                <w:lang w:eastAsia="zh-CN"/>
              </w:rPr>
              <w:t>a</w:t>
            </w:r>
            <w:r w:rsidRPr="008A4FAA">
              <w:rPr>
                <w:rFonts w:eastAsiaTheme="minorEastAsia"/>
                <w:color w:val="000000" w:themeColor="text1"/>
                <w:lang w:eastAsia="zh-CN"/>
              </w:rPr>
              <w:t>l samples)</w:t>
            </w:r>
          </w:p>
        </w:tc>
        <w:tc>
          <w:tcPr>
            <w:tcW w:w="2268" w:type="dxa"/>
          </w:tcPr>
          <w:p w14:paraId="6A6DD5E8" w14:textId="1D47746F" w:rsidR="00EF65D5" w:rsidRPr="008A4FAA" w:rsidRDefault="0047716D" w:rsidP="007004C6">
            <w:pPr>
              <w:jc w:val="center"/>
              <w:rPr>
                <w:rFonts w:eastAsiaTheme="minorEastAsia"/>
                <w:color w:val="000000" w:themeColor="text1"/>
                <w:lang w:eastAsia="zh-CN"/>
              </w:rPr>
            </w:pPr>
            <w:r w:rsidRPr="008A4FAA">
              <w:rPr>
                <w:rFonts w:eastAsiaTheme="minorEastAsia"/>
                <w:color w:val="000000" w:themeColor="text1"/>
                <w:lang w:eastAsia="zh-CN"/>
              </w:rPr>
              <w:t xml:space="preserve">Positioning accuracy with sample size N1 for </w:t>
            </w:r>
            <w:r w:rsidR="00192B9F" w:rsidRPr="008A4FAA">
              <w:rPr>
                <w:rFonts w:eastAsiaTheme="minorEastAsia"/>
                <w:color w:val="000000" w:themeColor="text1"/>
                <w:lang w:eastAsia="zh-CN"/>
              </w:rPr>
              <w:t xml:space="preserve">sample range </w:t>
            </w:r>
            <w:r w:rsidRPr="008A4FAA">
              <w:rPr>
                <w:rFonts w:eastAsiaTheme="minorEastAsia"/>
                <w:color w:val="000000" w:themeColor="text1"/>
                <w:lang w:eastAsia="zh-CN"/>
              </w:rPr>
              <w:t>N1~N2</w:t>
            </w:r>
            <w:r w:rsidR="00EF65D5" w:rsidRPr="008A4FAA">
              <w:rPr>
                <w:rFonts w:eastAsiaTheme="minorEastAsia"/>
                <w:color w:val="000000" w:themeColor="text1"/>
                <w:lang w:eastAsia="zh-CN"/>
              </w:rPr>
              <w:t>(@90%)</w:t>
            </w:r>
          </w:p>
        </w:tc>
      </w:tr>
      <w:tr w:rsidR="00C342A0" w:rsidRPr="008A4FAA" w14:paraId="0FD39679" w14:textId="12B40EA2" w:rsidTr="005B0E9B">
        <w:tc>
          <w:tcPr>
            <w:tcW w:w="2409" w:type="dxa"/>
            <w:vMerge w:val="restart"/>
            <w:vAlign w:val="center"/>
          </w:tcPr>
          <w:p w14:paraId="3EFEDAEB" w14:textId="0E2D68A8"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 xml:space="preserve">rain: </w:t>
            </w:r>
            <w:r w:rsidR="00477EB7">
              <w:rPr>
                <w:rFonts w:eastAsiaTheme="minorEastAsia"/>
                <w:color w:val="000000" w:themeColor="text1"/>
                <w:lang w:eastAsia="zh-CN"/>
              </w:rPr>
              <w:t>{0.6, 6, 2}</w:t>
            </w:r>
          </w:p>
          <w:p w14:paraId="62EF30C0" w14:textId="7F14B1F2" w:rsidR="00EF65D5" w:rsidRPr="008A4FAA" w:rsidRDefault="00EF65D5" w:rsidP="00212684">
            <w:pPr>
              <w:rPr>
                <w:rFonts w:eastAsiaTheme="minorEastAsia"/>
                <w:color w:val="000000" w:themeColor="text1"/>
                <w:lang w:eastAsia="zh-CN"/>
              </w:rPr>
            </w:pPr>
            <w:r w:rsidRPr="008A4FAA">
              <w:rPr>
                <w:rFonts w:eastAsiaTheme="minorEastAsia"/>
                <w:color w:val="000000" w:themeColor="text1"/>
                <w:lang w:eastAsia="zh-CN"/>
              </w:rPr>
              <w:t xml:space="preserve">Fine-tuning: </w:t>
            </w:r>
            <w:r w:rsidR="00477EB7">
              <w:rPr>
                <w:rFonts w:eastAsiaTheme="minorEastAsia"/>
                <w:color w:val="000000" w:themeColor="text1"/>
                <w:lang w:eastAsia="zh-CN"/>
              </w:rPr>
              <w:t>{0.4, 2, 2}</w:t>
            </w:r>
          </w:p>
          <w:p w14:paraId="005D0622" w14:textId="57FB849A"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sidR="00477EB7">
              <w:rPr>
                <w:rFonts w:eastAsiaTheme="minorEastAsia"/>
                <w:color w:val="000000" w:themeColor="text1"/>
                <w:lang w:eastAsia="zh-CN"/>
              </w:rPr>
              <w:t>{0.4, 2, 2}</w:t>
            </w:r>
          </w:p>
        </w:tc>
        <w:tc>
          <w:tcPr>
            <w:tcW w:w="1985" w:type="dxa"/>
            <w:vAlign w:val="center"/>
          </w:tcPr>
          <w:p w14:paraId="0BC0ED78" w14:textId="40D650F0"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0362C108" w14:textId="6BEA796E"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.69</w:t>
            </w:r>
          </w:p>
        </w:tc>
        <w:tc>
          <w:tcPr>
            <w:tcW w:w="2268" w:type="dxa"/>
          </w:tcPr>
          <w:p w14:paraId="20A21F2A" w14:textId="7BF8B3ED" w:rsidR="00EF65D5" w:rsidRPr="008A4FAA" w:rsidRDefault="009E21CC" w:rsidP="00212684">
            <w:pPr>
              <w:jc w:val="center"/>
              <w:rPr>
                <w:color w:val="000000" w:themeColor="text1"/>
              </w:rPr>
            </w:pPr>
            <w:r w:rsidRPr="008A4FAA">
              <w:rPr>
                <w:color w:val="000000" w:themeColor="text1"/>
              </w:rPr>
              <w:t>8.67 (0 samples)</w:t>
            </w:r>
          </w:p>
        </w:tc>
      </w:tr>
      <w:tr w:rsidR="00C342A0" w:rsidRPr="008A4FAA" w14:paraId="590846AB" w14:textId="06925E96" w:rsidTr="005B0E9B">
        <w:tc>
          <w:tcPr>
            <w:tcW w:w="2409" w:type="dxa"/>
            <w:vMerge/>
            <w:vAlign w:val="center"/>
          </w:tcPr>
          <w:p w14:paraId="43405EAC" w14:textId="77777777" w:rsidR="00EF65D5" w:rsidRPr="008A4FAA" w:rsidRDefault="00EF65D5" w:rsidP="00212684">
            <w:pPr>
              <w:rPr>
                <w:rFonts w:eastAsiaTheme="minorEastAsia"/>
                <w:color w:val="000000" w:themeColor="text1"/>
                <w:lang w:eastAsia="zh-CN"/>
              </w:rPr>
            </w:pPr>
          </w:p>
        </w:tc>
        <w:tc>
          <w:tcPr>
            <w:tcW w:w="1985" w:type="dxa"/>
            <w:vAlign w:val="center"/>
          </w:tcPr>
          <w:p w14:paraId="177CC79A" w14:textId="6E8BAA6F"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9020DA1" w14:textId="1D416268"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.16</w:t>
            </w:r>
          </w:p>
        </w:tc>
        <w:tc>
          <w:tcPr>
            <w:tcW w:w="2268" w:type="dxa"/>
          </w:tcPr>
          <w:p w14:paraId="3843492E" w14:textId="2F94DFE1" w:rsidR="00EF65D5" w:rsidRPr="008A4FAA" w:rsidRDefault="009E21CC" w:rsidP="00212684">
            <w:pPr>
              <w:jc w:val="center"/>
              <w:rPr>
                <w:color w:val="000000" w:themeColor="text1"/>
              </w:rPr>
            </w:pPr>
            <w:r w:rsidRPr="008A4FAA">
              <w:rPr>
                <w:color w:val="000000" w:themeColor="text1"/>
              </w:rPr>
              <w:t>5.22 (500 samples)</w:t>
            </w:r>
          </w:p>
        </w:tc>
      </w:tr>
      <w:tr w:rsidR="00C342A0" w:rsidRPr="008A4FAA" w14:paraId="18E588EE" w14:textId="085B3564" w:rsidTr="005B0E9B">
        <w:tc>
          <w:tcPr>
            <w:tcW w:w="2409" w:type="dxa"/>
            <w:vMerge/>
            <w:vAlign w:val="center"/>
          </w:tcPr>
          <w:p w14:paraId="2D8BEABC" w14:textId="77777777" w:rsidR="00EF65D5" w:rsidRPr="008A4FAA" w:rsidRDefault="00EF65D5" w:rsidP="00212684">
            <w:pPr>
              <w:rPr>
                <w:rFonts w:eastAsiaTheme="minorEastAsia"/>
                <w:color w:val="000000" w:themeColor="text1"/>
                <w:lang w:eastAsia="zh-CN"/>
              </w:rPr>
            </w:pPr>
          </w:p>
        </w:tc>
        <w:tc>
          <w:tcPr>
            <w:tcW w:w="1985" w:type="dxa"/>
            <w:vAlign w:val="center"/>
          </w:tcPr>
          <w:p w14:paraId="6BB8F540" w14:textId="5B62BA5B"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1A598FA" w14:textId="7068E38E"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.09</w:t>
            </w:r>
          </w:p>
        </w:tc>
        <w:tc>
          <w:tcPr>
            <w:tcW w:w="2268" w:type="dxa"/>
          </w:tcPr>
          <w:p w14:paraId="2E1C0257" w14:textId="57B86532" w:rsidR="00EF65D5" w:rsidRPr="008A4FAA" w:rsidRDefault="009E21CC" w:rsidP="00212684">
            <w:pPr>
              <w:jc w:val="center"/>
              <w:rPr>
                <w:color w:val="000000" w:themeColor="text1"/>
              </w:rPr>
            </w:pPr>
            <w:r w:rsidRPr="008A4FAA">
              <w:rPr>
                <w:color w:val="000000" w:themeColor="text1"/>
              </w:rPr>
              <w:t>4.40 (1000 samples)</w:t>
            </w:r>
          </w:p>
        </w:tc>
      </w:tr>
      <w:tr w:rsidR="00C342A0" w:rsidRPr="008A4FAA" w14:paraId="5828B5B1" w14:textId="03928240" w:rsidTr="005B0E9B">
        <w:tc>
          <w:tcPr>
            <w:tcW w:w="2409" w:type="dxa"/>
            <w:vMerge/>
            <w:vAlign w:val="center"/>
          </w:tcPr>
          <w:p w14:paraId="38C2DB11" w14:textId="77777777" w:rsidR="00EF65D5" w:rsidRPr="008A4FAA" w:rsidRDefault="00EF65D5" w:rsidP="00212684">
            <w:pPr>
              <w:rPr>
                <w:rFonts w:eastAsiaTheme="minorEastAsia"/>
                <w:color w:val="000000" w:themeColor="text1"/>
                <w:lang w:eastAsia="zh-CN"/>
              </w:rPr>
            </w:pPr>
          </w:p>
        </w:tc>
        <w:tc>
          <w:tcPr>
            <w:tcW w:w="1985" w:type="dxa"/>
            <w:vAlign w:val="center"/>
          </w:tcPr>
          <w:p w14:paraId="265AF564" w14:textId="27FFD572" w:rsidR="00EF65D5" w:rsidRPr="008A4FAA" w:rsidRDefault="00EF65D5" w:rsidP="00212684">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0A84CB7B" w14:textId="02EEAC23" w:rsidR="00EF65D5" w:rsidRPr="008A4FAA" w:rsidRDefault="00EF65D5" w:rsidP="00212684">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.03</w:t>
            </w:r>
          </w:p>
        </w:tc>
        <w:tc>
          <w:tcPr>
            <w:tcW w:w="2268" w:type="dxa"/>
          </w:tcPr>
          <w:p w14:paraId="269B7F08" w14:textId="02CD5EDA" w:rsidR="00EF65D5" w:rsidRPr="008A4FAA" w:rsidRDefault="009E21CC" w:rsidP="00212684">
            <w:pPr>
              <w:jc w:val="center"/>
              <w:rPr>
                <w:color w:val="000000" w:themeColor="text1"/>
              </w:rPr>
            </w:pPr>
            <w:r w:rsidRPr="008A4FAA">
              <w:rPr>
                <w:color w:val="000000" w:themeColor="text1"/>
              </w:rPr>
              <w:t>3.50 (2000 samples)</w:t>
            </w:r>
          </w:p>
        </w:tc>
      </w:tr>
      <w:tr w:rsidR="00C342A0" w:rsidRPr="008A4FAA" w14:paraId="702EB8ED" w14:textId="36652F12" w:rsidTr="005B0E9B">
        <w:tc>
          <w:tcPr>
            <w:tcW w:w="2409" w:type="dxa"/>
            <w:vMerge w:val="restart"/>
            <w:vAlign w:val="center"/>
          </w:tcPr>
          <w:p w14:paraId="284B8040" w14:textId="671AF32A"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w:t>
            </w:r>
            <w:r w:rsidR="00477EB7">
              <w:rPr>
                <w:rFonts w:eastAsiaTheme="minorEastAsia"/>
                <w:color w:val="000000" w:themeColor="text1"/>
                <w:lang w:eastAsia="zh-CN"/>
              </w:rPr>
              <w:t xml:space="preserve"> {0.4, 2, 2}</w:t>
            </w:r>
          </w:p>
          <w:p w14:paraId="7383E001" w14:textId="0FEF8FB1"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 xml:space="preserve">Fine-tuning: </w:t>
            </w:r>
            <w:r w:rsidR="00477EB7">
              <w:rPr>
                <w:rFonts w:eastAsiaTheme="minorEastAsia"/>
                <w:color w:val="000000" w:themeColor="text1"/>
                <w:lang w:eastAsia="zh-CN"/>
              </w:rPr>
              <w:t>{0.6, 6, 2}</w:t>
            </w:r>
          </w:p>
          <w:p w14:paraId="2CCF27CF" w14:textId="74682F52"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sidR="00477EB7">
              <w:rPr>
                <w:rFonts w:eastAsiaTheme="minorEastAsia"/>
                <w:color w:val="000000" w:themeColor="text1"/>
                <w:lang w:eastAsia="zh-CN"/>
              </w:rPr>
              <w:t>{0.6, 6, 2}</w:t>
            </w:r>
          </w:p>
        </w:tc>
        <w:tc>
          <w:tcPr>
            <w:tcW w:w="1985" w:type="dxa"/>
            <w:vAlign w:val="center"/>
          </w:tcPr>
          <w:p w14:paraId="2237083E" w14:textId="425AC564"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3443F669" w14:textId="3F2E339E"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.17</w:t>
            </w:r>
          </w:p>
        </w:tc>
        <w:tc>
          <w:tcPr>
            <w:tcW w:w="2268" w:type="dxa"/>
          </w:tcPr>
          <w:p w14:paraId="62CBA538" w14:textId="25BAFB88" w:rsidR="009E21CC" w:rsidRPr="008A4FAA" w:rsidRDefault="009E21CC" w:rsidP="009E21CC">
            <w:pPr>
              <w:jc w:val="center"/>
              <w:rPr>
                <w:color w:val="000000" w:themeColor="text1"/>
              </w:rPr>
            </w:pPr>
            <w:r w:rsidRPr="008A4FAA">
              <w:rPr>
                <w:color w:val="000000" w:themeColor="text1"/>
              </w:rPr>
              <w:t>4.77</w:t>
            </w:r>
          </w:p>
        </w:tc>
      </w:tr>
      <w:tr w:rsidR="00C342A0" w:rsidRPr="008A4FAA" w14:paraId="01A5152F" w14:textId="398E53D3" w:rsidTr="005B0E9B">
        <w:tc>
          <w:tcPr>
            <w:tcW w:w="2409" w:type="dxa"/>
            <w:vMerge/>
            <w:vAlign w:val="center"/>
          </w:tcPr>
          <w:p w14:paraId="1596FD1D" w14:textId="77777777" w:rsidR="009E21CC" w:rsidRPr="008A4FAA" w:rsidRDefault="009E21CC" w:rsidP="009E21CC">
            <w:pPr>
              <w:rPr>
                <w:rFonts w:eastAsiaTheme="minorEastAsia"/>
                <w:color w:val="000000" w:themeColor="text1"/>
                <w:lang w:eastAsia="zh-CN"/>
              </w:rPr>
            </w:pPr>
          </w:p>
        </w:tc>
        <w:tc>
          <w:tcPr>
            <w:tcW w:w="1985" w:type="dxa"/>
            <w:vAlign w:val="center"/>
          </w:tcPr>
          <w:p w14:paraId="5C790F16" w14:textId="2F537448"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B4498C2" w14:textId="6A7F004C"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.13</w:t>
            </w:r>
          </w:p>
        </w:tc>
        <w:tc>
          <w:tcPr>
            <w:tcW w:w="2268" w:type="dxa"/>
          </w:tcPr>
          <w:p w14:paraId="24329082" w14:textId="11504C6D" w:rsidR="009E21CC" w:rsidRPr="008A4FAA" w:rsidRDefault="009E21CC" w:rsidP="009E21CC">
            <w:pPr>
              <w:jc w:val="center"/>
              <w:rPr>
                <w:color w:val="000000" w:themeColor="text1"/>
              </w:rPr>
            </w:pPr>
            <w:r w:rsidRPr="008A4FAA">
              <w:rPr>
                <w:color w:val="000000" w:themeColor="text1"/>
              </w:rPr>
              <w:t xml:space="preserve">3.89 </w:t>
            </w:r>
          </w:p>
        </w:tc>
      </w:tr>
      <w:tr w:rsidR="00C342A0" w:rsidRPr="008A4FAA" w14:paraId="151027EC" w14:textId="42DE9050" w:rsidTr="005B0E9B">
        <w:tc>
          <w:tcPr>
            <w:tcW w:w="2409" w:type="dxa"/>
            <w:vMerge/>
            <w:vAlign w:val="center"/>
          </w:tcPr>
          <w:p w14:paraId="7B32D766" w14:textId="77777777" w:rsidR="009E21CC" w:rsidRPr="008A4FAA" w:rsidRDefault="009E21CC" w:rsidP="009E21CC">
            <w:pPr>
              <w:rPr>
                <w:rFonts w:eastAsiaTheme="minorEastAsia"/>
                <w:color w:val="000000" w:themeColor="text1"/>
                <w:lang w:eastAsia="zh-CN"/>
              </w:rPr>
            </w:pPr>
          </w:p>
        </w:tc>
        <w:tc>
          <w:tcPr>
            <w:tcW w:w="1985" w:type="dxa"/>
            <w:vAlign w:val="center"/>
          </w:tcPr>
          <w:p w14:paraId="687E532C" w14:textId="2FA0B7AA"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5149BE23" w14:textId="253B63E3"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.06</w:t>
            </w:r>
          </w:p>
        </w:tc>
        <w:tc>
          <w:tcPr>
            <w:tcW w:w="2268" w:type="dxa"/>
          </w:tcPr>
          <w:p w14:paraId="6F5312AB" w14:textId="5090B808" w:rsidR="009E21CC" w:rsidRPr="008A4FAA" w:rsidRDefault="009E21CC" w:rsidP="009E21CC">
            <w:pPr>
              <w:jc w:val="center"/>
              <w:rPr>
                <w:color w:val="000000" w:themeColor="text1"/>
              </w:rPr>
            </w:pPr>
            <w:r w:rsidRPr="008A4FAA">
              <w:rPr>
                <w:color w:val="000000" w:themeColor="text1"/>
              </w:rPr>
              <w:t>3.23</w:t>
            </w:r>
          </w:p>
        </w:tc>
      </w:tr>
      <w:tr w:rsidR="00C342A0" w:rsidRPr="008A4FAA" w14:paraId="0CC60F1E" w14:textId="61002082" w:rsidTr="005B0E9B">
        <w:tc>
          <w:tcPr>
            <w:tcW w:w="2409" w:type="dxa"/>
            <w:vMerge/>
            <w:vAlign w:val="center"/>
          </w:tcPr>
          <w:p w14:paraId="5BAECDFA" w14:textId="77777777" w:rsidR="009E21CC" w:rsidRPr="008A4FAA" w:rsidRDefault="009E21CC" w:rsidP="009E21CC">
            <w:pPr>
              <w:rPr>
                <w:rFonts w:eastAsiaTheme="minorEastAsia"/>
                <w:color w:val="000000" w:themeColor="text1"/>
                <w:lang w:eastAsia="zh-CN"/>
              </w:rPr>
            </w:pPr>
          </w:p>
        </w:tc>
        <w:tc>
          <w:tcPr>
            <w:tcW w:w="1985" w:type="dxa"/>
            <w:vAlign w:val="center"/>
          </w:tcPr>
          <w:p w14:paraId="5C20CE14" w14:textId="43B2AF80"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718EC26F" w14:textId="7273D41A"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.01</w:t>
            </w:r>
          </w:p>
        </w:tc>
        <w:tc>
          <w:tcPr>
            <w:tcW w:w="2268" w:type="dxa"/>
          </w:tcPr>
          <w:p w14:paraId="5CEBF4C4" w14:textId="5AF0DADA" w:rsidR="009E21CC" w:rsidRPr="008A4FAA" w:rsidRDefault="009E21CC" w:rsidP="009E21CC">
            <w:pPr>
              <w:jc w:val="center"/>
              <w:rPr>
                <w:color w:val="000000" w:themeColor="text1"/>
              </w:rPr>
            </w:pPr>
            <w:r w:rsidRPr="008A4FAA">
              <w:rPr>
                <w:color w:val="000000" w:themeColor="text1"/>
              </w:rPr>
              <w:t>2.56</w:t>
            </w:r>
          </w:p>
        </w:tc>
      </w:tr>
      <w:tr w:rsidR="00C342A0" w:rsidRPr="008A4FAA" w14:paraId="395AD050" w14:textId="6319DF5D" w:rsidTr="005B0E9B">
        <w:tc>
          <w:tcPr>
            <w:tcW w:w="2409" w:type="dxa"/>
            <w:vMerge w:val="restart"/>
            <w:vAlign w:val="center"/>
          </w:tcPr>
          <w:p w14:paraId="061E3A90" w14:textId="131996C5"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Drop1</w:t>
            </w:r>
          </w:p>
          <w:p w14:paraId="50B96720" w14:textId="2FE2DE30"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lastRenderedPageBreak/>
              <w:t>Fine-tuning: Drop2</w:t>
            </w:r>
          </w:p>
          <w:p w14:paraId="74118BC0" w14:textId="2E00931D"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Drop2</w:t>
            </w:r>
          </w:p>
        </w:tc>
        <w:tc>
          <w:tcPr>
            <w:tcW w:w="1985" w:type="dxa"/>
            <w:vAlign w:val="center"/>
          </w:tcPr>
          <w:p w14:paraId="602B31C5" w14:textId="40D51E7A"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lastRenderedPageBreak/>
              <w:t>0</w:t>
            </w:r>
            <w:r w:rsidRPr="008A4FAA">
              <w:rPr>
                <w:rFonts w:eastAsiaTheme="minorEastAsia"/>
                <w:color w:val="000000" w:themeColor="text1"/>
                <w:lang w:eastAsia="zh-CN"/>
              </w:rPr>
              <w:t>-500</w:t>
            </w:r>
          </w:p>
        </w:tc>
        <w:tc>
          <w:tcPr>
            <w:tcW w:w="1843" w:type="dxa"/>
            <w:vAlign w:val="center"/>
          </w:tcPr>
          <w:p w14:paraId="7421377E" w14:textId="795E7ACF"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.26</w:t>
            </w:r>
          </w:p>
        </w:tc>
        <w:tc>
          <w:tcPr>
            <w:tcW w:w="2268" w:type="dxa"/>
          </w:tcPr>
          <w:p w14:paraId="729ADCA8" w14:textId="60DC1DBE" w:rsidR="009E21CC" w:rsidRPr="008A4FAA" w:rsidRDefault="009E21CC" w:rsidP="009E21CC">
            <w:pPr>
              <w:jc w:val="center"/>
              <w:rPr>
                <w:color w:val="000000" w:themeColor="text1"/>
              </w:rPr>
            </w:pPr>
            <w:r w:rsidRPr="008A4FAA">
              <w:rPr>
                <w:color w:val="000000" w:themeColor="text1"/>
              </w:rPr>
              <w:t>6.00</w:t>
            </w:r>
          </w:p>
        </w:tc>
      </w:tr>
      <w:tr w:rsidR="00C342A0" w:rsidRPr="008A4FAA" w14:paraId="760C06E3" w14:textId="3A100C1F" w:rsidTr="005B0E9B">
        <w:tc>
          <w:tcPr>
            <w:tcW w:w="2409" w:type="dxa"/>
            <w:vMerge/>
            <w:vAlign w:val="center"/>
          </w:tcPr>
          <w:p w14:paraId="6B895CC5" w14:textId="77777777" w:rsidR="009E21CC" w:rsidRPr="008A4FAA" w:rsidRDefault="009E21CC" w:rsidP="009E21CC">
            <w:pPr>
              <w:rPr>
                <w:rFonts w:eastAsiaTheme="minorEastAsia"/>
                <w:color w:val="000000" w:themeColor="text1"/>
                <w:lang w:eastAsia="zh-CN"/>
              </w:rPr>
            </w:pPr>
          </w:p>
        </w:tc>
        <w:tc>
          <w:tcPr>
            <w:tcW w:w="1985" w:type="dxa"/>
            <w:vAlign w:val="center"/>
          </w:tcPr>
          <w:p w14:paraId="0FB8DC1E" w14:textId="4AFF051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1E129C3" w14:textId="389A45CB"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.14</w:t>
            </w:r>
          </w:p>
        </w:tc>
        <w:tc>
          <w:tcPr>
            <w:tcW w:w="2268" w:type="dxa"/>
          </w:tcPr>
          <w:p w14:paraId="14ADDB1B" w14:textId="776DF051" w:rsidR="009E21CC" w:rsidRPr="008A4FAA" w:rsidRDefault="009E21CC" w:rsidP="009E21CC">
            <w:pPr>
              <w:jc w:val="center"/>
              <w:rPr>
                <w:color w:val="000000" w:themeColor="text1"/>
              </w:rPr>
            </w:pPr>
            <w:r w:rsidRPr="008A4FAA">
              <w:rPr>
                <w:color w:val="000000" w:themeColor="text1"/>
              </w:rPr>
              <w:t xml:space="preserve">4.69 </w:t>
            </w:r>
          </w:p>
        </w:tc>
      </w:tr>
      <w:tr w:rsidR="00C342A0" w:rsidRPr="008A4FAA" w14:paraId="3D2E92FA" w14:textId="6CBB461D" w:rsidTr="005B0E9B">
        <w:tc>
          <w:tcPr>
            <w:tcW w:w="2409" w:type="dxa"/>
            <w:vMerge/>
            <w:vAlign w:val="center"/>
          </w:tcPr>
          <w:p w14:paraId="1D51B78D" w14:textId="77777777" w:rsidR="009E21CC" w:rsidRPr="008A4FAA" w:rsidRDefault="009E21CC" w:rsidP="009E21CC">
            <w:pPr>
              <w:rPr>
                <w:rFonts w:eastAsiaTheme="minorEastAsia"/>
                <w:color w:val="000000" w:themeColor="text1"/>
                <w:lang w:eastAsia="zh-CN"/>
              </w:rPr>
            </w:pPr>
          </w:p>
        </w:tc>
        <w:tc>
          <w:tcPr>
            <w:tcW w:w="1985" w:type="dxa"/>
            <w:vAlign w:val="center"/>
          </w:tcPr>
          <w:p w14:paraId="62FB674D" w14:textId="347303DF"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61B6CEF6" w14:textId="11745A7C"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.06</w:t>
            </w:r>
          </w:p>
        </w:tc>
        <w:tc>
          <w:tcPr>
            <w:tcW w:w="2268" w:type="dxa"/>
          </w:tcPr>
          <w:p w14:paraId="677DC649" w14:textId="4FA93BA7" w:rsidR="009E21CC" w:rsidRPr="008A4FAA" w:rsidRDefault="009E21CC" w:rsidP="009E21CC">
            <w:pPr>
              <w:jc w:val="center"/>
              <w:rPr>
                <w:color w:val="000000" w:themeColor="text1"/>
              </w:rPr>
            </w:pPr>
            <w:r w:rsidRPr="008A4FAA">
              <w:rPr>
                <w:color w:val="000000" w:themeColor="text1"/>
              </w:rPr>
              <w:t xml:space="preserve">3.97 </w:t>
            </w:r>
          </w:p>
        </w:tc>
      </w:tr>
      <w:tr w:rsidR="00C342A0" w:rsidRPr="008A4FAA" w14:paraId="72D49472" w14:textId="5F2CD32E" w:rsidTr="005B0E9B">
        <w:tc>
          <w:tcPr>
            <w:tcW w:w="2409" w:type="dxa"/>
            <w:vMerge/>
            <w:vAlign w:val="center"/>
          </w:tcPr>
          <w:p w14:paraId="1D7552F1" w14:textId="77777777" w:rsidR="009E21CC" w:rsidRPr="008A4FAA" w:rsidRDefault="009E21CC" w:rsidP="009E21CC">
            <w:pPr>
              <w:rPr>
                <w:rFonts w:eastAsiaTheme="minorEastAsia"/>
                <w:color w:val="000000" w:themeColor="text1"/>
                <w:lang w:eastAsia="zh-CN"/>
              </w:rPr>
            </w:pPr>
          </w:p>
        </w:tc>
        <w:tc>
          <w:tcPr>
            <w:tcW w:w="1985" w:type="dxa"/>
            <w:vAlign w:val="center"/>
          </w:tcPr>
          <w:p w14:paraId="38FB999B" w14:textId="3B68448C"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27408FAD" w14:textId="37C00371"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.04</w:t>
            </w:r>
          </w:p>
        </w:tc>
        <w:tc>
          <w:tcPr>
            <w:tcW w:w="2268" w:type="dxa"/>
          </w:tcPr>
          <w:p w14:paraId="55AE84CB" w14:textId="2A62429F" w:rsidR="009E21CC" w:rsidRPr="008A4FAA" w:rsidRDefault="009E21CC" w:rsidP="009E21CC">
            <w:pPr>
              <w:jc w:val="center"/>
              <w:rPr>
                <w:color w:val="000000" w:themeColor="text1"/>
              </w:rPr>
            </w:pPr>
            <w:r w:rsidRPr="008A4FAA">
              <w:rPr>
                <w:color w:val="000000" w:themeColor="text1"/>
              </w:rPr>
              <w:t xml:space="preserve">3.37 </w:t>
            </w:r>
          </w:p>
        </w:tc>
      </w:tr>
      <w:tr w:rsidR="00C342A0" w:rsidRPr="008A4FAA" w14:paraId="678C20D5" w14:textId="23294DF8" w:rsidTr="005B0E9B">
        <w:tc>
          <w:tcPr>
            <w:tcW w:w="2409" w:type="dxa"/>
            <w:vMerge w:val="restart"/>
            <w:vAlign w:val="center"/>
          </w:tcPr>
          <w:p w14:paraId="3C63F285" w14:textId="5D2A294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DH</w:t>
            </w:r>
          </w:p>
          <w:p w14:paraId="615BB321" w14:textId="1F08495F"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HH</w:t>
            </w:r>
          </w:p>
          <w:p w14:paraId="05A6B162" w14:textId="376AF27D"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HH</w:t>
            </w:r>
          </w:p>
        </w:tc>
        <w:tc>
          <w:tcPr>
            <w:tcW w:w="1985" w:type="dxa"/>
            <w:vAlign w:val="center"/>
          </w:tcPr>
          <w:p w14:paraId="66EFBADD" w14:textId="545DCDEC"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5E0AE51" w14:textId="74BF872A" w:rsidR="009E21CC" w:rsidRPr="008A4FAA" w:rsidRDefault="009E21CC" w:rsidP="009E21CC">
            <w:pPr>
              <w:jc w:val="center"/>
              <w:rPr>
                <w:rFonts w:eastAsiaTheme="minorEastAsia"/>
                <w:color w:val="000000" w:themeColor="text1"/>
                <w:lang w:eastAsia="zh-CN"/>
              </w:rPr>
            </w:pPr>
            <w:r w:rsidRPr="008A4FAA">
              <w:rPr>
                <w:color w:val="000000" w:themeColor="text1"/>
              </w:rPr>
              <w:t>14.98</w:t>
            </w:r>
          </w:p>
        </w:tc>
        <w:tc>
          <w:tcPr>
            <w:tcW w:w="2268" w:type="dxa"/>
          </w:tcPr>
          <w:p w14:paraId="02A0DDFE" w14:textId="6A68FB9A" w:rsidR="009E21CC" w:rsidRPr="008A4FAA" w:rsidRDefault="009E21CC" w:rsidP="009E21CC">
            <w:pPr>
              <w:jc w:val="center"/>
              <w:rPr>
                <w:color w:val="000000" w:themeColor="text1"/>
              </w:rPr>
            </w:pPr>
            <w:r w:rsidRPr="008A4FAA">
              <w:rPr>
                <w:color w:val="000000" w:themeColor="text1"/>
              </w:rPr>
              <w:t>&gt;&gt;10</w:t>
            </w:r>
          </w:p>
        </w:tc>
      </w:tr>
      <w:tr w:rsidR="00C342A0" w:rsidRPr="008A4FAA" w14:paraId="1587E56D" w14:textId="707103E8" w:rsidTr="005B0E9B">
        <w:tc>
          <w:tcPr>
            <w:tcW w:w="2409" w:type="dxa"/>
            <w:vMerge/>
            <w:vAlign w:val="center"/>
          </w:tcPr>
          <w:p w14:paraId="51B93FEE" w14:textId="77777777" w:rsidR="009E21CC" w:rsidRPr="008A4FAA" w:rsidRDefault="009E21CC" w:rsidP="009E21CC">
            <w:pPr>
              <w:rPr>
                <w:rFonts w:eastAsiaTheme="minorEastAsia"/>
                <w:color w:val="000000" w:themeColor="text1"/>
                <w:lang w:eastAsia="zh-CN"/>
              </w:rPr>
            </w:pPr>
          </w:p>
        </w:tc>
        <w:tc>
          <w:tcPr>
            <w:tcW w:w="1985" w:type="dxa"/>
            <w:vAlign w:val="center"/>
          </w:tcPr>
          <w:p w14:paraId="4AD661C1" w14:textId="2DB1B080"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1D711038" w14:textId="72B15EB3"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.34</w:t>
            </w:r>
          </w:p>
        </w:tc>
        <w:tc>
          <w:tcPr>
            <w:tcW w:w="2268" w:type="dxa"/>
          </w:tcPr>
          <w:p w14:paraId="3AAFC2AF" w14:textId="27F0FA30" w:rsidR="009E21CC" w:rsidRPr="008A4FAA" w:rsidRDefault="009E21CC" w:rsidP="009E21CC">
            <w:pPr>
              <w:jc w:val="center"/>
              <w:rPr>
                <w:color w:val="000000" w:themeColor="text1"/>
              </w:rPr>
            </w:pPr>
            <w:r w:rsidRPr="008A4FAA">
              <w:rPr>
                <w:color w:val="000000" w:themeColor="text1"/>
              </w:rPr>
              <w:t xml:space="preserve">10.50 </w:t>
            </w:r>
          </w:p>
        </w:tc>
      </w:tr>
      <w:tr w:rsidR="00C342A0" w:rsidRPr="008A4FAA" w14:paraId="25F0CC23" w14:textId="03CC979C" w:rsidTr="005B0E9B">
        <w:tc>
          <w:tcPr>
            <w:tcW w:w="2409" w:type="dxa"/>
            <w:vMerge/>
            <w:vAlign w:val="center"/>
          </w:tcPr>
          <w:p w14:paraId="21B32356" w14:textId="77777777" w:rsidR="009E21CC" w:rsidRPr="008A4FAA" w:rsidRDefault="009E21CC" w:rsidP="009E21CC">
            <w:pPr>
              <w:rPr>
                <w:rFonts w:eastAsiaTheme="minorEastAsia"/>
                <w:color w:val="000000" w:themeColor="text1"/>
                <w:lang w:eastAsia="zh-CN"/>
              </w:rPr>
            </w:pPr>
          </w:p>
        </w:tc>
        <w:tc>
          <w:tcPr>
            <w:tcW w:w="1985" w:type="dxa"/>
            <w:vAlign w:val="center"/>
          </w:tcPr>
          <w:p w14:paraId="705F6D7C" w14:textId="14CCE935"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7F826AF" w14:textId="198AF064" w:rsidR="009E21CC" w:rsidRPr="008A4FAA" w:rsidRDefault="009E21CC" w:rsidP="009E21CC">
            <w:pPr>
              <w:jc w:val="center"/>
              <w:rPr>
                <w:rFonts w:eastAsiaTheme="minorEastAsia"/>
                <w:color w:val="000000" w:themeColor="text1"/>
                <w:lang w:eastAsia="zh-CN"/>
              </w:rPr>
            </w:pPr>
            <w:r w:rsidRPr="008A4FAA">
              <w:rPr>
                <w:color w:val="000000" w:themeColor="text1"/>
              </w:rPr>
              <w:t>0.29</w:t>
            </w:r>
          </w:p>
        </w:tc>
        <w:tc>
          <w:tcPr>
            <w:tcW w:w="2268" w:type="dxa"/>
          </w:tcPr>
          <w:p w14:paraId="5AE0DB97" w14:textId="62BADC9A" w:rsidR="009E21CC" w:rsidRPr="008A4FAA" w:rsidRDefault="009E21CC" w:rsidP="009E21CC">
            <w:pPr>
              <w:jc w:val="center"/>
              <w:rPr>
                <w:color w:val="000000" w:themeColor="text1"/>
              </w:rPr>
            </w:pPr>
            <w:r w:rsidRPr="008A4FAA">
              <w:rPr>
                <w:color w:val="000000" w:themeColor="text1"/>
              </w:rPr>
              <w:t xml:space="preserve">8.78 </w:t>
            </w:r>
          </w:p>
        </w:tc>
      </w:tr>
      <w:tr w:rsidR="00C342A0" w:rsidRPr="008A4FAA" w14:paraId="01A844F9" w14:textId="7F55183A" w:rsidTr="005B0E9B">
        <w:tc>
          <w:tcPr>
            <w:tcW w:w="2409" w:type="dxa"/>
            <w:vMerge/>
            <w:vAlign w:val="center"/>
          </w:tcPr>
          <w:p w14:paraId="14BA02E3" w14:textId="77777777" w:rsidR="009E21CC" w:rsidRPr="008A4FAA" w:rsidRDefault="009E21CC" w:rsidP="009E21CC">
            <w:pPr>
              <w:rPr>
                <w:rFonts w:eastAsiaTheme="minorEastAsia"/>
                <w:color w:val="000000" w:themeColor="text1"/>
                <w:lang w:eastAsia="zh-CN"/>
              </w:rPr>
            </w:pPr>
          </w:p>
        </w:tc>
        <w:tc>
          <w:tcPr>
            <w:tcW w:w="1985" w:type="dxa"/>
            <w:vAlign w:val="center"/>
          </w:tcPr>
          <w:p w14:paraId="3F0D88A5" w14:textId="141B4D6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053FF50A" w14:textId="0234ED72"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.12</w:t>
            </w:r>
          </w:p>
        </w:tc>
        <w:tc>
          <w:tcPr>
            <w:tcW w:w="2268" w:type="dxa"/>
          </w:tcPr>
          <w:p w14:paraId="7E8F6A3E" w14:textId="35ADDFA1" w:rsidR="009E21CC" w:rsidRPr="008A4FAA" w:rsidRDefault="009E21CC" w:rsidP="009E21CC">
            <w:pPr>
              <w:jc w:val="center"/>
              <w:rPr>
                <w:color w:val="000000" w:themeColor="text1"/>
              </w:rPr>
            </w:pPr>
            <w:r w:rsidRPr="008A4FAA">
              <w:rPr>
                <w:color w:val="000000" w:themeColor="text1"/>
              </w:rPr>
              <w:t xml:space="preserve">5.84 </w:t>
            </w:r>
          </w:p>
        </w:tc>
      </w:tr>
      <w:tr w:rsidR="00C342A0" w:rsidRPr="008A4FAA" w14:paraId="35E44AAF" w14:textId="5EEBD26B" w:rsidTr="005B0E9B">
        <w:tc>
          <w:tcPr>
            <w:tcW w:w="2409" w:type="dxa"/>
            <w:vMerge w:val="restart"/>
            <w:vAlign w:val="center"/>
          </w:tcPr>
          <w:p w14:paraId="41FF0904" w14:textId="6885D1B3"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009C926" w14:textId="1826AA84"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50ns</w:t>
            </w:r>
          </w:p>
          <w:p w14:paraId="7C7F0F70" w14:textId="47091C6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50ns</w:t>
            </w:r>
          </w:p>
        </w:tc>
        <w:tc>
          <w:tcPr>
            <w:tcW w:w="1985" w:type="dxa"/>
            <w:vAlign w:val="center"/>
          </w:tcPr>
          <w:p w14:paraId="318042B6" w14:textId="54FE2D52"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208BFFE2" w14:textId="29CB8E13" w:rsidR="009E21CC" w:rsidRPr="008A4FAA" w:rsidRDefault="009E21CC" w:rsidP="009E21CC">
            <w:pPr>
              <w:jc w:val="center"/>
              <w:rPr>
                <w:rFonts w:eastAsiaTheme="minorEastAsia"/>
                <w:color w:val="000000" w:themeColor="text1"/>
                <w:lang w:eastAsia="zh-CN"/>
              </w:rPr>
            </w:pPr>
            <w:r w:rsidRPr="008A4FAA">
              <w:rPr>
                <w:color w:val="000000" w:themeColor="text1"/>
              </w:rPr>
              <w:t>1.39</w:t>
            </w:r>
          </w:p>
        </w:tc>
        <w:tc>
          <w:tcPr>
            <w:tcW w:w="2268" w:type="dxa"/>
          </w:tcPr>
          <w:p w14:paraId="17F4437E" w14:textId="2BC844B1" w:rsidR="009E21CC" w:rsidRPr="008A4FAA" w:rsidRDefault="009E21CC" w:rsidP="009E21CC">
            <w:pPr>
              <w:jc w:val="center"/>
              <w:rPr>
                <w:color w:val="000000" w:themeColor="text1"/>
              </w:rPr>
            </w:pPr>
            <w:r w:rsidRPr="008A4FAA">
              <w:rPr>
                <w:color w:val="000000" w:themeColor="text1"/>
              </w:rPr>
              <w:t>10.18</w:t>
            </w:r>
          </w:p>
        </w:tc>
      </w:tr>
      <w:tr w:rsidR="00C342A0" w:rsidRPr="008A4FAA" w14:paraId="699A78BF" w14:textId="10CDEC7A" w:rsidTr="005B0E9B">
        <w:tc>
          <w:tcPr>
            <w:tcW w:w="2409" w:type="dxa"/>
            <w:vMerge/>
            <w:vAlign w:val="center"/>
          </w:tcPr>
          <w:p w14:paraId="756B610E" w14:textId="77777777" w:rsidR="009E21CC" w:rsidRPr="008A4FAA" w:rsidRDefault="009E21CC" w:rsidP="009E21CC">
            <w:pPr>
              <w:rPr>
                <w:rFonts w:eastAsiaTheme="minorEastAsia"/>
                <w:color w:val="000000" w:themeColor="text1"/>
                <w:lang w:eastAsia="zh-CN"/>
              </w:rPr>
            </w:pPr>
          </w:p>
        </w:tc>
        <w:tc>
          <w:tcPr>
            <w:tcW w:w="1985" w:type="dxa"/>
            <w:vAlign w:val="center"/>
          </w:tcPr>
          <w:p w14:paraId="3377523E" w14:textId="361D937B"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039AED9E" w14:textId="011646A6"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.16</w:t>
            </w:r>
          </w:p>
        </w:tc>
        <w:tc>
          <w:tcPr>
            <w:tcW w:w="2268" w:type="dxa"/>
          </w:tcPr>
          <w:p w14:paraId="46F5C489" w14:textId="3D00096D" w:rsidR="009E21CC" w:rsidRPr="008A4FAA" w:rsidRDefault="009E21CC" w:rsidP="009E21CC">
            <w:pPr>
              <w:jc w:val="center"/>
              <w:rPr>
                <w:color w:val="000000" w:themeColor="text1"/>
              </w:rPr>
            </w:pPr>
            <w:r w:rsidRPr="008A4FAA">
              <w:rPr>
                <w:color w:val="000000" w:themeColor="text1"/>
              </w:rPr>
              <w:t xml:space="preserve">3.22 </w:t>
            </w:r>
          </w:p>
        </w:tc>
      </w:tr>
      <w:tr w:rsidR="00C342A0" w:rsidRPr="008A4FAA" w14:paraId="194D2AF0" w14:textId="5D8188CB" w:rsidTr="005B0E9B">
        <w:tc>
          <w:tcPr>
            <w:tcW w:w="2409" w:type="dxa"/>
            <w:vMerge/>
            <w:vAlign w:val="center"/>
          </w:tcPr>
          <w:p w14:paraId="470E500A" w14:textId="77777777" w:rsidR="009E21CC" w:rsidRPr="008A4FAA" w:rsidRDefault="009E21CC" w:rsidP="009E21CC">
            <w:pPr>
              <w:rPr>
                <w:rFonts w:eastAsiaTheme="minorEastAsia"/>
                <w:color w:val="000000" w:themeColor="text1"/>
                <w:lang w:eastAsia="zh-CN"/>
              </w:rPr>
            </w:pPr>
          </w:p>
        </w:tc>
        <w:tc>
          <w:tcPr>
            <w:tcW w:w="1985" w:type="dxa"/>
            <w:vAlign w:val="center"/>
          </w:tcPr>
          <w:p w14:paraId="0B215DC9" w14:textId="27AFB6B8"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A17ACCE" w14:textId="4EA0F651"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.06</w:t>
            </w:r>
          </w:p>
        </w:tc>
        <w:tc>
          <w:tcPr>
            <w:tcW w:w="2268" w:type="dxa"/>
          </w:tcPr>
          <w:p w14:paraId="4D69C975" w14:textId="45766D3E" w:rsidR="009E21CC" w:rsidRPr="008A4FAA" w:rsidRDefault="009E21CC" w:rsidP="009E21CC">
            <w:pPr>
              <w:jc w:val="center"/>
              <w:rPr>
                <w:color w:val="000000" w:themeColor="text1"/>
              </w:rPr>
            </w:pPr>
            <w:r w:rsidRPr="008A4FAA">
              <w:rPr>
                <w:color w:val="000000" w:themeColor="text1"/>
              </w:rPr>
              <w:t xml:space="preserve">2.39 </w:t>
            </w:r>
          </w:p>
        </w:tc>
      </w:tr>
      <w:tr w:rsidR="00C342A0" w:rsidRPr="008A4FAA" w14:paraId="182C6B7D" w14:textId="6E62750D" w:rsidTr="005B0E9B">
        <w:tc>
          <w:tcPr>
            <w:tcW w:w="2409" w:type="dxa"/>
            <w:vMerge/>
            <w:vAlign w:val="center"/>
          </w:tcPr>
          <w:p w14:paraId="2E34A3BB" w14:textId="77777777" w:rsidR="009E21CC" w:rsidRPr="008A4FAA" w:rsidRDefault="009E21CC" w:rsidP="009E21CC">
            <w:pPr>
              <w:rPr>
                <w:rFonts w:eastAsiaTheme="minorEastAsia"/>
                <w:color w:val="000000" w:themeColor="text1"/>
                <w:lang w:eastAsia="zh-CN"/>
              </w:rPr>
            </w:pPr>
          </w:p>
        </w:tc>
        <w:tc>
          <w:tcPr>
            <w:tcW w:w="1985" w:type="dxa"/>
            <w:vAlign w:val="center"/>
          </w:tcPr>
          <w:p w14:paraId="347A0F22" w14:textId="1B016CF0"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49A348CB" w14:textId="10165B1F"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.02</w:t>
            </w:r>
          </w:p>
        </w:tc>
        <w:tc>
          <w:tcPr>
            <w:tcW w:w="2268" w:type="dxa"/>
          </w:tcPr>
          <w:p w14:paraId="523174F9" w14:textId="6B49CAC6" w:rsidR="009E21CC" w:rsidRPr="008A4FAA" w:rsidRDefault="009E21CC" w:rsidP="009E21CC">
            <w:pPr>
              <w:jc w:val="center"/>
              <w:rPr>
                <w:color w:val="000000" w:themeColor="text1"/>
              </w:rPr>
            </w:pPr>
            <w:r w:rsidRPr="008A4FAA">
              <w:rPr>
                <w:color w:val="000000" w:themeColor="text1"/>
              </w:rPr>
              <w:t xml:space="preserve">1.73 </w:t>
            </w:r>
          </w:p>
        </w:tc>
      </w:tr>
      <w:tr w:rsidR="00C342A0" w:rsidRPr="008A4FAA" w14:paraId="1C577C7D" w14:textId="4E615B09" w:rsidTr="005B0E9B">
        <w:tc>
          <w:tcPr>
            <w:tcW w:w="2409" w:type="dxa"/>
            <w:vMerge w:val="restart"/>
            <w:vAlign w:val="center"/>
          </w:tcPr>
          <w:p w14:paraId="0A373FF7" w14:textId="7777777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9EDA4D7" w14:textId="411E62A2"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10ns</w:t>
            </w:r>
          </w:p>
          <w:p w14:paraId="1F008CF8" w14:textId="24B62B3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10ns</w:t>
            </w:r>
          </w:p>
        </w:tc>
        <w:tc>
          <w:tcPr>
            <w:tcW w:w="1985" w:type="dxa"/>
            <w:vAlign w:val="center"/>
          </w:tcPr>
          <w:p w14:paraId="732CCB66" w14:textId="6AFE1B4F"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88408EF" w14:textId="1B490A7E"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.62</w:t>
            </w:r>
          </w:p>
        </w:tc>
        <w:tc>
          <w:tcPr>
            <w:tcW w:w="2268" w:type="dxa"/>
          </w:tcPr>
          <w:p w14:paraId="07EE354D" w14:textId="26F657DB" w:rsidR="009E21CC" w:rsidRPr="008A4FAA" w:rsidRDefault="009E21CC" w:rsidP="009E21CC">
            <w:pPr>
              <w:jc w:val="center"/>
              <w:rPr>
                <w:color w:val="000000" w:themeColor="text1"/>
              </w:rPr>
            </w:pPr>
            <w:r w:rsidRPr="008A4FAA">
              <w:rPr>
                <w:color w:val="000000" w:themeColor="text1"/>
              </w:rPr>
              <w:t>4.56</w:t>
            </w:r>
          </w:p>
        </w:tc>
      </w:tr>
      <w:tr w:rsidR="00C342A0" w:rsidRPr="008A4FAA" w14:paraId="307AFCE6" w14:textId="587F73F5" w:rsidTr="005B0E9B">
        <w:tc>
          <w:tcPr>
            <w:tcW w:w="2409" w:type="dxa"/>
            <w:vMerge/>
          </w:tcPr>
          <w:p w14:paraId="3B3DD52F" w14:textId="77777777" w:rsidR="009E21CC" w:rsidRPr="008A4FAA" w:rsidRDefault="009E21CC" w:rsidP="009E21CC">
            <w:pPr>
              <w:rPr>
                <w:rFonts w:eastAsiaTheme="minorEastAsia"/>
                <w:color w:val="000000" w:themeColor="text1"/>
                <w:lang w:eastAsia="zh-CN"/>
              </w:rPr>
            </w:pPr>
          </w:p>
        </w:tc>
        <w:tc>
          <w:tcPr>
            <w:tcW w:w="1985" w:type="dxa"/>
            <w:vAlign w:val="center"/>
          </w:tcPr>
          <w:p w14:paraId="4E284922" w14:textId="316A85C2"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7A8A8E1E" w14:textId="5C243FB7"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.03</w:t>
            </w:r>
          </w:p>
        </w:tc>
        <w:tc>
          <w:tcPr>
            <w:tcW w:w="2268" w:type="dxa"/>
          </w:tcPr>
          <w:p w14:paraId="2C90658E" w14:textId="53954306" w:rsidR="009E21CC" w:rsidRPr="008A4FAA" w:rsidRDefault="009E21CC" w:rsidP="009E21CC">
            <w:pPr>
              <w:jc w:val="center"/>
              <w:rPr>
                <w:color w:val="000000" w:themeColor="text1"/>
              </w:rPr>
            </w:pPr>
            <w:r w:rsidRPr="008A4FAA">
              <w:rPr>
                <w:color w:val="000000" w:themeColor="text1"/>
              </w:rPr>
              <w:t xml:space="preserve">1.44 </w:t>
            </w:r>
          </w:p>
        </w:tc>
      </w:tr>
      <w:tr w:rsidR="00C342A0" w:rsidRPr="008A4FAA" w14:paraId="30C2DA9B" w14:textId="3A94D37A" w:rsidTr="005B0E9B">
        <w:tc>
          <w:tcPr>
            <w:tcW w:w="2409" w:type="dxa"/>
            <w:vMerge/>
          </w:tcPr>
          <w:p w14:paraId="10DC71B3" w14:textId="77777777" w:rsidR="009E21CC" w:rsidRPr="008A4FAA" w:rsidRDefault="009E21CC" w:rsidP="009E21CC">
            <w:pPr>
              <w:rPr>
                <w:rFonts w:eastAsiaTheme="minorEastAsia"/>
                <w:color w:val="000000" w:themeColor="text1"/>
                <w:lang w:eastAsia="zh-CN"/>
              </w:rPr>
            </w:pPr>
          </w:p>
        </w:tc>
        <w:tc>
          <w:tcPr>
            <w:tcW w:w="1985" w:type="dxa"/>
            <w:vAlign w:val="center"/>
          </w:tcPr>
          <w:p w14:paraId="7402A962" w14:textId="5E9A3838"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2528FEC7" w14:textId="75AD354E" w:rsidR="009E21CC" w:rsidRPr="008A4FAA" w:rsidRDefault="009E21CC" w:rsidP="009E21CC">
            <w:pPr>
              <w:jc w:val="center"/>
              <w:rPr>
                <w:rFonts w:eastAsiaTheme="minorEastAsia"/>
                <w:color w:val="000000" w:themeColor="text1"/>
                <w:lang w:eastAsia="zh-CN"/>
              </w:rPr>
            </w:pPr>
            <w:r w:rsidRPr="008A4FAA">
              <w:rPr>
                <w:color w:val="000000" w:themeColor="text1"/>
              </w:rPr>
              <w:t>0.02</w:t>
            </w:r>
          </w:p>
        </w:tc>
        <w:tc>
          <w:tcPr>
            <w:tcW w:w="2268" w:type="dxa"/>
          </w:tcPr>
          <w:p w14:paraId="7A81AF75" w14:textId="20392E8C" w:rsidR="009E21CC" w:rsidRPr="008A4FAA" w:rsidRDefault="009E21CC" w:rsidP="009E21CC">
            <w:pPr>
              <w:jc w:val="center"/>
              <w:rPr>
                <w:color w:val="000000" w:themeColor="text1"/>
              </w:rPr>
            </w:pPr>
            <w:r w:rsidRPr="008A4FAA">
              <w:rPr>
                <w:color w:val="000000" w:themeColor="text1"/>
              </w:rPr>
              <w:t xml:space="preserve">1.28 </w:t>
            </w:r>
          </w:p>
        </w:tc>
      </w:tr>
      <w:tr w:rsidR="00C342A0" w:rsidRPr="008A4FAA" w14:paraId="5F094EFC" w14:textId="5C3507EC" w:rsidTr="005B0E9B">
        <w:tc>
          <w:tcPr>
            <w:tcW w:w="2409" w:type="dxa"/>
            <w:vMerge/>
          </w:tcPr>
          <w:p w14:paraId="7DA4027A" w14:textId="77777777" w:rsidR="009E21CC" w:rsidRPr="008A4FAA" w:rsidRDefault="009E21CC" w:rsidP="009E21CC">
            <w:pPr>
              <w:rPr>
                <w:rFonts w:eastAsiaTheme="minorEastAsia"/>
                <w:color w:val="000000" w:themeColor="text1"/>
                <w:lang w:eastAsia="zh-CN"/>
              </w:rPr>
            </w:pPr>
          </w:p>
        </w:tc>
        <w:tc>
          <w:tcPr>
            <w:tcW w:w="1985" w:type="dxa"/>
            <w:vAlign w:val="center"/>
          </w:tcPr>
          <w:p w14:paraId="17FFFF14" w14:textId="5D6BA6E4"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52E96660" w14:textId="10E2EBC6"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.01</w:t>
            </w:r>
          </w:p>
        </w:tc>
        <w:tc>
          <w:tcPr>
            <w:tcW w:w="2268" w:type="dxa"/>
          </w:tcPr>
          <w:p w14:paraId="797DE2A4" w14:textId="4CBB83E1" w:rsidR="009E21CC" w:rsidRPr="008A4FAA" w:rsidRDefault="009E21CC" w:rsidP="009E21CC">
            <w:pPr>
              <w:jc w:val="center"/>
              <w:rPr>
                <w:color w:val="000000" w:themeColor="text1"/>
              </w:rPr>
            </w:pPr>
            <w:r w:rsidRPr="008A4FAA">
              <w:rPr>
                <w:color w:val="000000" w:themeColor="text1"/>
              </w:rPr>
              <w:t xml:space="preserve">1.06 </w:t>
            </w:r>
          </w:p>
        </w:tc>
      </w:tr>
      <w:tr w:rsidR="00C342A0" w:rsidRPr="008A4FAA" w14:paraId="59437648" w14:textId="6D6C9BB8" w:rsidTr="005B0E9B">
        <w:tc>
          <w:tcPr>
            <w:tcW w:w="2409" w:type="dxa"/>
            <w:vMerge w:val="restart"/>
          </w:tcPr>
          <w:p w14:paraId="1B287599" w14:textId="7777777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A343DC7" w14:textId="246F6C79" w:rsidR="009E21CC" w:rsidRPr="008A4FAA" w:rsidRDefault="009E21CC" w:rsidP="009E21CC">
            <w:pPr>
              <w:rPr>
                <w:rFonts w:eastAsiaTheme="minorEastAsia"/>
                <w:color w:val="000000" w:themeColor="text1"/>
                <w:lang w:eastAsia="zh-CN"/>
              </w:rPr>
            </w:pPr>
            <w:r w:rsidRPr="008A4FAA">
              <w:rPr>
                <w:rFonts w:eastAsiaTheme="minorEastAsia"/>
                <w:color w:val="000000" w:themeColor="text1"/>
                <w:lang w:eastAsia="zh-CN"/>
              </w:rPr>
              <w:t>Fine-tuning: 2ns</w:t>
            </w:r>
          </w:p>
          <w:p w14:paraId="4829FA23" w14:textId="5027F113"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2ns</w:t>
            </w:r>
          </w:p>
        </w:tc>
        <w:tc>
          <w:tcPr>
            <w:tcW w:w="1985" w:type="dxa"/>
            <w:vAlign w:val="center"/>
          </w:tcPr>
          <w:p w14:paraId="0D6DE264" w14:textId="7046CAA6"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4B92C95B" w14:textId="753BBE95"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.10</w:t>
            </w:r>
          </w:p>
        </w:tc>
        <w:tc>
          <w:tcPr>
            <w:tcW w:w="2268" w:type="dxa"/>
          </w:tcPr>
          <w:p w14:paraId="7A9EE2A4" w14:textId="711FEB9B" w:rsidR="009E21CC" w:rsidRPr="008A4FAA" w:rsidRDefault="009E21CC" w:rsidP="009E21CC">
            <w:pPr>
              <w:jc w:val="center"/>
              <w:rPr>
                <w:color w:val="000000" w:themeColor="text1"/>
              </w:rPr>
            </w:pPr>
            <w:r w:rsidRPr="008A4FAA">
              <w:rPr>
                <w:color w:val="000000" w:themeColor="text1"/>
              </w:rPr>
              <w:t>1.64</w:t>
            </w:r>
          </w:p>
        </w:tc>
      </w:tr>
      <w:tr w:rsidR="00C342A0" w:rsidRPr="008A4FAA" w14:paraId="356BE22F" w14:textId="3C69B712" w:rsidTr="005B0E9B">
        <w:tc>
          <w:tcPr>
            <w:tcW w:w="2409" w:type="dxa"/>
            <w:vMerge/>
          </w:tcPr>
          <w:p w14:paraId="371237F2" w14:textId="77777777" w:rsidR="009E21CC" w:rsidRPr="008A4FAA" w:rsidRDefault="009E21CC" w:rsidP="009E21CC">
            <w:pPr>
              <w:rPr>
                <w:rFonts w:eastAsiaTheme="minorEastAsia"/>
                <w:color w:val="000000" w:themeColor="text1"/>
                <w:lang w:eastAsia="zh-CN"/>
              </w:rPr>
            </w:pPr>
          </w:p>
        </w:tc>
        <w:tc>
          <w:tcPr>
            <w:tcW w:w="1985" w:type="dxa"/>
            <w:vAlign w:val="center"/>
          </w:tcPr>
          <w:p w14:paraId="50F90A84" w14:textId="66D9454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7D154E5B" w14:textId="7DAF930E"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w:t>
            </w:r>
            <w:r w:rsidR="003503CC" w:rsidRPr="008A4FAA">
              <w:rPr>
                <w:color w:val="000000" w:themeColor="text1"/>
              </w:rPr>
              <w:t>0</w:t>
            </w:r>
            <w:r w:rsidRPr="008A4FAA">
              <w:rPr>
                <w:color w:val="000000" w:themeColor="text1"/>
              </w:rPr>
              <w:t>1</w:t>
            </w:r>
          </w:p>
        </w:tc>
        <w:tc>
          <w:tcPr>
            <w:tcW w:w="2268" w:type="dxa"/>
          </w:tcPr>
          <w:p w14:paraId="3EA1135E" w14:textId="709E83A1" w:rsidR="009E21CC" w:rsidRPr="008A4FAA" w:rsidRDefault="009E21CC" w:rsidP="009E21CC">
            <w:pPr>
              <w:jc w:val="center"/>
              <w:rPr>
                <w:color w:val="000000" w:themeColor="text1"/>
              </w:rPr>
            </w:pPr>
            <w:r w:rsidRPr="008A4FAA">
              <w:rPr>
                <w:color w:val="000000" w:themeColor="text1"/>
              </w:rPr>
              <w:t xml:space="preserve">1.11 </w:t>
            </w:r>
          </w:p>
        </w:tc>
      </w:tr>
      <w:tr w:rsidR="00C342A0" w:rsidRPr="008A4FAA" w14:paraId="746C6E56" w14:textId="4470D138" w:rsidTr="005B0E9B">
        <w:tc>
          <w:tcPr>
            <w:tcW w:w="2409" w:type="dxa"/>
            <w:vMerge/>
          </w:tcPr>
          <w:p w14:paraId="42DF8097" w14:textId="77777777" w:rsidR="009E21CC" w:rsidRPr="008A4FAA" w:rsidRDefault="009E21CC" w:rsidP="009E21CC">
            <w:pPr>
              <w:rPr>
                <w:rFonts w:eastAsiaTheme="minorEastAsia"/>
                <w:color w:val="000000" w:themeColor="text1"/>
                <w:lang w:eastAsia="zh-CN"/>
              </w:rPr>
            </w:pPr>
          </w:p>
        </w:tc>
        <w:tc>
          <w:tcPr>
            <w:tcW w:w="1985" w:type="dxa"/>
            <w:vAlign w:val="center"/>
          </w:tcPr>
          <w:p w14:paraId="135505DD" w14:textId="3843A21D"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FCE9D11" w14:textId="1E2245CD" w:rsidR="009E21CC" w:rsidRPr="008A4FAA" w:rsidRDefault="009E21CC" w:rsidP="009E21CC">
            <w:pPr>
              <w:jc w:val="center"/>
              <w:rPr>
                <w:rFonts w:eastAsiaTheme="minorEastAsia"/>
                <w:color w:val="000000" w:themeColor="text1"/>
                <w:lang w:eastAsia="zh-CN"/>
              </w:rPr>
            </w:pPr>
            <w:r w:rsidRPr="008A4FAA">
              <w:rPr>
                <w:color w:val="000000" w:themeColor="text1"/>
              </w:rPr>
              <w:t>0.01</w:t>
            </w:r>
          </w:p>
        </w:tc>
        <w:tc>
          <w:tcPr>
            <w:tcW w:w="2268" w:type="dxa"/>
          </w:tcPr>
          <w:p w14:paraId="3717238A" w14:textId="0C2CAE1A" w:rsidR="009E21CC" w:rsidRPr="008A4FAA" w:rsidRDefault="009E21CC" w:rsidP="009E21CC">
            <w:pPr>
              <w:jc w:val="center"/>
              <w:rPr>
                <w:color w:val="000000" w:themeColor="text1"/>
              </w:rPr>
            </w:pPr>
            <w:r w:rsidRPr="008A4FAA">
              <w:rPr>
                <w:color w:val="000000" w:themeColor="text1"/>
              </w:rPr>
              <w:t xml:space="preserve">1.11 </w:t>
            </w:r>
          </w:p>
        </w:tc>
      </w:tr>
      <w:tr w:rsidR="00C342A0" w:rsidRPr="008A4FAA" w14:paraId="167000E5" w14:textId="0DBB48F1" w:rsidTr="005B0E9B">
        <w:tc>
          <w:tcPr>
            <w:tcW w:w="2409" w:type="dxa"/>
            <w:vMerge/>
          </w:tcPr>
          <w:p w14:paraId="4A6DF5F3" w14:textId="77777777" w:rsidR="009E21CC" w:rsidRPr="008A4FAA" w:rsidRDefault="009E21CC" w:rsidP="009E21CC">
            <w:pPr>
              <w:rPr>
                <w:rFonts w:eastAsiaTheme="minorEastAsia"/>
                <w:color w:val="000000" w:themeColor="text1"/>
                <w:lang w:eastAsia="zh-CN"/>
              </w:rPr>
            </w:pPr>
          </w:p>
        </w:tc>
        <w:tc>
          <w:tcPr>
            <w:tcW w:w="1985" w:type="dxa"/>
            <w:vAlign w:val="center"/>
          </w:tcPr>
          <w:p w14:paraId="77814437" w14:textId="15AF0CE7" w:rsidR="009E21CC" w:rsidRPr="008A4FAA" w:rsidRDefault="009E21CC" w:rsidP="009E21CC">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3522E320" w14:textId="23DC8EDC" w:rsidR="009E21CC" w:rsidRPr="008A4FAA" w:rsidRDefault="009E21CC" w:rsidP="009E21CC">
            <w:pPr>
              <w:jc w:val="center"/>
              <w:rPr>
                <w:rFonts w:eastAsiaTheme="minorEastAsia"/>
                <w:color w:val="000000" w:themeColor="text1"/>
                <w:lang w:eastAsia="zh-CN"/>
              </w:rPr>
            </w:pPr>
            <w:r w:rsidRPr="008A4FAA">
              <w:rPr>
                <w:rFonts w:hint="eastAsia"/>
                <w:color w:val="000000" w:themeColor="text1"/>
              </w:rPr>
              <w:t>0</w:t>
            </w:r>
            <w:r w:rsidRPr="008A4FAA">
              <w:rPr>
                <w:color w:val="000000" w:themeColor="text1"/>
              </w:rPr>
              <w:t>.005</w:t>
            </w:r>
          </w:p>
        </w:tc>
        <w:tc>
          <w:tcPr>
            <w:tcW w:w="2268" w:type="dxa"/>
          </w:tcPr>
          <w:p w14:paraId="64E9F6ED" w14:textId="291FE39A" w:rsidR="009E21CC" w:rsidRPr="008A4FAA" w:rsidRDefault="009E21CC" w:rsidP="009E21CC">
            <w:pPr>
              <w:jc w:val="center"/>
              <w:rPr>
                <w:color w:val="000000" w:themeColor="text1"/>
              </w:rPr>
            </w:pPr>
            <w:r w:rsidRPr="008A4FAA">
              <w:rPr>
                <w:color w:val="000000" w:themeColor="text1"/>
              </w:rPr>
              <w:t xml:space="preserve">0.95 </w:t>
            </w:r>
          </w:p>
        </w:tc>
      </w:tr>
    </w:tbl>
    <w:p w14:paraId="320A82AD" w14:textId="77777777" w:rsidR="00490C06" w:rsidRPr="008A4FAA" w:rsidRDefault="00490C06" w:rsidP="006A7D12">
      <w:pPr>
        <w:rPr>
          <w:rFonts w:eastAsiaTheme="minorEastAsia"/>
          <w:color w:val="000000" w:themeColor="text1"/>
          <w:lang w:eastAsia="zh-CN"/>
        </w:rPr>
      </w:pPr>
    </w:p>
    <w:p w14:paraId="1F096340" w14:textId="6CA34BD1" w:rsidR="009D2AE6" w:rsidRPr="008A4FAA" w:rsidRDefault="0024135B" w:rsidP="006A7D12">
      <w:pPr>
        <w:rPr>
          <w:rFonts w:eastAsiaTheme="minorEastAsia"/>
          <w:color w:val="000000" w:themeColor="text1"/>
          <w:lang w:eastAsia="zh-CN"/>
        </w:rPr>
      </w:pPr>
      <w:r w:rsidRPr="008A4FAA">
        <w:rPr>
          <w:rFonts w:eastAsiaTheme="minorEastAsia" w:hint="eastAsia"/>
          <w:color w:val="000000" w:themeColor="text1"/>
          <w:lang w:eastAsia="zh-CN"/>
        </w:rPr>
        <w:t>I</w:t>
      </w:r>
      <w:r w:rsidRPr="008A4FAA">
        <w:rPr>
          <w:rFonts w:eastAsiaTheme="minorEastAsia"/>
          <w:color w:val="000000" w:themeColor="text1"/>
          <w:lang w:eastAsia="zh-CN"/>
        </w:rPr>
        <w:t>n this regard, data efficiency can be considered as a metric to determine the sample size for model fine-tuning</w:t>
      </w:r>
      <w:r w:rsidR="00490C06" w:rsidRPr="008A4FAA">
        <w:rPr>
          <w:rFonts w:eastAsiaTheme="minorEastAsia"/>
          <w:color w:val="000000" w:themeColor="text1"/>
          <w:lang w:eastAsia="zh-CN"/>
        </w:rPr>
        <w:t>.</w:t>
      </w:r>
      <w:r w:rsidR="0089121E">
        <w:rPr>
          <w:rFonts w:eastAsiaTheme="minorEastAsia"/>
          <w:color w:val="000000" w:themeColor="text1"/>
          <w:lang w:eastAsia="zh-CN"/>
        </w:rPr>
        <w:t xml:space="preserve"> </w:t>
      </w:r>
      <w:r w:rsidR="0089121E">
        <w:rPr>
          <w:rFonts w:eastAsiaTheme="minorEastAsia"/>
          <w:color w:val="000000" w:themeColor="text1"/>
          <w:lang w:eastAsia="zh-CN"/>
        </w:rPr>
        <w:fldChar w:fldCharType="begin"/>
      </w:r>
      <w:r w:rsidR="0089121E">
        <w:rPr>
          <w:rFonts w:eastAsiaTheme="minorEastAsia"/>
          <w:color w:val="000000" w:themeColor="text1"/>
          <w:lang w:eastAsia="zh-CN"/>
        </w:rPr>
        <w:instrText xml:space="preserve"> REF _Ref118102921 \r \h </w:instrText>
      </w:r>
      <w:r w:rsidR="0089121E">
        <w:rPr>
          <w:rFonts w:eastAsiaTheme="minorEastAsia"/>
          <w:color w:val="000000" w:themeColor="text1"/>
          <w:lang w:eastAsia="zh-CN"/>
        </w:rPr>
      </w:r>
      <w:r w:rsidR="0089121E">
        <w:rPr>
          <w:rFonts w:eastAsiaTheme="minorEastAsia"/>
          <w:color w:val="000000" w:themeColor="text1"/>
          <w:lang w:eastAsia="zh-CN"/>
        </w:rPr>
        <w:fldChar w:fldCharType="separate"/>
      </w:r>
      <w:r w:rsidR="003271F9">
        <w:rPr>
          <w:rFonts w:eastAsiaTheme="minorEastAsia"/>
          <w:color w:val="000000" w:themeColor="text1"/>
          <w:lang w:eastAsia="zh-CN"/>
        </w:rPr>
        <w:t>Figure 72</w:t>
      </w:r>
      <w:r w:rsidR="0089121E">
        <w:rPr>
          <w:rFonts w:eastAsiaTheme="minorEastAsia"/>
          <w:color w:val="000000" w:themeColor="text1"/>
          <w:lang w:eastAsia="zh-CN"/>
        </w:rPr>
        <w:fldChar w:fldCharType="end"/>
      </w:r>
      <w:r w:rsidR="0089121E">
        <w:rPr>
          <w:rFonts w:eastAsiaTheme="minorEastAsia"/>
          <w:color w:val="000000" w:themeColor="text1"/>
          <w:lang w:eastAsia="zh-CN"/>
        </w:rPr>
        <w:t xml:space="preserve"> </w:t>
      </w:r>
      <w:r w:rsidR="00490C06" w:rsidRPr="008A4FAA">
        <w:rPr>
          <w:rFonts w:eastAsiaTheme="minorEastAsia"/>
          <w:color w:val="000000" w:themeColor="text1"/>
          <w:lang w:eastAsia="zh-CN"/>
        </w:rPr>
        <w:t xml:space="preserve">presents a curve of positioning error reduction with increasing number of sample size (per 100 additional samples). We can observe </w:t>
      </w:r>
      <w:r w:rsidR="00E8068E" w:rsidRPr="008A4FAA">
        <w:rPr>
          <w:rFonts w:eastAsiaTheme="minorEastAsia"/>
          <w:color w:val="000000" w:themeColor="text1"/>
          <w:lang w:eastAsia="zh-CN"/>
        </w:rPr>
        <w:t xml:space="preserve">that data efficiency is </w:t>
      </w:r>
      <w:r w:rsidR="00B07FEB" w:rsidRPr="008A4FAA">
        <w:rPr>
          <w:rFonts w:eastAsiaTheme="minorEastAsia"/>
          <w:color w:val="000000" w:themeColor="text1"/>
          <w:lang w:eastAsia="zh-CN"/>
        </w:rPr>
        <w:t xml:space="preserve">very </w:t>
      </w:r>
      <w:r w:rsidR="00E8068E" w:rsidRPr="008A4FAA">
        <w:rPr>
          <w:rFonts w:eastAsiaTheme="minorEastAsia"/>
          <w:color w:val="000000" w:themeColor="text1"/>
          <w:lang w:eastAsia="zh-CN"/>
        </w:rPr>
        <w:t xml:space="preserve">high for the first 1000 samples, and </w:t>
      </w:r>
      <w:r w:rsidR="0088040E" w:rsidRPr="008A4FAA">
        <w:rPr>
          <w:rFonts w:eastAsiaTheme="minorEastAsia"/>
          <w:color w:val="000000" w:themeColor="text1"/>
          <w:lang w:eastAsia="zh-CN"/>
        </w:rPr>
        <w:t xml:space="preserve">then </w:t>
      </w:r>
      <w:r w:rsidR="00E8068E" w:rsidRPr="008A4FAA">
        <w:rPr>
          <w:rFonts w:eastAsiaTheme="minorEastAsia"/>
          <w:color w:val="000000" w:themeColor="text1"/>
          <w:lang w:eastAsia="zh-CN"/>
        </w:rPr>
        <w:t>gradually degrades with the increase of sample</w:t>
      </w:r>
      <w:r w:rsidR="00F858D1" w:rsidRPr="008A4FAA">
        <w:rPr>
          <w:rFonts w:eastAsiaTheme="minorEastAsia"/>
          <w:color w:val="000000" w:themeColor="text1"/>
          <w:lang w:eastAsia="zh-CN"/>
        </w:rPr>
        <w:t xml:space="preserve"> size</w:t>
      </w:r>
      <w:r w:rsidR="00E8068E" w:rsidRPr="008A4FAA">
        <w:rPr>
          <w:rFonts w:eastAsiaTheme="minorEastAsia"/>
          <w:color w:val="000000" w:themeColor="text1"/>
          <w:lang w:eastAsia="zh-CN"/>
        </w:rPr>
        <w:t>.</w:t>
      </w:r>
      <w:r w:rsidR="000203E4" w:rsidRPr="008A4FAA">
        <w:rPr>
          <w:rFonts w:eastAsiaTheme="minorEastAsia"/>
          <w:color w:val="000000" w:themeColor="text1"/>
          <w:lang w:eastAsia="zh-CN"/>
        </w:rPr>
        <w:t xml:space="preserve"> </w:t>
      </w:r>
      <w:r w:rsidR="009D2AE6" w:rsidRPr="008A4FAA">
        <w:rPr>
          <w:rFonts w:eastAsiaTheme="minorEastAsia"/>
          <w:color w:val="000000" w:themeColor="text1"/>
          <w:lang w:eastAsia="zh-CN"/>
        </w:rPr>
        <w:t>Therefore, for a data-restricted scenario, at least two methods can be exploited to determine the sample size for model fine-tuning:</w:t>
      </w:r>
    </w:p>
    <w:p w14:paraId="343058FC" w14:textId="2FF396EB" w:rsidR="009D2AE6" w:rsidRPr="008A4FAA" w:rsidRDefault="009D2AE6" w:rsidP="007D22C9">
      <w:pPr>
        <w:pStyle w:val="a"/>
        <w:numPr>
          <w:ilvl w:val="0"/>
          <w:numId w:val="20"/>
        </w:numPr>
        <w:rPr>
          <w:rFonts w:eastAsiaTheme="minorEastAsia"/>
          <w:color w:val="000000" w:themeColor="text1"/>
        </w:rPr>
      </w:pPr>
      <w:r w:rsidRPr="008A4FAA">
        <w:rPr>
          <w:rFonts w:eastAsiaTheme="minorEastAsia"/>
          <w:color w:val="000000" w:themeColor="text1"/>
        </w:rPr>
        <w:t>With reference to a pre-defined thresho</w:t>
      </w:r>
      <w:r w:rsidR="00A5279C">
        <w:rPr>
          <w:rFonts w:eastAsiaTheme="minorEastAsia"/>
          <w:color w:val="000000" w:themeColor="text1"/>
        </w:rPr>
        <w:t>l</w:t>
      </w:r>
      <w:r w:rsidRPr="008A4FAA">
        <w:rPr>
          <w:rFonts w:eastAsiaTheme="minorEastAsia"/>
          <w:color w:val="000000" w:themeColor="text1"/>
        </w:rPr>
        <w:t>d of data efficiency, such as 0.2m/100samples (red circle);</w:t>
      </w:r>
    </w:p>
    <w:p w14:paraId="50C3CF4F" w14:textId="531B90E5" w:rsidR="009D2AE6" w:rsidRPr="008A4FAA" w:rsidRDefault="009D2AE6" w:rsidP="007D22C9">
      <w:pPr>
        <w:pStyle w:val="a"/>
        <w:numPr>
          <w:ilvl w:val="0"/>
          <w:numId w:val="20"/>
        </w:numPr>
        <w:rPr>
          <w:rFonts w:eastAsiaTheme="minorEastAsia"/>
          <w:color w:val="000000" w:themeColor="text1"/>
        </w:rPr>
      </w:pPr>
      <w:r w:rsidRPr="008A4FAA">
        <w:rPr>
          <w:rFonts w:eastAsiaTheme="minorEastAsia"/>
          <w:color w:val="000000" w:themeColor="text1"/>
        </w:rPr>
        <w:t>With reference to the saturation point of data efficiency</w:t>
      </w:r>
      <w:r w:rsidR="003106A0" w:rsidRPr="008A4FAA">
        <w:rPr>
          <w:rFonts w:eastAsiaTheme="minorEastAsia"/>
          <w:color w:val="000000" w:themeColor="text1"/>
        </w:rPr>
        <w:t xml:space="preserve">, such as 1500 samples (black </w:t>
      </w:r>
      <w:r w:rsidR="008B2912">
        <w:rPr>
          <w:rFonts w:eastAsiaTheme="minorEastAsia"/>
          <w:color w:val="000000" w:themeColor="text1"/>
        </w:rPr>
        <w:t>circle</w:t>
      </w:r>
      <w:r w:rsidR="003106A0" w:rsidRPr="008A4FAA">
        <w:rPr>
          <w:rFonts w:eastAsiaTheme="minorEastAsia"/>
          <w:color w:val="000000" w:themeColor="text1"/>
        </w:rPr>
        <w:t>).</w:t>
      </w:r>
    </w:p>
    <w:p w14:paraId="7ED0314A" w14:textId="14F4329F" w:rsidR="00490C06" w:rsidRPr="008A4FAA" w:rsidRDefault="008B2912" w:rsidP="00490C06">
      <w:pPr>
        <w:jc w:val="center"/>
        <w:rPr>
          <w:rFonts w:eastAsiaTheme="minorEastAsia"/>
          <w:color w:val="000000" w:themeColor="text1"/>
          <w:lang w:eastAsia="zh-CN"/>
        </w:rPr>
      </w:pPr>
      <w:r w:rsidRPr="008A4FAA">
        <w:rPr>
          <w:noProof/>
          <w:color w:val="000000" w:themeColor="text1"/>
          <w:lang w:eastAsia="zh-CN"/>
        </w:rPr>
        <mc:AlternateContent>
          <mc:Choice Requires="wps">
            <w:drawing>
              <wp:anchor distT="0" distB="0" distL="114300" distR="114300" simplePos="0" relativeHeight="251667456" behindDoc="0" locked="0" layoutInCell="1" allowOverlap="1" wp14:anchorId="7746C53E" wp14:editId="46251D41">
                <wp:simplePos x="0" y="0"/>
                <wp:positionH relativeFrom="column">
                  <wp:posOffset>2547592</wp:posOffset>
                </wp:positionH>
                <wp:positionV relativeFrom="paragraph">
                  <wp:posOffset>2535290</wp:posOffset>
                </wp:positionV>
                <wp:extent cx="204208" cy="156560"/>
                <wp:effectExtent l="0" t="0" r="24765" b="15240"/>
                <wp:wrapNone/>
                <wp:docPr id="30" name="椭圆 30"/>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4DF9D36" id="椭圆 30" o:spid="_x0000_s1026" style="position:absolute;left:0;text-align:left;margin-left:200.6pt;margin-top:199.65pt;width:16.1pt;height:12.3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" filled="f" strokecolor="black [3213]" strokeweight="1pt">
                <v:stroke joinstyle="miter"/>
              </v:oval>
            </w:pict>
          </mc:Fallback>
        </mc:AlternateContent>
      </w:r>
      <w:r w:rsidR="00FB66EA" w:rsidRPr="008A4FAA">
        <w:rPr>
          <w:noProof/>
          <w:color w:val="000000" w:themeColor="text1"/>
          <w:lang w:eastAsia="zh-CN"/>
        </w:rPr>
        <mc:AlternateContent>
          <mc:Choice Requires="wps">
            <w:drawing>
              <wp:anchor distT="0" distB="0" distL="114300" distR="114300" simplePos="0" relativeHeight="251660288" behindDoc="0" locked="0" layoutInCell="1" allowOverlap="1" wp14:anchorId="76D84157" wp14:editId="25EFF9A8">
                <wp:simplePos x="0" y="0"/>
                <wp:positionH relativeFrom="column">
                  <wp:posOffset>2637995</wp:posOffset>
                </wp:positionH>
                <wp:positionV relativeFrom="paragraph">
                  <wp:posOffset>2468289</wp:posOffset>
                </wp:positionV>
                <wp:extent cx="0" cy="140931"/>
                <wp:effectExtent l="0" t="0" r="38100" b="12065"/>
                <wp:wrapNone/>
                <wp:docPr id="11" name="直接连接符 11"/>
                <wp:cNvGraphicFramePr/>
                <a:graphic xmlns:a="http://schemas.openxmlformats.org/drawingml/2006/main">
                  <a:graphicData uri="http://schemas.microsoft.com/office/word/2010/wordprocessingShape">
                    <wps:wsp>
                      <wps:cNvCnPr/>
                      <wps:spPr>
                        <a:xfrm flipV="1">
                          <a:off x="0" y="0"/>
                          <a:ext cx="0" cy="140931"/>
                        </a:xfrm>
                        <a:prstGeom prst="line">
                          <a:avLst/>
                        </a:prstGeom>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AAE93A" id="直接连接符 11" o:spid="_x0000_s1026" style="position:absolute;left:0;text-align:lef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7pt,194.35pt" to="207.7pt,20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" strokecolor="black [3200]" strokeweight="1.5pt">
                <v:stroke joinstyle="miter"/>
              </v:line>
            </w:pict>
          </mc:Fallback>
        </mc:AlternateContent>
      </w:r>
      <w:r w:rsidR="009D2AE6" w:rsidRPr="008A4FAA">
        <w:rPr>
          <w:noProof/>
          <w:color w:val="000000" w:themeColor="text1"/>
          <w:lang w:eastAsia="zh-CN"/>
        </w:rPr>
        <mc:AlternateContent>
          <mc:Choice Requires="wps">
            <w:drawing>
              <wp:anchor distT="0" distB="0" distL="114300" distR="114300" simplePos="0" relativeHeight="251663360" behindDoc="0" locked="0" layoutInCell="1" allowOverlap="1" wp14:anchorId="0751D664" wp14:editId="38CAB529">
                <wp:simplePos x="0" y="0"/>
                <wp:positionH relativeFrom="column">
                  <wp:posOffset>1853642</wp:posOffset>
                </wp:positionH>
                <wp:positionV relativeFrom="paragraph">
                  <wp:posOffset>2534928</wp:posOffset>
                </wp:positionV>
                <wp:extent cx="204208" cy="156560"/>
                <wp:effectExtent l="0" t="0" r="24765" b="15240"/>
                <wp:wrapNone/>
                <wp:docPr id="18" name="椭圆 18"/>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A1DAC54" id="椭圆 18" o:spid="_x0000_s1026" style="position:absolute;left:0;text-align:left;margin-left:145.95pt;margin-top:199.6pt;width:16.1pt;height:12.3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" filled="f" strokecolor="red" strokeweight="1pt">
                <v:stroke joinstyle="miter"/>
              </v:oval>
            </w:pict>
          </mc:Fallback>
        </mc:AlternateContent>
      </w:r>
      <w:r w:rsidR="009D2AE6" w:rsidRPr="008A4FAA">
        <w:rPr>
          <w:noProof/>
          <w:color w:val="000000" w:themeColor="text1"/>
          <w:lang w:eastAsia="zh-CN"/>
        </w:rPr>
        <mc:AlternateContent>
          <mc:Choice Requires="wps">
            <w:drawing>
              <wp:anchor distT="0" distB="0" distL="114300" distR="114300" simplePos="0" relativeHeight="251662336" behindDoc="0" locked="0" layoutInCell="1" allowOverlap="1" wp14:anchorId="1BA1975F" wp14:editId="52DBDF9E">
                <wp:simplePos x="0" y="0"/>
                <wp:positionH relativeFrom="column">
                  <wp:posOffset>1957757</wp:posOffset>
                </wp:positionH>
                <wp:positionV relativeFrom="paragraph">
                  <wp:posOffset>2276770</wp:posOffset>
                </wp:positionV>
                <wp:extent cx="0" cy="347155"/>
                <wp:effectExtent l="0" t="0" r="38100" b="15240"/>
                <wp:wrapNone/>
                <wp:docPr id="15" name="直接连接符 15"/>
                <wp:cNvGraphicFramePr/>
                <a:graphic xmlns:a="http://schemas.openxmlformats.org/drawingml/2006/main">
                  <a:graphicData uri="http://schemas.microsoft.com/office/word/2010/wordprocessingShape">
                    <wps:wsp>
                      <wps:cNvCnPr/>
                      <wps:spPr>
                        <a:xfrm flipV="1">
                          <a:off x="0" y="0"/>
                          <a:ext cx="0" cy="347155"/>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6A5A6A" id="直接连接符 15" o:spid="_x0000_s1026" style="position:absolute;left:0;text-align:lef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15pt,179.25pt" to="154.15pt,20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" strokecolor="#70ad47 [3209]" strokeweight="1.5pt">
                <v:stroke joinstyle="miter"/>
              </v:line>
            </w:pict>
          </mc:Fallback>
        </mc:AlternateContent>
      </w:r>
      <w:r w:rsidR="009D2AE6" w:rsidRPr="008A4FAA">
        <w:rPr>
          <w:noProof/>
          <w:color w:val="000000" w:themeColor="text1"/>
          <w:lang w:eastAsia="zh-CN"/>
        </w:rPr>
        <mc:AlternateContent>
          <mc:Choice Requires="wps">
            <w:drawing>
              <wp:anchor distT="0" distB="0" distL="114300" distR="114300" simplePos="0" relativeHeight="251659264" behindDoc="0" locked="0" layoutInCell="1" allowOverlap="1" wp14:anchorId="1ADBF311" wp14:editId="00383300">
                <wp:simplePos x="0" y="0"/>
                <wp:positionH relativeFrom="column">
                  <wp:posOffset>1429815</wp:posOffset>
                </wp:positionH>
                <wp:positionV relativeFrom="paragraph">
                  <wp:posOffset>2276771</wp:posOffset>
                </wp:positionV>
                <wp:extent cx="528673" cy="0"/>
                <wp:effectExtent l="0" t="0" r="0" b="0"/>
                <wp:wrapNone/>
                <wp:docPr id="8" name="直接连接符 8"/>
                <wp:cNvGraphicFramePr/>
                <a:graphic xmlns:a="http://schemas.openxmlformats.org/drawingml/2006/main">
                  <a:graphicData uri="http://schemas.microsoft.com/office/word/2010/wordprocessingShape">
                    <wps:wsp>
                      <wps:cNvCnPr/>
                      <wps:spPr>
                        <a:xfrm>
                          <a:off x="0" y="0"/>
                          <a:ext cx="528673" cy="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1026C8" id="直接连接符 8"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6pt,179.25pt" to="154.25pt,17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" strokecolor="#70ad47 [3209]" strokeweight="1.5pt">
                <v:stroke joinstyle="miter"/>
              </v:line>
            </w:pict>
          </mc:Fallback>
        </mc:AlternateContent>
      </w:r>
      <w:r w:rsidR="00490C06" w:rsidRPr="008A4FAA">
        <w:rPr>
          <w:noProof/>
          <w:color w:val="000000" w:themeColor="text1"/>
          <w:lang w:eastAsia="zh-CN"/>
        </w:rPr>
        <w:drawing>
          <wp:inline distT="0" distB="0" distL="0" distR="0" wp14:anchorId="5C1FE341" wp14:editId="25EC637A">
            <wp:extent cx="3928263" cy="2947367"/>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928263" cy="2947367"/>
                    </a:xfrm>
                    <a:prstGeom prst="rect">
                      <a:avLst/>
                    </a:prstGeom>
                    <a:noFill/>
                    <a:ln>
                      <a:noFill/>
                    </a:ln>
                  </pic:spPr>
                </pic:pic>
              </a:graphicData>
            </a:graphic>
          </wp:inline>
        </w:drawing>
      </w:r>
    </w:p>
    <w:p w14:paraId="13FFEC7B" w14:textId="1547D888" w:rsidR="00490C06" w:rsidRPr="008A4FAA" w:rsidRDefault="00490C06" w:rsidP="00490C06">
      <w:pPr>
        <w:pStyle w:val="figure"/>
        <w:rPr>
          <w:rFonts w:eastAsiaTheme="minorEastAsia"/>
          <w:color w:val="000000" w:themeColor="text1"/>
          <w:lang w:eastAsia="zh-CN"/>
        </w:rPr>
      </w:pPr>
      <w:bookmarkStart w:id="129" w:name="_Ref117530516"/>
      <w:bookmarkStart w:id="130" w:name="_Ref118102921"/>
      <w:r w:rsidRPr="008A4FAA">
        <w:rPr>
          <w:rFonts w:eastAsiaTheme="minorEastAsia"/>
          <w:color w:val="000000" w:themeColor="text1"/>
          <w:lang w:eastAsia="zh-CN"/>
        </w:rPr>
        <w:t xml:space="preserve">The curve of </w:t>
      </w:r>
      <w:r w:rsidR="000203E4" w:rsidRPr="008A4FAA">
        <w:rPr>
          <w:rFonts w:eastAsiaTheme="minorEastAsia"/>
          <w:color w:val="000000" w:themeColor="text1"/>
          <w:lang w:eastAsia="zh-CN"/>
        </w:rPr>
        <w:t>positioning error reduction with increasing number of sample size (</w:t>
      </w:r>
      <w:r w:rsidRPr="008A4FAA">
        <w:rPr>
          <w:rFonts w:eastAsiaTheme="minorEastAsia"/>
          <w:color w:val="000000" w:themeColor="text1"/>
          <w:lang w:eastAsia="zh-CN"/>
        </w:rPr>
        <w:t>data efficiency</w:t>
      </w:r>
      <w:bookmarkEnd w:id="129"/>
      <w:r w:rsidR="000203E4" w:rsidRPr="008A4FAA">
        <w:rPr>
          <w:rFonts w:eastAsiaTheme="minorEastAsia"/>
          <w:color w:val="000000" w:themeColor="text1"/>
          <w:lang w:eastAsia="zh-CN"/>
        </w:rPr>
        <w:t>)</w:t>
      </w:r>
      <w:bookmarkEnd w:id="130"/>
    </w:p>
    <w:p w14:paraId="5EB4F66D" w14:textId="42DF4E54" w:rsidR="0024135B" w:rsidRPr="008A4FAA" w:rsidRDefault="00EB6FDA" w:rsidP="006A7D12">
      <w:pPr>
        <w:rPr>
          <w:rFonts w:eastAsiaTheme="minorEastAsia"/>
          <w:color w:val="000000" w:themeColor="text1"/>
          <w:lang w:eastAsia="zh-CN"/>
        </w:rPr>
      </w:pPr>
      <w:r>
        <w:rPr>
          <w:rFonts w:eastAsiaTheme="minorEastAsia"/>
          <w:color w:val="000000" w:themeColor="text1"/>
          <w:lang w:eastAsia="zh-CN"/>
        </w:rPr>
        <w:lastRenderedPageBreak/>
        <w:t xml:space="preserve">In general, the performance of the fine-tuned AI/ML model is positively correlated with the sample size used for model fine-tuning. Therefore, </w:t>
      </w:r>
      <w:r w:rsidR="003106A0" w:rsidRPr="008A4FAA">
        <w:rPr>
          <w:rFonts w:eastAsiaTheme="minorEastAsia"/>
          <w:color w:val="000000" w:themeColor="text1"/>
          <w:lang w:eastAsia="zh-CN"/>
        </w:rPr>
        <w:t xml:space="preserve">for a data-rich scenario, </w:t>
      </w:r>
      <w:r w:rsidR="00926A30">
        <w:rPr>
          <w:rFonts w:eastAsiaTheme="minorEastAsia"/>
          <w:color w:val="000000" w:themeColor="text1"/>
          <w:lang w:eastAsia="zh-CN"/>
        </w:rPr>
        <w:t xml:space="preserve">the </w:t>
      </w:r>
      <w:r w:rsidR="00B35478">
        <w:rPr>
          <w:rFonts w:eastAsiaTheme="minorEastAsia"/>
          <w:color w:val="000000" w:themeColor="text1"/>
          <w:lang w:eastAsia="zh-CN"/>
        </w:rPr>
        <w:t xml:space="preserve">minimal </w:t>
      </w:r>
      <w:r w:rsidR="003106A0" w:rsidRPr="008A4FAA">
        <w:rPr>
          <w:rFonts w:eastAsiaTheme="minorEastAsia"/>
          <w:color w:val="000000" w:themeColor="text1"/>
          <w:lang w:eastAsia="zh-CN"/>
        </w:rPr>
        <w:t xml:space="preserve">sample size </w:t>
      </w:r>
      <w:r w:rsidR="00B35478">
        <w:rPr>
          <w:rFonts w:eastAsiaTheme="minorEastAsia"/>
          <w:color w:val="000000" w:themeColor="text1"/>
          <w:lang w:eastAsia="zh-CN"/>
        </w:rPr>
        <w:t xml:space="preserve">required for </w:t>
      </w:r>
      <w:r w:rsidR="003106A0" w:rsidRPr="008A4FAA">
        <w:rPr>
          <w:rFonts w:eastAsiaTheme="minorEastAsia"/>
          <w:color w:val="000000" w:themeColor="text1"/>
          <w:lang w:eastAsia="zh-CN"/>
        </w:rPr>
        <w:t>model</w:t>
      </w:r>
      <w:r w:rsidR="00760363">
        <w:rPr>
          <w:rFonts w:eastAsiaTheme="minorEastAsia"/>
          <w:color w:val="000000" w:themeColor="text1"/>
          <w:lang w:eastAsia="zh-CN"/>
        </w:rPr>
        <w:t xml:space="preserve"> fine-tuning</w:t>
      </w:r>
      <w:r w:rsidR="003106A0" w:rsidRPr="008A4FAA">
        <w:rPr>
          <w:rFonts w:eastAsiaTheme="minorEastAsia"/>
          <w:color w:val="000000" w:themeColor="text1"/>
          <w:lang w:eastAsia="zh-CN"/>
        </w:rPr>
        <w:t xml:space="preserve"> should depend on the targe</w:t>
      </w:r>
      <w:r w:rsidR="00840BB6" w:rsidRPr="008A4FAA">
        <w:rPr>
          <w:rFonts w:eastAsiaTheme="minorEastAsia"/>
          <w:color w:val="000000" w:themeColor="text1"/>
          <w:lang w:eastAsia="zh-CN"/>
        </w:rPr>
        <w:t>t</w:t>
      </w:r>
      <w:r w:rsidR="00566128" w:rsidRPr="008A4FAA">
        <w:rPr>
          <w:rFonts w:eastAsiaTheme="minorEastAsia"/>
          <w:color w:val="000000" w:themeColor="text1"/>
          <w:lang w:eastAsia="zh-CN"/>
        </w:rPr>
        <w:t xml:space="preserve"> positioning </w:t>
      </w:r>
      <w:r w:rsidR="003106A0" w:rsidRPr="008A4FAA">
        <w:rPr>
          <w:rFonts w:eastAsiaTheme="minorEastAsia"/>
          <w:color w:val="000000" w:themeColor="text1"/>
          <w:lang w:eastAsia="zh-CN"/>
        </w:rPr>
        <w:t>performance</w:t>
      </w:r>
      <w:r w:rsidR="00D6313A" w:rsidRPr="008A4FAA">
        <w:rPr>
          <w:rFonts w:eastAsiaTheme="minorEastAsia"/>
          <w:color w:val="000000" w:themeColor="text1"/>
          <w:lang w:eastAsia="zh-CN"/>
        </w:rPr>
        <w:t xml:space="preserve">. </w:t>
      </w:r>
    </w:p>
    <w:p w14:paraId="4BAD9DD0" w14:textId="4E737C28" w:rsidR="00CE63BF" w:rsidRPr="003E70CF" w:rsidRDefault="00A763AD" w:rsidP="006A7D12">
      <w:pPr>
        <w:pStyle w:val="title3"/>
      </w:pPr>
      <w:r>
        <w:rPr>
          <w:rFonts w:eastAsiaTheme="minorEastAsia"/>
        </w:rPr>
        <w:t>AI/ML assisted positioning</w:t>
      </w:r>
    </w:p>
    <w:p w14:paraId="290BAE21" w14:textId="5D9ED427" w:rsidR="003E4FF2" w:rsidRPr="003E4FF2" w:rsidRDefault="003E4FF2" w:rsidP="003E4FF2">
      <w:pPr>
        <w:rPr>
          <w:rFonts w:eastAsiaTheme="minorEastAsia"/>
          <w:color w:val="000000" w:themeColor="text1"/>
          <w:lang w:val="en-GB" w:eastAsia="zh-CN"/>
        </w:rPr>
      </w:pPr>
      <w:r w:rsidRPr="003E4FF2">
        <w:rPr>
          <w:rFonts w:eastAsiaTheme="minorEastAsia"/>
          <w:color w:val="000000" w:themeColor="text1"/>
          <w:lang w:val="en-GB" w:eastAsia="zh-CN"/>
        </w:rPr>
        <w:t xml:space="preserve">As shown in </w:t>
      </w:r>
      <w:r>
        <w:rPr>
          <w:rFonts w:eastAsiaTheme="minorEastAsia"/>
          <w:color w:val="000000" w:themeColor="text1"/>
          <w:lang w:val="en-GB" w:eastAsia="zh-CN"/>
        </w:rPr>
        <w:fldChar w:fldCharType="begin"/>
      </w:r>
      <w:r>
        <w:rPr>
          <w:rFonts w:eastAsiaTheme="minorEastAsia"/>
          <w:color w:val="000000" w:themeColor="text1"/>
          <w:lang w:val="en-GB" w:eastAsia="zh-CN"/>
        </w:rPr>
        <w:instrText xml:space="preserve"> REF _Ref123821868 \r \h </w:instrText>
      </w:r>
      <w:r>
        <w:rPr>
          <w:rFonts w:eastAsiaTheme="minorEastAsia"/>
          <w:color w:val="000000" w:themeColor="text1"/>
          <w:lang w:val="en-GB" w:eastAsia="zh-CN"/>
        </w:rPr>
      </w:r>
      <w:r>
        <w:rPr>
          <w:rFonts w:eastAsiaTheme="minorEastAsia"/>
          <w:color w:val="000000" w:themeColor="text1"/>
          <w:lang w:val="en-GB" w:eastAsia="zh-CN"/>
        </w:rPr>
        <w:fldChar w:fldCharType="separate"/>
      </w:r>
      <w:r w:rsidR="003271F9">
        <w:rPr>
          <w:rFonts w:eastAsiaTheme="minorEastAsia"/>
          <w:color w:val="000000" w:themeColor="text1"/>
          <w:lang w:val="en-GB" w:eastAsia="zh-CN"/>
        </w:rPr>
        <w:t>Table 63</w:t>
      </w:r>
      <w:r>
        <w:rPr>
          <w:rFonts w:eastAsiaTheme="minorEastAsia"/>
          <w:color w:val="000000" w:themeColor="text1"/>
          <w:lang w:val="en-GB" w:eastAsia="zh-CN"/>
        </w:rPr>
        <w:fldChar w:fldCharType="end"/>
      </w:r>
      <w:r w:rsidRPr="003E4FF2">
        <w:rPr>
          <w:rFonts w:eastAsiaTheme="minorEastAsia"/>
          <w:color w:val="000000" w:themeColor="text1"/>
          <w:lang w:val="en-GB" w:eastAsia="zh-CN"/>
        </w:rPr>
        <w:t xml:space="preserve">, we present the data efficiency </w:t>
      </w:r>
      <w:r w:rsidR="005A7FF7">
        <w:rPr>
          <w:rFonts w:eastAsiaTheme="minorEastAsia"/>
          <w:color w:val="000000" w:themeColor="text1"/>
          <w:lang w:val="en-GB" w:eastAsia="zh-CN"/>
        </w:rPr>
        <w:t>of</w:t>
      </w:r>
      <w:r w:rsidRPr="003E4FF2">
        <w:rPr>
          <w:rFonts w:eastAsiaTheme="minorEastAsia"/>
          <w:color w:val="000000" w:themeColor="text1"/>
          <w:lang w:val="en-GB" w:eastAsia="zh-CN"/>
        </w:rPr>
        <w:t xml:space="preserve"> different ranges of sample size (N = 100)</w:t>
      </w:r>
      <w:r w:rsidR="005A7FF7">
        <w:rPr>
          <w:rFonts w:eastAsiaTheme="minorEastAsia"/>
          <w:color w:val="000000" w:themeColor="text1"/>
          <w:lang w:val="en-GB" w:eastAsia="zh-CN"/>
        </w:rPr>
        <w:t xml:space="preserve"> for </w:t>
      </w:r>
      <w:r w:rsidR="00953B8B">
        <w:rPr>
          <w:rFonts w:eastAsiaTheme="minorEastAsia"/>
          <w:color w:val="000000" w:themeColor="text1"/>
          <w:lang w:val="en-GB" w:eastAsia="zh-CN"/>
        </w:rPr>
        <w:t>AI/ML assisted positioning</w:t>
      </w:r>
      <w:r w:rsidRPr="003E4FF2">
        <w:rPr>
          <w:rFonts w:eastAsiaTheme="minorEastAsia"/>
          <w:color w:val="000000" w:themeColor="text1"/>
          <w:lang w:val="en-GB" w:eastAsia="zh-CN"/>
        </w:rPr>
        <w:t>.</w:t>
      </w:r>
    </w:p>
    <w:p w14:paraId="3751B33B" w14:textId="60B66F80" w:rsidR="003E4FF2" w:rsidRPr="003E4FF2" w:rsidRDefault="003E4FF2" w:rsidP="003E4FF2">
      <w:pPr>
        <w:pStyle w:val="table"/>
      </w:pPr>
      <w:bookmarkStart w:id="131" w:name="_Ref123821868"/>
      <w:r w:rsidRPr="003E4FF2">
        <w:t>Fine-tuning data sample efficiency for different cases</w:t>
      </w:r>
      <w:bookmarkEnd w:id="131"/>
    </w:p>
    <w:tbl>
      <w:tblPr>
        <w:tblStyle w:val="ab"/>
        <w:tblW w:w="8505" w:type="dxa"/>
        <w:tblInd w:w="421" w:type="dxa"/>
        <w:tblLook w:val="04A0" w:firstRow="1" w:lastRow="0" w:firstColumn="1" w:lastColumn="0" w:noHBand="0" w:noVBand="1"/>
      </w:tblPr>
      <w:tblGrid>
        <w:gridCol w:w="2409"/>
        <w:gridCol w:w="1985"/>
        <w:gridCol w:w="1843"/>
        <w:gridCol w:w="2268"/>
      </w:tblGrid>
      <w:tr w:rsidR="003E4FF2" w:rsidRPr="008A4FAA" w14:paraId="003CA761" w14:textId="77777777" w:rsidTr="003E4FF2">
        <w:tc>
          <w:tcPr>
            <w:tcW w:w="2409" w:type="dxa"/>
            <w:vAlign w:val="center"/>
          </w:tcPr>
          <w:p w14:paraId="36481527" w14:textId="77777777" w:rsidR="003E4FF2" w:rsidRPr="008A4FAA" w:rsidRDefault="003E4FF2" w:rsidP="003E4FF2">
            <w:pPr>
              <w:jc w:val="center"/>
              <w:rPr>
                <w:rFonts w:eastAsiaTheme="minorEastAsia"/>
                <w:color w:val="000000" w:themeColor="text1"/>
                <w:lang w:eastAsia="zh-CN"/>
              </w:rPr>
            </w:pPr>
            <w:r w:rsidRPr="008A4FAA">
              <w:rPr>
                <w:rFonts w:eastAsiaTheme="minorEastAsia"/>
                <w:color w:val="000000" w:themeColor="text1"/>
                <w:lang w:eastAsia="zh-CN"/>
              </w:rPr>
              <w:t>C</w:t>
            </w:r>
            <w:r w:rsidRPr="008A4FAA">
              <w:rPr>
                <w:rFonts w:eastAsiaTheme="minorEastAsia" w:hint="eastAsia"/>
                <w:color w:val="000000" w:themeColor="text1"/>
                <w:lang w:eastAsia="zh-CN"/>
              </w:rPr>
              <w:t>ase</w:t>
            </w:r>
            <w:r w:rsidRPr="008A4FAA">
              <w:rPr>
                <w:rFonts w:eastAsiaTheme="minorEastAsia"/>
                <w:color w:val="000000" w:themeColor="text1"/>
                <w:lang w:eastAsia="zh-CN"/>
              </w:rPr>
              <w:t>s</w:t>
            </w:r>
          </w:p>
        </w:tc>
        <w:tc>
          <w:tcPr>
            <w:tcW w:w="1985" w:type="dxa"/>
            <w:vAlign w:val="center"/>
          </w:tcPr>
          <w:p w14:paraId="06604BE5" w14:textId="77777777" w:rsidR="003E4FF2" w:rsidRPr="008A4FAA" w:rsidRDefault="003E4FF2" w:rsidP="003E4FF2">
            <w:pPr>
              <w:jc w:val="center"/>
              <w:rPr>
                <w:rFonts w:eastAsiaTheme="minorEastAsia"/>
                <w:color w:val="000000" w:themeColor="text1"/>
                <w:lang w:eastAsia="zh-CN"/>
              </w:rPr>
            </w:pPr>
            <w:r w:rsidRPr="008A4FAA">
              <w:rPr>
                <w:rFonts w:eastAsiaTheme="minorEastAsia"/>
                <w:color w:val="000000" w:themeColor="text1"/>
                <w:lang w:eastAsia="zh-CN"/>
              </w:rPr>
              <w:t>Range of sample size</w:t>
            </w:r>
          </w:p>
        </w:tc>
        <w:tc>
          <w:tcPr>
            <w:tcW w:w="1843" w:type="dxa"/>
            <w:vAlign w:val="center"/>
          </w:tcPr>
          <w:p w14:paraId="374C31AF" w14:textId="77777777" w:rsidR="003E4FF2" w:rsidRPr="008A4FAA" w:rsidRDefault="003E4FF2" w:rsidP="003E4FF2">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ata efficiency (@90% per 100 addition</w:t>
            </w:r>
            <w:r w:rsidRPr="008A4FAA">
              <w:rPr>
                <w:rFonts w:eastAsiaTheme="minorEastAsia" w:hint="eastAsia"/>
                <w:color w:val="000000" w:themeColor="text1"/>
                <w:lang w:eastAsia="zh-CN"/>
              </w:rPr>
              <w:t>a</w:t>
            </w:r>
            <w:r w:rsidRPr="008A4FAA">
              <w:rPr>
                <w:rFonts w:eastAsiaTheme="minorEastAsia"/>
                <w:color w:val="000000" w:themeColor="text1"/>
                <w:lang w:eastAsia="zh-CN"/>
              </w:rPr>
              <w:t>l samples)</w:t>
            </w:r>
          </w:p>
        </w:tc>
        <w:tc>
          <w:tcPr>
            <w:tcW w:w="2268" w:type="dxa"/>
          </w:tcPr>
          <w:p w14:paraId="011AE7D6" w14:textId="1F7D6833" w:rsidR="003E4FF2" w:rsidRPr="008A4FAA" w:rsidRDefault="00473B8A" w:rsidP="003E4FF2">
            <w:pPr>
              <w:jc w:val="center"/>
              <w:rPr>
                <w:rFonts w:eastAsiaTheme="minorEastAsia"/>
                <w:color w:val="000000" w:themeColor="text1"/>
                <w:lang w:eastAsia="zh-CN"/>
              </w:rPr>
            </w:pPr>
            <w:r w:rsidRPr="008A4FAA">
              <w:rPr>
                <w:rFonts w:eastAsiaTheme="minorEastAsia"/>
                <w:color w:val="000000" w:themeColor="text1"/>
                <w:lang w:eastAsia="zh-CN"/>
              </w:rPr>
              <w:t>Positioning accuracy with sample size N1 for sample range N1~N2(@90%)</w:t>
            </w:r>
          </w:p>
        </w:tc>
      </w:tr>
      <w:tr w:rsidR="001B739B" w:rsidRPr="008A4FAA" w14:paraId="09B170A4" w14:textId="77777777" w:rsidTr="001B739B">
        <w:tc>
          <w:tcPr>
            <w:tcW w:w="2409" w:type="dxa"/>
            <w:vMerge w:val="restart"/>
            <w:vAlign w:val="center"/>
          </w:tcPr>
          <w:p w14:paraId="31EDF547"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 xml:space="preserve">rain: </w:t>
            </w:r>
            <w:r>
              <w:rPr>
                <w:rFonts w:eastAsiaTheme="minorEastAsia"/>
                <w:color w:val="000000" w:themeColor="text1"/>
                <w:lang w:eastAsia="zh-CN"/>
              </w:rPr>
              <w:t>{0.6, 6, 2}</w:t>
            </w:r>
          </w:p>
          <w:p w14:paraId="10E77D3F" w14:textId="77777777" w:rsidR="001B739B" w:rsidRPr="008A4FAA" w:rsidRDefault="001B739B" w:rsidP="001B739B">
            <w:pPr>
              <w:rPr>
                <w:rFonts w:eastAsiaTheme="minorEastAsia"/>
                <w:color w:val="000000" w:themeColor="text1"/>
                <w:lang w:eastAsia="zh-CN"/>
              </w:rPr>
            </w:pPr>
            <w:r w:rsidRPr="008A4FAA">
              <w:rPr>
                <w:rFonts w:eastAsiaTheme="minorEastAsia"/>
                <w:color w:val="000000" w:themeColor="text1"/>
                <w:lang w:eastAsia="zh-CN"/>
              </w:rPr>
              <w:t xml:space="preserve">Fine-tuning: </w:t>
            </w:r>
            <w:r>
              <w:rPr>
                <w:rFonts w:eastAsiaTheme="minorEastAsia"/>
                <w:color w:val="000000" w:themeColor="text1"/>
                <w:lang w:eastAsia="zh-CN"/>
              </w:rPr>
              <w:t>{0.4, 2, 2}</w:t>
            </w:r>
          </w:p>
          <w:p w14:paraId="1BBC9CCD"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Pr>
                <w:rFonts w:eastAsiaTheme="minorEastAsia"/>
                <w:color w:val="000000" w:themeColor="text1"/>
                <w:lang w:eastAsia="zh-CN"/>
              </w:rPr>
              <w:t>{0.4, 2, 2}</w:t>
            </w:r>
          </w:p>
        </w:tc>
        <w:tc>
          <w:tcPr>
            <w:tcW w:w="1985" w:type="dxa"/>
            <w:vAlign w:val="center"/>
          </w:tcPr>
          <w:p w14:paraId="2DD81FD1"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5749695E" w14:textId="037C5D3D"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.57</w:t>
            </w:r>
            <w:r w:rsidR="00973026">
              <w:rPr>
                <w:rFonts w:eastAsiaTheme="minorEastAsia"/>
                <w:color w:val="000000" w:themeColor="text1"/>
                <w:lang w:eastAsia="zh-CN"/>
              </w:rPr>
              <w:t>0</w:t>
            </w:r>
          </w:p>
        </w:tc>
        <w:tc>
          <w:tcPr>
            <w:tcW w:w="2268" w:type="dxa"/>
            <w:vAlign w:val="center"/>
          </w:tcPr>
          <w:p w14:paraId="365C3030" w14:textId="4EDDFC94" w:rsidR="001B739B" w:rsidRPr="008A4FAA" w:rsidRDefault="003E70CF" w:rsidP="001B739B">
            <w:pPr>
              <w:jc w:val="center"/>
              <w:rPr>
                <w:color w:val="000000" w:themeColor="text1"/>
              </w:rPr>
            </w:pPr>
            <w:r>
              <w:rPr>
                <w:color w:val="000000" w:themeColor="text1"/>
              </w:rPr>
              <w:t>3.70</w:t>
            </w:r>
            <w:r w:rsidR="00C43380" w:rsidRPr="008A4FAA">
              <w:rPr>
                <w:color w:val="000000" w:themeColor="text1"/>
              </w:rPr>
              <w:t xml:space="preserve"> (0 samples)</w:t>
            </w:r>
          </w:p>
        </w:tc>
      </w:tr>
      <w:tr w:rsidR="001B739B" w:rsidRPr="008A4FAA" w14:paraId="440286E9" w14:textId="77777777" w:rsidTr="001B739B">
        <w:tc>
          <w:tcPr>
            <w:tcW w:w="2409" w:type="dxa"/>
            <w:vMerge/>
            <w:vAlign w:val="center"/>
          </w:tcPr>
          <w:p w14:paraId="773AF6D3" w14:textId="77777777" w:rsidR="001B739B" w:rsidRPr="008A4FAA" w:rsidRDefault="001B739B" w:rsidP="001B739B">
            <w:pPr>
              <w:rPr>
                <w:rFonts w:eastAsiaTheme="minorEastAsia"/>
                <w:color w:val="000000" w:themeColor="text1"/>
                <w:lang w:eastAsia="zh-CN"/>
              </w:rPr>
            </w:pPr>
          </w:p>
        </w:tc>
        <w:tc>
          <w:tcPr>
            <w:tcW w:w="1985" w:type="dxa"/>
            <w:vAlign w:val="center"/>
          </w:tcPr>
          <w:p w14:paraId="2C1C0626"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A249F45" w14:textId="647D09CE"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.044</w:t>
            </w:r>
          </w:p>
        </w:tc>
        <w:tc>
          <w:tcPr>
            <w:tcW w:w="2268" w:type="dxa"/>
            <w:vAlign w:val="center"/>
          </w:tcPr>
          <w:p w14:paraId="79FEEE22" w14:textId="605C72E7" w:rsidR="001B739B" w:rsidRPr="008A4FAA" w:rsidRDefault="00C43380" w:rsidP="001B739B">
            <w:pPr>
              <w:jc w:val="center"/>
              <w:rPr>
                <w:color w:val="000000" w:themeColor="text1"/>
              </w:rPr>
            </w:pPr>
            <w:r w:rsidRPr="008A4FAA">
              <w:rPr>
                <w:color w:val="000000" w:themeColor="text1"/>
              </w:rPr>
              <w:t xml:space="preserve"> </w:t>
            </w:r>
            <w:r w:rsidR="00D36214">
              <w:rPr>
                <w:color w:val="000000" w:themeColor="text1"/>
              </w:rPr>
              <w:t>0.85</w:t>
            </w:r>
            <w:r w:rsidRPr="008A4FAA">
              <w:rPr>
                <w:color w:val="000000" w:themeColor="text1"/>
              </w:rPr>
              <w:t>(</w:t>
            </w:r>
            <w:r>
              <w:rPr>
                <w:color w:val="000000" w:themeColor="text1"/>
              </w:rPr>
              <w:t>500</w:t>
            </w:r>
            <w:r w:rsidRPr="008A4FAA">
              <w:rPr>
                <w:color w:val="000000" w:themeColor="text1"/>
              </w:rPr>
              <w:t xml:space="preserve"> samples)</w:t>
            </w:r>
          </w:p>
        </w:tc>
      </w:tr>
      <w:tr w:rsidR="001B739B" w:rsidRPr="008A4FAA" w14:paraId="54D06587" w14:textId="77777777" w:rsidTr="001B739B">
        <w:tc>
          <w:tcPr>
            <w:tcW w:w="2409" w:type="dxa"/>
            <w:vMerge/>
            <w:vAlign w:val="center"/>
          </w:tcPr>
          <w:p w14:paraId="2FFE7C86" w14:textId="77777777" w:rsidR="001B739B" w:rsidRPr="008A4FAA" w:rsidRDefault="001B739B" w:rsidP="001B739B">
            <w:pPr>
              <w:rPr>
                <w:rFonts w:eastAsiaTheme="minorEastAsia"/>
                <w:color w:val="000000" w:themeColor="text1"/>
                <w:lang w:eastAsia="zh-CN"/>
              </w:rPr>
            </w:pPr>
          </w:p>
        </w:tc>
        <w:tc>
          <w:tcPr>
            <w:tcW w:w="1985" w:type="dxa"/>
            <w:vAlign w:val="center"/>
          </w:tcPr>
          <w:p w14:paraId="50FBFF63"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6E816994" w14:textId="712276D6"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.015</w:t>
            </w:r>
          </w:p>
        </w:tc>
        <w:tc>
          <w:tcPr>
            <w:tcW w:w="2268" w:type="dxa"/>
            <w:vAlign w:val="center"/>
          </w:tcPr>
          <w:p w14:paraId="75BC5331" w14:textId="4384B2D8" w:rsidR="001B739B" w:rsidRPr="008A4FAA" w:rsidRDefault="00C43380" w:rsidP="001B739B">
            <w:pPr>
              <w:jc w:val="center"/>
              <w:rPr>
                <w:color w:val="000000" w:themeColor="text1"/>
              </w:rPr>
            </w:pPr>
            <w:r w:rsidRPr="008A4FAA">
              <w:rPr>
                <w:color w:val="000000" w:themeColor="text1"/>
              </w:rPr>
              <w:t xml:space="preserve"> </w:t>
            </w:r>
            <w:r w:rsidR="00D36214">
              <w:rPr>
                <w:color w:val="000000" w:themeColor="text1"/>
              </w:rPr>
              <w:t>0.63</w:t>
            </w:r>
            <w:r w:rsidRPr="008A4FAA">
              <w:rPr>
                <w:color w:val="000000" w:themeColor="text1"/>
              </w:rPr>
              <w:t>(</w:t>
            </w:r>
            <w:r>
              <w:rPr>
                <w:color w:val="000000" w:themeColor="text1"/>
              </w:rPr>
              <w:t>1000</w:t>
            </w:r>
            <w:r w:rsidRPr="008A4FAA">
              <w:rPr>
                <w:color w:val="000000" w:themeColor="text1"/>
              </w:rPr>
              <w:t xml:space="preserve"> samples)</w:t>
            </w:r>
          </w:p>
        </w:tc>
      </w:tr>
      <w:tr w:rsidR="001B739B" w:rsidRPr="008A4FAA" w14:paraId="7224401B" w14:textId="77777777" w:rsidTr="001B739B">
        <w:tc>
          <w:tcPr>
            <w:tcW w:w="2409" w:type="dxa"/>
            <w:vMerge/>
            <w:vAlign w:val="center"/>
          </w:tcPr>
          <w:p w14:paraId="59D3C714" w14:textId="77777777" w:rsidR="001B739B" w:rsidRPr="008A4FAA" w:rsidRDefault="001B739B" w:rsidP="001B739B">
            <w:pPr>
              <w:rPr>
                <w:rFonts w:eastAsiaTheme="minorEastAsia"/>
                <w:color w:val="000000" w:themeColor="text1"/>
                <w:lang w:eastAsia="zh-CN"/>
              </w:rPr>
            </w:pPr>
          </w:p>
        </w:tc>
        <w:tc>
          <w:tcPr>
            <w:tcW w:w="1985" w:type="dxa"/>
            <w:vAlign w:val="center"/>
          </w:tcPr>
          <w:p w14:paraId="2C893EB5" w14:textId="77777777" w:rsidR="001B739B" w:rsidRPr="008A4FAA" w:rsidRDefault="001B739B" w:rsidP="001B739B">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28376392" w14:textId="53D776CB" w:rsidR="001B739B" w:rsidRPr="008A4FAA" w:rsidRDefault="006D2D65" w:rsidP="001B739B">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6FF3AC42" w14:textId="1B8D5096" w:rsidR="001B739B" w:rsidRPr="008A4FAA" w:rsidRDefault="00D36214" w:rsidP="001B739B">
            <w:pPr>
              <w:jc w:val="center"/>
              <w:rPr>
                <w:color w:val="000000" w:themeColor="text1"/>
              </w:rPr>
            </w:pPr>
            <w:r>
              <w:rPr>
                <w:color w:val="000000" w:themeColor="text1"/>
              </w:rPr>
              <w:t>0.48</w:t>
            </w:r>
            <w:r w:rsidR="00C43380" w:rsidRPr="008A4FAA">
              <w:rPr>
                <w:color w:val="000000" w:themeColor="text1"/>
              </w:rPr>
              <w:t>(</w:t>
            </w:r>
            <w:r w:rsidR="00C43380">
              <w:rPr>
                <w:color w:val="000000" w:themeColor="text1"/>
              </w:rPr>
              <w:t>2000</w:t>
            </w:r>
            <w:r w:rsidR="00C43380" w:rsidRPr="008A4FAA">
              <w:rPr>
                <w:color w:val="000000" w:themeColor="text1"/>
              </w:rPr>
              <w:t xml:space="preserve"> samples)</w:t>
            </w:r>
          </w:p>
        </w:tc>
      </w:tr>
      <w:tr w:rsidR="00C728B2" w:rsidRPr="008A4FAA" w14:paraId="7307A424" w14:textId="77777777" w:rsidTr="00235050">
        <w:tc>
          <w:tcPr>
            <w:tcW w:w="2409" w:type="dxa"/>
            <w:vMerge w:val="restart"/>
            <w:vAlign w:val="center"/>
          </w:tcPr>
          <w:p w14:paraId="38C9DD1C"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Drop1</w:t>
            </w:r>
          </w:p>
          <w:p w14:paraId="33344A39" w14:textId="77777777" w:rsidR="00C728B2" w:rsidRPr="008A4FAA" w:rsidRDefault="00C728B2" w:rsidP="00C728B2">
            <w:pPr>
              <w:rPr>
                <w:rFonts w:eastAsiaTheme="minorEastAsia"/>
                <w:color w:val="000000" w:themeColor="text1"/>
                <w:lang w:eastAsia="zh-CN"/>
              </w:rPr>
            </w:pPr>
            <w:r w:rsidRPr="008A4FAA">
              <w:rPr>
                <w:rFonts w:eastAsiaTheme="minorEastAsia"/>
                <w:color w:val="000000" w:themeColor="text1"/>
                <w:lang w:eastAsia="zh-CN"/>
              </w:rPr>
              <w:t>Fine-tuning: Drop2</w:t>
            </w:r>
          </w:p>
          <w:p w14:paraId="78103862"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Drop2</w:t>
            </w:r>
          </w:p>
        </w:tc>
        <w:tc>
          <w:tcPr>
            <w:tcW w:w="1985" w:type="dxa"/>
            <w:vAlign w:val="center"/>
          </w:tcPr>
          <w:p w14:paraId="214FF2FA"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3291F8A" w14:textId="6F71551C" w:rsidR="00C728B2" w:rsidRPr="008A4FAA" w:rsidRDefault="00E32FEA"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.952</w:t>
            </w:r>
          </w:p>
        </w:tc>
        <w:tc>
          <w:tcPr>
            <w:tcW w:w="2268" w:type="dxa"/>
            <w:vAlign w:val="center"/>
          </w:tcPr>
          <w:p w14:paraId="2BABA5E2" w14:textId="3EBB4945" w:rsidR="00C728B2" w:rsidRPr="008A4FAA" w:rsidRDefault="00C728B2" w:rsidP="00C728B2">
            <w:pPr>
              <w:jc w:val="center"/>
              <w:rPr>
                <w:color w:val="000000" w:themeColor="text1"/>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r>
      <w:tr w:rsidR="00C728B2" w:rsidRPr="008A4FAA" w14:paraId="6D5FFE40" w14:textId="77777777" w:rsidTr="00235050">
        <w:tc>
          <w:tcPr>
            <w:tcW w:w="2409" w:type="dxa"/>
            <w:vMerge/>
            <w:vAlign w:val="center"/>
          </w:tcPr>
          <w:p w14:paraId="0730FF81" w14:textId="77777777" w:rsidR="00C728B2" w:rsidRPr="008A4FAA" w:rsidRDefault="00C728B2" w:rsidP="00C728B2">
            <w:pPr>
              <w:rPr>
                <w:rFonts w:eastAsiaTheme="minorEastAsia"/>
                <w:color w:val="000000" w:themeColor="text1"/>
                <w:lang w:eastAsia="zh-CN"/>
              </w:rPr>
            </w:pPr>
          </w:p>
        </w:tc>
        <w:tc>
          <w:tcPr>
            <w:tcW w:w="1985" w:type="dxa"/>
            <w:vAlign w:val="center"/>
          </w:tcPr>
          <w:p w14:paraId="7DC6A63E"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8E48312" w14:textId="5BFD29F6" w:rsidR="00C728B2" w:rsidRPr="008A4FAA" w:rsidRDefault="004A365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14:paraId="01852EC5" w14:textId="31F6C2F2" w:rsidR="00C728B2" w:rsidRPr="008A4FAA" w:rsidRDefault="00C728B2" w:rsidP="00C728B2">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.61</w:t>
            </w:r>
          </w:p>
        </w:tc>
      </w:tr>
      <w:tr w:rsidR="00C728B2" w:rsidRPr="008A4FAA" w14:paraId="3F7DF3A0" w14:textId="77777777" w:rsidTr="00235050">
        <w:tc>
          <w:tcPr>
            <w:tcW w:w="2409" w:type="dxa"/>
            <w:vMerge/>
            <w:vAlign w:val="center"/>
          </w:tcPr>
          <w:p w14:paraId="16A9D06B" w14:textId="77777777" w:rsidR="00C728B2" w:rsidRPr="008A4FAA" w:rsidRDefault="00C728B2" w:rsidP="00C728B2">
            <w:pPr>
              <w:rPr>
                <w:rFonts w:eastAsiaTheme="minorEastAsia"/>
                <w:color w:val="000000" w:themeColor="text1"/>
                <w:lang w:eastAsia="zh-CN"/>
              </w:rPr>
            </w:pPr>
          </w:p>
        </w:tc>
        <w:tc>
          <w:tcPr>
            <w:tcW w:w="1985" w:type="dxa"/>
            <w:vAlign w:val="center"/>
          </w:tcPr>
          <w:p w14:paraId="0BAD5EEF"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51FA3EF" w14:textId="7DDC0C62" w:rsidR="00C728B2" w:rsidRPr="008A4FAA" w:rsidRDefault="004A365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.047</w:t>
            </w:r>
          </w:p>
        </w:tc>
        <w:tc>
          <w:tcPr>
            <w:tcW w:w="2268" w:type="dxa"/>
            <w:vAlign w:val="center"/>
          </w:tcPr>
          <w:p w14:paraId="79E0C8A2" w14:textId="62A18073" w:rsidR="00C728B2" w:rsidRPr="008A4FAA" w:rsidRDefault="00C728B2" w:rsidP="00C728B2">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.50</w:t>
            </w:r>
          </w:p>
        </w:tc>
      </w:tr>
      <w:tr w:rsidR="00C728B2" w:rsidRPr="008A4FAA" w14:paraId="6A627E42" w14:textId="77777777" w:rsidTr="00235050">
        <w:tc>
          <w:tcPr>
            <w:tcW w:w="2409" w:type="dxa"/>
            <w:vMerge/>
            <w:vAlign w:val="center"/>
          </w:tcPr>
          <w:p w14:paraId="5DF815DE" w14:textId="77777777" w:rsidR="00C728B2" w:rsidRPr="008A4FAA" w:rsidRDefault="00C728B2" w:rsidP="00C728B2">
            <w:pPr>
              <w:rPr>
                <w:rFonts w:eastAsiaTheme="minorEastAsia"/>
                <w:color w:val="000000" w:themeColor="text1"/>
                <w:lang w:eastAsia="zh-CN"/>
              </w:rPr>
            </w:pPr>
          </w:p>
        </w:tc>
        <w:tc>
          <w:tcPr>
            <w:tcW w:w="1985" w:type="dxa"/>
            <w:vAlign w:val="center"/>
          </w:tcPr>
          <w:p w14:paraId="116BD033"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701EF33D" w14:textId="6F0BAF30" w:rsidR="00C728B2" w:rsidRPr="008A4FAA" w:rsidRDefault="004A365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.095</w:t>
            </w:r>
          </w:p>
        </w:tc>
        <w:tc>
          <w:tcPr>
            <w:tcW w:w="2268" w:type="dxa"/>
            <w:vAlign w:val="center"/>
          </w:tcPr>
          <w:p w14:paraId="6E666CA2" w14:textId="68C9A101" w:rsidR="00C728B2" w:rsidRPr="008A4FAA" w:rsidRDefault="00C728B2" w:rsidP="00C728B2">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.03</w:t>
            </w:r>
          </w:p>
        </w:tc>
      </w:tr>
      <w:tr w:rsidR="00C728B2" w:rsidRPr="008A4FAA" w14:paraId="769FC4A1" w14:textId="77777777" w:rsidTr="00235050">
        <w:tc>
          <w:tcPr>
            <w:tcW w:w="2409" w:type="dxa"/>
            <w:vMerge w:val="restart"/>
            <w:vAlign w:val="center"/>
          </w:tcPr>
          <w:p w14:paraId="5F928A1C"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DH</w:t>
            </w:r>
          </w:p>
          <w:p w14:paraId="13C92FBD" w14:textId="77777777" w:rsidR="00C728B2" w:rsidRPr="008A4FAA" w:rsidRDefault="00C728B2" w:rsidP="00C728B2">
            <w:pPr>
              <w:rPr>
                <w:rFonts w:eastAsiaTheme="minorEastAsia"/>
                <w:color w:val="000000" w:themeColor="text1"/>
                <w:lang w:eastAsia="zh-CN"/>
              </w:rPr>
            </w:pPr>
            <w:r w:rsidRPr="008A4FAA">
              <w:rPr>
                <w:rFonts w:eastAsiaTheme="minorEastAsia"/>
                <w:color w:val="000000" w:themeColor="text1"/>
                <w:lang w:eastAsia="zh-CN"/>
              </w:rPr>
              <w:t>Fine-tuning: HH</w:t>
            </w:r>
          </w:p>
          <w:p w14:paraId="283917CA"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HH</w:t>
            </w:r>
          </w:p>
        </w:tc>
        <w:tc>
          <w:tcPr>
            <w:tcW w:w="1985" w:type="dxa"/>
            <w:vAlign w:val="center"/>
          </w:tcPr>
          <w:p w14:paraId="315267B7"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4161AE53" w14:textId="09853EE5"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.99</w:t>
            </w:r>
          </w:p>
        </w:tc>
        <w:tc>
          <w:tcPr>
            <w:tcW w:w="2268" w:type="dxa"/>
            <w:vAlign w:val="center"/>
          </w:tcPr>
          <w:p w14:paraId="5B696DA2" w14:textId="731EBA96" w:rsidR="00C728B2" w:rsidRPr="00C728B2" w:rsidRDefault="00C728B2" w:rsidP="00C728B2">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0.20</w:t>
            </w:r>
          </w:p>
        </w:tc>
      </w:tr>
      <w:tr w:rsidR="00C728B2" w:rsidRPr="008A4FAA" w14:paraId="6D390235" w14:textId="77777777" w:rsidTr="00235050">
        <w:tc>
          <w:tcPr>
            <w:tcW w:w="2409" w:type="dxa"/>
            <w:vMerge/>
            <w:vAlign w:val="center"/>
          </w:tcPr>
          <w:p w14:paraId="6A473A17" w14:textId="77777777" w:rsidR="00C728B2" w:rsidRPr="008A4FAA" w:rsidRDefault="00C728B2" w:rsidP="00C728B2">
            <w:pPr>
              <w:rPr>
                <w:rFonts w:eastAsiaTheme="minorEastAsia"/>
                <w:color w:val="000000" w:themeColor="text1"/>
                <w:lang w:eastAsia="zh-CN"/>
              </w:rPr>
            </w:pPr>
          </w:p>
        </w:tc>
        <w:tc>
          <w:tcPr>
            <w:tcW w:w="1985" w:type="dxa"/>
            <w:vAlign w:val="center"/>
          </w:tcPr>
          <w:p w14:paraId="498C69E2"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AC6E1AA" w14:textId="7D5A514D"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.026</w:t>
            </w:r>
          </w:p>
        </w:tc>
        <w:tc>
          <w:tcPr>
            <w:tcW w:w="2268" w:type="dxa"/>
            <w:vAlign w:val="center"/>
          </w:tcPr>
          <w:p w14:paraId="2ACBF314" w14:textId="4134C109" w:rsidR="00C728B2" w:rsidRPr="008A4FAA" w:rsidRDefault="00C728B2" w:rsidP="00C728B2">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.30</w:t>
            </w:r>
          </w:p>
        </w:tc>
      </w:tr>
      <w:tr w:rsidR="00C728B2" w:rsidRPr="008A4FAA" w14:paraId="48168A89" w14:textId="77777777" w:rsidTr="00235050">
        <w:tc>
          <w:tcPr>
            <w:tcW w:w="2409" w:type="dxa"/>
            <w:vMerge/>
            <w:vAlign w:val="center"/>
          </w:tcPr>
          <w:p w14:paraId="3F169115" w14:textId="77777777" w:rsidR="00C728B2" w:rsidRPr="008A4FAA" w:rsidRDefault="00C728B2" w:rsidP="00C728B2">
            <w:pPr>
              <w:rPr>
                <w:rFonts w:eastAsiaTheme="minorEastAsia"/>
                <w:color w:val="000000" w:themeColor="text1"/>
                <w:lang w:eastAsia="zh-CN"/>
              </w:rPr>
            </w:pPr>
          </w:p>
        </w:tc>
        <w:tc>
          <w:tcPr>
            <w:tcW w:w="1985" w:type="dxa"/>
            <w:vAlign w:val="center"/>
          </w:tcPr>
          <w:p w14:paraId="5FC8A6C6"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2FB2D318" w14:textId="34E378F9"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.008</w:t>
            </w:r>
          </w:p>
        </w:tc>
        <w:tc>
          <w:tcPr>
            <w:tcW w:w="2268" w:type="dxa"/>
            <w:vAlign w:val="center"/>
          </w:tcPr>
          <w:p w14:paraId="7A591F66" w14:textId="1FDE4BB1" w:rsidR="00C728B2" w:rsidRPr="008A4FAA" w:rsidRDefault="00C728B2" w:rsidP="00C728B2">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C728B2" w:rsidRPr="008A4FAA" w14:paraId="3EE84342" w14:textId="77777777" w:rsidTr="00235050">
        <w:tc>
          <w:tcPr>
            <w:tcW w:w="2409" w:type="dxa"/>
            <w:vMerge/>
            <w:vAlign w:val="center"/>
          </w:tcPr>
          <w:p w14:paraId="23CD74A0" w14:textId="77777777" w:rsidR="00C728B2" w:rsidRPr="008A4FAA" w:rsidRDefault="00C728B2" w:rsidP="00C728B2">
            <w:pPr>
              <w:rPr>
                <w:rFonts w:eastAsiaTheme="minorEastAsia"/>
                <w:color w:val="000000" w:themeColor="text1"/>
                <w:lang w:eastAsia="zh-CN"/>
              </w:rPr>
            </w:pPr>
          </w:p>
        </w:tc>
        <w:tc>
          <w:tcPr>
            <w:tcW w:w="1985" w:type="dxa"/>
            <w:vAlign w:val="center"/>
          </w:tcPr>
          <w:p w14:paraId="1BFFE336"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42BC543A" w14:textId="2EA80960"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.003</w:t>
            </w:r>
          </w:p>
        </w:tc>
        <w:tc>
          <w:tcPr>
            <w:tcW w:w="2268" w:type="dxa"/>
            <w:vAlign w:val="center"/>
          </w:tcPr>
          <w:p w14:paraId="4DF80518" w14:textId="2E0A7B7A" w:rsidR="00C728B2" w:rsidRPr="008A4FAA" w:rsidRDefault="00C728B2" w:rsidP="00C728B2">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C728B2" w:rsidRPr="008A4FAA" w14:paraId="262D9B17" w14:textId="77777777" w:rsidTr="00235050">
        <w:tc>
          <w:tcPr>
            <w:tcW w:w="2409" w:type="dxa"/>
            <w:vMerge w:val="restart"/>
            <w:vAlign w:val="center"/>
          </w:tcPr>
          <w:p w14:paraId="389B0390" w14:textId="77777777"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DH</w:t>
            </w:r>
          </w:p>
          <w:p w14:paraId="2DE4877A" w14:textId="5797F835" w:rsidR="00C728B2" w:rsidRPr="008A4FAA" w:rsidRDefault="00C728B2" w:rsidP="00C728B2">
            <w:pPr>
              <w:rPr>
                <w:rFonts w:eastAsiaTheme="minorEastAsia"/>
                <w:color w:val="000000" w:themeColor="text1"/>
                <w:lang w:eastAsia="zh-CN"/>
              </w:rPr>
            </w:pPr>
            <w:r w:rsidRPr="008A4FAA">
              <w:rPr>
                <w:rFonts w:eastAsiaTheme="minorEastAsia"/>
                <w:color w:val="000000" w:themeColor="text1"/>
                <w:lang w:eastAsia="zh-CN"/>
              </w:rPr>
              <w:t xml:space="preserve">Fine-tuning: </w:t>
            </w:r>
            <w:r>
              <w:rPr>
                <w:rFonts w:eastAsiaTheme="minorEastAsia"/>
                <w:color w:val="000000" w:themeColor="text1"/>
                <w:lang w:eastAsia="zh-CN"/>
              </w:rPr>
              <w:t>S</w:t>
            </w:r>
            <w:r w:rsidRPr="008A4FAA">
              <w:rPr>
                <w:rFonts w:eastAsiaTheme="minorEastAsia"/>
                <w:color w:val="000000" w:themeColor="text1"/>
                <w:lang w:eastAsia="zh-CN"/>
              </w:rPr>
              <w:t>H</w:t>
            </w:r>
          </w:p>
          <w:p w14:paraId="35F73A0F" w14:textId="0C2C133A"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xml:space="preserve">: </w:t>
            </w:r>
            <w:r>
              <w:rPr>
                <w:rFonts w:eastAsiaTheme="minorEastAsia"/>
                <w:color w:val="000000" w:themeColor="text1"/>
                <w:lang w:eastAsia="zh-CN"/>
              </w:rPr>
              <w:t>S</w:t>
            </w:r>
            <w:r w:rsidRPr="008A4FAA">
              <w:rPr>
                <w:rFonts w:eastAsiaTheme="minorEastAsia"/>
                <w:color w:val="000000" w:themeColor="text1"/>
                <w:lang w:eastAsia="zh-CN"/>
              </w:rPr>
              <w:t>H</w:t>
            </w:r>
          </w:p>
        </w:tc>
        <w:tc>
          <w:tcPr>
            <w:tcW w:w="1985" w:type="dxa"/>
            <w:vAlign w:val="center"/>
          </w:tcPr>
          <w:p w14:paraId="687B1C27" w14:textId="409FFE5D" w:rsidR="00C728B2" w:rsidRPr="008A4FAA" w:rsidRDefault="00C728B2" w:rsidP="00C728B2">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55F3E1AD" w14:textId="032BDABE" w:rsidR="00C728B2" w:rsidRPr="008A4FAA" w:rsidRDefault="009108CE" w:rsidP="00C728B2">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.042</w:t>
            </w:r>
          </w:p>
        </w:tc>
        <w:tc>
          <w:tcPr>
            <w:tcW w:w="2268" w:type="dxa"/>
            <w:vAlign w:val="center"/>
          </w:tcPr>
          <w:p w14:paraId="08259E11" w14:textId="009A83CF" w:rsidR="00C728B2" w:rsidRPr="008A4FAA" w:rsidRDefault="00C728B2" w:rsidP="00C728B2">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0.70</w:t>
            </w:r>
          </w:p>
        </w:tc>
      </w:tr>
      <w:tr w:rsidR="00E32FEA" w:rsidRPr="008A4FAA" w14:paraId="3720C030" w14:textId="77777777" w:rsidTr="00235050">
        <w:tc>
          <w:tcPr>
            <w:tcW w:w="2409" w:type="dxa"/>
            <w:vMerge/>
            <w:vAlign w:val="center"/>
          </w:tcPr>
          <w:p w14:paraId="59741ACD" w14:textId="77777777" w:rsidR="00E32FEA" w:rsidRPr="008A4FAA" w:rsidRDefault="00E32FEA" w:rsidP="00E32FEA">
            <w:pPr>
              <w:rPr>
                <w:rFonts w:eastAsiaTheme="minorEastAsia"/>
                <w:color w:val="000000" w:themeColor="text1"/>
                <w:lang w:eastAsia="zh-CN"/>
              </w:rPr>
            </w:pPr>
          </w:p>
        </w:tc>
        <w:tc>
          <w:tcPr>
            <w:tcW w:w="1985" w:type="dxa"/>
            <w:vAlign w:val="center"/>
          </w:tcPr>
          <w:p w14:paraId="56350FC6" w14:textId="54EE1A90" w:rsidR="00E32FEA" w:rsidRPr="008A4FAA" w:rsidRDefault="00E32FEA" w:rsidP="00E32FEA">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4CAB0EF2" w14:textId="2736D4B9" w:rsidR="00E32FEA" w:rsidRPr="008A4FAA" w:rsidRDefault="009108CE" w:rsidP="00E32FEA">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14:paraId="596948F5" w14:textId="5A218BDC" w:rsidR="00E32FEA" w:rsidRPr="008A4FAA" w:rsidRDefault="00E32FEA" w:rsidP="00E32FEA">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.28</w:t>
            </w:r>
          </w:p>
        </w:tc>
      </w:tr>
      <w:tr w:rsidR="00E32FEA" w:rsidRPr="008A4FAA" w14:paraId="675CBCC2" w14:textId="77777777" w:rsidTr="00235050">
        <w:tc>
          <w:tcPr>
            <w:tcW w:w="2409" w:type="dxa"/>
            <w:vMerge/>
            <w:vAlign w:val="center"/>
          </w:tcPr>
          <w:p w14:paraId="0EA1BBB3" w14:textId="77777777" w:rsidR="00E32FEA" w:rsidRPr="008A4FAA" w:rsidRDefault="00E32FEA" w:rsidP="00E32FEA">
            <w:pPr>
              <w:rPr>
                <w:rFonts w:eastAsiaTheme="minorEastAsia"/>
                <w:color w:val="000000" w:themeColor="text1"/>
                <w:lang w:eastAsia="zh-CN"/>
              </w:rPr>
            </w:pPr>
          </w:p>
        </w:tc>
        <w:tc>
          <w:tcPr>
            <w:tcW w:w="1985" w:type="dxa"/>
            <w:vAlign w:val="center"/>
          </w:tcPr>
          <w:p w14:paraId="6DAA74AD" w14:textId="4D7DEBEA" w:rsidR="00E32FEA" w:rsidRPr="008A4FAA" w:rsidRDefault="00E32FEA" w:rsidP="00E32FEA">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F4B08F5" w14:textId="50F915C1" w:rsidR="00E32FEA" w:rsidRPr="008A4FAA" w:rsidRDefault="009108CE" w:rsidP="00E32FEA">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.007</w:t>
            </w:r>
          </w:p>
        </w:tc>
        <w:tc>
          <w:tcPr>
            <w:tcW w:w="2268" w:type="dxa"/>
            <w:vAlign w:val="center"/>
          </w:tcPr>
          <w:p w14:paraId="3CA37F70" w14:textId="53FF4DC3" w:rsidR="00E32FEA" w:rsidRPr="008A4FAA" w:rsidRDefault="00E32FEA" w:rsidP="00E32FEA">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E32FEA" w:rsidRPr="008A4FAA" w14:paraId="19D97AEA" w14:textId="77777777" w:rsidTr="00235050">
        <w:tc>
          <w:tcPr>
            <w:tcW w:w="2409" w:type="dxa"/>
            <w:vMerge/>
            <w:vAlign w:val="center"/>
          </w:tcPr>
          <w:p w14:paraId="21536315" w14:textId="77777777" w:rsidR="00E32FEA" w:rsidRPr="008A4FAA" w:rsidRDefault="00E32FEA" w:rsidP="00E32FEA">
            <w:pPr>
              <w:rPr>
                <w:rFonts w:eastAsiaTheme="minorEastAsia"/>
                <w:color w:val="000000" w:themeColor="text1"/>
                <w:lang w:eastAsia="zh-CN"/>
              </w:rPr>
            </w:pPr>
          </w:p>
        </w:tc>
        <w:tc>
          <w:tcPr>
            <w:tcW w:w="1985" w:type="dxa"/>
            <w:vAlign w:val="center"/>
          </w:tcPr>
          <w:p w14:paraId="170CF02D" w14:textId="72D05588" w:rsidR="00E32FEA" w:rsidRPr="008A4FAA" w:rsidRDefault="00E32FEA" w:rsidP="00E32FEA">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6666B620" w14:textId="5E8D8D86" w:rsidR="00E32FEA" w:rsidRPr="008A4FAA" w:rsidRDefault="009108CE" w:rsidP="00E32FEA">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0D65EA48" w14:textId="04571FB0" w:rsidR="00E32FEA" w:rsidRPr="008A4FAA" w:rsidRDefault="00E32FEA" w:rsidP="00E32FEA">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9108CE" w:rsidRPr="008A4FAA" w14:paraId="38BBDCAF" w14:textId="77777777" w:rsidTr="00235050">
        <w:tc>
          <w:tcPr>
            <w:tcW w:w="2409" w:type="dxa"/>
            <w:vMerge w:val="restart"/>
            <w:vAlign w:val="center"/>
          </w:tcPr>
          <w:p w14:paraId="6F691723"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2DA98397" w14:textId="77777777" w:rsidR="009108CE" w:rsidRPr="008A4FAA" w:rsidRDefault="009108CE" w:rsidP="009108CE">
            <w:pPr>
              <w:rPr>
                <w:rFonts w:eastAsiaTheme="minorEastAsia"/>
                <w:color w:val="000000" w:themeColor="text1"/>
                <w:lang w:eastAsia="zh-CN"/>
              </w:rPr>
            </w:pPr>
            <w:r w:rsidRPr="008A4FAA">
              <w:rPr>
                <w:rFonts w:eastAsiaTheme="minorEastAsia"/>
                <w:color w:val="000000" w:themeColor="text1"/>
                <w:lang w:eastAsia="zh-CN"/>
              </w:rPr>
              <w:t>Fine-tuning: 50ns</w:t>
            </w:r>
          </w:p>
          <w:p w14:paraId="5B2A04A8"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50ns</w:t>
            </w:r>
          </w:p>
        </w:tc>
        <w:tc>
          <w:tcPr>
            <w:tcW w:w="1985" w:type="dxa"/>
            <w:vAlign w:val="center"/>
          </w:tcPr>
          <w:p w14:paraId="760181D6"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32DEE2A8" w14:textId="75A5275E"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.896</w:t>
            </w:r>
          </w:p>
        </w:tc>
        <w:tc>
          <w:tcPr>
            <w:tcW w:w="2268" w:type="dxa"/>
            <w:vAlign w:val="center"/>
          </w:tcPr>
          <w:p w14:paraId="2BAA20DF" w14:textId="4F3068EA" w:rsidR="009108CE" w:rsidRPr="008A4FAA" w:rsidRDefault="009108CE" w:rsidP="009108CE">
            <w:pPr>
              <w:jc w:val="center"/>
              <w:rPr>
                <w:color w:val="000000" w:themeColor="text1"/>
              </w:rPr>
            </w:pPr>
            <w:r>
              <w:rPr>
                <w:rFonts w:eastAsiaTheme="minorEastAsia" w:hint="eastAsia"/>
                <w:color w:val="000000" w:themeColor="text1"/>
                <w:lang w:eastAsia="zh-CN"/>
              </w:rPr>
              <w:t>8</w:t>
            </w:r>
            <w:r>
              <w:rPr>
                <w:rFonts w:eastAsiaTheme="minorEastAsia"/>
                <w:color w:val="000000" w:themeColor="text1"/>
                <w:lang w:eastAsia="zh-CN"/>
              </w:rPr>
              <w:t>.45</w:t>
            </w:r>
          </w:p>
        </w:tc>
      </w:tr>
      <w:tr w:rsidR="009108CE" w:rsidRPr="008A4FAA" w14:paraId="72006E05" w14:textId="77777777" w:rsidTr="00235050">
        <w:tc>
          <w:tcPr>
            <w:tcW w:w="2409" w:type="dxa"/>
            <w:vMerge/>
            <w:vAlign w:val="center"/>
          </w:tcPr>
          <w:p w14:paraId="1A0DFEF7" w14:textId="77777777" w:rsidR="009108CE" w:rsidRPr="008A4FAA" w:rsidRDefault="009108CE" w:rsidP="009108CE">
            <w:pPr>
              <w:rPr>
                <w:rFonts w:eastAsiaTheme="minorEastAsia"/>
                <w:color w:val="000000" w:themeColor="text1"/>
                <w:lang w:eastAsia="zh-CN"/>
              </w:rPr>
            </w:pPr>
          </w:p>
        </w:tc>
        <w:tc>
          <w:tcPr>
            <w:tcW w:w="1985" w:type="dxa"/>
            <w:vAlign w:val="center"/>
          </w:tcPr>
          <w:p w14:paraId="25FB17F5"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2CD2DDC2" w14:textId="50B0E78E"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.114</w:t>
            </w:r>
          </w:p>
        </w:tc>
        <w:tc>
          <w:tcPr>
            <w:tcW w:w="2268" w:type="dxa"/>
            <w:vAlign w:val="center"/>
          </w:tcPr>
          <w:p w14:paraId="30922775" w14:textId="0F35C92E" w:rsidR="009108CE" w:rsidRPr="008A4FAA" w:rsidRDefault="009108CE" w:rsidP="009108CE">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.97</w:t>
            </w:r>
          </w:p>
        </w:tc>
      </w:tr>
      <w:tr w:rsidR="009108CE" w:rsidRPr="008A4FAA" w14:paraId="02823096" w14:textId="77777777" w:rsidTr="00235050">
        <w:tc>
          <w:tcPr>
            <w:tcW w:w="2409" w:type="dxa"/>
            <w:vMerge/>
            <w:vAlign w:val="center"/>
          </w:tcPr>
          <w:p w14:paraId="1589B0B4" w14:textId="77777777" w:rsidR="009108CE" w:rsidRPr="008A4FAA" w:rsidRDefault="009108CE" w:rsidP="009108CE">
            <w:pPr>
              <w:rPr>
                <w:rFonts w:eastAsiaTheme="minorEastAsia"/>
                <w:color w:val="000000" w:themeColor="text1"/>
                <w:lang w:eastAsia="zh-CN"/>
              </w:rPr>
            </w:pPr>
          </w:p>
        </w:tc>
        <w:tc>
          <w:tcPr>
            <w:tcW w:w="1985" w:type="dxa"/>
            <w:vAlign w:val="center"/>
          </w:tcPr>
          <w:p w14:paraId="5E4C98AB"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3B89C990" w14:textId="2AF956A5"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.043</w:t>
            </w:r>
          </w:p>
        </w:tc>
        <w:tc>
          <w:tcPr>
            <w:tcW w:w="2268" w:type="dxa"/>
            <w:vAlign w:val="center"/>
          </w:tcPr>
          <w:p w14:paraId="3006734D" w14:textId="1D7399F8" w:rsidR="009108CE" w:rsidRPr="008A4FAA" w:rsidRDefault="009108CE" w:rsidP="009108CE">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.40</w:t>
            </w:r>
          </w:p>
        </w:tc>
      </w:tr>
      <w:tr w:rsidR="009108CE" w:rsidRPr="008A4FAA" w14:paraId="35E173CC" w14:textId="77777777" w:rsidTr="00235050">
        <w:tc>
          <w:tcPr>
            <w:tcW w:w="2409" w:type="dxa"/>
            <w:vMerge/>
            <w:vAlign w:val="center"/>
          </w:tcPr>
          <w:p w14:paraId="578E9546" w14:textId="77777777" w:rsidR="009108CE" w:rsidRPr="008A4FAA" w:rsidRDefault="009108CE" w:rsidP="009108CE">
            <w:pPr>
              <w:rPr>
                <w:rFonts w:eastAsiaTheme="minorEastAsia"/>
                <w:color w:val="000000" w:themeColor="text1"/>
                <w:lang w:eastAsia="zh-CN"/>
              </w:rPr>
            </w:pPr>
          </w:p>
        </w:tc>
        <w:tc>
          <w:tcPr>
            <w:tcW w:w="1985" w:type="dxa"/>
            <w:vAlign w:val="center"/>
          </w:tcPr>
          <w:p w14:paraId="140193C6"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1B8EC848" w14:textId="4ABFF20F" w:rsidR="009108CE" w:rsidRPr="008A4FAA" w:rsidRDefault="009108CE"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.042</w:t>
            </w:r>
          </w:p>
        </w:tc>
        <w:tc>
          <w:tcPr>
            <w:tcW w:w="2268" w:type="dxa"/>
            <w:vAlign w:val="center"/>
          </w:tcPr>
          <w:p w14:paraId="4FA63238" w14:textId="76E671AB" w:rsidR="009108CE" w:rsidRPr="008A4FAA" w:rsidRDefault="009108CE" w:rsidP="009108CE">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.97</w:t>
            </w:r>
          </w:p>
        </w:tc>
      </w:tr>
      <w:tr w:rsidR="009108CE" w:rsidRPr="008A4FAA" w14:paraId="68DE3D8B" w14:textId="77777777" w:rsidTr="00235050">
        <w:tc>
          <w:tcPr>
            <w:tcW w:w="2409" w:type="dxa"/>
            <w:vMerge w:val="restart"/>
            <w:vAlign w:val="center"/>
          </w:tcPr>
          <w:p w14:paraId="252430B4"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786D29D3" w14:textId="77777777" w:rsidR="009108CE" w:rsidRPr="008A4FAA" w:rsidRDefault="009108CE" w:rsidP="009108CE">
            <w:pPr>
              <w:rPr>
                <w:rFonts w:eastAsiaTheme="minorEastAsia"/>
                <w:color w:val="000000" w:themeColor="text1"/>
                <w:lang w:eastAsia="zh-CN"/>
              </w:rPr>
            </w:pPr>
            <w:r w:rsidRPr="008A4FAA">
              <w:rPr>
                <w:rFonts w:eastAsiaTheme="minorEastAsia"/>
                <w:color w:val="000000" w:themeColor="text1"/>
                <w:lang w:eastAsia="zh-CN"/>
              </w:rPr>
              <w:t>Fine-tuning: 10ns</w:t>
            </w:r>
          </w:p>
          <w:p w14:paraId="0EEA8BF3"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10ns</w:t>
            </w:r>
          </w:p>
        </w:tc>
        <w:tc>
          <w:tcPr>
            <w:tcW w:w="1985" w:type="dxa"/>
            <w:vAlign w:val="center"/>
          </w:tcPr>
          <w:p w14:paraId="5707AC56"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5C6B4EE2" w14:textId="1DF35E9E"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.002</w:t>
            </w:r>
          </w:p>
        </w:tc>
        <w:tc>
          <w:tcPr>
            <w:tcW w:w="2268" w:type="dxa"/>
            <w:vAlign w:val="center"/>
          </w:tcPr>
          <w:p w14:paraId="1BBE26AB" w14:textId="6F8EFD9F" w:rsidR="009108CE" w:rsidRPr="008A4FAA" w:rsidRDefault="009108CE" w:rsidP="009108CE">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.11</w:t>
            </w:r>
          </w:p>
        </w:tc>
      </w:tr>
      <w:tr w:rsidR="009108CE" w:rsidRPr="008A4FAA" w14:paraId="3FAAE7C0" w14:textId="77777777" w:rsidTr="00235050">
        <w:tc>
          <w:tcPr>
            <w:tcW w:w="2409" w:type="dxa"/>
            <w:vMerge/>
          </w:tcPr>
          <w:p w14:paraId="30EBEC04" w14:textId="77777777" w:rsidR="009108CE" w:rsidRPr="008A4FAA" w:rsidRDefault="009108CE" w:rsidP="009108CE">
            <w:pPr>
              <w:rPr>
                <w:rFonts w:eastAsiaTheme="minorEastAsia"/>
                <w:color w:val="000000" w:themeColor="text1"/>
                <w:lang w:eastAsia="zh-CN"/>
              </w:rPr>
            </w:pPr>
          </w:p>
        </w:tc>
        <w:tc>
          <w:tcPr>
            <w:tcW w:w="1985" w:type="dxa"/>
            <w:vAlign w:val="center"/>
          </w:tcPr>
          <w:p w14:paraId="65CA2C38"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180F4739" w14:textId="024E429D"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.064</w:t>
            </w:r>
          </w:p>
        </w:tc>
        <w:tc>
          <w:tcPr>
            <w:tcW w:w="2268" w:type="dxa"/>
            <w:vAlign w:val="center"/>
          </w:tcPr>
          <w:p w14:paraId="1D2C183F" w14:textId="5BA4A8BB" w:rsidR="009108CE" w:rsidRPr="008A4FAA" w:rsidRDefault="009108CE" w:rsidP="009108CE">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.10</w:t>
            </w:r>
          </w:p>
        </w:tc>
      </w:tr>
      <w:tr w:rsidR="009108CE" w:rsidRPr="008A4FAA" w14:paraId="294BFCE3" w14:textId="77777777" w:rsidTr="00235050">
        <w:tc>
          <w:tcPr>
            <w:tcW w:w="2409" w:type="dxa"/>
            <w:vMerge/>
          </w:tcPr>
          <w:p w14:paraId="1A8999CD" w14:textId="77777777" w:rsidR="009108CE" w:rsidRPr="008A4FAA" w:rsidRDefault="009108CE" w:rsidP="009108CE">
            <w:pPr>
              <w:rPr>
                <w:rFonts w:eastAsiaTheme="minorEastAsia"/>
                <w:color w:val="000000" w:themeColor="text1"/>
                <w:lang w:eastAsia="zh-CN"/>
              </w:rPr>
            </w:pPr>
          </w:p>
        </w:tc>
        <w:tc>
          <w:tcPr>
            <w:tcW w:w="1985" w:type="dxa"/>
            <w:vAlign w:val="center"/>
          </w:tcPr>
          <w:p w14:paraId="2BDE1A47"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02A2D03E" w14:textId="2418003B"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.021</w:t>
            </w:r>
          </w:p>
        </w:tc>
        <w:tc>
          <w:tcPr>
            <w:tcW w:w="2268" w:type="dxa"/>
            <w:vAlign w:val="center"/>
          </w:tcPr>
          <w:p w14:paraId="3B1B81B6" w14:textId="56EA0465" w:rsidR="009108CE" w:rsidRPr="008A4FAA" w:rsidRDefault="009108CE" w:rsidP="009108CE">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.78</w:t>
            </w:r>
          </w:p>
        </w:tc>
      </w:tr>
      <w:tr w:rsidR="009108CE" w:rsidRPr="008A4FAA" w14:paraId="3480D2F0" w14:textId="77777777" w:rsidTr="00235050">
        <w:tc>
          <w:tcPr>
            <w:tcW w:w="2409" w:type="dxa"/>
            <w:vMerge/>
          </w:tcPr>
          <w:p w14:paraId="63314BCE" w14:textId="77777777" w:rsidR="009108CE" w:rsidRPr="008A4FAA" w:rsidRDefault="009108CE" w:rsidP="009108CE">
            <w:pPr>
              <w:rPr>
                <w:rFonts w:eastAsiaTheme="minorEastAsia"/>
                <w:color w:val="000000" w:themeColor="text1"/>
                <w:lang w:eastAsia="zh-CN"/>
              </w:rPr>
            </w:pPr>
          </w:p>
        </w:tc>
        <w:tc>
          <w:tcPr>
            <w:tcW w:w="1985" w:type="dxa"/>
            <w:vAlign w:val="center"/>
          </w:tcPr>
          <w:p w14:paraId="753618A4" w14:textId="77777777" w:rsidR="009108CE" w:rsidRPr="008A4FAA" w:rsidRDefault="009108CE" w:rsidP="009108CE">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375C409E" w14:textId="45EC5186" w:rsidR="009108CE" w:rsidRPr="008A4FAA" w:rsidRDefault="00582F93" w:rsidP="009108CE">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.017</w:t>
            </w:r>
          </w:p>
        </w:tc>
        <w:tc>
          <w:tcPr>
            <w:tcW w:w="2268" w:type="dxa"/>
            <w:vAlign w:val="center"/>
          </w:tcPr>
          <w:p w14:paraId="6927BCBF" w14:textId="6AB77732" w:rsidR="009108CE" w:rsidRPr="008A4FAA" w:rsidRDefault="009108CE" w:rsidP="009108CE">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.57</w:t>
            </w:r>
          </w:p>
        </w:tc>
      </w:tr>
      <w:tr w:rsidR="00B26E71" w:rsidRPr="008A4FAA" w14:paraId="7491DE17" w14:textId="77777777" w:rsidTr="00235050">
        <w:tc>
          <w:tcPr>
            <w:tcW w:w="2409" w:type="dxa"/>
            <w:vMerge w:val="restart"/>
          </w:tcPr>
          <w:p w14:paraId="4D291C13"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rain: Sync. Error 0ns</w:t>
            </w:r>
          </w:p>
          <w:p w14:paraId="3D26EB68" w14:textId="77777777" w:rsidR="00B26E71" w:rsidRPr="008A4FAA" w:rsidRDefault="00B26E71" w:rsidP="00B26E71">
            <w:pPr>
              <w:rPr>
                <w:rFonts w:eastAsiaTheme="minorEastAsia"/>
                <w:color w:val="000000" w:themeColor="text1"/>
                <w:lang w:eastAsia="zh-CN"/>
              </w:rPr>
            </w:pPr>
            <w:r w:rsidRPr="008A4FAA">
              <w:rPr>
                <w:rFonts w:eastAsiaTheme="minorEastAsia"/>
                <w:color w:val="000000" w:themeColor="text1"/>
                <w:lang w:eastAsia="zh-CN"/>
              </w:rPr>
              <w:t>Fine-tuning: 2ns</w:t>
            </w:r>
          </w:p>
          <w:p w14:paraId="1921BAD8"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T</w:t>
            </w:r>
            <w:r w:rsidRPr="008A4FAA">
              <w:rPr>
                <w:rFonts w:eastAsiaTheme="minorEastAsia"/>
                <w:color w:val="000000" w:themeColor="text1"/>
                <w:lang w:eastAsia="zh-CN"/>
              </w:rPr>
              <w:t>est</w:t>
            </w:r>
            <w:r w:rsidRPr="008A4FAA">
              <w:rPr>
                <w:rFonts w:eastAsiaTheme="minorEastAsia" w:hint="eastAsia"/>
                <w:color w:val="000000" w:themeColor="text1"/>
                <w:lang w:eastAsia="zh-CN"/>
              </w:rPr>
              <w:t>ing</w:t>
            </w:r>
            <w:r w:rsidRPr="008A4FAA">
              <w:rPr>
                <w:rFonts w:eastAsiaTheme="minorEastAsia"/>
                <w:color w:val="000000" w:themeColor="text1"/>
                <w:lang w:eastAsia="zh-CN"/>
              </w:rPr>
              <w:t>: 2ns</w:t>
            </w:r>
          </w:p>
        </w:tc>
        <w:tc>
          <w:tcPr>
            <w:tcW w:w="1985" w:type="dxa"/>
            <w:vAlign w:val="center"/>
          </w:tcPr>
          <w:p w14:paraId="3E099D93"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0</w:t>
            </w:r>
            <w:r w:rsidRPr="008A4FAA">
              <w:rPr>
                <w:rFonts w:eastAsiaTheme="minorEastAsia"/>
                <w:color w:val="000000" w:themeColor="text1"/>
                <w:lang w:eastAsia="zh-CN"/>
              </w:rPr>
              <w:t>-500</w:t>
            </w:r>
          </w:p>
        </w:tc>
        <w:tc>
          <w:tcPr>
            <w:tcW w:w="1843" w:type="dxa"/>
            <w:vAlign w:val="center"/>
          </w:tcPr>
          <w:p w14:paraId="11EEF795" w14:textId="1C2738AE"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.054</w:t>
            </w:r>
          </w:p>
        </w:tc>
        <w:tc>
          <w:tcPr>
            <w:tcW w:w="2268" w:type="dxa"/>
            <w:vAlign w:val="center"/>
          </w:tcPr>
          <w:p w14:paraId="179CC72E" w14:textId="12AD5C2A"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.70</w:t>
            </w:r>
          </w:p>
        </w:tc>
      </w:tr>
      <w:tr w:rsidR="00B26E71" w:rsidRPr="008A4FAA" w14:paraId="51516335" w14:textId="77777777" w:rsidTr="00235050">
        <w:tc>
          <w:tcPr>
            <w:tcW w:w="2409" w:type="dxa"/>
            <w:vMerge/>
          </w:tcPr>
          <w:p w14:paraId="1B0202E8" w14:textId="77777777" w:rsidR="00B26E71" w:rsidRPr="008A4FAA" w:rsidRDefault="00B26E71" w:rsidP="00B26E71">
            <w:pPr>
              <w:rPr>
                <w:rFonts w:eastAsiaTheme="minorEastAsia"/>
                <w:color w:val="000000" w:themeColor="text1"/>
                <w:lang w:eastAsia="zh-CN"/>
              </w:rPr>
            </w:pPr>
          </w:p>
        </w:tc>
        <w:tc>
          <w:tcPr>
            <w:tcW w:w="1985" w:type="dxa"/>
            <w:vAlign w:val="center"/>
          </w:tcPr>
          <w:p w14:paraId="37363D26"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5</w:t>
            </w:r>
            <w:r w:rsidRPr="008A4FAA">
              <w:rPr>
                <w:rFonts w:eastAsiaTheme="minorEastAsia"/>
                <w:color w:val="000000" w:themeColor="text1"/>
                <w:lang w:eastAsia="zh-CN"/>
              </w:rPr>
              <w:t>00-1000</w:t>
            </w:r>
          </w:p>
        </w:tc>
        <w:tc>
          <w:tcPr>
            <w:tcW w:w="1843" w:type="dxa"/>
            <w:vAlign w:val="center"/>
          </w:tcPr>
          <w:p w14:paraId="36D49D7E" w14:textId="27803729"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.012</w:t>
            </w:r>
          </w:p>
        </w:tc>
        <w:tc>
          <w:tcPr>
            <w:tcW w:w="2268" w:type="dxa"/>
            <w:vAlign w:val="center"/>
          </w:tcPr>
          <w:p w14:paraId="15AAB794" w14:textId="1005A65E"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.43</w:t>
            </w:r>
          </w:p>
        </w:tc>
      </w:tr>
      <w:tr w:rsidR="00B26E71" w:rsidRPr="008A4FAA" w14:paraId="22B630B4" w14:textId="77777777" w:rsidTr="00235050">
        <w:tc>
          <w:tcPr>
            <w:tcW w:w="2409" w:type="dxa"/>
            <w:vMerge/>
          </w:tcPr>
          <w:p w14:paraId="3A57DC2B" w14:textId="77777777" w:rsidR="00B26E71" w:rsidRPr="008A4FAA" w:rsidRDefault="00B26E71" w:rsidP="00B26E71">
            <w:pPr>
              <w:rPr>
                <w:rFonts w:eastAsiaTheme="minorEastAsia"/>
                <w:color w:val="000000" w:themeColor="text1"/>
                <w:lang w:eastAsia="zh-CN"/>
              </w:rPr>
            </w:pPr>
          </w:p>
        </w:tc>
        <w:tc>
          <w:tcPr>
            <w:tcW w:w="1985" w:type="dxa"/>
            <w:vAlign w:val="center"/>
          </w:tcPr>
          <w:p w14:paraId="57A63762"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000-2000</w:t>
            </w:r>
          </w:p>
        </w:tc>
        <w:tc>
          <w:tcPr>
            <w:tcW w:w="1843" w:type="dxa"/>
            <w:vAlign w:val="center"/>
          </w:tcPr>
          <w:p w14:paraId="1EA79BAC" w14:textId="172873A6"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1F0BCCA2" w14:textId="0615396C"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r w:rsidR="00B26E71" w:rsidRPr="008A4FAA" w14:paraId="46084FD6" w14:textId="77777777" w:rsidTr="00235050">
        <w:tc>
          <w:tcPr>
            <w:tcW w:w="2409" w:type="dxa"/>
            <w:vMerge/>
          </w:tcPr>
          <w:p w14:paraId="427738AA" w14:textId="77777777" w:rsidR="00B26E71" w:rsidRPr="008A4FAA" w:rsidRDefault="00B26E71" w:rsidP="00B26E71">
            <w:pPr>
              <w:rPr>
                <w:rFonts w:eastAsiaTheme="minorEastAsia"/>
                <w:color w:val="000000" w:themeColor="text1"/>
                <w:lang w:eastAsia="zh-CN"/>
              </w:rPr>
            </w:pPr>
          </w:p>
        </w:tc>
        <w:tc>
          <w:tcPr>
            <w:tcW w:w="1985" w:type="dxa"/>
            <w:vAlign w:val="center"/>
          </w:tcPr>
          <w:p w14:paraId="72C5B256" w14:textId="77777777" w:rsidR="00B26E71" w:rsidRPr="008A4FAA" w:rsidRDefault="00B26E71" w:rsidP="00B26E71">
            <w:pPr>
              <w:rPr>
                <w:rFonts w:eastAsiaTheme="minorEastAsia"/>
                <w:color w:val="000000" w:themeColor="text1"/>
                <w:lang w:eastAsia="zh-CN"/>
              </w:rPr>
            </w:pPr>
            <w:r w:rsidRPr="008A4FAA">
              <w:rPr>
                <w:rFonts w:eastAsiaTheme="minorEastAsia" w:hint="eastAsia"/>
                <w:color w:val="000000" w:themeColor="text1"/>
                <w:lang w:eastAsia="zh-CN"/>
              </w:rPr>
              <w:t>2</w:t>
            </w:r>
            <w:r w:rsidRPr="008A4FAA">
              <w:rPr>
                <w:rFonts w:eastAsiaTheme="minorEastAsia"/>
                <w:color w:val="000000" w:themeColor="text1"/>
                <w:lang w:eastAsia="zh-CN"/>
              </w:rPr>
              <w:t>000-3000</w:t>
            </w:r>
          </w:p>
        </w:tc>
        <w:tc>
          <w:tcPr>
            <w:tcW w:w="1843" w:type="dxa"/>
            <w:vAlign w:val="center"/>
          </w:tcPr>
          <w:p w14:paraId="2557929E" w14:textId="6D70D30C" w:rsidR="00B26E71" w:rsidRPr="008A4FAA" w:rsidRDefault="00B26E71" w:rsidP="00B26E71">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.006</w:t>
            </w:r>
          </w:p>
        </w:tc>
        <w:tc>
          <w:tcPr>
            <w:tcW w:w="2268" w:type="dxa"/>
            <w:vAlign w:val="center"/>
          </w:tcPr>
          <w:p w14:paraId="2BA0772A" w14:textId="39919487" w:rsidR="00B26E71" w:rsidRPr="008A4FAA" w:rsidRDefault="00B26E71" w:rsidP="00B26E71">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bl>
    <w:p w14:paraId="409AF9DD" w14:textId="6E91557D" w:rsidR="00CE63BF" w:rsidRDefault="00CE63BF" w:rsidP="00347140">
      <w:pPr>
        <w:pStyle w:val="proposal"/>
        <w:ind w:left="0" w:firstLine="0"/>
        <w:rPr>
          <w:color w:val="000000" w:themeColor="text1"/>
        </w:rPr>
      </w:pPr>
      <w:r w:rsidRPr="008A4FAA">
        <w:rPr>
          <w:color w:val="000000" w:themeColor="text1"/>
        </w:rPr>
        <w:t xml:space="preserve">Both data efficiency and target performance </w:t>
      </w:r>
      <w:r w:rsidR="002A7474" w:rsidRPr="008A4FAA">
        <w:rPr>
          <w:color w:val="000000" w:themeColor="text1"/>
        </w:rPr>
        <w:t>could</w:t>
      </w:r>
      <w:r w:rsidRPr="008A4FAA">
        <w:rPr>
          <w:color w:val="000000" w:themeColor="text1"/>
        </w:rPr>
        <w:t xml:space="preserve"> be considered </w:t>
      </w:r>
      <w:r w:rsidR="00E24172" w:rsidRPr="008A4FAA">
        <w:rPr>
          <w:color w:val="000000" w:themeColor="text1"/>
        </w:rPr>
        <w:t xml:space="preserve">as </w:t>
      </w:r>
      <w:r w:rsidR="00B250C9" w:rsidRPr="008A4FAA">
        <w:rPr>
          <w:color w:val="000000" w:themeColor="text1"/>
        </w:rPr>
        <w:t>reference</w:t>
      </w:r>
      <w:r w:rsidR="00E24172" w:rsidRPr="008A4FAA">
        <w:rPr>
          <w:color w:val="000000" w:themeColor="text1"/>
        </w:rPr>
        <w:t xml:space="preserve"> </w:t>
      </w:r>
      <w:r w:rsidRPr="008A4FAA">
        <w:rPr>
          <w:color w:val="000000" w:themeColor="text1"/>
        </w:rPr>
        <w:t xml:space="preserve">to determine the sample size </w:t>
      </w:r>
      <w:r w:rsidR="008F558E">
        <w:rPr>
          <w:color w:val="000000" w:themeColor="text1"/>
        </w:rPr>
        <w:t xml:space="preserve">required </w:t>
      </w:r>
      <w:r w:rsidRPr="008A4FAA">
        <w:rPr>
          <w:color w:val="000000" w:themeColor="text1"/>
        </w:rPr>
        <w:t>for model fine-tuning</w:t>
      </w:r>
      <w:r w:rsidR="001571D5">
        <w:rPr>
          <w:color w:val="000000" w:themeColor="text1"/>
        </w:rPr>
        <w:t>.</w:t>
      </w:r>
    </w:p>
    <w:p w14:paraId="58898EE6" w14:textId="303BFC60" w:rsidR="00F249E4" w:rsidRDefault="00F249E4" w:rsidP="00F249E4">
      <w:pPr>
        <w:rPr>
          <w:rFonts w:eastAsiaTheme="minorEastAsia"/>
          <w:lang w:eastAsia="zh-CN"/>
        </w:rPr>
      </w:pPr>
    </w:p>
    <w:p w14:paraId="084DBB28" w14:textId="0C454CB6" w:rsidR="00F249E4" w:rsidRDefault="00F249E4" w:rsidP="00F249E4">
      <w:pPr>
        <w:pStyle w:val="title2"/>
        <w:rPr>
          <w:rFonts w:eastAsiaTheme="minorEastAsia"/>
        </w:rPr>
      </w:pPr>
      <w:r>
        <w:lastRenderedPageBreak/>
        <w:t>Discussion on model fine-tuning</w:t>
      </w:r>
      <w:r w:rsidR="00FD3F04">
        <w:t>/retraining</w:t>
      </w:r>
      <w:r>
        <w:t xml:space="preserve"> and mix-training</w:t>
      </w:r>
    </w:p>
    <w:p w14:paraId="1407755E" w14:textId="53785167" w:rsidR="00F249E4" w:rsidRDefault="006E2729" w:rsidP="00F249E4">
      <w:pPr>
        <w:rPr>
          <w:rFonts w:eastAsiaTheme="minorEastAsia"/>
          <w:lang w:eastAsia="zh-CN"/>
        </w:rPr>
      </w:pPr>
      <w:r>
        <w:rPr>
          <w:rFonts w:eastAsiaTheme="minorEastAsia" w:hint="eastAsia"/>
          <w:lang w:eastAsia="zh-CN"/>
        </w:rPr>
        <w:t>A</w:t>
      </w:r>
      <w:r>
        <w:rPr>
          <w:rFonts w:eastAsiaTheme="minorEastAsia"/>
          <w:lang w:eastAsia="zh-CN"/>
        </w:rPr>
        <w:t xml:space="preserve">s evaluated early, both of model fine-tuning/retraining and mix-training can obviously improve model generalization when the well-trained AI/ML model is transferred to other scenarios. In general, the main difference is that mix-training requires that the data of </w:t>
      </w:r>
      <w:r w:rsidR="00F55883">
        <w:rPr>
          <w:rFonts w:eastAsiaTheme="minorEastAsia"/>
          <w:lang w:eastAsia="zh-CN"/>
        </w:rPr>
        <w:t>all deployed</w:t>
      </w:r>
      <w:r>
        <w:rPr>
          <w:rFonts w:eastAsiaTheme="minorEastAsia"/>
          <w:lang w:eastAsia="zh-CN"/>
        </w:rPr>
        <w:t xml:space="preserve"> scenarios has been </w:t>
      </w:r>
      <w:r w:rsidR="00F55883">
        <w:rPr>
          <w:rFonts w:eastAsiaTheme="minorEastAsia"/>
          <w:lang w:eastAsia="zh-CN"/>
        </w:rPr>
        <w:t>sampled or constructed in advance, and thus the AI/ML model trained with th</w:t>
      </w:r>
      <w:r w:rsidR="008879B6">
        <w:rPr>
          <w:rFonts w:eastAsiaTheme="minorEastAsia"/>
          <w:lang w:eastAsia="zh-CN"/>
        </w:rPr>
        <w:t>e</w:t>
      </w:r>
      <w:r w:rsidR="00F55883">
        <w:rPr>
          <w:rFonts w:eastAsiaTheme="minorEastAsia"/>
          <w:lang w:eastAsia="zh-CN"/>
        </w:rPr>
        <w:t xml:space="preserve"> mixed data</w:t>
      </w:r>
      <w:r w:rsidR="008879B6">
        <w:rPr>
          <w:rFonts w:eastAsiaTheme="minorEastAsia"/>
          <w:lang w:eastAsia="zh-CN"/>
        </w:rPr>
        <w:t>set</w:t>
      </w:r>
      <w:r w:rsidR="00F55883">
        <w:rPr>
          <w:rFonts w:eastAsiaTheme="minorEastAsia"/>
          <w:lang w:eastAsia="zh-CN"/>
        </w:rPr>
        <w:t xml:space="preserve"> can naturally adapt to these scenarios</w:t>
      </w:r>
      <w:r w:rsidR="008879B6">
        <w:rPr>
          <w:rFonts w:eastAsiaTheme="minorEastAsia"/>
          <w:lang w:eastAsia="zh-CN"/>
        </w:rPr>
        <w:t>. M</w:t>
      </w:r>
      <w:r w:rsidR="00F55883">
        <w:rPr>
          <w:rFonts w:eastAsiaTheme="minorEastAsia"/>
          <w:lang w:eastAsia="zh-CN"/>
        </w:rPr>
        <w:t xml:space="preserve">odel fine-tuning </w:t>
      </w:r>
      <w:r w:rsidR="008879B6">
        <w:rPr>
          <w:rFonts w:eastAsiaTheme="minorEastAsia"/>
          <w:lang w:eastAsia="zh-CN"/>
        </w:rPr>
        <w:t xml:space="preserve">is to fine-tune/retrain the pretrained AI/ML model with the newly collected field data, which </w:t>
      </w:r>
      <w:r w:rsidR="00865E95">
        <w:rPr>
          <w:rFonts w:eastAsiaTheme="minorEastAsia"/>
          <w:lang w:eastAsia="zh-CN"/>
        </w:rPr>
        <w:t>is</w:t>
      </w:r>
      <w:r w:rsidR="00F55883">
        <w:rPr>
          <w:rFonts w:eastAsiaTheme="minorEastAsia"/>
          <w:lang w:eastAsia="zh-CN"/>
        </w:rPr>
        <w:t xml:space="preserve"> more flexible without strict requirement on the data for model pretraining. However, model fine-tuning may also face some challenges, such as </w:t>
      </w:r>
      <w:r w:rsidR="00F55883" w:rsidRPr="00F55883">
        <w:rPr>
          <w:rFonts w:eastAsiaTheme="minorEastAsia"/>
          <w:lang w:eastAsia="zh-CN"/>
        </w:rPr>
        <w:t>catastrophic forgetting</w:t>
      </w:r>
      <w:r w:rsidR="00F55883">
        <w:rPr>
          <w:rFonts w:eastAsiaTheme="minorEastAsia"/>
          <w:lang w:eastAsia="zh-CN"/>
        </w:rPr>
        <w:t xml:space="preserve"> when only</w:t>
      </w:r>
      <w:r w:rsidR="00BA7F9D">
        <w:rPr>
          <w:rFonts w:eastAsiaTheme="minorEastAsia"/>
          <w:lang w:eastAsia="zh-CN"/>
        </w:rPr>
        <w:t xml:space="preserve"> a</w:t>
      </w:r>
      <w:r w:rsidR="00F55883">
        <w:rPr>
          <w:rFonts w:eastAsiaTheme="minorEastAsia"/>
          <w:lang w:eastAsia="zh-CN"/>
        </w:rPr>
        <w:t xml:space="preserve"> small amount of training data </w:t>
      </w:r>
      <w:r w:rsidR="00BA7F9D">
        <w:rPr>
          <w:rFonts w:eastAsiaTheme="minorEastAsia"/>
          <w:lang w:eastAsia="zh-CN"/>
        </w:rPr>
        <w:t>is</w:t>
      </w:r>
      <w:r w:rsidR="00F55883">
        <w:rPr>
          <w:rFonts w:eastAsiaTheme="minorEastAsia"/>
          <w:lang w:eastAsia="zh-CN"/>
        </w:rPr>
        <w:t xml:space="preserve"> used to fine-tune a large pre-trained model</w:t>
      </w:r>
      <w:r w:rsidR="00865E95">
        <w:rPr>
          <w:rFonts w:eastAsiaTheme="minorEastAsia"/>
          <w:lang w:eastAsia="zh-CN"/>
        </w:rPr>
        <w:t xml:space="preserve">, heavy reliance on dataset size for these complicated </w:t>
      </w:r>
      <w:r w:rsidR="00D449D7">
        <w:rPr>
          <w:rFonts w:eastAsiaTheme="minorEastAsia"/>
          <w:lang w:eastAsia="zh-CN"/>
        </w:rPr>
        <w:t>changes</w:t>
      </w:r>
      <w:r w:rsidR="00865E95">
        <w:rPr>
          <w:rFonts w:eastAsiaTheme="minorEastAsia"/>
          <w:lang w:eastAsia="zh-CN"/>
        </w:rPr>
        <w:t xml:space="preserve"> (such as different drops)</w:t>
      </w:r>
      <w:r w:rsidR="00F55883">
        <w:rPr>
          <w:rFonts w:eastAsiaTheme="minorEastAsia"/>
          <w:lang w:eastAsia="zh-CN"/>
        </w:rPr>
        <w:t>.</w:t>
      </w:r>
      <w:r w:rsidR="00865E95">
        <w:rPr>
          <w:rFonts w:eastAsiaTheme="minorEastAsia"/>
          <w:lang w:eastAsia="zh-CN"/>
        </w:rPr>
        <w:t xml:space="preserve"> </w:t>
      </w:r>
    </w:p>
    <w:p w14:paraId="775B867B" w14:textId="67BDE073" w:rsidR="00F249E4" w:rsidRPr="00D83F78" w:rsidRDefault="00D83F78" w:rsidP="00F249E4">
      <w:pPr>
        <w:rPr>
          <w:rFonts w:eastAsiaTheme="minorEastAsia"/>
          <w:lang w:eastAsia="zh-CN"/>
        </w:rPr>
      </w:pPr>
      <w:r>
        <w:rPr>
          <w:rFonts w:eastAsiaTheme="minorEastAsia"/>
          <w:lang w:eastAsia="zh-CN"/>
        </w:rPr>
        <w:t xml:space="preserve">In summary, model fine-tuning can flexibly adapt AI/ML model to various dynamic changes in environment, </w:t>
      </w:r>
      <w:r w:rsidR="00524256">
        <w:rPr>
          <w:rFonts w:eastAsiaTheme="minorEastAsia"/>
          <w:lang w:eastAsia="zh-CN"/>
        </w:rPr>
        <w:t>while</w:t>
      </w:r>
      <w:r>
        <w:rPr>
          <w:rFonts w:eastAsiaTheme="minorEastAsia"/>
          <w:lang w:eastAsia="zh-CN"/>
        </w:rPr>
        <w:t xml:space="preserve"> mix-training is more suitable for these static changes.</w:t>
      </w:r>
      <w:r w:rsidR="00486EB7">
        <w:rPr>
          <w:rFonts w:eastAsiaTheme="minorEastAsia"/>
          <w:lang w:eastAsia="zh-CN"/>
        </w:rPr>
        <w:t xml:space="preserve"> </w:t>
      </w:r>
      <w:r w:rsidR="003F5346">
        <w:rPr>
          <w:rFonts w:eastAsiaTheme="minorEastAsia"/>
          <w:lang w:eastAsia="zh-CN"/>
        </w:rPr>
        <w:t>I</w:t>
      </w:r>
      <w:r>
        <w:rPr>
          <w:rFonts w:eastAsiaTheme="minorEastAsia"/>
          <w:lang w:eastAsia="zh-CN"/>
        </w:rPr>
        <w:t>t is benefit to integrate model fine-tuning and mix-training so as t</w:t>
      </w:r>
      <w:r w:rsidR="000F697A">
        <w:rPr>
          <w:rFonts w:eastAsiaTheme="minorEastAsia"/>
          <w:lang w:eastAsia="zh-CN"/>
        </w:rPr>
        <w:t>o fully leverage the</w:t>
      </w:r>
      <w:r>
        <w:rPr>
          <w:rFonts w:eastAsiaTheme="minorEastAsia"/>
          <w:lang w:eastAsia="zh-CN"/>
        </w:rPr>
        <w:t>ir</w:t>
      </w:r>
      <w:r w:rsidR="000F697A">
        <w:rPr>
          <w:rFonts w:eastAsiaTheme="minorEastAsia"/>
          <w:lang w:eastAsia="zh-CN"/>
        </w:rPr>
        <w:t xml:space="preserve"> advantages</w:t>
      </w:r>
      <w:r>
        <w:rPr>
          <w:rFonts w:eastAsiaTheme="minorEastAsia"/>
          <w:lang w:eastAsia="zh-CN"/>
        </w:rPr>
        <w:t>. For example, the dataset used for model fine-tuning contains not only the field data, but also the data from original training data used for pretraining the AI/ML model.</w:t>
      </w:r>
    </w:p>
    <w:p w14:paraId="5EE6AE2E" w14:textId="19AD1A7A" w:rsidR="00F249E4" w:rsidRDefault="00524256" w:rsidP="00524256">
      <w:pPr>
        <w:pStyle w:val="proposal"/>
        <w:ind w:left="0" w:firstLine="0"/>
      </w:pPr>
      <w:bookmarkStart w:id="132" w:name="OLE_LINK67"/>
      <w:bookmarkStart w:id="133" w:name="OLE_LINK68"/>
      <w:r>
        <w:t xml:space="preserve">Model fine-tuning can flexibly adapt AI/ML model to various dynamic changes in environment, </w:t>
      </w:r>
      <w:r w:rsidR="00F12117">
        <w:t>while</w:t>
      </w:r>
      <w:r>
        <w:t xml:space="preserve"> mix-training is more suitable for these static changes.</w:t>
      </w:r>
    </w:p>
    <w:p w14:paraId="352E9B98" w14:textId="6ED20779" w:rsidR="00524256" w:rsidRPr="00A41107" w:rsidRDefault="00524256" w:rsidP="00F249E4">
      <w:pPr>
        <w:pStyle w:val="proposal"/>
        <w:ind w:left="0" w:firstLine="0"/>
      </w:pPr>
      <w:r>
        <w:t>It is benefit to integrate model fine-tuning and mix-training so as to fully leverage their advantages</w:t>
      </w:r>
      <w:r w:rsidR="006455A1">
        <w:t>.</w:t>
      </w:r>
    </w:p>
    <w:bookmarkEnd w:id="132"/>
    <w:bookmarkEnd w:id="133"/>
    <w:p w14:paraId="0053BAAE" w14:textId="35896DF0" w:rsidR="006A7D12" w:rsidRPr="008A4FAA" w:rsidRDefault="001D21E7" w:rsidP="001D21E7">
      <w:pPr>
        <w:pStyle w:val="title1"/>
        <w:rPr>
          <w:color w:val="000000" w:themeColor="text1"/>
        </w:rPr>
      </w:pPr>
      <w:r w:rsidRPr="008A4FAA">
        <w:rPr>
          <w:color w:val="000000" w:themeColor="text1"/>
        </w:rPr>
        <w:t>Model training framework with fewer labeled data</w:t>
      </w:r>
    </w:p>
    <w:p w14:paraId="0F04E135" w14:textId="77777777" w:rsidR="001D21E7" w:rsidRPr="008A4FAA" w:rsidRDefault="001D21E7" w:rsidP="001D21E7">
      <w:pPr>
        <w:rPr>
          <w:color w:val="000000" w:themeColor="text1"/>
        </w:rPr>
      </w:pPr>
      <w:r w:rsidRPr="008A4FAA">
        <w:rPr>
          <w:color w:val="000000" w:themeColor="text1"/>
        </w:rPr>
        <w:t>At the RAN1#110 meeting, it was agreed that</w:t>
      </w:r>
      <w:r w:rsidRPr="008A4FAA">
        <w:rPr>
          <w:rFonts w:ascii="宋体" w:eastAsia="宋体" w:hAnsi="宋体" w:cs="宋体" w:hint="eastAsia"/>
          <w:color w:val="000000" w:themeColor="text1"/>
        </w:rPr>
        <w:t>：</w:t>
      </w:r>
    </w:p>
    <w:p w14:paraId="49406A1F" w14:textId="77777777" w:rsidR="001D21E7" w:rsidRPr="008A4FAA" w:rsidRDefault="001D21E7" w:rsidP="001D21E7">
      <w:pPr>
        <w:rPr>
          <w:b/>
          <w:bCs/>
          <w:color w:val="000000" w:themeColor="text1"/>
          <w:highlight w:val="green"/>
        </w:rPr>
      </w:pPr>
      <w:r w:rsidRPr="008A4FAA">
        <w:rPr>
          <w:b/>
          <w:bCs/>
          <w:color w:val="000000" w:themeColor="text1"/>
          <w:highlight w:val="green"/>
        </w:rPr>
        <w:t>Agreement</w:t>
      </w:r>
    </w:p>
    <w:p w14:paraId="31DBAB74" w14:textId="4A9E75F6" w:rsidR="001D21E7" w:rsidRPr="008A4FAA" w:rsidRDefault="001D21E7" w:rsidP="00347140">
      <w:pPr>
        <w:rPr>
          <w:color w:val="000000" w:themeColor="text1"/>
        </w:rPr>
      </w:pPr>
      <w:r w:rsidRPr="008A4FAA">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534D52F6" w14:textId="0266BA8F" w:rsidR="001D21E7" w:rsidRPr="008A4FAA" w:rsidRDefault="00A738E5" w:rsidP="001D21E7">
      <w:pPr>
        <w:spacing w:before="120"/>
        <w:rPr>
          <w:color w:val="000000" w:themeColor="text1"/>
        </w:rPr>
      </w:pPr>
      <w:r>
        <w:rPr>
          <w:color w:val="000000" w:themeColor="text1"/>
        </w:rPr>
        <w:t xml:space="preserve">For supervised learning, large-scale and high-quality training data is of great importance for model performance. However, it may be difficult to collect large-scale training data for AI/ML based positioning, especially accurate location labels. </w:t>
      </w:r>
      <w:r w:rsidR="001D21E7" w:rsidRPr="008A4FAA">
        <w:rPr>
          <w:color w:val="000000" w:themeColor="text1"/>
        </w:rPr>
        <w:t xml:space="preserve">There are three possible solutions to train an AI/ML model with </w:t>
      </w:r>
      <w:r w:rsidR="00E32F0C" w:rsidRPr="008A4FAA">
        <w:rPr>
          <w:color w:val="000000" w:themeColor="text1"/>
        </w:rPr>
        <w:t>fewer</w:t>
      </w:r>
      <w:r w:rsidR="001D21E7" w:rsidRPr="008A4FAA">
        <w:rPr>
          <w:color w:val="000000" w:themeColor="text1"/>
        </w:rPr>
        <w:t xml:space="preserve"> labeled data, including fine-tuning, semi-supervised learning, and multiple antenna ports. </w:t>
      </w:r>
      <w:r w:rsidR="00C34410" w:rsidRPr="008A4FAA">
        <w:rPr>
          <w:color w:val="000000" w:themeColor="text1"/>
        </w:rPr>
        <w:t xml:space="preserve">Specifically, </w:t>
      </w:r>
    </w:p>
    <w:p w14:paraId="58748EB1" w14:textId="77777777" w:rsidR="001D21E7" w:rsidRPr="008A4FAA" w:rsidRDefault="001D21E7" w:rsidP="001D21E7">
      <w:pPr>
        <w:pStyle w:val="bullet1"/>
        <w:spacing w:before="120"/>
        <w:ind w:left="420"/>
        <w:jc w:val="left"/>
        <w:rPr>
          <w:color w:val="000000" w:themeColor="text1"/>
        </w:rPr>
      </w:pPr>
      <w:r w:rsidRPr="008A4FAA">
        <w:rPr>
          <w:color w:val="000000" w:themeColor="text1"/>
        </w:rPr>
        <w:t xml:space="preserve">Fine-tuning can achieve very good positioning accuracy while requiring a well-trained AI model in advance, and how to obtain this model is also an open issue. </w:t>
      </w:r>
    </w:p>
    <w:p w14:paraId="0A9308A7" w14:textId="77777777" w:rsidR="001D21E7" w:rsidRPr="008A4FAA" w:rsidRDefault="001D21E7" w:rsidP="001D21E7">
      <w:pPr>
        <w:pStyle w:val="bullet1"/>
        <w:spacing w:before="120"/>
        <w:ind w:left="420"/>
        <w:jc w:val="left"/>
        <w:rPr>
          <w:color w:val="000000" w:themeColor="text1"/>
        </w:rPr>
      </w:pPr>
      <w:r w:rsidRPr="008A4FAA">
        <w:rPr>
          <w:color w:val="000000" w:themeColor="text1"/>
        </w:rPr>
        <w:t xml:space="preserve">Semi-supervised learning can improve positioning accuracy with the assistance of some extra unlabeled data, where the unlabeled data is relatively easy to collect. </w:t>
      </w:r>
    </w:p>
    <w:p w14:paraId="45BF94CE" w14:textId="77777777" w:rsidR="001D21E7" w:rsidRPr="008A4FAA" w:rsidRDefault="001D21E7" w:rsidP="001D21E7">
      <w:pPr>
        <w:pStyle w:val="bullet1"/>
        <w:spacing w:before="120"/>
        <w:ind w:left="420"/>
        <w:jc w:val="left"/>
        <w:rPr>
          <w:color w:val="000000" w:themeColor="text1"/>
        </w:rPr>
      </w:pPr>
      <w:r w:rsidRPr="008A4FAA">
        <w:rPr>
          <w:color w:val="000000" w:themeColor="text1"/>
        </w:rPr>
        <w:t>Multi-port data can also be utilized to improve the positioning accuracy, while more ports resource may be required to support data collection and measurement.</w:t>
      </w:r>
    </w:p>
    <w:p w14:paraId="61BC8E22" w14:textId="77777777" w:rsidR="001D21E7" w:rsidRPr="008A4FAA" w:rsidRDefault="001D21E7" w:rsidP="001D21E7">
      <w:pPr>
        <w:pStyle w:val="bullet1"/>
        <w:numPr>
          <w:ilvl w:val="0"/>
          <w:numId w:val="0"/>
        </w:numPr>
        <w:spacing w:before="120"/>
        <w:ind w:left="420" w:hanging="420"/>
        <w:rPr>
          <w:color w:val="000000" w:themeColor="text1"/>
        </w:rPr>
      </w:pPr>
      <w:r w:rsidRPr="008A4FAA">
        <w:rPr>
          <w:noProof/>
          <w:color w:val="000000" w:themeColor="text1"/>
        </w:rPr>
        <w:drawing>
          <wp:inline distT="0" distB="0" distL="0" distR="0" wp14:anchorId="7364B268" wp14:editId="791D2DFF">
            <wp:extent cx="5759450" cy="1072515"/>
            <wp:effectExtent l="0" t="0" r="0" b="0"/>
            <wp:docPr id="38" name="图片 9">
              <a:extLst xmlns:a="http://schemas.openxmlformats.org/drawingml/2006/main">
                <a:ext uri="{FF2B5EF4-FFF2-40B4-BE49-F238E27FC236}">
                  <a16:creationId xmlns:a16="http://schemas.microsoft.com/office/drawing/2014/main" id="{40A6EA53-A4CF-4AFA-A4A0-0FD97270C3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40A6EA53-A4CF-4AFA-A4A0-0FD97270C391}"/>
                        </a:ext>
                      </a:extLst>
                    </pic:cNvPr>
                    <pic:cNvPicPr>
                      <a:picLocks noChangeAspect="1"/>
                    </pic:cNvPicPr>
                  </pic:nvPicPr>
                  <pic:blipFill>
                    <a:blip r:embed="rId162"/>
                    <a:stretch>
                      <a:fillRect/>
                    </a:stretch>
                  </pic:blipFill>
                  <pic:spPr>
                    <a:xfrm>
                      <a:off x="0" y="0"/>
                      <a:ext cx="5759450" cy="1072515"/>
                    </a:xfrm>
                    <a:prstGeom prst="rect">
                      <a:avLst/>
                    </a:prstGeom>
                  </pic:spPr>
                </pic:pic>
              </a:graphicData>
            </a:graphic>
          </wp:inline>
        </w:drawing>
      </w:r>
    </w:p>
    <w:p w14:paraId="19A58C64" w14:textId="48CB0D76" w:rsidR="001D21E7" w:rsidRDefault="001D21E7" w:rsidP="001D21E7">
      <w:pPr>
        <w:pStyle w:val="figure"/>
        <w:spacing w:before="120"/>
        <w:rPr>
          <w:color w:val="000000" w:themeColor="text1"/>
        </w:rPr>
      </w:pPr>
      <w:r w:rsidRPr="008A4FAA">
        <w:rPr>
          <w:color w:val="000000" w:themeColor="text1"/>
        </w:rPr>
        <w:t xml:space="preserve"> Three possible solutions to train an AI/ML model with limited labeled data.</w:t>
      </w:r>
    </w:p>
    <w:p w14:paraId="30D03DBC" w14:textId="623B7E14" w:rsidR="003F3330" w:rsidRDefault="003F3330" w:rsidP="003F3330">
      <w:pPr>
        <w:rPr>
          <w:rFonts w:eastAsiaTheme="minorEastAsia"/>
          <w:lang w:eastAsia="zh-CN"/>
        </w:rPr>
      </w:pPr>
      <w:r>
        <w:rPr>
          <w:rFonts w:eastAsiaTheme="minorEastAsia"/>
          <w:lang w:eastAsia="zh-CN"/>
        </w:rPr>
        <w:t>Considering th</w:t>
      </w:r>
      <w:r w:rsidR="00A63E30">
        <w:rPr>
          <w:rFonts w:eastAsiaTheme="minorEastAsia"/>
          <w:lang w:eastAsia="zh-CN"/>
        </w:rPr>
        <w:t>at high-precision positioning is an essential technology to empower intelligence for future application</w:t>
      </w:r>
      <w:r w:rsidR="00AD471F">
        <w:rPr>
          <w:rFonts w:eastAsiaTheme="minorEastAsia"/>
          <w:lang w:eastAsia="zh-CN"/>
        </w:rPr>
        <w:t>s</w:t>
      </w:r>
      <w:r w:rsidR="00A63E30">
        <w:rPr>
          <w:rFonts w:eastAsiaTheme="minorEastAsia"/>
          <w:lang w:eastAsia="zh-CN"/>
        </w:rPr>
        <w:t>, such as smart cities and smart factories</w:t>
      </w:r>
      <w:r w:rsidR="00AD471F">
        <w:rPr>
          <w:rFonts w:eastAsiaTheme="minorEastAsia"/>
          <w:lang w:eastAsia="zh-CN"/>
        </w:rPr>
        <w:t>,</w:t>
      </w:r>
      <w:r w:rsidR="00A63E30">
        <w:rPr>
          <w:rFonts w:eastAsiaTheme="minorEastAsia"/>
          <w:lang w:eastAsia="zh-CN"/>
        </w:rPr>
        <w:t xml:space="preserve"> </w:t>
      </w:r>
      <w:r>
        <w:rPr>
          <w:rFonts w:eastAsiaTheme="minorEastAsia"/>
          <w:lang w:eastAsia="zh-CN"/>
        </w:rPr>
        <w:t xml:space="preserve">AI/ML-based High-Precision Positioning is </w:t>
      </w:r>
      <w:r w:rsidR="00A63E30">
        <w:rPr>
          <w:rFonts w:eastAsiaTheme="minorEastAsia"/>
          <w:lang w:eastAsia="zh-CN"/>
        </w:rPr>
        <w:t>selected</w:t>
      </w:r>
      <w:r>
        <w:rPr>
          <w:rFonts w:eastAsiaTheme="minorEastAsia"/>
          <w:lang w:eastAsia="zh-CN"/>
        </w:rPr>
        <w:t xml:space="preserve"> as a Track for the 3</w:t>
      </w:r>
      <w:r w:rsidR="00EE7939">
        <w:rPr>
          <w:rFonts w:eastAsiaTheme="minorEastAsia"/>
          <w:lang w:eastAsia="zh-CN"/>
        </w:rPr>
        <w:t>rd</w:t>
      </w:r>
      <w:r w:rsidR="00A63E30">
        <w:rPr>
          <w:rFonts w:eastAsiaTheme="minorEastAsia"/>
          <w:lang w:eastAsia="zh-CN"/>
        </w:rPr>
        <w:t xml:space="preserve"> Wireless Communication AI Competition (WAIC)</w:t>
      </w:r>
      <w:r w:rsidR="00D33F87">
        <w:rPr>
          <w:rFonts w:eastAsiaTheme="minorEastAsia"/>
          <w:lang w:eastAsia="zh-CN"/>
        </w:rPr>
        <w:t xml:space="preserve"> which is organized by CAICT, </w:t>
      </w:r>
      <w:r w:rsidR="001C4E36">
        <w:rPr>
          <w:rFonts w:eastAsiaTheme="minorEastAsia"/>
          <w:lang w:eastAsia="zh-CN"/>
        </w:rPr>
        <w:t>vivo</w:t>
      </w:r>
      <w:r w:rsidR="00D33F87">
        <w:rPr>
          <w:rFonts w:eastAsiaTheme="minorEastAsia"/>
          <w:lang w:eastAsia="zh-CN"/>
        </w:rPr>
        <w:t xml:space="preserve"> and </w:t>
      </w:r>
      <w:r w:rsidR="001C4E36">
        <w:rPr>
          <w:rFonts w:eastAsiaTheme="minorEastAsia"/>
          <w:lang w:eastAsia="zh-CN"/>
        </w:rPr>
        <w:t>Huawei</w:t>
      </w:r>
      <w:r w:rsidR="00A63E30">
        <w:rPr>
          <w:rFonts w:eastAsiaTheme="minorEastAsia"/>
          <w:lang w:eastAsia="zh-CN"/>
        </w:rPr>
        <w:t xml:space="preserve"> </w:t>
      </w:r>
      <w:r w:rsidR="00D33F87">
        <w:rPr>
          <w:rFonts w:eastAsiaTheme="minorEastAsia"/>
          <w:lang w:eastAsia="zh-CN"/>
        </w:rPr>
        <w:fldChar w:fldCharType="begin"/>
      </w:r>
      <w:r w:rsidR="00D33F87">
        <w:rPr>
          <w:rFonts w:eastAsiaTheme="minorEastAsia"/>
          <w:lang w:eastAsia="zh-CN"/>
        </w:rPr>
        <w:instrText xml:space="preserve"> REF _Ref127548398 \r \h </w:instrText>
      </w:r>
      <w:r w:rsidR="00D33F87">
        <w:rPr>
          <w:rFonts w:eastAsiaTheme="minorEastAsia"/>
          <w:lang w:eastAsia="zh-CN"/>
        </w:rPr>
      </w:r>
      <w:r w:rsidR="00D33F87">
        <w:rPr>
          <w:rFonts w:eastAsiaTheme="minorEastAsia"/>
          <w:lang w:eastAsia="zh-CN"/>
        </w:rPr>
        <w:fldChar w:fldCharType="separate"/>
      </w:r>
      <w:r w:rsidR="003271F9">
        <w:rPr>
          <w:rFonts w:eastAsiaTheme="minorEastAsia"/>
          <w:lang w:eastAsia="zh-CN"/>
        </w:rPr>
        <w:t>[15]</w:t>
      </w:r>
      <w:r w:rsidR="00D33F87">
        <w:rPr>
          <w:rFonts w:eastAsiaTheme="minorEastAsia"/>
          <w:lang w:eastAsia="zh-CN"/>
        </w:rPr>
        <w:fldChar w:fldCharType="end"/>
      </w:r>
      <w:r w:rsidR="00A63E30">
        <w:rPr>
          <w:rFonts w:eastAsiaTheme="minorEastAsia"/>
          <w:lang w:eastAsia="zh-CN"/>
        </w:rPr>
        <w:t xml:space="preserve">. In particular, how to </w:t>
      </w:r>
      <w:r w:rsidR="00D174D5">
        <w:rPr>
          <w:rFonts w:eastAsiaTheme="minorEastAsia"/>
          <w:lang w:eastAsia="zh-CN"/>
        </w:rPr>
        <w:t xml:space="preserve">jointly </w:t>
      </w:r>
      <w:r w:rsidR="00A63E30">
        <w:rPr>
          <w:rFonts w:eastAsiaTheme="minorEastAsia"/>
          <w:lang w:eastAsia="zh-CN"/>
        </w:rPr>
        <w:t>utilize fewer labeled data and large-scale unlabeled data to improve positioning accuracy is adopted as one of three scenarios.</w:t>
      </w:r>
      <w:r>
        <w:rPr>
          <w:rFonts w:eastAsiaTheme="minorEastAsia"/>
          <w:lang w:eastAsia="zh-CN"/>
        </w:rPr>
        <w:t xml:space="preserve"> </w:t>
      </w:r>
      <w:r w:rsidR="00A63E30" w:rsidRPr="00A63E30">
        <w:rPr>
          <w:rFonts w:eastAsiaTheme="minorEastAsia"/>
          <w:lang w:eastAsia="zh-CN"/>
        </w:rPr>
        <w:t xml:space="preserve">According to the statistics after the competition, the players' schemes </w:t>
      </w:r>
      <w:r w:rsidR="00D174D5">
        <w:rPr>
          <w:rFonts w:eastAsiaTheme="minorEastAsia"/>
          <w:lang w:eastAsia="zh-CN"/>
        </w:rPr>
        <w:t xml:space="preserve">can </w:t>
      </w:r>
      <w:r w:rsidR="00A63E30" w:rsidRPr="00A63E30">
        <w:rPr>
          <w:rFonts w:eastAsiaTheme="minorEastAsia"/>
          <w:lang w:eastAsia="zh-CN"/>
        </w:rPr>
        <w:t>achieve a positioning accuracy of less than 1</w:t>
      </w:r>
      <w:r w:rsidR="00A63E30">
        <w:rPr>
          <w:rFonts w:eastAsiaTheme="minorEastAsia"/>
          <w:lang w:eastAsia="zh-CN"/>
        </w:rPr>
        <w:t xml:space="preserve">m@90% when only 1k </w:t>
      </w:r>
      <w:r w:rsidR="00A63E30">
        <w:rPr>
          <w:rFonts w:eastAsiaTheme="minorEastAsia" w:hint="eastAsia"/>
          <w:lang w:eastAsia="zh-CN"/>
        </w:rPr>
        <w:t>lab</w:t>
      </w:r>
      <w:r w:rsidR="00A63E30">
        <w:rPr>
          <w:rFonts w:eastAsiaTheme="minorEastAsia"/>
          <w:lang w:eastAsia="zh-CN"/>
        </w:rPr>
        <w:t xml:space="preserve">eled </w:t>
      </w:r>
      <w:r w:rsidR="00A63E30">
        <w:rPr>
          <w:rFonts w:eastAsiaTheme="minorEastAsia" w:hint="eastAsia"/>
          <w:lang w:eastAsia="zh-CN"/>
        </w:rPr>
        <w:t>sample</w:t>
      </w:r>
      <w:r w:rsidR="00A63E30">
        <w:rPr>
          <w:rFonts w:eastAsiaTheme="minorEastAsia"/>
          <w:lang w:eastAsia="zh-CN"/>
        </w:rPr>
        <w:t>s are provided</w:t>
      </w:r>
      <w:r w:rsidR="00F03FDC">
        <w:rPr>
          <w:rFonts w:eastAsiaTheme="minorEastAsia"/>
          <w:lang w:eastAsia="zh-CN"/>
        </w:rPr>
        <w:t xml:space="preserve">, as shown in </w:t>
      </w:r>
      <w:r w:rsidR="00F03FDC">
        <w:rPr>
          <w:rFonts w:eastAsiaTheme="minorEastAsia"/>
          <w:lang w:eastAsia="zh-CN"/>
        </w:rPr>
        <w:fldChar w:fldCharType="begin"/>
      </w:r>
      <w:r w:rsidR="00F03FDC">
        <w:rPr>
          <w:rFonts w:eastAsiaTheme="minorEastAsia"/>
          <w:lang w:eastAsia="zh-CN"/>
        </w:rPr>
        <w:instrText xml:space="preserve"> REF _Ref127549272 \r \h </w:instrText>
      </w:r>
      <w:r w:rsidR="00F03FDC">
        <w:rPr>
          <w:rFonts w:eastAsiaTheme="minorEastAsia"/>
          <w:lang w:eastAsia="zh-CN"/>
        </w:rPr>
      </w:r>
      <w:r w:rsidR="00F03FDC">
        <w:rPr>
          <w:rFonts w:eastAsiaTheme="minorEastAsia"/>
          <w:lang w:eastAsia="zh-CN"/>
        </w:rPr>
        <w:fldChar w:fldCharType="separate"/>
      </w:r>
      <w:r w:rsidR="003271F9">
        <w:rPr>
          <w:rFonts w:eastAsiaTheme="minorEastAsia"/>
          <w:lang w:eastAsia="zh-CN"/>
        </w:rPr>
        <w:t>Table 64</w:t>
      </w:r>
      <w:r w:rsidR="00F03FDC">
        <w:rPr>
          <w:rFonts w:eastAsiaTheme="minorEastAsia"/>
          <w:lang w:eastAsia="zh-CN"/>
        </w:rPr>
        <w:fldChar w:fldCharType="end"/>
      </w:r>
      <w:r w:rsidR="00A63E30">
        <w:rPr>
          <w:rFonts w:eastAsiaTheme="minorEastAsia"/>
          <w:lang w:eastAsia="zh-CN"/>
        </w:rPr>
        <w:t xml:space="preserve">. </w:t>
      </w:r>
      <w:r w:rsidR="00D174D5">
        <w:rPr>
          <w:rFonts w:eastAsiaTheme="minorEastAsia"/>
          <w:lang w:eastAsia="zh-CN"/>
        </w:rPr>
        <w:t>Specifically, t</w:t>
      </w:r>
      <w:r w:rsidR="00A63E30">
        <w:rPr>
          <w:rFonts w:eastAsiaTheme="minorEastAsia"/>
          <w:lang w:eastAsia="zh-CN"/>
        </w:rPr>
        <w:t>he</w:t>
      </w:r>
      <w:r w:rsidR="00D33CC1">
        <w:rPr>
          <w:rFonts w:eastAsiaTheme="minorEastAsia"/>
          <w:lang w:eastAsia="zh-CN"/>
        </w:rPr>
        <w:t>ir</w:t>
      </w:r>
      <w:r w:rsidR="00A63E30">
        <w:rPr>
          <w:rFonts w:eastAsiaTheme="minorEastAsia"/>
          <w:lang w:eastAsia="zh-CN"/>
        </w:rPr>
        <w:t xml:space="preserve"> schemes </w:t>
      </w:r>
      <w:r w:rsidR="00D33CC1">
        <w:rPr>
          <w:rFonts w:eastAsiaTheme="minorEastAsia"/>
          <w:lang w:eastAsia="zh-CN"/>
        </w:rPr>
        <w:t xml:space="preserve">mainly </w:t>
      </w:r>
      <w:r w:rsidR="00A63E30">
        <w:rPr>
          <w:rFonts w:eastAsiaTheme="minorEastAsia"/>
          <w:lang w:eastAsia="zh-CN"/>
        </w:rPr>
        <w:t>consist of data augmentation</w:t>
      </w:r>
      <w:r w:rsidR="00D33CC1">
        <w:rPr>
          <w:rFonts w:eastAsiaTheme="minorEastAsia"/>
          <w:lang w:eastAsia="zh-CN"/>
        </w:rPr>
        <w:t xml:space="preserve"> to labeled data</w:t>
      </w:r>
      <w:r w:rsidR="00A63E30">
        <w:rPr>
          <w:rFonts w:eastAsiaTheme="minorEastAsia"/>
          <w:lang w:eastAsia="zh-CN"/>
        </w:rPr>
        <w:t xml:space="preserve">, </w:t>
      </w:r>
      <w:r w:rsidR="00D33CC1">
        <w:rPr>
          <w:rFonts w:eastAsiaTheme="minorEastAsia"/>
          <w:lang w:eastAsia="zh-CN"/>
        </w:rPr>
        <w:t>semi-supervised learning (</w:t>
      </w:r>
      <w:r w:rsidR="00D33CC1" w:rsidRPr="00D33CC1">
        <w:rPr>
          <w:rFonts w:eastAsiaTheme="minorEastAsia"/>
          <w:lang w:eastAsia="zh-CN"/>
        </w:rPr>
        <w:t>Pseudo-label</w:t>
      </w:r>
      <w:r w:rsidR="00D33CC1">
        <w:rPr>
          <w:rFonts w:eastAsiaTheme="minorEastAsia"/>
          <w:lang w:eastAsia="zh-CN"/>
        </w:rPr>
        <w:t xml:space="preserve"> based and </w:t>
      </w:r>
      <w:r w:rsidR="00D33CC1" w:rsidRPr="008A4FAA">
        <w:rPr>
          <w:rFonts w:hint="eastAsia"/>
          <w:color w:val="000000" w:themeColor="text1"/>
        </w:rPr>
        <w:t>Contrastive learning</w:t>
      </w:r>
      <w:r w:rsidR="00D33CC1">
        <w:rPr>
          <w:color w:val="000000" w:themeColor="text1"/>
        </w:rPr>
        <w:t xml:space="preserve"> based</w:t>
      </w:r>
      <w:r w:rsidR="00D33CC1">
        <w:rPr>
          <w:rFonts w:eastAsiaTheme="minorEastAsia"/>
          <w:lang w:eastAsia="zh-CN"/>
        </w:rPr>
        <w:t>) and fine-tuning.</w:t>
      </w:r>
      <w:r w:rsidR="00D174D5">
        <w:rPr>
          <w:rFonts w:eastAsiaTheme="minorEastAsia"/>
          <w:lang w:eastAsia="zh-CN"/>
        </w:rPr>
        <w:t xml:space="preserve"> Therefore, we strongly believe that the study on model training framework with fewer labeled data has great potential to achieve high-precision positioning with lower cost of data collection from the perspective of model implementation in future.</w:t>
      </w:r>
    </w:p>
    <w:p w14:paraId="06C9B501" w14:textId="5CC68966" w:rsidR="00F03FDC" w:rsidRDefault="00F03FDC" w:rsidP="00F03FDC">
      <w:pPr>
        <w:pStyle w:val="table"/>
      </w:pPr>
      <w:bookmarkStart w:id="134" w:name="_Ref127549272"/>
      <w:r>
        <w:lastRenderedPageBreak/>
        <w:t xml:space="preserve">Players’ </w:t>
      </w:r>
      <w:r>
        <w:rPr>
          <w:rFonts w:hint="eastAsia"/>
        </w:rPr>
        <w:t>R</w:t>
      </w:r>
      <w:r>
        <w:t>anking for WAIC</w:t>
      </w:r>
      <w:bookmarkEnd w:id="134"/>
    </w:p>
    <w:tbl>
      <w:tblPr>
        <w:tblStyle w:val="ab"/>
        <w:tblW w:w="0" w:type="auto"/>
        <w:tblInd w:w="1838" w:type="dxa"/>
        <w:tblLook w:val="04A0" w:firstRow="1" w:lastRow="0" w:firstColumn="1" w:lastColumn="0" w:noHBand="0" w:noVBand="1"/>
      </w:tblPr>
      <w:tblGrid>
        <w:gridCol w:w="2552"/>
        <w:gridCol w:w="3118"/>
      </w:tblGrid>
      <w:tr w:rsidR="00F03FDC" w14:paraId="23132467" w14:textId="77777777" w:rsidTr="00AA7CEA">
        <w:tc>
          <w:tcPr>
            <w:tcW w:w="2552" w:type="dxa"/>
          </w:tcPr>
          <w:p w14:paraId="5D6EEEB0" w14:textId="452B2C76" w:rsidR="00F03FDC" w:rsidRDefault="00AA7CEA" w:rsidP="00F03FDC">
            <w:pPr>
              <w:jc w:val="center"/>
              <w:rPr>
                <w:rFonts w:eastAsiaTheme="minorEastAsia"/>
                <w:lang w:eastAsia="zh-CN"/>
              </w:rPr>
            </w:pPr>
            <w:r>
              <w:rPr>
                <w:rFonts w:eastAsiaTheme="minorEastAsia"/>
                <w:lang w:eastAsia="zh-CN"/>
              </w:rPr>
              <w:t xml:space="preserve">Total </w:t>
            </w:r>
            <w:r w:rsidR="00F03FDC">
              <w:rPr>
                <w:rFonts w:eastAsiaTheme="minorEastAsia" w:hint="eastAsia"/>
                <w:lang w:eastAsia="zh-CN"/>
              </w:rPr>
              <w:t>R</w:t>
            </w:r>
            <w:r w:rsidR="00F03FDC">
              <w:rPr>
                <w:rFonts w:eastAsiaTheme="minorEastAsia"/>
                <w:lang w:eastAsia="zh-CN"/>
              </w:rPr>
              <w:t>anking</w:t>
            </w:r>
          </w:p>
        </w:tc>
        <w:tc>
          <w:tcPr>
            <w:tcW w:w="3118" w:type="dxa"/>
          </w:tcPr>
          <w:p w14:paraId="78FE0ED3" w14:textId="77777777" w:rsidR="00AA7CEA" w:rsidRDefault="00AA7CEA" w:rsidP="00F03FDC">
            <w:pPr>
              <w:jc w:val="center"/>
              <w:rPr>
                <w:rFonts w:eastAsiaTheme="minorEastAsia"/>
                <w:lang w:eastAsia="zh-CN"/>
              </w:rPr>
            </w:pPr>
            <w:r>
              <w:rPr>
                <w:rFonts w:eastAsiaTheme="minorEastAsia" w:hint="eastAsia"/>
                <w:lang w:eastAsia="zh-CN"/>
              </w:rPr>
              <w:t>P</w:t>
            </w:r>
            <w:r>
              <w:rPr>
                <w:rFonts w:eastAsiaTheme="minorEastAsia"/>
                <w:lang w:eastAsia="zh-CN"/>
              </w:rPr>
              <w:t xml:space="preserve">ositioning error (@90%) </w:t>
            </w:r>
          </w:p>
          <w:p w14:paraId="03C7CD14" w14:textId="2A7F8534" w:rsidR="00F03FDC" w:rsidRDefault="00AA7CEA" w:rsidP="00F03FDC">
            <w:pPr>
              <w:jc w:val="center"/>
              <w:rPr>
                <w:rFonts w:eastAsiaTheme="minorEastAsia"/>
                <w:lang w:eastAsia="zh-CN"/>
              </w:rPr>
            </w:pPr>
            <w:r>
              <w:rPr>
                <w:rFonts w:eastAsiaTheme="minorEastAsia"/>
                <w:lang w:eastAsia="zh-CN"/>
              </w:rPr>
              <w:t>(Scenario 3)</w:t>
            </w:r>
          </w:p>
        </w:tc>
      </w:tr>
      <w:tr w:rsidR="00F03FDC" w14:paraId="321CD271" w14:textId="77777777" w:rsidTr="00AA7CEA">
        <w:tc>
          <w:tcPr>
            <w:tcW w:w="2552" w:type="dxa"/>
          </w:tcPr>
          <w:p w14:paraId="3068365F" w14:textId="727C4B8F" w:rsidR="00F03FDC" w:rsidRDefault="00F03FDC" w:rsidP="00F03FDC">
            <w:pPr>
              <w:jc w:val="center"/>
              <w:rPr>
                <w:rFonts w:eastAsiaTheme="minorEastAsia"/>
                <w:lang w:eastAsia="zh-CN"/>
              </w:rPr>
            </w:pPr>
            <w:r>
              <w:rPr>
                <w:rFonts w:eastAsiaTheme="minorEastAsia" w:hint="eastAsia"/>
                <w:lang w:eastAsia="zh-CN"/>
              </w:rPr>
              <w:t>1</w:t>
            </w:r>
          </w:p>
        </w:tc>
        <w:tc>
          <w:tcPr>
            <w:tcW w:w="3118" w:type="dxa"/>
          </w:tcPr>
          <w:p w14:paraId="28FAA1C5" w14:textId="5E9E00E8" w:rsidR="00F03FDC" w:rsidRDefault="003D1E36" w:rsidP="00F03FDC">
            <w:pPr>
              <w:jc w:val="center"/>
              <w:rPr>
                <w:rFonts w:eastAsiaTheme="minorEastAsia"/>
                <w:lang w:eastAsia="zh-CN"/>
              </w:rPr>
            </w:pPr>
            <w:r>
              <w:rPr>
                <w:rFonts w:eastAsiaTheme="minorEastAsia"/>
                <w:lang w:eastAsia="zh-CN"/>
              </w:rPr>
              <w:t>0.39m</w:t>
            </w:r>
          </w:p>
        </w:tc>
      </w:tr>
      <w:tr w:rsidR="00F03FDC" w14:paraId="30011EAA" w14:textId="77777777" w:rsidTr="00AA7CEA">
        <w:tc>
          <w:tcPr>
            <w:tcW w:w="2552" w:type="dxa"/>
          </w:tcPr>
          <w:p w14:paraId="16C204A8" w14:textId="256BB04D" w:rsidR="00F03FDC" w:rsidRDefault="00F03FDC" w:rsidP="00F03FDC">
            <w:pPr>
              <w:jc w:val="center"/>
              <w:rPr>
                <w:rFonts w:eastAsiaTheme="minorEastAsia"/>
                <w:lang w:eastAsia="zh-CN"/>
              </w:rPr>
            </w:pPr>
            <w:r>
              <w:rPr>
                <w:rFonts w:eastAsiaTheme="minorEastAsia" w:hint="eastAsia"/>
                <w:lang w:eastAsia="zh-CN"/>
              </w:rPr>
              <w:t>2</w:t>
            </w:r>
          </w:p>
        </w:tc>
        <w:tc>
          <w:tcPr>
            <w:tcW w:w="3118" w:type="dxa"/>
          </w:tcPr>
          <w:p w14:paraId="2C395F13" w14:textId="03C4B981" w:rsidR="00F03FDC" w:rsidRDefault="003D1E36" w:rsidP="00F03FDC">
            <w:pPr>
              <w:jc w:val="center"/>
              <w:rPr>
                <w:rFonts w:eastAsiaTheme="minorEastAsia"/>
                <w:lang w:eastAsia="zh-CN"/>
              </w:rPr>
            </w:pPr>
            <w:r>
              <w:rPr>
                <w:rFonts w:eastAsiaTheme="minorEastAsia" w:hint="eastAsia"/>
                <w:lang w:eastAsia="zh-CN"/>
              </w:rPr>
              <w:t>0</w:t>
            </w:r>
            <w:r>
              <w:rPr>
                <w:rFonts w:eastAsiaTheme="minorEastAsia"/>
                <w:lang w:eastAsia="zh-CN"/>
              </w:rPr>
              <w:t>.40m</w:t>
            </w:r>
          </w:p>
        </w:tc>
      </w:tr>
      <w:tr w:rsidR="00F03FDC" w14:paraId="73F939DB" w14:textId="77777777" w:rsidTr="00AA7CEA">
        <w:tc>
          <w:tcPr>
            <w:tcW w:w="2552" w:type="dxa"/>
          </w:tcPr>
          <w:p w14:paraId="36023387" w14:textId="2F573D7C" w:rsidR="00F03FDC" w:rsidRDefault="00F03FDC" w:rsidP="00F03FDC">
            <w:pPr>
              <w:jc w:val="center"/>
              <w:rPr>
                <w:rFonts w:eastAsiaTheme="minorEastAsia"/>
                <w:lang w:eastAsia="zh-CN"/>
              </w:rPr>
            </w:pPr>
            <w:r>
              <w:rPr>
                <w:rFonts w:eastAsiaTheme="minorEastAsia" w:hint="eastAsia"/>
                <w:lang w:eastAsia="zh-CN"/>
              </w:rPr>
              <w:t>3</w:t>
            </w:r>
          </w:p>
        </w:tc>
        <w:tc>
          <w:tcPr>
            <w:tcW w:w="3118" w:type="dxa"/>
          </w:tcPr>
          <w:p w14:paraId="0D7F9EBC" w14:textId="078475FF" w:rsidR="00F03FDC" w:rsidRDefault="003D1E36" w:rsidP="00F03FDC">
            <w:pPr>
              <w:jc w:val="center"/>
              <w:rPr>
                <w:rFonts w:eastAsiaTheme="minorEastAsia"/>
                <w:lang w:eastAsia="zh-CN"/>
              </w:rPr>
            </w:pPr>
            <w:r>
              <w:rPr>
                <w:rFonts w:eastAsiaTheme="minorEastAsia"/>
                <w:lang w:eastAsia="zh-CN"/>
              </w:rPr>
              <w:t>0.71m</w:t>
            </w:r>
          </w:p>
        </w:tc>
      </w:tr>
      <w:tr w:rsidR="00F03FDC" w14:paraId="53176A86" w14:textId="77777777" w:rsidTr="00AA7CEA">
        <w:tc>
          <w:tcPr>
            <w:tcW w:w="2552" w:type="dxa"/>
          </w:tcPr>
          <w:p w14:paraId="79F7023C" w14:textId="09FAA96F" w:rsidR="00F03FDC" w:rsidRDefault="00F03FDC" w:rsidP="00F03FDC">
            <w:pPr>
              <w:jc w:val="center"/>
              <w:rPr>
                <w:rFonts w:eastAsiaTheme="minorEastAsia"/>
                <w:lang w:eastAsia="zh-CN"/>
              </w:rPr>
            </w:pPr>
            <w:r>
              <w:rPr>
                <w:rFonts w:eastAsiaTheme="minorEastAsia" w:hint="eastAsia"/>
                <w:lang w:eastAsia="zh-CN"/>
              </w:rPr>
              <w:t>4</w:t>
            </w:r>
          </w:p>
        </w:tc>
        <w:tc>
          <w:tcPr>
            <w:tcW w:w="3118" w:type="dxa"/>
          </w:tcPr>
          <w:p w14:paraId="141DB78D" w14:textId="4BAEAA2A" w:rsidR="00F03FDC" w:rsidRDefault="00AA7CEA" w:rsidP="00F03FDC">
            <w:pPr>
              <w:jc w:val="center"/>
              <w:rPr>
                <w:rFonts w:eastAsiaTheme="minorEastAsia"/>
                <w:lang w:eastAsia="zh-CN"/>
              </w:rPr>
            </w:pPr>
            <w:r>
              <w:rPr>
                <w:rFonts w:eastAsiaTheme="minorEastAsia" w:hint="eastAsia"/>
                <w:lang w:eastAsia="zh-CN"/>
              </w:rPr>
              <w:t>0</w:t>
            </w:r>
            <w:r>
              <w:rPr>
                <w:rFonts w:eastAsiaTheme="minorEastAsia"/>
                <w:lang w:eastAsia="zh-CN"/>
              </w:rPr>
              <w:t>.75m</w:t>
            </w:r>
          </w:p>
        </w:tc>
      </w:tr>
      <w:tr w:rsidR="00F03FDC" w14:paraId="462981F7" w14:textId="77777777" w:rsidTr="00AA7CEA">
        <w:tc>
          <w:tcPr>
            <w:tcW w:w="2552" w:type="dxa"/>
          </w:tcPr>
          <w:p w14:paraId="5D26CAAF" w14:textId="7042B16E" w:rsidR="00F03FDC" w:rsidRDefault="00F03FDC" w:rsidP="00F03FDC">
            <w:pPr>
              <w:jc w:val="center"/>
              <w:rPr>
                <w:rFonts w:eastAsiaTheme="minorEastAsia"/>
                <w:lang w:eastAsia="zh-CN"/>
              </w:rPr>
            </w:pPr>
            <w:r>
              <w:rPr>
                <w:rFonts w:eastAsiaTheme="minorEastAsia" w:hint="eastAsia"/>
                <w:lang w:eastAsia="zh-CN"/>
              </w:rPr>
              <w:t>5</w:t>
            </w:r>
          </w:p>
        </w:tc>
        <w:tc>
          <w:tcPr>
            <w:tcW w:w="3118" w:type="dxa"/>
          </w:tcPr>
          <w:p w14:paraId="343A9316" w14:textId="06C2EAB2" w:rsidR="00F03FDC" w:rsidRDefault="00AA7CEA" w:rsidP="00F03FDC">
            <w:pPr>
              <w:jc w:val="center"/>
              <w:rPr>
                <w:rFonts w:eastAsiaTheme="minorEastAsia"/>
                <w:lang w:eastAsia="zh-CN"/>
              </w:rPr>
            </w:pPr>
            <w:r>
              <w:rPr>
                <w:rFonts w:eastAsiaTheme="minorEastAsia" w:hint="eastAsia"/>
                <w:lang w:eastAsia="zh-CN"/>
              </w:rPr>
              <w:t>0</w:t>
            </w:r>
            <w:r>
              <w:rPr>
                <w:rFonts w:eastAsiaTheme="minorEastAsia"/>
                <w:lang w:eastAsia="zh-CN"/>
              </w:rPr>
              <w:t>.75m</w:t>
            </w:r>
          </w:p>
        </w:tc>
      </w:tr>
      <w:tr w:rsidR="00F03FDC" w14:paraId="2119DCC4" w14:textId="77777777" w:rsidTr="00AA7CEA">
        <w:tc>
          <w:tcPr>
            <w:tcW w:w="2552" w:type="dxa"/>
          </w:tcPr>
          <w:p w14:paraId="5C58F65C" w14:textId="499DCC4F" w:rsidR="00F03FDC" w:rsidRDefault="00F03FDC" w:rsidP="00F03FDC">
            <w:pPr>
              <w:jc w:val="center"/>
              <w:rPr>
                <w:rFonts w:eastAsiaTheme="minorEastAsia"/>
                <w:lang w:eastAsia="zh-CN"/>
              </w:rPr>
            </w:pPr>
            <w:r>
              <w:rPr>
                <w:rFonts w:eastAsiaTheme="minorEastAsia" w:hint="eastAsia"/>
                <w:lang w:eastAsia="zh-CN"/>
              </w:rPr>
              <w:t>6</w:t>
            </w:r>
          </w:p>
        </w:tc>
        <w:tc>
          <w:tcPr>
            <w:tcW w:w="3118" w:type="dxa"/>
          </w:tcPr>
          <w:p w14:paraId="5BEFFF16" w14:textId="37E410CA" w:rsidR="00F03FDC" w:rsidRDefault="00AA7CEA" w:rsidP="00F03FDC">
            <w:pPr>
              <w:jc w:val="center"/>
              <w:rPr>
                <w:rFonts w:eastAsiaTheme="minorEastAsia"/>
                <w:lang w:eastAsia="zh-CN"/>
              </w:rPr>
            </w:pPr>
            <w:r>
              <w:rPr>
                <w:rFonts w:eastAsiaTheme="minorEastAsia" w:hint="eastAsia"/>
                <w:lang w:eastAsia="zh-CN"/>
              </w:rPr>
              <w:t>0</w:t>
            </w:r>
            <w:r>
              <w:rPr>
                <w:rFonts w:eastAsiaTheme="minorEastAsia"/>
                <w:lang w:eastAsia="zh-CN"/>
              </w:rPr>
              <w:t>.80m</w:t>
            </w:r>
          </w:p>
        </w:tc>
      </w:tr>
      <w:tr w:rsidR="00F03FDC" w14:paraId="5700FF7A" w14:textId="77777777" w:rsidTr="00AA7CEA">
        <w:tc>
          <w:tcPr>
            <w:tcW w:w="2552" w:type="dxa"/>
          </w:tcPr>
          <w:p w14:paraId="31AF42C2" w14:textId="45B3DC93" w:rsidR="00F03FDC" w:rsidRDefault="00F03FDC" w:rsidP="00F03FDC">
            <w:pPr>
              <w:jc w:val="center"/>
              <w:rPr>
                <w:rFonts w:eastAsiaTheme="minorEastAsia"/>
                <w:lang w:eastAsia="zh-CN"/>
              </w:rPr>
            </w:pPr>
            <w:r>
              <w:rPr>
                <w:rFonts w:eastAsiaTheme="minorEastAsia" w:hint="eastAsia"/>
                <w:lang w:eastAsia="zh-CN"/>
              </w:rPr>
              <w:t>7</w:t>
            </w:r>
          </w:p>
        </w:tc>
        <w:tc>
          <w:tcPr>
            <w:tcW w:w="3118" w:type="dxa"/>
          </w:tcPr>
          <w:p w14:paraId="2BA0E86A" w14:textId="7FA91718" w:rsidR="00F03FDC" w:rsidRPr="00F03FDC" w:rsidRDefault="00AA7CEA" w:rsidP="00F03FDC">
            <w:pPr>
              <w:jc w:val="center"/>
              <w:rPr>
                <w:rFonts w:eastAsiaTheme="minorEastAsia"/>
                <w:lang w:eastAsia="zh-CN"/>
              </w:rPr>
            </w:pPr>
            <w:r>
              <w:rPr>
                <w:rFonts w:eastAsiaTheme="minorEastAsia" w:hint="eastAsia"/>
                <w:lang w:eastAsia="zh-CN"/>
              </w:rPr>
              <w:t>1</w:t>
            </w:r>
            <w:r>
              <w:rPr>
                <w:rFonts w:eastAsiaTheme="minorEastAsia"/>
                <w:lang w:eastAsia="zh-CN"/>
              </w:rPr>
              <w:t>.01m</w:t>
            </w:r>
          </w:p>
        </w:tc>
      </w:tr>
      <w:tr w:rsidR="00F03FDC" w14:paraId="54055A7B" w14:textId="77777777" w:rsidTr="00AA7CEA">
        <w:tc>
          <w:tcPr>
            <w:tcW w:w="2552" w:type="dxa"/>
          </w:tcPr>
          <w:p w14:paraId="3F927C29" w14:textId="2021C022" w:rsidR="00F03FDC" w:rsidRDefault="00F03FDC" w:rsidP="00F03FDC">
            <w:pPr>
              <w:jc w:val="center"/>
              <w:rPr>
                <w:rFonts w:eastAsiaTheme="minorEastAsia"/>
                <w:lang w:eastAsia="zh-CN"/>
              </w:rPr>
            </w:pPr>
            <w:r>
              <w:rPr>
                <w:rFonts w:eastAsiaTheme="minorEastAsia" w:hint="eastAsia"/>
                <w:lang w:eastAsia="zh-CN"/>
              </w:rPr>
              <w:t>8</w:t>
            </w:r>
          </w:p>
        </w:tc>
        <w:tc>
          <w:tcPr>
            <w:tcW w:w="3118" w:type="dxa"/>
          </w:tcPr>
          <w:p w14:paraId="71B1FB5F" w14:textId="4E5FC8FE" w:rsidR="00F03FDC" w:rsidRPr="00F03FDC" w:rsidRDefault="00AA7CEA" w:rsidP="00F03FDC">
            <w:pPr>
              <w:jc w:val="center"/>
              <w:rPr>
                <w:rFonts w:eastAsiaTheme="minorEastAsia"/>
                <w:lang w:eastAsia="zh-CN"/>
              </w:rPr>
            </w:pPr>
            <w:r>
              <w:rPr>
                <w:rFonts w:eastAsiaTheme="minorEastAsia"/>
                <w:lang w:eastAsia="zh-CN"/>
              </w:rPr>
              <w:t>0.90m</w:t>
            </w:r>
          </w:p>
        </w:tc>
      </w:tr>
      <w:tr w:rsidR="00F03FDC" w14:paraId="2F9FA2A6" w14:textId="77777777" w:rsidTr="00AA7CEA">
        <w:tc>
          <w:tcPr>
            <w:tcW w:w="2552" w:type="dxa"/>
          </w:tcPr>
          <w:p w14:paraId="301DDA54" w14:textId="427A8DB7" w:rsidR="00F03FDC" w:rsidRDefault="00F03FDC" w:rsidP="00F03FDC">
            <w:pPr>
              <w:jc w:val="center"/>
              <w:rPr>
                <w:rFonts w:eastAsiaTheme="minorEastAsia"/>
                <w:lang w:eastAsia="zh-CN"/>
              </w:rPr>
            </w:pPr>
            <w:r>
              <w:rPr>
                <w:rFonts w:eastAsiaTheme="minorEastAsia" w:hint="eastAsia"/>
                <w:lang w:eastAsia="zh-CN"/>
              </w:rPr>
              <w:t>9</w:t>
            </w:r>
          </w:p>
        </w:tc>
        <w:tc>
          <w:tcPr>
            <w:tcW w:w="3118" w:type="dxa"/>
          </w:tcPr>
          <w:p w14:paraId="044D96D2" w14:textId="36085949" w:rsidR="00F03FDC" w:rsidRPr="00F03FDC" w:rsidRDefault="00AA7CEA" w:rsidP="00F03FDC">
            <w:pPr>
              <w:jc w:val="center"/>
              <w:rPr>
                <w:rFonts w:eastAsiaTheme="minorEastAsia"/>
                <w:lang w:eastAsia="zh-CN"/>
              </w:rPr>
            </w:pPr>
            <w:r>
              <w:rPr>
                <w:rFonts w:eastAsiaTheme="minorEastAsia" w:hint="eastAsia"/>
                <w:lang w:eastAsia="zh-CN"/>
              </w:rPr>
              <w:t>1</w:t>
            </w:r>
            <w:r>
              <w:rPr>
                <w:rFonts w:eastAsiaTheme="minorEastAsia"/>
                <w:lang w:eastAsia="zh-CN"/>
              </w:rPr>
              <w:t>.00m</w:t>
            </w:r>
          </w:p>
        </w:tc>
      </w:tr>
      <w:tr w:rsidR="00F03FDC" w14:paraId="7E1D3B58" w14:textId="77777777" w:rsidTr="00AA7CEA">
        <w:tc>
          <w:tcPr>
            <w:tcW w:w="2552" w:type="dxa"/>
          </w:tcPr>
          <w:p w14:paraId="6426E92A" w14:textId="4F6261A3" w:rsidR="00F03FDC" w:rsidRDefault="00F03FDC" w:rsidP="00F03FDC">
            <w:pPr>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3118" w:type="dxa"/>
          </w:tcPr>
          <w:p w14:paraId="43CBD7A9" w14:textId="3892E230" w:rsidR="00F03FDC" w:rsidRPr="00F03FDC" w:rsidRDefault="00AA7CEA" w:rsidP="00F03FDC">
            <w:pPr>
              <w:jc w:val="center"/>
              <w:rPr>
                <w:rFonts w:eastAsiaTheme="minorEastAsia"/>
                <w:lang w:eastAsia="zh-CN"/>
              </w:rPr>
            </w:pPr>
            <w:r>
              <w:rPr>
                <w:rFonts w:eastAsiaTheme="minorEastAsia"/>
                <w:lang w:eastAsia="zh-CN"/>
              </w:rPr>
              <w:t>1.10m</w:t>
            </w:r>
          </w:p>
        </w:tc>
      </w:tr>
    </w:tbl>
    <w:p w14:paraId="311BDD3A" w14:textId="77777777" w:rsidR="00F03FDC" w:rsidRPr="003F3330" w:rsidRDefault="00F03FDC" w:rsidP="003F3330">
      <w:pPr>
        <w:rPr>
          <w:rFonts w:eastAsiaTheme="minorEastAsia"/>
          <w:lang w:eastAsia="zh-CN"/>
        </w:rPr>
      </w:pPr>
    </w:p>
    <w:p w14:paraId="7F078A3A" w14:textId="77777777" w:rsidR="001D21E7" w:rsidRPr="008A4FAA" w:rsidRDefault="001D21E7" w:rsidP="00446853">
      <w:pPr>
        <w:pStyle w:val="title2"/>
        <w:rPr>
          <w:color w:val="000000" w:themeColor="text1"/>
        </w:rPr>
      </w:pPr>
      <w:r w:rsidRPr="008A4FAA">
        <w:rPr>
          <w:rFonts w:hint="eastAsia"/>
          <w:color w:val="000000" w:themeColor="text1"/>
        </w:rPr>
        <w:t>M</w:t>
      </w:r>
      <w:r w:rsidRPr="008A4FAA">
        <w:rPr>
          <w:color w:val="000000" w:themeColor="text1"/>
        </w:rPr>
        <w:t>odel fine-tuning with limited filed data</w:t>
      </w:r>
    </w:p>
    <w:p w14:paraId="5F4ED239" w14:textId="0BAD38F5" w:rsidR="001D21E7" w:rsidRPr="008A4FAA" w:rsidRDefault="001D21E7" w:rsidP="001D21E7">
      <w:pPr>
        <w:rPr>
          <w:color w:val="000000" w:themeColor="text1"/>
        </w:rPr>
      </w:pPr>
      <w:r w:rsidRPr="008A4FAA">
        <w:rPr>
          <w:rFonts w:hint="eastAsia"/>
          <w:color w:val="000000" w:themeColor="text1"/>
        </w:rPr>
        <w:t>A</w:t>
      </w:r>
      <w:r w:rsidRPr="008A4FAA">
        <w:rPr>
          <w:color w:val="000000" w:themeColor="text1"/>
        </w:rPr>
        <w:t xml:space="preserve">s presented in section </w:t>
      </w:r>
      <w:r w:rsidR="00906DE8" w:rsidRPr="008A4FAA">
        <w:rPr>
          <w:color w:val="000000" w:themeColor="text1"/>
        </w:rPr>
        <w:fldChar w:fldCharType="begin"/>
      </w:r>
      <w:r w:rsidR="00906DE8" w:rsidRPr="008A4FAA">
        <w:rPr>
          <w:color w:val="000000" w:themeColor="text1"/>
        </w:rPr>
        <w:instrText xml:space="preserve"> REF _Ref115426883 \r \h </w:instrText>
      </w:r>
      <w:r w:rsidR="00906DE8" w:rsidRPr="008A4FAA">
        <w:rPr>
          <w:color w:val="000000" w:themeColor="text1"/>
        </w:rPr>
      </w:r>
      <w:r w:rsidR="00906DE8" w:rsidRPr="008A4FAA">
        <w:rPr>
          <w:color w:val="000000" w:themeColor="text1"/>
        </w:rPr>
        <w:fldChar w:fldCharType="separate"/>
      </w:r>
      <w:r w:rsidR="003271F9">
        <w:rPr>
          <w:color w:val="000000" w:themeColor="text1"/>
        </w:rPr>
        <w:t>4.4.4</w:t>
      </w:r>
      <w:r w:rsidR="00906DE8" w:rsidRPr="008A4FAA">
        <w:rPr>
          <w:color w:val="000000" w:themeColor="text1"/>
        </w:rPr>
        <w:fldChar w:fldCharType="end"/>
      </w:r>
      <w:r w:rsidR="00906DE8" w:rsidRPr="008A4FAA">
        <w:rPr>
          <w:color w:val="000000" w:themeColor="text1"/>
        </w:rPr>
        <w:t>,</w:t>
      </w:r>
      <w:r w:rsidRPr="008A4FAA">
        <w:rPr>
          <w:color w:val="000000" w:themeColor="text1"/>
        </w:rPr>
        <w:t xml:space="preserve"> we mainly evaluate and analyze the performance of model fine-tuning from the perspective of model generalization. Moreover, model fine-tuning is also an effective way to train a scenario-specific AI model quickly with less field data requirement for a new scenario. From the simulation results</w:t>
      </w:r>
      <w:r w:rsidR="009746F1">
        <w:rPr>
          <w:color w:val="000000" w:themeColor="text1"/>
        </w:rPr>
        <w:t xml:space="preserve"> in section </w:t>
      </w:r>
      <w:r w:rsidR="00E14586">
        <w:rPr>
          <w:color w:val="000000" w:themeColor="text1"/>
        </w:rPr>
        <w:fldChar w:fldCharType="begin"/>
      </w:r>
      <w:r w:rsidR="00E14586">
        <w:rPr>
          <w:color w:val="000000" w:themeColor="text1"/>
        </w:rPr>
        <w:instrText xml:space="preserve"> REF _Ref115426883 \r \h </w:instrText>
      </w:r>
      <w:r w:rsidR="00E14586">
        <w:rPr>
          <w:color w:val="000000" w:themeColor="text1"/>
        </w:rPr>
      </w:r>
      <w:r w:rsidR="00E14586">
        <w:rPr>
          <w:color w:val="000000" w:themeColor="text1"/>
        </w:rPr>
        <w:fldChar w:fldCharType="separate"/>
      </w:r>
      <w:r w:rsidR="003271F9">
        <w:rPr>
          <w:color w:val="000000" w:themeColor="text1"/>
        </w:rPr>
        <w:t>4.4.4</w:t>
      </w:r>
      <w:r w:rsidR="00E14586">
        <w:rPr>
          <w:color w:val="000000" w:themeColor="text1"/>
        </w:rPr>
        <w:fldChar w:fldCharType="end"/>
      </w:r>
      <w:r w:rsidRPr="008A4FAA">
        <w:rPr>
          <w:color w:val="000000" w:themeColor="text1"/>
        </w:rPr>
        <w:t>, we observe that fine-tuning the pretrained model with only 1k collected field samples yields significant performance gain. Meanwhile, fewer computation and storage resources are required to train such a new model as compared to large-scale model training from scratch. In this sense, both of filed data collection and model fine-tuning can also be conducted at UE side as well. However, the performance of model fine-tuning relies on a well-pretrained model, and how to obtain this model is still an open issue.</w:t>
      </w:r>
    </w:p>
    <w:p w14:paraId="6DE3B7FC" w14:textId="77777777" w:rsidR="001D21E7" w:rsidRPr="008A4FAA" w:rsidRDefault="001D21E7" w:rsidP="00446853">
      <w:pPr>
        <w:pStyle w:val="title2"/>
        <w:rPr>
          <w:color w:val="000000" w:themeColor="text1"/>
        </w:rPr>
      </w:pPr>
      <w:r w:rsidRPr="008A4FAA">
        <w:rPr>
          <w:color w:val="000000" w:themeColor="text1"/>
        </w:rPr>
        <w:t>Semi-supervised learning with limited labeled data</w:t>
      </w:r>
    </w:p>
    <w:p w14:paraId="5416323C" w14:textId="77777777" w:rsidR="001D21E7" w:rsidRPr="008A4FAA" w:rsidRDefault="001D21E7" w:rsidP="001D21E7">
      <w:pPr>
        <w:spacing w:before="120"/>
        <w:rPr>
          <w:color w:val="000000" w:themeColor="text1"/>
        </w:rPr>
      </w:pPr>
      <w:r w:rsidRPr="008A4FAA">
        <w:rPr>
          <w:color w:val="000000" w:themeColor="text1"/>
        </w:rPr>
        <w:t xml:space="preserve">AI/ML is data-driven, and the excellent performance benefits from a large number of available training data. In practice, some labeled data can be collected by Positioning Reference Unit (PRUs) deployed in a network. However, it is difficult to collect enough labeled data to enable large-scale model training for the use case of AI/ML based positioning accuracy enhancement, which motivates us to investigate the AI/ML technologies with low labeled data dependence. Fortunately, the unlabeled data containing CIR only is relatively easy to obtain.  For example, one way to collect unlabeled data at network side is that UEs report CIRs estimated from PRS measurement. Given that we have large amounts of data without location labels but relatively small amounts of data with location labels, we hope to train a high-accuracy AI/ML model with these data. Semi-supervised learning may be also an effective way to tackle this challenging task. </w:t>
      </w:r>
    </w:p>
    <w:p w14:paraId="72921304" w14:textId="77777777" w:rsidR="001D21E7" w:rsidRPr="008A4FAA" w:rsidRDefault="001D21E7" w:rsidP="001D21E7">
      <w:pPr>
        <w:spacing w:before="120"/>
        <w:rPr>
          <w:color w:val="000000" w:themeColor="text1"/>
        </w:rPr>
      </w:pPr>
      <w:r w:rsidRPr="008A4FAA">
        <w:rPr>
          <w:rFonts w:hint="eastAsia"/>
          <w:color w:val="000000" w:themeColor="text1"/>
        </w:rPr>
        <w:t>I</w:t>
      </w:r>
      <w:r w:rsidRPr="008A4FAA">
        <w:rPr>
          <w:color w:val="000000" w:themeColor="text1"/>
        </w:rPr>
        <w:t xml:space="preserve">n essence, AI/ML model inference mainly utilizes three features of CIR, including first path information due to the existence of absolute time of arrival, fingerprint information due to the existence of spatial consistency, and correlation of CIRs for fixed TRPs’ topology. Among them, we observe that the positioning accuracy of spatial consistency settings is greatly better than that of non-spatial consistency settings, and thus the fingerprint information is significantly important for positioning. Moreover, for traditional supervised learning, the fingerprint information can be captured by AI/ML models only when there are large amounts of labeled training data. In other words, when there are only small amounts of labeled data, the fingerprint information can not be completely extracted and utilized by AI/ML models. In this context, we resort to semi-supervised learning to capture the fingerprint information from both labeled data and unlabeled data. Specifically, we propose an iterative semi-supervised learning framework by integrating the advantages of channel charting, fine-tuning and contrastive learning. </w:t>
      </w:r>
    </w:p>
    <w:p w14:paraId="68F07DE2" w14:textId="26F6DC8E" w:rsidR="001D21E7" w:rsidRPr="008A4FAA" w:rsidRDefault="001D21E7" w:rsidP="001D21E7">
      <w:pPr>
        <w:pStyle w:val="bullet1"/>
        <w:spacing w:before="120"/>
        <w:ind w:left="420"/>
        <w:jc w:val="left"/>
        <w:rPr>
          <w:color w:val="000000" w:themeColor="text1"/>
        </w:rPr>
      </w:pPr>
      <w:r w:rsidRPr="008A4FAA">
        <w:rPr>
          <w:rFonts w:hint="eastAsia"/>
          <w:color w:val="000000" w:themeColor="text1"/>
        </w:rPr>
        <w:t xml:space="preserve">Channel charting </w:t>
      </w:r>
      <w:r w:rsidRPr="008A4FAA">
        <w:rPr>
          <w:color w:val="000000" w:themeColor="text1"/>
        </w:rPr>
        <w:fldChar w:fldCharType="begin"/>
      </w:r>
      <w:r w:rsidRPr="008A4FAA">
        <w:rPr>
          <w:color w:val="000000" w:themeColor="text1"/>
        </w:rPr>
        <w:instrText xml:space="preserve"> </w:instrText>
      </w:r>
      <w:r w:rsidRPr="008A4FAA">
        <w:rPr>
          <w:rFonts w:hint="eastAsia"/>
          <w:color w:val="000000" w:themeColor="text1"/>
        </w:rPr>
        <w:instrText>REF _Ref111205600 \r \h</w:instrText>
      </w:r>
      <w:r w:rsidRPr="008A4FAA">
        <w:rPr>
          <w:color w:val="000000" w:themeColor="text1"/>
        </w:rPr>
        <w:instrText xml:space="preserve"> </w:instrText>
      </w:r>
      <w:r w:rsidRPr="008A4FAA">
        <w:rPr>
          <w:color w:val="000000" w:themeColor="text1"/>
        </w:rPr>
      </w:r>
      <w:r w:rsidRPr="008A4FAA">
        <w:rPr>
          <w:color w:val="000000" w:themeColor="text1"/>
        </w:rPr>
        <w:fldChar w:fldCharType="separate"/>
      </w:r>
      <w:r w:rsidR="003271F9">
        <w:rPr>
          <w:color w:val="000000" w:themeColor="text1"/>
        </w:rPr>
        <w:t>[6]</w:t>
      </w:r>
      <w:r w:rsidRPr="008A4FAA">
        <w:rPr>
          <w:color w:val="000000" w:themeColor="text1"/>
        </w:rPr>
        <w:fldChar w:fldCharType="end"/>
      </w:r>
      <w:r w:rsidRPr="008A4FAA">
        <w:rPr>
          <w:rFonts w:hint="eastAsia"/>
          <w:color w:val="000000" w:themeColor="text1"/>
        </w:rPr>
        <w:t xml:space="preserve">: map the high-dimension CSI to a low-dimension manifold space following neighbor reservation.  </w:t>
      </w:r>
    </w:p>
    <w:p w14:paraId="6D1A23A3" w14:textId="0296CC8F" w:rsidR="001D21E7" w:rsidRPr="008A4FAA" w:rsidRDefault="001D21E7" w:rsidP="001D21E7">
      <w:pPr>
        <w:pStyle w:val="bullet1"/>
        <w:spacing w:before="120"/>
        <w:ind w:left="420"/>
        <w:jc w:val="left"/>
        <w:rPr>
          <w:color w:val="000000" w:themeColor="text1"/>
        </w:rPr>
      </w:pPr>
      <w:r w:rsidRPr="008A4FAA">
        <w:rPr>
          <w:rFonts w:hint="eastAsia"/>
          <w:color w:val="000000" w:themeColor="text1"/>
        </w:rPr>
        <w:t xml:space="preserve">Fine-tuning </w:t>
      </w:r>
      <w:r w:rsidRPr="008A4FAA">
        <w:rPr>
          <w:color w:val="000000" w:themeColor="text1"/>
        </w:rPr>
        <w:fldChar w:fldCharType="begin"/>
      </w:r>
      <w:r w:rsidRPr="008A4FAA">
        <w:rPr>
          <w:color w:val="000000" w:themeColor="text1"/>
        </w:rPr>
        <w:instrText xml:space="preserve"> </w:instrText>
      </w:r>
      <w:r w:rsidRPr="008A4FAA">
        <w:rPr>
          <w:rFonts w:hint="eastAsia"/>
          <w:color w:val="000000" w:themeColor="text1"/>
        </w:rPr>
        <w:instrText>REF _Ref111205608 \r \h</w:instrText>
      </w:r>
      <w:r w:rsidRPr="008A4FAA">
        <w:rPr>
          <w:color w:val="000000" w:themeColor="text1"/>
        </w:rPr>
        <w:instrText xml:space="preserve"> </w:instrText>
      </w:r>
      <w:r w:rsidRPr="008A4FAA">
        <w:rPr>
          <w:color w:val="000000" w:themeColor="text1"/>
        </w:rPr>
      </w:r>
      <w:r w:rsidRPr="008A4FAA">
        <w:rPr>
          <w:color w:val="000000" w:themeColor="text1"/>
        </w:rPr>
        <w:fldChar w:fldCharType="separate"/>
      </w:r>
      <w:r w:rsidR="003271F9">
        <w:rPr>
          <w:color w:val="000000" w:themeColor="text1"/>
        </w:rPr>
        <w:t>[7]</w:t>
      </w:r>
      <w:r w:rsidRPr="008A4FAA">
        <w:rPr>
          <w:color w:val="000000" w:themeColor="text1"/>
        </w:rPr>
        <w:fldChar w:fldCharType="end"/>
      </w:r>
      <w:r w:rsidRPr="008A4FAA">
        <w:rPr>
          <w:rFonts w:hint="eastAsia"/>
          <w:color w:val="000000" w:themeColor="text1"/>
        </w:rPr>
        <w:t xml:space="preserve">: adjust the model with labeled field data. </w:t>
      </w:r>
    </w:p>
    <w:p w14:paraId="1ED60A92" w14:textId="1987E379" w:rsidR="001D21E7" w:rsidRPr="008A4FAA" w:rsidRDefault="001D21E7" w:rsidP="00682699">
      <w:pPr>
        <w:pStyle w:val="bullet1"/>
        <w:spacing w:before="120"/>
        <w:ind w:left="420"/>
        <w:rPr>
          <w:color w:val="000000" w:themeColor="text1"/>
        </w:rPr>
      </w:pPr>
      <w:r w:rsidRPr="008A4FAA">
        <w:rPr>
          <w:rFonts w:hint="eastAsia"/>
          <w:color w:val="000000" w:themeColor="text1"/>
        </w:rPr>
        <w:t xml:space="preserve">Contrastive learning </w:t>
      </w:r>
      <w:r w:rsidRPr="008A4FAA">
        <w:rPr>
          <w:color w:val="000000" w:themeColor="text1"/>
        </w:rPr>
        <w:fldChar w:fldCharType="begin"/>
      </w:r>
      <w:r w:rsidRPr="008A4FAA">
        <w:rPr>
          <w:color w:val="000000" w:themeColor="text1"/>
        </w:rPr>
        <w:instrText xml:space="preserve"> </w:instrText>
      </w:r>
      <w:r w:rsidRPr="008A4FAA">
        <w:rPr>
          <w:rFonts w:hint="eastAsia"/>
          <w:color w:val="000000" w:themeColor="text1"/>
        </w:rPr>
        <w:instrText>REF _Ref111205614 \r \h</w:instrText>
      </w:r>
      <w:r w:rsidRPr="008A4FAA">
        <w:rPr>
          <w:color w:val="000000" w:themeColor="text1"/>
        </w:rPr>
        <w:instrText xml:space="preserve"> </w:instrText>
      </w:r>
      <w:r w:rsidR="00740AB7">
        <w:rPr>
          <w:color w:val="000000" w:themeColor="text1"/>
        </w:rPr>
        <w:instrText xml:space="preserve"> \* MERGEFORMAT </w:instrText>
      </w:r>
      <w:r w:rsidRPr="008A4FAA">
        <w:rPr>
          <w:color w:val="000000" w:themeColor="text1"/>
        </w:rPr>
      </w:r>
      <w:r w:rsidRPr="008A4FAA">
        <w:rPr>
          <w:color w:val="000000" w:themeColor="text1"/>
        </w:rPr>
        <w:fldChar w:fldCharType="separate"/>
      </w:r>
      <w:r w:rsidR="003271F9">
        <w:rPr>
          <w:color w:val="000000" w:themeColor="text1"/>
        </w:rPr>
        <w:t>[8]</w:t>
      </w:r>
      <w:r w:rsidRPr="008A4FAA">
        <w:rPr>
          <w:color w:val="000000" w:themeColor="text1"/>
        </w:rPr>
        <w:fldChar w:fldCharType="end"/>
      </w:r>
      <w:r w:rsidRPr="008A4FAA">
        <w:rPr>
          <w:rFonts w:hint="eastAsia"/>
          <w:color w:val="000000" w:themeColor="text1"/>
        </w:rPr>
        <w:t xml:space="preserve">: a kind of self-supervised learning, that is, learning differences from dissimilar samples and learning similarities from similar samples without reliance on labeled data. </w:t>
      </w:r>
    </w:p>
    <w:p w14:paraId="14603B50" w14:textId="43F2131A" w:rsidR="001D21E7" w:rsidRPr="008A4FAA" w:rsidRDefault="001D21E7" w:rsidP="001D21E7">
      <w:pPr>
        <w:spacing w:before="120"/>
        <w:rPr>
          <w:color w:val="000000" w:themeColor="text1"/>
        </w:rPr>
      </w:pPr>
      <w:r w:rsidRPr="008A4FAA">
        <w:rPr>
          <w:rFonts w:hint="eastAsia"/>
          <w:color w:val="000000" w:themeColor="text1"/>
        </w:rPr>
        <w:lastRenderedPageBreak/>
        <w:t>Th</w:t>
      </w:r>
      <w:r w:rsidRPr="008A4FAA">
        <w:rPr>
          <w:color w:val="000000" w:themeColor="text1"/>
        </w:rPr>
        <w:t>e simulation results are listed in</w:t>
      </w:r>
      <w:r w:rsidR="00CE07E7" w:rsidRPr="008A4FAA">
        <w:rPr>
          <w:color w:val="000000" w:themeColor="text1"/>
        </w:rPr>
        <w:t xml:space="preserve"> </w:t>
      </w:r>
      <w:r w:rsidR="00CE07E7" w:rsidRPr="008A4FAA">
        <w:rPr>
          <w:color w:val="000000" w:themeColor="text1"/>
        </w:rPr>
        <w:fldChar w:fldCharType="begin"/>
      </w:r>
      <w:r w:rsidR="00CE07E7" w:rsidRPr="008A4FAA">
        <w:rPr>
          <w:color w:val="000000" w:themeColor="text1"/>
        </w:rPr>
        <w:instrText xml:space="preserve"> REF _Ref115427105 \r \h </w:instrText>
      </w:r>
      <w:r w:rsidR="00CE07E7" w:rsidRPr="008A4FAA">
        <w:rPr>
          <w:color w:val="000000" w:themeColor="text1"/>
        </w:rPr>
      </w:r>
      <w:r w:rsidR="00CE07E7" w:rsidRPr="008A4FAA">
        <w:rPr>
          <w:color w:val="000000" w:themeColor="text1"/>
        </w:rPr>
        <w:fldChar w:fldCharType="separate"/>
      </w:r>
      <w:r w:rsidR="003271F9">
        <w:rPr>
          <w:color w:val="000000" w:themeColor="text1"/>
        </w:rPr>
        <w:t>Table 65</w:t>
      </w:r>
      <w:r w:rsidR="00CE07E7" w:rsidRPr="008A4FAA">
        <w:rPr>
          <w:color w:val="000000" w:themeColor="text1"/>
        </w:rPr>
        <w:fldChar w:fldCharType="end"/>
      </w:r>
      <w:r w:rsidRPr="008A4FAA">
        <w:rPr>
          <w:color w:val="000000" w:themeColor="text1"/>
        </w:rPr>
        <w:t>. We can observe that semi-supervised learning can significantly improve positioning accuracy by utilizing limited labeled data and a large number of unlabeled data.</w:t>
      </w:r>
    </w:p>
    <w:p w14:paraId="4AD02F59" w14:textId="54BAA4D9" w:rsidR="001D21E7" w:rsidRPr="008A4FAA" w:rsidRDefault="001D21E7" w:rsidP="001D21E7">
      <w:pPr>
        <w:pStyle w:val="table"/>
        <w:rPr>
          <w:color w:val="000000" w:themeColor="text1"/>
        </w:rPr>
      </w:pPr>
      <w:bookmarkStart w:id="135" w:name="_Ref115427105"/>
      <w:r w:rsidRPr="008A4FAA">
        <w:rPr>
          <w:color w:val="000000" w:themeColor="text1"/>
        </w:rPr>
        <w:t>Evaluation results of semi-supervised learning for AI/ML model deployed on UE or Network side, without model generalization, ViT</w:t>
      </w:r>
      <w:bookmarkEnd w:id="135"/>
      <w:r w:rsidR="00EE7939">
        <w:rPr>
          <w:color w:val="000000" w:themeColor="text1"/>
        </w:rPr>
        <w:t>,</w:t>
      </w:r>
      <w:r w:rsidR="00EE7939" w:rsidRPr="00EE7939">
        <w:rPr>
          <w:bCs/>
          <w:color w:val="000000"/>
        </w:rPr>
        <w:t xml:space="preserve">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3"/>
        <w:gridCol w:w="727"/>
        <w:gridCol w:w="665"/>
        <w:gridCol w:w="1121"/>
        <w:gridCol w:w="1417"/>
        <w:gridCol w:w="1418"/>
        <w:gridCol w:w="1134"/>
        <w:gridCol w:w="1134"/>
        <w:gridCol w:w="1134"/>
      </w:tblGrid>
      <w:tr w:rsidR="00C342A0" w:rsidRPr="008A4FAA" w14:paraId="5716718E" w14:textId="77777777" w:rsidTr="00442777">
        <w:tc>
          <w:tcPr>
            <w:tcW w:w="743" w:type="dxa"/>
            <w:vMerge w:val="restart"/>
            <w:shd w:val="clear" w:color="auto" w:fill="auto"/>
          </w:tcPr>
          <w:p w14:paraId="2FB54785"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Model input</w:t>
            </w:r>
          </w:p>
        </w:tc>
        <w:tc>
          <w:tcPr>
            <w:tcW w:w="727" w:type="dxa"/>
            <w:vMerge w:val="restart"/>
            <w:shd w:val="clear" w:color="auto" w:fill="auto"/>
          </w:tcPr>
          <w:p w14:paraId="58857927"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Model output</w:t>
            </w:r>
          </w:p>
        </w:tc>
        <w:tc>
          <w:tcPr>
            <w:tcW w:w="665" w:type="dxa"/>
            <w:vMerge w:val="restart"/>
            <w:shd w:val="clear" w:color="auto" w:fill="auto"/>
          </w:tcPr>
          <w:p w14:paraId="1385C415"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Label</w:t>
            </w:r>
          </w:p>
        </w:tc>
        <w:tc>
          <w:tcPr>
            <w:tcW w:w="1121" w:type="dxa"/>
            <w:vMerge w:val="restart"/>
          </w:tcPr>
          <w:p w14:paraId="0DC01739" w14:textId="77777777" w:rsidR="001D21E7" w:rsidRPr="008A4FAA" w:rsidRDefault="001D21E7" w:rsidP="00442777">
            <w:pPr>
              <w:jc w:val="center"/>
              <w:rPr>
                <w:rFonts w:eastAsiaTheme="minorEastAsia"/>
                <w:b/>
                <w:bCs/>
                <w:color w:val="000000" w:themeColor="text1"/>
                <w:sz w:val="18"/>
                <w:szCs w:val="18"/>
                <w:lang w:eastAsia="zh-CN"/>
              </w:rPr>
            </w:pPr>
            <w:r w:rsidRPr="008A4FAA">
              <w:rPr>
                <w:b/>
                <w:bCs/>
                <w:color w:val="000000" w:themeColor="text1"/>
                <w:sz w:val="18"/>
                <w:szCs w:val="18"/>
              </w:rPr>
              <w:t>Clutter param</w:t>
            </w:r>
          </w:p>
        </w:tc>
        <w:tc>
          <w:tcPr>
            <w:tcW w:w="2835" w:type="dxa"/>
            <w:gridSpan w:val="2"/>
          </w:tcPr>
          <w:p w14:paraId="1D47A506"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Dataset size &amp; type</w:t>
            </w:r>
          </w:p>
        </w:tc>
        <w:tc>
          <w:tcPr>
            <w:tcW w:w="2268" w:type="dxa"/>
            <w:gridSpan w:val="2"/>
            <w:shd w:val="clear" w:color="auto" w:fill="auto"/>
          </w:tcPr>
          <w:p w14:paraId="60929D50" w14:textId="77777777" w:rsidR="001D21E7" w:rsidRPr="008A4FAA" w:rsidRDefault="001D21E7" w:rsidP="00442777">
            <w:pPr>
              <w:jc w:val="center"/>
              <w:rPr>
                <w:b/>
                <w:bCs/>
                <w:color w:val="000000" w:themeColor="text1"/>
                <w:sz w:val="18"/>
                <w:szCs w:val="18"/>
              </w:rPr>
            </w:pPr>
            <w:r w:rsidRPr="008A4FAA">
              <w:rPr>
                <w:b/>
                <w:bCs/>
                <w:color w:val="000000" w:themeColor="text1"/>
                <w:sz w:val="18"/>
                <w:szCs w:val="18"/>
              </w:rPr>
              <w:t>AI/ML complexity</w:t>
            </w:r>
          </w:p>
        </w:tc>
        <w:tc>
          <w:tcPr>
            <w:tcW w:w="1134" w:type="dxa"/>
            <w:shd w:val="clear" w:color="auto" w:fill="auto"/>
          </w:tcPr>
          <w:p w14:paraId="73A9E080" w14:textId="77777777" w:rsidR="001D21E7" w:rsidRPr="008A4FAA" w:rsidRDefault="001D21E7" w:rsidP="00442777">
            <w:pPr>
              <w:jc w:val="center"/>
              <w:rPr>
                <w:b/>
                <w:bCs/>
                <w:color w:val="000000" w:themeColor="text1"/>
                <w:sz w:val="18"/>
                <w:szCs w:val="18"/>
              </w:rPr>
            </w:pPr>
            <w:r w:rsidRPr="008A4FAA">
              <w:rPr>
                <w:rFonts w:ascii="Calibri" w:eastAsia="Calibri" w:hAnsi="Calibri"/>
                <w:b/>
                <w:bCs/>
                <w:color w:val="000000" w:themeColor="text1"/>
                <w:sz w:val="18"/>
                <w:szCs w:val="18"/>
                <w:lang w:eastAsia="ja-JP"/>
              </w:rPr>
              <w:t>Horizontal positioning accuracy at CDF=90% (meters)</w:t>
            </w:r>
          </w:p>
        </w:tc>
      </w:tr>
      <w:tr w:rsidR="00C342A0" w:rsidRPr="008A4FAA" w14:paraId="1BEA083B" w14:textId="77777777" w:rsidTr="00442777">
        <w:tc>
          <w:tcPr>
            <w:tcW w:w="743" w:type="dxa"/>
            <w:vMerge/>
            <w:shd w:val="clear" w:color="auto" w:fill="auto"/>
          </w:tcPr>
          <w:p w14:paraId="130F3386" w14:textId="77777777" w:rsidR="001D21E7" w:rsidRPr="008A4FAA" w:rsidRDefault="001D21E7" w:rsidP="00442777">
            <w:pPr>
              <w:jc w:val="center"/>
              <w:rPr>
                <w:color w:val="000000" w:themeColor="text1"/>
                <w:sz w:val="18"/>
                <w:szCs w:val="18"/>
              </w:rPr>
            </w:pPr>
          </w:p>
        </w:tc>
        <w:tc>
          <w:tcPr>
            <w:tcW w:w="727" w:type="dxa"/>
            <w:vMerge/>
            <w:shd w:val="clear" w:color="auto" w:fill="auto"/>
          </w:tcPr>
          <w:p w14:paraId="4938547A" w14:textId="77777777" w:rsidR="001D21E7" w:rsidRPr="008A4FAA" w:rsidRDefault="001D21E7" w:rsidP="00442777">
            <w:pPr>
              <w:jc w:val="center"/>
              <w:rPr>
                <w:color w:val="000000" w:themeColor="text1"/>
                <w:sz w:val="18"/>
                <w:szCs w:val="18"/>
              </w:rPr>
            </w:pPr>
          </w:p>
        </w:tc>
        <w:tc>
          <w:tcPr>
            <w:tcW w:w="665" w:type="dxa"/>
            <w:vMerge/>
            <w:shd w:val="clear" w:color="auto" w:fill="auto"/>
          </w:tcPr>
          <w:p w14:paraId="110D9A06" w14:textId="77777777" w:rsidR="001D21E7" w:rsidRPr="008A4FAA" w:rsidRDefault="001D21E7" w:rsidP="00442777">
            <w:pPr>
              <w:jc w:val="center"/>
              <w:rPr>
                <w:color w:val="000000" w:themeColor="text1"/>
                <w:sz w:val="18"/>
                <w:szCs w:val="18"/>
              </w:rPr>
            </w:pPr>
          </w:p>
        </w:tc>
        <w:tc>
          <w:tcPr>
            <w:tcW w:w="1121" w:type="dxa"/>
            <w:vMerge/>
          </w:tcPr>
          <w:p w14:paraId="51DA9984" w14:textId="77777777" w:rsidR="001D21E7" w:rsidRPr="008A4FAA" w:rsidRDefault="001D21E7" w:rsidP="00442777">
            <w:pPr>
              <w:jc w:val="center"/>
              <w:rPr>
                <w:color w:val="000000" w:themeColor="text1"/>
                <w:sz w:val="18"/>
                <w:szCs w:val="18"/>
              </w:rPr>
            </w:pPr>
          </w:p>
        </w:tc>
        <w:tc>
          <w:tcPr>
            <w:tcW w:w="1417" w:type="dxa"/>
          </w:tcPr>
          <w:p w14:paraId="4A4045C7" w14:textId="77777777" w:rsidR="001D21E7" w:rsidRPr="008A4FAA" w:rsidRDefault="001D21E7" w:rsidP="00442777">
            <w:pPr>
              <w:jc w:val="center"/>
              <w:rPr>
                <w:rFonts w:eastAsiaTheme="minorEastAsia"/>
                <w:color w:val="000000" w:themeColor="text1"/>
                <w:sz w:val="18"/>
                <w:szCs w:val="18"/>
                <w:lang w:eastAsia="zh-CN"/>
              </w:rPr>
            </w:pPr>
            <w:r w:rsidRPr="008A4FAA">
              <w:rPr>
                <w:rFonts w:eastAsiaTheme="minorEastAsia" w:hint="eastAsia"/>
                <w:color w:val="000000" w:themeColor="text1"/>
                <w:sz w:val="18"/>
                <w:szCs w:val="18"/>
                <w:lang w:eastAsia="zh-CN"/>
              </w:rPr>
              <w:t>T</w:t>
            </w:r>
            <w:r w:rsidRPr="008A4FAA">
              <w:rPr>
                <w:rFonts w:eastAsiaTheme="minorEastAsia"/>
                <w:color w:val="000000" w:themeColor="text1"/>
                <w:sz w:val="18"/>
                <w:szCs w:val="18"/>
                <w:lang w:eastAsia="zh-CN"/>
              </w:rPr>
              <w:t>rain</w:t>
            </w:r>
          </w:p>
        </w:tc>
        <w:tc>
          <w:tcPr>
            <w:tcW w:w="1418" w:type="dxa"/>
            <w:shd w:val="clear" w:color="auto" w:fill="auto"/>
          </w:tcPr>
          <w:p w14:paraId="1EC1C18E" w14:textId="77777777" w:rsidR="001D21E7" w:rsidRPr="008A4FAA" w:rsidRDefault="001D21E7" w:rsidP="00442777">
            <w:pPr>
              <w:jc w:val="center"/>
              <w:rPr>
                <w:color w:val="000000" w:themeColor="text1"/>
                <w:sz w:val="18"/>
                <w:szCs w:val="18"/>
              </w:rPr>
            </w:pPr>
            <w:r w:rsidRPr="008A4FAA">
              <w:rPr>
                <w:color w:val="000000" w:themeColor="text1"/>
                <w:sz w:val="18"/>
                <w:szCs w:val="18"/>
              </w:rPr>
              <w:t>test</w:t>
            </w:r>
          </w:p>
        </w:tc>
        <w:tc>
          <w:tcPr>
            <w:tcW w:w="1134" w:type="dxa"/>
            <w:shd w:val="clear" w:color="auto" w:fill="auto"/>
          </w:tcPr>
          <w:p w14:paraId="0A2B2B66" w14:textId="77777777" w:rsidR="001D21E7" w:rsidRPr="008A4FAA" w:rsidRDefault="001D21E7" w:rsidP="00442777">
            <w:pPr>
              <w:jc w:val="center"/>
              <w:rPr>
                <w:color w:val="000000" w:themeColor="text1"/>
                <w:sz w:val="18"/>
                <w:szCs w:val="18"/>
              </w:rPr>
            </w:pPr>
            <w:r w:rsidRPr="008A4FAA">
              <w:rPr>
                <w:color w:val="000000" w:themeColor="text1"/>
                <w:sz w:val="18"/>
                <w:szCs w:val="18"/>
              </w:rPr>
              <w:t>Model complexity</w:t>
            </w:r>
          </w:p>
        </w:tc>
        <w:tc>
          <w:tcPr>
            <w:tcW w:w="1134" w:type="dxa"/>
            <w:shd w:val="clear" w:color="auto" w:fill="auto"/>
          </w:tcPr>
          <w:p w14:paraId="352C8E1F" w14:textId="77777777" w:rsidR="001D21E7" w:rsidRPr="008A4FAA" w:rsidRDefault="001D21E7" w:rsidP="00442777">
            <w:pPr>
              <w:jc w:val="center"/>
              <w:rPr>
                <w:color w:val="000000" w:themeColor="text1"/>
                <w:sz w:val="18"/>
                <w:szCs w:val="18"/>
              </w:rPr>
            </w:pPr>
            <w:r w:rsidRPr="008A4FAA">
              <w:rPr>
                <w:color w:val="000000" w:themeColor="text1"/>
                <w:sz w:val="18"/>
                <w:szCs w:val="18"/>
              </w:rPr>
              <w:t>Computational complexity</w:t>
            </w:r>
          </w:p>
        </w:tc>
        <w:tc>
          <w:tcPr>
            <w:tcW w:w="1134" w:type="dxa"/>
            <w:shd w:val="clear" w:color="auto" w:fill="auto"/>
          </w:tcPr>
          <w:p w14:paraId="0954F93B" w14:textId="77777777" w:rsidR="001D21E7" w:rsidRPr="008A4FAA" w:rsidRDefault="001D21E7" w:rsidP="00442777">
            <w:pPr>
              <w:jc w:val="center"/>
              <w:rPr>
                <w:color w:val="000000" w:themeColor="text1"/>
                <w:sz w:val="18"/>
                <w:szCs w:val="18"/>
              </w:rPr>
            </w:pPr>
            <w:r w:rsidRPr="008A4FAA">
              <w:rPr>
                <w:color w:val="000000" w:themeColor="text1"/>
                <w:sz w:val="18"/>
                <w:szCs w:val="18"/>
              </w:rPr>
              <w:t>AI/ML</w:t>
            </w:r>
          </w:p>
        </w:tc>
      </w:tr>
      <w:tr w:rsidR="00C342A0" w:rsidRPr="008A4FAA" w14:paraId="468A0D8D" w14:textId="77777777" w:rsidTr="00442777">
        <w:trPr>
          <w:trHeight w:val="700"/>
        </w:trPr>
        <w:tc>
          <w:tcPr>
            <w:tcW w:w="743" w:type="dxa"/>
            <w:shd w:val="clear" w:color="auto" w:fill="auto"/>
            <w:vAlign w:val="center"/>
          </w:tcPr>
          <w:p w14:paraId="7C4A70F5" w14:textId="77777777" w:rsidR="001D21E7" w:rsidRPr="008A4FAA" w:rsidRDefault="001D21E7" w:rsidP="00442777">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4EDC69AE"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78CF09A8"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96%</w:t>
            </w:r>
          </w:p>
        </w:tc>
        <w:tc>
          <w:tcPr>
            <w:tcW w:w="1121" w:type="dxa"/>
            <w:vAlign w:val="center"/>
          </w:tcPr>
          <w:p w14:paraId="39B25CE1" w14:textId="77777777" w:rsidR="001D21E7" w:rsidRPr="008A4FAA" w:rsidRDefault="001D21E7" w:rsidP="00442777">
            <w:pPr>
              <w:jc w:val="center"/>
              <w:rPr>
                <w:rFonts w:eastAsiaTheme="minorEastAsia"/>
                <w:color w:val="000000" w:themeColor="text1"/>
                <w:lang w:eastAsia="zh-CN"/>
              </w:rPr>
            </w:pPr>
            <w:r w:rsidRPr="008A4FAA">
              <w:rPr>
                <w:color w:val="000000" w:themeColor="text1"/>
                <w:szCs w:val="20"/>
              </w:rPr>
              <w:t>{0.6, 6, 2}</w:t>
            </w:r>
          </w:p>
        </w:tc>
        <w:tc>
          <w:tcPr>
            <w:tcW w:w="1417" w:type="dxa"/>
            <w:vAlign w:val="center"/>
          </w:tcPr>
          <w:p w14:paraId="0AA1FE7B"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 labeled &amp;</w:t>
            </w:r>
          </w:p>
          <w:p w14:paraId="03AC66E4"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25k unlabeled</w:t>
            </w:r>
          </w:p>
        </w:tc>
        <w:tc>
          <w:tcPr>
            <w:tcW w:w="1418" w:type="dxa"/>
            <w:shd w:val="clear" w:color="auto" w:fill="auto"/>
            <w:vAlign w:val="center"/>
          </w:tcPr>
          <w:p w14:paraId="07F3E0C5"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320291ED"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27A4F8F5" w14:textId="77777777" w:rsidR="001D21E7" w:rsidRPr="008A4FAA" w:rsidRDefault="001D21E7" w:rsidP="00442777">
            <w:pPr>
              <w:jc w:val="center"/>
              <w:rPr>
                <w:rFonts w:eastAsiaTheme="minorEastAsia"/>
                <w:color w:val="000000" w:themeColor="text1"/>
                <w:lang w:eastAsia="zh-CN"/>
              </w:rPr>
            </w:pPr>
            <w:r w:rsidRPr="008A4FAA">
              <w:rPr>
                <w:color w:val="000000" w:themeColor="text1"/>
              </w:rPr>
              <w:t>22.30M</w:t>
            </w:r>
          </w:p>
        </w:tc>
        <w:tc>
          <w:tcPr>
            <w:tcW w:w="1134" w:type="dxa"/>
            <w:shd w:val="clear" w:color="auto" w:fill="auto"/>
            <w:vAlign w:val="center"/>
          </w:tcPr>
          <w:p w14:paraId="7EEF89E5" w14:textId="77777777" w:rsidR="001D21E7" w:rsidRPr="008A4FAA" w:rsidRDefault="001D21E7" w:rsidP="00442777">
            <w:pPr>
              <w:jc w:val="center"/>
              <w:rPr>
                <w:color w:val="000000" w:themeColor="text1"/>
              </w:rPr>
            </w:pPr>
            <w:r w:rsidRPr="008A4FAA">
              <w:rPr>
                <w:rFonts w:hint="eastAsia"/>
                <w:color w:val="000000" w:themeColor="text1"/>
                <w:szCs w:val="20"/>
              </w:rPr>
              <w:t>5</w:t>
            </w:r>
            <w:r w:rsidRPr="008A4FAA">
              <w:rPr>
                <w:color w:val="000000" w:themeColor="text1"/>
                <w:szCs w:val="20"/>
              </w:rPr>
              <w:t>.05</w:t>
            </w:r>
          </w:p>
        </w:tc>
      </w:tr>
      <w:tr w:rsidR="00C342A0" w:rsidRPr="008A4FAA" w14:paraId="7E03B914" w14:textId="77777777" w:rsidTr="00442777">
        <w:trPr>
          <w:trHeight w:val="700"/>
        </w:trPr>
        <w:tc>
          <w:tcPr>
            <w:tcW w:w="743" w:type="dxa"/>
            <w:shd w:val="clear" w:color="auto" w:fill="auto"/>
            <w:vAlign w:val="center"/>
          </w:tcPr>
          <w:p w14:paraId="3936C1B3"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04B1C3F3" w14:textId="77777777" w:rsidR="001D21E7" w:rsidRPr="008A4FAA" w:rsidRDefault="001D21E7" w:rsidP="00442777">
            <w:pPr>
              <w:jc w:val="center"/>
              <w:rPr>
                <w:color w:val="000000" w:themeColor="text1"/>
              </w:rPr>
            </w:pPr>
            <w:r w:rsidRPr="008A4FAA">
              <w:rPr>
                <w:rFonts w:eastAsiaTheme="minorEastAsia"/>
                <w:color w:val="000000" w:themeColor="text1"/>
                <w:lang w:eastAsia="zh-CN"/>
              </w:rPr>
              <w:t>Pos.</w:t>
            </w:r>
          </w:p>
        </w:tc>
        <w:tc>
          <w:tcPr>
            <w:tcW w:w="665" w:type="dxa"/>
            <w:shd w:val="clear" w:color="auto" w:fill="auto"/>
            <w:vAlign w:val="center"/>
          </w:tcPr>
          <w:p w14:paraId="32B7058A"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99%</w:t>
            </w:r>
          </w:p>
        </w:tc>
        <w:tc>
          <w:tcPr>
            <w:tcW w:w="1121" w:type="dxa"/>
            <w:vAlign w:val="center"/>
          </w:tcPr>
          <w:p w14:paraId="325C44D1" w14:textId="77777777" w:rsidR="001D21E7" w:rsidRPr="008A4FAA" w:rsidRDefault="001D21E7" w:rsidP="00442777">
            <w:pPr>
              <w:jc w:val="center"/>
              <w:rPr>
                <w:rFonts w:eastAsiaTheme="minorEastAsia"/>
                <w:color w:val="000000" w:themeColor="text1"/>
                <w:lang w:eastAsia="zh-CN"/>
              </w:rPr>
            </w:pPr>
            <w:r w:rsidRPr="008A4FAA">
              <w:rPr>
                <w:color w:val="000000" w:themeColor="text1"/>
                <w:szCs w:val="20"/>
              </w:rPr>
              <w:t>{0.6, 6, 2}</w:t>
            </w:r>
          </w:p>
        </w:tc>
        <w:tc>
          <w:tcPr>
            <w:tcW w:w="1417" w:type="dxa"/>
            <w:vAlign w:val="center"/>
          </w:tcPr>
          <w:p w14:paraId="18C8DCEC"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0.3k labeled &amp;</w:t>
            </w:r>
          </w:p>
          <w:p w14:paraId="6CCFF8C9"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25k unlabeled</w:t>
            </w:r>
          </w:p>
        </w:tc>
        <w:tc>
          <w:tcPr>
            <w:tcW w:w="1418" w:type="dxa"/>
            <w:shd w:val="clear" w:color="auto" w:fill="auto"/>
            <w:vAlign w:val="center"/>
          </w:tcPr>
          <w:p w14:paraId="018839EC" w14:textId="77777777" w:rsidR="001D21E7" w:rsidRPr="008A4FAA" w:rsidRDefault="001D21E7" w:rsidP="00442777">
            <w:pPr>
              <w:jc w:val="center"/>
              <w:rPr>
                <w:color w:val="000000" w:themeColor="text1"/>
              </w:rPr>
            </w:pPr>
            <w:r w:rsidRPr="008A4FAA">
              <w:rPr>
                <w:rFonts w:eastAsiaTheme="minorEastAsia"/>
                <w:color w:val="000000" w:themeColor="text1"/>
                <w:lang w:eastAsia="zh-CN"/>
              </w:rPr>
              <w:t>1k</w:t>
            </w:r>
          </w:p>
        </w:tc>
        <w:tc>
          <w:tcPr>
            <w:tcW w:w="1134" w:type="dxa"/>
            <w:shd w:val="clear" w:color="auto" w:fill="auto"/>
            <w:vAlign w:val="center"/>
          </w:tcPr>
          <w:p w14:paraId="6222D2CC"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6CFDC190"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5DF7945E" w14:textId="77777777" w:rsidR="001D21E7" w:rsidRPr="008A4FAA" w:rsidRDefault="001D21E7" w:rsidP="00442777">
            <w:pPr>
              <w:jc w:val="center"/>
              <w:rPr>
                <w:color w:val="000000" w:themeColor="text1"/>
              </w:rPr>
            </w:pPr>
            <w:r w:rsidRPr="008A4FAA">
              <w:rPr>
                <w:rFonts w:hint="eastAsia"/>
                <w:color w:val="000000" w:themeColor="text1"/>
                <w:szCs w:val="20"/>
              </w:rPr>
              <w:t>8</w:t>
            </w:r>
            <w:r w:rsidRPr="008A4FAA">
              <w:rPr>
                <w:color w:val="000000" w:themeColor="text1"/>
                <w:szCs w:val="20"/>
              </w:rPr>
              <w:t>.78</w:t>
            </w:r>
          </w:p>
        </w:tc>
      </w:tr>
      <w:tr w:rsidR="00C342A0" w:rsidRPr="008A4FAA" w14:paraId="6D175DF9" w14:textId="77777777" w:rsidTr="00442777">
        <w:trPr>
          <w:trHeight w:val="700"/>
        </w:trPr>
        <w:tc>
          <w:tcPr>
            <w:tcW w:w="743" w:type="dxa"/>
            <w:shd w:val="clear" w:color="auto" w:fill="auto"/>
            <w:vAlign w:val="center"/>
          </w:tcPr>
          <w:p w14:paraId="6FE039C9"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0815C83D"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46AF7525"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w:t>
            </w:r>
          </w:p>
        </w:tc>
        <w:tc>
          <w:tcPr>
            <w:tcW w:w="1121" w:type="dxa"/>
            <w:vAlign w:val="center"/>
          </w:tcPr>
          <w:p w14:paraId="542DF3FE" w14:textId="77777777" w:rsidR="001D21E7" w:rsidRPr="008A4FAA" w:rsidRDefault="001D21E7" w:rsidP="00442777">
            <w:pPr>
              <w:jc w:val="center"/>
              <w:rPr>
                <w:color w:val="000000" w:themeColor="text1"/>
                <w:szCs w:val="20"/>
              </w:rPr>
            </w:pPr>
            <w:r w:rsidRPr="008A4FAA">
              <w:rPr>
                <w:color w:val="000000" w:themeColor="text1"/>
                <w:szCs w:val="20"/>
              </w:rPr>
              <w:t>{0.6, 6, 2}</w:t>
            </w:r>
          </w:p>
        </w:tc>
        <w:tc>
          <w:tcPr>
            <w:tcW w:w="1417" w:type="dxa"/>
            <w:vAlign w:val="center"/>
          </w:tcPr>
          <w:p w14:paraId="01F6322A"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418" w:type="dxa"/>
            <w:shd w:val="clear" w:color="auto" w:fill="auto"/>
            <w:vAlign w:val="center"/>
          </w:tcPr>
          <w:p w14:paraId="5CEF3565"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5FE0501D"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3B6E5302"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127351D7" w14:textId="77777777" w:rsidR="001D21E7" w:rsidRPr="008A4FAA" w:rsidRDefault="001D21E7" w:rsidP="00442777">
            <w:pPr>
              <w:jc w:val="center"/>
              <w:rPr>
                <w:color w:val="000000" w:themeColor="text1"/>
                <w:szCs w:val="20"/>
              </w:rPr>
            </w:pPr>
            <w:r w:rsidRPr="008A4FAA">
              <w:rPr>
                <w:color w:val="000000" w:themeColor="text1"/>
                <w:szCs w:val="20"/>
              </w:rPr>
              <w:t>12.06</w:t>
            </w:r>
          </w:p>
        </w:tc>
      </w:tr>
      <w:tr w:rsidR="00C342A0" w:rsidRPr="008A4FAA" w14:paraId="1A3B3331" w14:textId="77777777" w:rsidTr="00442777">
        <w:trPr>
          <w:trHeight w:val="700"/>
        </w:trPr>
        <w:tc>
          <w:tcPr>
            <w:tcW w:w="743" w:type="dxa"/>
            <w:shd w:val="clear" w:color="auto" w:fill="auto"/>
            <w:vAlign w:val="center"/>
          </w:tcPr>
          <w:p w14:paraId="347D147E"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3D87E324"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2121ACDA"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w:t>
            </w:r>
          </w:p>
        </w:tc>
        <w:tc>
          <w:tcPr>
            <w:tcW w:w="1121" w:type="dxa"/>
            <w:vAlign w:val="center"/>
          </w:tcPr>
          <w:p w14:paraId="23F0F9B2" w14:textId="77777777" w:rsidR="001D21E7" w:rsidRPr="008A4FAA" w:rsidRDefault="001D21E7" w:rsidP="00442777">
            <w:pPr>
              <w:jc w:val="center"/>
              <w:rPr>
                <w:color w:val="000000" w:themeColor="text1"/>
                <w:szCs w:val="20"/>
              </w:rPr>
            </w:pPr>
            <w:r w:rsidRPr="008A4FAA">
              <w:rPr>
                <w:color w:val="000000" w:themeColor="text1"/>
                <w:szCs w:val="20"/>
              </w:rPr>
              <w:t>{0.6, 6, 2}</w:t>
            </w:r>
          </w:p>
        </w:tc>
        <w:tc>
          <w:tcPr>
            <w:tcW w:w="1417" w:type="dxa"/>
            <w:vAlign w:val="center"/>
          </w:tcPr>
          <w:p w14:paraId="6EA7D49D"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2k</w:t>
            </w:r>
          </w:p>
        </w:tc>
        <w:tc>
          <w:tcPr>
            <w:tcW w:w="1418" w:type="dxa"/>
            <w:shd w:val="clear" w:color="auto" w:fill="auto"/>
            <w:vAlign w:val="center"/>
          </w:tcPr>
          <w:p w14:paraId="379478A8"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55E594FB"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639133C1"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547B5365" w14:textId="77777777" w:rsidR="001D21E7" w:rsidRPr="008A4FAA" w:rsidRDefault="001D21E7" w:rsidP="00442777">
            <w:pPr>
              <w:jc w:val="center"/>
              <w:rPr>
                <w:color w:val="000000" w:themeColor="text1"/>
                <w:szCs w:val="20"/>
              </w:rPr>
            </w:pPr>
            <w:r w:rsidRPr="008A4FAA">
              <w:rPr>
                <w:color w:val="000000" w:themeColor="text1"/>
                <w:szCs w:val="20"/>
              </w:rPr>
              <w:t>9.03</w:t>
            </w:r>
          </w:p>
        </w:tc>
      </w:tr>
      <w:tr w:rsidR="001D21E7" w:rsidRPr="008A4FAA" w14:paraId="2969F9C0" w14:textId="77777777" w:rsidTr="00442777">
        <w:trPr>
          <w:trHeight w:val="700"/>
        </w:trPr>
        <w:tc>
          <w:tcPr>
            <w:tcW w:w="743" w:type="dxa"/>
            <w:shd w:val="clear" w:color="auto" w:fill="auto"/>
            <w:vAlign w:val="center"/>
          </w:tcPr>
          <w:p w14:paraId="6C27AF0C" w14:textId="77777777" w:rsidR="001D21E7" w:rsidRPr="008A4FAA" w:rsidRDefault="001D21E7" w:rsidP="00442777">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7" w:type="dxa"/>
            <w:shd w:val="clear" w:color="auto" w:fill="auto"/>
            <w:vAlign w:val="center"/>
          </w:tcPr>
          <w:p w14:paraId="49734DCE"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Pos.</w:t>
            </w:r>
          </w:p>
        </w:tc>
        <w:tc>
          <w:tcPr>
            <w:tcW w:w="665" w:type="dxa"/>
            <w:shd w:val="clear" w:color="auto" w:fill="auto"/>
            <w:vAlign w:val="center"/>
          </w:tcPr>
          <w:p w14:paraId="677CA7C8"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0</w:t>
            </w:r>
          </w:p>
        </w:tc>
        <w:tc>
          <w:tcPr>
            <w:tcW w:w="1121" w:type="dxa"/>
            <w:vAlign w:val="center"/>
          </w:tcPr>
          <w:p w14:paraId="343D9C97" w14:textId="77777777" w:rsidR="001D21E7" w:rsidRPr="008A4FAA" w:rsidRDefault="001D21E7" w:rsidP="00442777">
            <w:pPr>
              <w:jc w:val="center"/>
              <w:rPr>
                <w:color w:val="000000" w:themeColor="text1"/>
                <w:szCs w:val="20"/>
              </w:rPr>
            </w:pPr>
            <w:r w:rsidRPr="008A4FAA">
              <w:rPr>
                <w:color w:val="000000" w:themeColor="text1"/>
                <w:szCs w:val="20"/>
              </w:rPr>
              <w:t>{0.6, 6, 2}</w:t>
            </w:r>
          </w:p>
        </w:tc>
        <w:tc>
          <w:tcPr>
            <w:tcW w:w="1417" w:type="dxa"/>
            <w:vAlign w:val="center"/>
          </w:tcPr>
          <w:p w14:paraId="3AAD2D24" w14:textId="5CC4B897" w:rsidR="001D21E7" w:rsidRPr="008A4FAA" w:rsidRDefault="00D377DC" w:rsidP="00442777">
            <w:pPr>
              <w:jc w:val="center"/>
              <w:rPr>
                <w:rFonts w:eastAsiaTheme="minorEastAsia"/>
                <w:color w:val="000000" w:themeColor="text1"/>
                <w:lang w:eastAsia="zh-CN"/>
              </w:rPr>
            </w:pPr>
            <w:r>
              <w:rPr>
                <w:rFonts w:eastAsiaTheme="minorEastAsia"/>
                <w:color w:val="000000" w:themeColor="text1"/>
                <w:lang w:eastAsia="zh-CN"/>
              </w:rPr>
              <w:t>3</w:t>
            </w:r>
            <w:r w:rsidRPr="008A4FAA">
              <w:rPr>
                <w:rFonts w:eastAsiaTheme="minorEastAsia"/>
                <w:color w:val="000000" w:themeColor="text1"/>
                <w:lang w:eastAsia="zh-CN"/>
              </w:rPr>
              <w:t>k</w:t>
            </w:r>
          </w:p>
        </w:tc>
        <w:tc>
          <w:tcPr>
            <w:tcW w:w="1418" w:type="dxa"/>
            <w:shd w:val="clear" w:color="auto" w:fill="auto"/>
            <w:vAlign w:val="center"/>
          </w:tcPr>
          <w:p w14:paraId="20A98137" w14:textId="77777777" w:rsidR="001D21E7" w:rsidRPr="008A4FAA" w:rsidRDefault="001D21E7" w:rsidP="00442777">
            <w:pPr>
              <w:jc w:val="center"/>
              <w:rPr>
                <w:rFonts w:eastAsiaTheme="minorEastAsia"/>
                <w:color w:val="000000" w:themeColor="text1"/>
                <w:lang w:eastAsia="zh-CN"/>
              </w:rPr>
            </w:pPr>
            <w:r w:rsidRPr="008A4FAA">
              <w:rPr>
                <w:rFonts w:eastAsiaTheme="minorEastAsia"/>
                <w:color w:val="000000" w:themeColor="text1"/>
                <w:lang w:eastAsia="zh-CN"/>
              </w:rPr>
              <w:t>1k</w:t>
            </w:r>
          </w:p>
        </w:tc>
        <w:tc>
          <w:tcPr>
            <w:tcW w:w="1134" w:type="dxa"/>
            <w:shd w:val="clear" w:color="auto" w:fill="auto"/>
            <w:vAlign w:val="center"/>
          </w:tcPr>
          <w:p w14:paraId="21CEEB3B" w14:textId="77777777" w:rsidR="001D21E7" w:rsidRPr="008A4FAA" w:rsidRDefault="001D21E7" w:rsidP="0044277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r w:rsidRPr="008A4FAA" w:rsidDel="00BF62D1">
              <w:rPr>
                <w:color w:val="000000" w:themeColor="text1"/>
              </w:rPr>
              <w:t xml:space="preserve"> </w:t>
            </w:r>
          </w:p>
        </w:tc>
        <w:tc>
          <w:tcPr>
            <w:tcW w:w="1134" w:type="dxa"/>
            <w:shd w:val="clear" w:color="auto" w:fill="auto"/>
            <w:vAlign w:val="center"/>
          </w:tcPr>
          <w:p w14:paraId="1A22FE84" w14:textId="77777777" w:rsidR="001D21E7" w:rsidRPr="008A4FAA" w:rsidRDefault="001D21E7" w:rsidP="00442777">
            <w:pPr>
              <w:jc w:val="center"/>
              <w:rPr>
                <w:color w:val="000000" w:themeColor="text1"/>
              </w:rPr>
            </w:pPr>
            <w:r w:rsidRPr="008A4FAA">
              <w:rPr>
                <w:color w:val="000000" w:themeColor="text1"/>
              </w:rPr>
              <w:t>22.30M</w:t>
            </w:r>
          </w:p>
        </w:tc>
        <w:tc>
          <w:tcPr>
            <w:tcW w:w="1134" w:type="dxa"/>
            <w:shd w:val="clear" w:color="auto" w:fill="auto"/>
            <w:vAlign w:val="center"/>
          </w:tcPr>
          <w:p w14:paraId="4B8ADDC0" w14:textId="77777777" w:rsidR="001D21E7" w:rsidRPr="008A4FAA" w:rsidRDefault="001D21E7" w:rsidP="00442777">
            <w:pPr>
              <w:jc w:val="center"/>
              <w:rPr>
                <w:color w:val="000000" w:themeColor="text1"/>
                <w:szCs w:val="20"/>
              </w:rPr>
            </w:pPr>
            <w:r w:rsidRPr="008A4FAA">
              <w:rPr>
                <w:color w:val="000000" w:themeColor="text1"/>
                <w:szCs w:val="20"/>
              </w:rPr>
              <w:t>5.53</w:t>
            </w:r>
          </w:p>
        </w:tc>
      </w:tr>
    </w:tbl>
    <w:p w14:paraId="2B595F65"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6F7A9754" wp14:editId="17526397">
            <wp:extent cx="4259894" cy="3191608"/>
            <wp:effectExtent l="0" t="0" r="762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285401" cy="3210718"/>
                    </a:xfrm>
                    <a:prstGeom prst="rect">
                      <a:avLst/>
                    </a:prstGeom>
                    <a:noFill/>
                    <a:ln>
                      <a:noFill/>
                    </a:ln>
                  </pic:spPr>
                </pic:pic>
              </a:graphicData>
            </a:graphic>
          </wp:inline>
        </w:drawing>
      </w:r>
    </w:p>
    <w:p w14:paraId="1EAD7CFC" w14:textId="77777777" w:rsidR="001D21E7" w:rsidRPr="008A4FAA" w:rsidRDefault="001D21E7" w:rsidP="001D21E7">
      <w:pPr>
        <w:pStyle w:val="figure"/>
        <w:spacing w:before="120"/>
        <w:rPr>
          <w:color w:val="000000" w:themeColor="text1"/>
        </w:rPr>
      </w:pPr>
      <w:r w:rsidRPr="008A4FAA">
        <w:rPr>
          <w:color w:val="000000" w:themeColor="text1"/>
        </w:rPr>
        <w:t xml:space="preserve"> Positioning accuracy comparison of semi-supervised learning and supervised learning with different numbers of labeled samples</w:t>
      </w:r>
    </w:p>
    <w:p w14:paraId="00A09A7B" w14:textId="77777777" w:rsidR="001D21E7" w:rsidRPr="008A4FAA" w:rsidRDefault="001D21E7" w:rsidP="001D21E7">
      <w:pPr>
        <w:pStyle w:val="observation"/>
        <w:spacing w:before="120" w:after="120"/>
        <w:rPr>
          <w:color w:val="000000" w:themeColor="text1"/>
        </w:rPr>
      </w:pPr>
      <w:r w:rsidRPr="008A4FAA">
        <w:rPr>
          <w:color w:val="000000" w:themeColor="text1"/>
        </w:rPr>
        <w:t xml:space="preserve"> Semi-supervised learning can achieve a more accurate position estimation as compared to supervised learning with less amount of labeled data.</w:t>
      </w:r>
    </w:p>
    <w:p w14:paraId="2C530660" w14:textId="77777777" w:rsidR="001D21E7" w:rsidRPr="008A4FAA" w:rsidRDefault="001D21E7" w:rsidP="001D21E7">
      <w:pPr>
        <w:pStyle w:val="proposal"/>
        <w:overflowPunct w:val="0"/>
        <w:ind w:left="0" w:firstLine="0"/>
        <w:rPr>
          <w:color w:val="000000" w:themeColor="text1"/>
        </w:rPr>
      </w:pPr>
      <w:r w:rsidRPr="008A4FAA">
        <w:rPr>
          <w:color w:val="000000" w:themeColor="text1"/>
        </w:rPr>
        <w:t>Capture in the TR the benefits of semi-supervised learning for AI/ML based positioning in terms of less data collection for training and more positioning accuracy.</w:t>
      </w:r>
    </w:p>
    <w:p w14:paraId="0828525E" w14:textId="77777777" w:rsidR="001D21E7" w:rsidRPr="008A4FAA" w:rsidRDefault="001D21E7" w:rsidP="00446853">
      <w:pPr>
        <w:pStyle w:val="title2"/>
        <w:rPr>
          <w:color w:val="000000" w:themeColor="text1"/>
        </w:rPr>
      </w:pPr>
      <w:r w:rsidRPr="008A4FAA">
        <w:rPr>
          <w:color w:val="000000" w:themeColor="text1"/>
        </w:rPr>
        <w:lastRenderedPageBreak/>
        <w:t>Positioning with multiple ports data</w:t>
      </w:r>
    </w:p>
    <w:p w14:paraId="0DEC95B0" w14:textId="77777777" w:rsidR="001D21E7" w:rsidRPr="008A4FAA" w:rsidRDefault="001D21E7" w:rsidP="001D21E7">
      <w:pPr>
        <w:spacing w:before="120"/>
        <w:rPr>
          <w:color w:val="000000" w:themeColor="text1"/>
        </w:rPr>
      </w:pPr>
      <w:r w:rsidRPr="008A4FAA">
        <w:rPr>
          <w:color w:val="000000" w:themeColor="text1"/>
        </w:rPr>
        <w:t xml:space="preserve">There are two types of errors for AI/ML inference, i.e., bias and variance.  Bias is caused by the model’s inability to represent current data distribution, such as an AI/ML model trained with data distribution A but tested with data distribution B, which can be solved by transfer learning–like methods and retraining. Variance is caused by the imperfection of the model and data. Specifically, overfitting is everywhere, resulting in that the AI/ML model can only find a ‘local’ law but never find the ‘global’ law due to limited training data sampled from the physical world. Moreover, data measurement may be subject to fluctuations. For example, even at the same location, the channels measured at different times by different terminals can be different. In this sense, this imperfection may result in the fluctuation of predicted results of the AI/ML model around the true labels. </w:t>
      </w:r>
    </w:p>
    <w:p w14:paraId="48373F3D" w14:textId="77777777" w:rsidR="001D21E7" w:rsidRPr="008A4FAA" w:rsidRDefault="001D21E7" w:rsidP="001D21E7">
      <w:pPr>
        <w:spacing w:before="120"/>
        <w:jc w:val="center"/>
        <w:rPr>
          <w:color w:val="000000" w:themeColor="text1"/>
        </w:rPr>
      </w:pPr>
      <w:r w:rsidRPr="008A4FAA">
        <w:rPr>
          <w:color w:val="000000" w:themeColor="text1"/>
        </w:rPr>
        <w:object w:dxaOrig="8955" w:dyaOrig="4995" w14:anchorId="54C0861B">
          <v:shape id="_x0000_i1065" type="#_x0000_t75" style="width:348.3pt;height:195.9pt" o:ole="">
            <v:imagedata r:id="rId164" o:title=""/>
          </v:shape>
          <o:OLEObject Type="Embed" ProgID="Visio.Drawing.15" ShapeID="_x0000_i1065" DrawAspect="Content" ObjectID="_1745668632" r:id="rId165"/>
        </w:object>
      </w:r>
    </w:p>
    <w:p w14:paraId="0A81F57F" w14:textId="77777777" w:rsidR="001D21E7" w:rsidRPr="008A4FAA" w:rsidRDefault="001D21E7" w:rsidP="001D21E7">
      <w:pPr>
        <w:pStyle w:val="figure"/>
        <w:spacing w:before="120"/>
        <w:rPr>
          <w:color w:val="000000" w:themeColor="text1"/>
        </w:rPr>
      </w:pPr>
      <w:r w:rsidRPr="008A4FAA">
        <w:rPr>
          <w:color w:val="000000" w:themeColor="text1"/>
        </w:rPr>
        <w:t>A scenario of multi-port positioning.</w:t>
      </w:r>
    </w:p>
    <w:p w14:paraId="36B3BB57" w14:textId="2F2FA4E0" w:rsidR="001D21E7" w:rsidRPr="008A4FAA" w:rsidRDefault="001D21E7" w:rsidP="001D21E7">
      <w:pPr>
        <w:spacing w:before="120"/>
        <w:rPr>
          <w:color w:val="000000" w:themeColor="text1"/>
        </w:rPr>
      </w:pPr>
      <w:r w:rsidRPr="008A4FAA">
        <w:rPr>
          <w:color w:val="000000" w:themeColor="text1"/>
        </w:rPr>
        <w:t xml:space="preserve">In this context, we try to resort to multiple port data to reduce the variance of AI/ML model inference, and further the positioning accuracy can be improved. Specifically, assuming that there are </w:t>
      </w:r>
      <w:r w:rsidRPr="008A4FAA">
        <w:rPr>
          <w:color w:val="000000" w:themeColor="text1"/>
          <w:position w:val="-6"/>
        </w:rPr>
        <w:object w:dxaOrig="200" w:dyaOrig="220" w14:anchorId="78E59A77">
          <v:shape id="_x0000_i1066" type="#_x0000_t75" style="width:10.05pt;height:9.2pt" o:ole="">
            <v:imagedata r:id="rId166" o:title=""/>
          </v:shape>
          <o:OLEObject Type="Embed" ProgID="Equation.DSMT4" ShapeID="_x0000_i1066" DrawAspect="Content" ObjectID="_1745668633" r:id="rId167"/>
        </w:object>
      </w:r>
      <w:r w:rsidRPr="008A4FAA">
        <w:rPr>
          <w:color w:val="000000" w:themeColor="text1"/>
        </w:rPr>
        <w:t xml:space="preserve"> PRS ports at each TRP and 1 PRS port at UE, we can divide </w:t>
      </w:r>
      <w:r w:rsidRPr="008A4FAA">
        <w:rPr>
          <w:color w:val="000000" w:themeColor="text1"/>
          <w:position w:val="-4"/>
        </w:rPr>
        <w:object w:dxaOrig="220" w:dyaOrig="260" w14:anchorId="1B63AD36">
          <v:shape id="_x0000_i1067" type="#_x0000_t75" style="width:9.2pt;height:13.4pt" o:ole="">
            <v:imagedata r:id="rId168" o:title=""/>
          </v:shape>
          <o:OLEObject Type="Embed" ProgID="Equation.DSMT4" ShapeID="_x0000_i1067" DrawAspect="Content" ObjectID="_1745668634" r:id="rId169"/>
        </w:object>
      </w:r>
      <w:r w:rsidRPr="008A4FAA">
        <w:rPr>
          <w:color w:val="000000" w:themeColor="text1"/>
        </w:rPr>
        <w:t xml:space="preserve"> training samples with shape </w:t>
      </w:r>
      <w:r w:rsidR="007839AC" w:rsidRPr="008A4FAA">
        <w:rPr>
          <w:color w:val="000000" w:themeColor="text1"/>
          <w:position w:val="-14"/>
        </w:rPr>
        <w:object w:dxaOrig="1920" w:dyaOrig="400" w14:anchorId="59F8AC55">
          <v:shape id="_x0000_i1068" type="#_x0000_t75" style="width:81.2pt;height:18.4pt" o:ole="">
            <v:imagedata r:id="rId170" o:title=""/>
          </v:shape>
          <o:OLEObject Type="Embed" ProgID="Equation.DSMT4" ShapeID="_x0000_i1068" DrawAspect="Content" ObjectID="_1745668635" r:id="rId171"/>
        </w:object>
      </w:r>
      <w:r w:rsidRPr="008A4FAA">
        <w:rPr>
          <w:color w:val="000000" w:themeColor="text1"/>
        </w:rPr>
        <w:t xml:space="preserve"> into </w:t>
      </w:r>
      <w:r w:rsidRPr="008A4FAA">
        <w:rPr>
          <w:color w:val="000000" w:themeColor="text1"/>
          <w:position w:val="-6"/>
        </w:rPr>
        <w:object w:dxaOrig="360" w:dyaOrig="279" w14:anchorId="33F8302A">
          <v:shape id="_x0000_i1069" type="#_x0000_t75" style="width:17.6pt;height:13.4pt" o:ole="">
            <v:imagedata r:id="rId172" o:title=""/>
          </v:shape>
          <o:OLEObject Type="Embed" ProgID="Equation.DSMT4" ShapeID="_x0000_i1069" DrawAspect="Content" ObjectID="_1745668636" r:id="rId173"/>
        </w:object>
      </w:r>
      <w:r w:rsidRPr="008A4FAA">
        <w:rPr>
          <w:color w:val="000000" w:themeColor="text1"/>
        </w:rPr>
        <w:t xml:space="preserve">training samples with shape </w:t>
      </w:r>
      <w:r w:rsidR="007839AC" w:rsidRPr="008A4FAA">
        <w:rPr>
          <w:color w:val="000000" w:themeColor="text1"/>
          <w:position w:val="-14"/>
        </w:rPr>
        <w:object w:dxaOrig="1480" w:dyaOrig="400" w14:anchorId="535C9BB1">
          <v:shape id="_x0000_i1070" type="#_x0000_t75" style="width:61.95pt;height:18.4pt" o:ole="">
            <v:imagedata r:id="rId174" o:title=""/>
          </v:shape>
          <o:OLEObject Type="Embed" ProgID="Equation.DSMT4" ShapeID="_x0000_i1070" DrawAspect="Content" ObjectID="_1745668637" r:id="rId175"/>
        </w:object>
      </w:r>
      <w:r w:rsidRPr="008A4FAA">
        <w:rPr>
          <w:color w:val="000000" w:themeColor="text1"/>
        </w:rPr>
        <w:t xml:space="preserve">.  In this way, the scale of training dataset is increased, and AI/ML model can be trained with this scaled dataset. At each model inference, the CIRs from </w:t>
      </w:r>
      <w:r w:rsidRPr="008A4FAA">
        <w:rPr>
          <w:color w:val="000000" w:themeColor="text1"/>
          <w:position w:val="-6"/>
        </w:rPr>
        <w:object w:dxaOrig="200" w:dyaOrig="220" w14:anchorId="22CDA660">
          <v:shape id="_x0000_i1071" type="#_x0000_t75" style="width:10.05pt;height:9.2pt" o:ole="">
            <v:imagedata r:id="rId176" o:title=""/>
          </v:shape>
          <o:OLEObject Type="Embed" ProgID="Equation.DSMT4" ShapeID="_x0000_i1071" DrawAspect="Content" ObjectID="_1745668638" r:id="rId177"/>
        </w:object>
      </w:r>
      <w:r w:rsidRPr="008A4FAA">
        <w:rPr>
          <w:color w:val="000000" w:themeColor="text1"/>
        </w:rPr>
        <w:t>ports are sep</w:t>
      </w:r>
      <w:r w:rsidR="009905E7">
        <w:rPr>
          <w:color w:val="000000" w:themeColor="text1"/>
        </w:rPr>
        <w:t>a</w:t>
      </w:r>
      <w:r w:rsidRPr="008A4FAA">
        <w:rPr>
          <w:color w:val="000000" w:themeColor="text1"/>
        </w:rPr>
        <w:t>rat</w:t>
      </w:r>
      <w:r w:rsidR="009905E7">
        <w:rPr>
          <w:color w:val="000000" w:themeColor="text1"/>
        </w:rPr>
        <w:t>e</w:t>
      </w:r>
      <w:r w:rsidRPr="008A4FAA">
        <w:rPr>
          <w:color w:val="000000" w:themeColor="text1"/>
        </w:rPr>
        <w:t xml:space="preserve">ly estimated and then fed into the AI/ML model.  Then, AI/ML model will output </w:t>
      </w:r>
      <w:r w:rsidRPr="008A4FAA">
        <w:rPr>
          <w:color w:val="000000" w:themeColor="text1"/>
          <w:position w:val="-6"/>
        </w:rPr>
        <w:object w:dxaOrig="200" w:dyaOrig="220" w14:anchorId="467478E2">
          <v:shape id="_x0000_i1072" type="#_x0000_t75" style="width:10.05pt;height:9.2pt" o:ole="">
            <v:imagedata r:id="rId178" o:title=""/>
          </v:shape>
          <o:OLEObject Type="Embed" ProgID="Equation.DSMT4" ShapeID="_x0000_i1072" DrawAspect="Content" ObjectID="_1745668639" r:id="rId179"/>
        </w:object>
      </w:r>
      <w:r w:rsidRPr="008A4FAA">
        <w:rPr>
          <w:color w:val="000000" w:themeColor="text1"/>
        </w:rPr>
        <w:t xml:space="preserve"> positioning results corresponding to </w:t>
      </w:r>
      <w:r w:rsidRPr="008A4FAA">
        <w:rPr>
          <w:color w:val="000000" w:themeColor="text1"/>
          <w:position w:val="-6"/>
        </w:rPr>
        <w:object w:dxaOrig="200" w:dyaOrig="220" w14:anchorId="7D4E3EEE">
          <v:shape id="_x0000_i1073" type="#_x0000_t75" style="width:10.05pt;height:9.2pt" o:ole="">
            <v:imagedata r:id="rId180" o:title=""/>
          </v:shape>
          <o:OLEObject Type="Embed" ProgID="Equation.DSMT4" ShapeID="_x0000_i1073" DrawAspect="Content" ObjectID="_1745668640" r:id="rId181"/>
        </w:object>
      </w:r>
      <w:r w:rsidRPr="008A4FAA">
        <w:rPr>
          <w:color w:val="000000" w:themeColor="text1"/>
        </w:rPr>
        <w:t xml:space="preserve"> ports’ input. Finally, a more accurate position estimation can be obtained by fusing </w:t>
      </w:r>
      <w:r w:rsidRPr="008A4FAA">
        <w:rPr>
          <w:color w:val="000000" w:themeColor="text1"/>
          <w:position w:val="-6"/>
        </w:rPr>
        <w:object w:dxaOrig="200" w:dyaOrig="220" w14:anchorId="3DD11F94">
          <v:shape id="_x0000_i1074" type="#_x0000_t75" style="width:10.05pt;height:9.2pt" o:ole="">
            <v:imagedata r:id="rId178" o:title=""/>
          </v:shape>
          <o:OLEObject Type="Embed" ProgID="Equation.DSMT4" ShapeID="_x0000_i1074" DrawAspect="Content" ObjectID="_1745668641" r:id="rId182"/>
        </w:object>
      </w:r>
      <w:r w:rsidRPr="008A4FAA">
        <w:rPr>
          <w:color w:val="000000" w:themeColor="text1"/>
        </w:rPr>
        <w:t xml:space="preserve">positioning results, especially when some prior knowledge about each port is known, such as channel quality and testing error of each port. When the prior testing error of each port is available, a possible fusion method is described as follows. </w:t>
      </w:r>
    </w:p>
    <w:p w14:paraId="2826C6E8" w14:textId="77777777" w:rsidR="001D21E7" w:rsidRPr="008A4FAA" w:rsidRDefault="001D21E7" w:rsidP="001D21E7">
      <w:pPr>
        <w:pStyle w:val="MTDisplayEquation"/>
        <w:spacing w:before="120" w:after="120"/>
        <w:rPr>
          <w:color w:val="000000" w:themeColor="text1"/>
        </w:rPr>
      </w:pPr>
      <w:r w:rsidRPr="008A4FAA">
        <w:rPr>
          <w:color w:val="000000" w:themeColor="text1"/>
        </w:rPr>
        <w:tab/>
      </w:r>
      <w:r w:rsidRPr="008A4FAA">
        <w:rPr>
          <w:color w:val="000000" w:themeColor="text1"/>
          <w:position w:val="-60"/>
        </w:rPr>
        <w:object w:dxaOrig="1660" w:dyaOrig="1020" w14:anchorId="1AB558FE">
          <v:shape id="_x0000_i1075" type="#_x0000_t75" style="width:82.05pt;height:49.4pt" o:ole="">
            <v:imagedata r:id="rId183" o:title=""/>
          </v:shape>
          <o:OLEObject Type="Embed" ProgID="Equation.DSMT4" ShapeID="_x0000_i1075" DrawAspect="Content" ObjectID="_1745668642" r:id="rId184"/>
        </w:object>
      </w:r>
    </w:p>
    <w:p w14:paraId="72A98500" w14:textId="77777777" w:rsidR="001D21E7" w:rsidRPr="008A4FAA" w:rsidRDefault="001D21E7" w:rsidP="001D21E7">
      <w:pPr>
        <w:spacing w:before="120"/>
        <w:rPr>
          <w:color w:val="000000" w:themeColor="text1"/>
        </w:rPr>
      </w:pPr>
      <w:r w:rsidRPr="008A4FAA">
        <w:rPr>
          <w:color w:val="000000" w:themeColor="text1"/>
        </w:rPr>
        <w:t xml:space="preserve">where </w:t>
      </w:r>
      <w:r w:rsidRPr="008A4FAA">
        <w:rPr>
          <w:color w:val="000000" w:themeColor="text1"/>
          <w:position w:val="-12"/>
        </w:rPr>
        <w:object w:dxaOrig="240" w:dyaOrig="360" w14:anchorId="3A23D527">
          <v:shape id="_x0000_i1076" type="#_x0000_t75" style="width:10.05pt;height:17.6pt" o:ole="">
            <v:imagedata r:id="rId185" o:title=""/>
          </v:shape>
          <o:OLEObject Type="Embed" ProgID="Equation.DSMT4" ShapeID="_x0000_i1076" DrawAspect="Content" ObjectID="_1745668643" r:id="rId186"/>
        </w:object>
      </w:r>
      <w:r w:rsidRPr="008A4FAA">
        <w:rPr>
          <w:color w:val="000000" w:themeColor="text1"/>
        </w:rPr>
        <w:t xml:space="preserve"> denotes the prior testing error of i-th port. Moreover, a simple linear average method can also be adopted when there </w:t>
      </w:r>
      <w:r w:rsidRPr="008A4FAA">
        <w:rPr>
          <w:rFonts w:hint="eastAsia"/>
          <w:color w:val="000000" w:themeColor="text1"/>
        </w:rPr>
        <w:t>is</w:t>
      </w:r>
      <w:r w:rsidRPr="008A4FAA">
        <w:rPr>
          <w:color w:val="000000" w:themeColor="text1"/>
        </w:rPr>
        <w:t xml:space="preserve"> no prior knowledge of each port.</w:t>
      </w:r>
    </w:p>
    <w:p w14:paraId="6C603F38" w14:textId="77777777" w:rsidR="001D21E7" w:rsidRPr="008A4FAA" w:rsidRDefault="001D21E7" w:rsidP="001D21E7">
      <w:pPr>
        <w:pStyle w:val="MTDisplayEquation"/>
        <w:spacing w:before="120" w:after="120"/>
        <w:rPr>
          <w:color w:val="000000" w:themeColor="text1"/>
        </w:rPr>
      </w:pPr>
      <w:r w:rsidRPr="008A4FAA">
        <w:rPr>
          <w:color w:val="000000" w:themeColor="text1"/>
        </w:rPr>
        <w:tab/>
      </w:r>
      <w:r w:rsidRPr="008A4FAA">
        <w:rPr>
          <w:color w:val="000000" w:themeColor="text1"/>
          <w:position w:val="-28"/>
        </w:rPr>
        <w:object w:dxaOrig="1219" w:dyaOrig="680" w14:anchorId="0BB4FA95">
          <v:shape id="_x0000_i1077" type="#_x0000_t75" style="width:61.95pt;height:32.65pt" o:ole="">
            <v:imagedata r:id="rId187" o:title=""/>
          </v:shape>
          <o:OLEObject Type="Embed" ProgID="Equation.DSMT4" ShapeID="_x0000_i1077" DrawAspect="Content" ObjectID="_1745668644" r:id="rId188"/>
        </w:object>
      </w:r>
    </w:p>
    <w:p w14:paraId="436628AD" w14:textId="77777777" w:rsidR="001D21E7" w:rsidRPr="008A4FAA" w:rsidRDefault="001D21E7" w:rsidP="001D21E7">
      <w:pPr>
        <w:spacing w:before="120"/>
        <w:jc w:val="center"/>
        <w:rPr>
          <w:color w:val="000000" w:themeColor="text1"/>
        </w:rPr>
      </w:pPr>
      <w:r w:rsidRPr="008A4FAA">
        <w:rPr>
          <w:color w:val="000000" w:themeColor="text1"/>
        </w:rPr>
        <w:object w:dxaOrig="12286" w:dyaOrig="1981" w14:anchorId="38FDEF8F">
          <v:shape id="_x0000_i1078" type="#_x0000_t75" style="width:421.1pt;height:67pt" o:ole="">
            <v:imagedata r:id="rId189" o:title=""/>
          </v:shape>
          <o:OLEObject Type="Embed" ProgID="Visio.Drawing.15" ShapeID="_x0000_i1078" DrawAspect="Content" ObjectID="_1745668645" r:id="rId190"/>
        </w:object>
      </w:r>
    </w:p>
    <w:p w14:paraId="41334CE3" w14:textId="77777777" w:rsidR="001D21E7" w:rsidRPr="008A4FAA" w:rsidRDefault="001D21E7" w:rsidP="001D21E7">
      <w:pPr>
        <w:pStyle w:val="figure"/>
        <w:spacing w:before="120"/>
        <w:rPr>
          <w:color w:val="000000" w:themeColor="text1"/>
        </w:rPr>
      </w:pPr>
      <w:r w:rsidRPr="008A4FAA">
        <w:rPr>
          <w:color w:val="000000" w:themeColor="text1"/>
        </w:rPr>
        <w:t xml:space="preserve"> A positioning framework with multi-port data.</w:t>
      </w:r>
    </w:p>
    <w:p w14:paraId="68198AB6" w14:textId="11F3D205" w:rsidR="001D21E7" w:rsidRPr="008A4FAA" w:rsidRDefault="001D21E7" w:rsidP="001D21E7">
      <w:pPr>
        <w:spacing w:before="120"/>
        <w:rPr>
          <w:color w:val="000000" w:themeColor="text1"/>
        </w:rPr>
      </w:pPr>
      <w:r w:rsidRPr="008A4FAA">
        <w:rPr>
          <w:rFonts w:hint="eastAsia"/>
          <w:color w:val="000000" w:themeColor="text1"/>
        </w:rPr>
        <w:t>A</w:t>
      </w:r>
      <w:r w:rsidRPr="008A4FAA">
        <w:rPr>
          <w:color w:val="000000" w:themeColor="text1"/>
        </w:rPr>
        <w:t xml:space="preserve">nother possible method is to train AI/ML model with multi-port data directly without division, i.e., CIR with shape </w:t>
      </w:r>
      <w:r w:rsidR="007839AC" w:rsidRPr="008A4FAA">
        <w:rPr>
          <w:color w:val="000000" w:themeColor="text1"/>
          <w:position w:val="-14"/>
        </w:rPr>
        <w:object w:dxaOrig="1579" w:dyaOrig="400" w14:anchorId="00DC1B18">
          <v:shape id="_x0000_i1079" type="#_x0000_t75" style="width:1in;height:18.4pt" o:ole="">
            <v:imagedata r:id="rId191" o:title=""/>
          </v:shape>
          <o:OLEObject Type="Embed" ProgID="Equation.DSMT4" ShapeID="_x0000_i1079" DrawAspect="Content" ObjectID="_1745668646" r:id="rId192"/>
        </w:object>
      </w:r>
      <w:r w:rsidRPr="008A4FAA">
        <w:rPr>
          <w:color w:val="000000" w:themeColor="text1"/>
        </w:rPr>
        <w:t xml:space="preserve"> as the input, but this model can work only when n-port CIR is always available.</w:t>
      </w:r>
    </w:p>
    <w:p w14:paraId="36EB57B0" w14:textId="2820ECE7" w:rsidR="001D21E7" w:rsidRPr="008A4FAA" w:rsidRDefault="001D21E7" w:rsidP="001D21E7">
      <w:pPr>
        <w:spacing w:before="120"/>
        <w:rPr>
          <w:color w:val="000000" w:themeColor="text1"/>
        </w:rPr>
      </w:pPr>
      <w:r w:rsidRPr="008A4FAA">
        <w:rPr>
          <w:color w:val="000000" w:themeColor="text1"/>
        </w:rPr>
        <w:lastRenderedPageBreak/>
        <w:t>We assume that there are 8 ports at each TRP and 1 port at UE and 3k samples are used to train the AI/ML model. As shown in</w:t>
      </w:r>
      <w:r w:rsidR="00987BBA" w:rsidRPr="008A4FAA">
        <w:rPr>
          <w:color w:val="000000" w:themeColor="text1"/>
        </w:rPr>
        <w:t xml:space="preserve"> </w:t>
      </w:r>
      <w:r w:rsidR="00987BBA" w:rsidRPr="008A4FAA">
        <w:rPr>
          <w:color w:val="000000" w:themeColor="text1"/>
        </w:rPr>
        <w:fldChar w:fldCharType="begin"/>
      </w:r>
      <w:r w:rsidR="00987BBA" w:rsidRPr="008A4FAA">
        <w:rPr>
          <w:color w:val="000000" w:themeColor="text1"/>
        </w:rPr>
        <w:instrText xml:space="preserve"> REF _Ref115427212 \r \h </w:instrText>
      </w:r>
      <w:r w:rsidR="00987BBA" w:rsidRPr="008A4FAA">
        <w:rPr>
          <w:color w:val="000000" w:themeColor="text1"/>
        </w:rPr>
      </w:r>
      <w:r w:rsidR="00987BBA" w:rsidRPr="008A4FAA">
        <w:rPr>
          <w:color w:val="000000" w:themeColor="text1"/>
        </w:rPr>
        <w:fldChar w:fldCharType="separate"/>
      </w:r>
      <w:r w:rsidR="003271F9">
        <w:rPr>
          <w:color w:val="000000" w:themeColor="text1"/>
        </w:rPr>
        <w:t>Table 66</w:t>
      </w:r>
      <w:r w:rsidR="00987BBA" w:rsidRPr="008A4FAA">
        <w:rPr>
          <w:color w:val="000000" w:themeColor="text1"/>
        </w:rPr>
        <w:fldChar w:fldCharType="end"/>
      </w:r>
      <w:r w:rsidRPr="008A4FAA">
        <w:rPr>
          <w:color w:val="000000" w:themeColor="text1"/>
        </w:rPr>
        <w:t>, the simulation results indicate that multi-port positioning can achieve higher positioning accuracy as compared to single-port positioning at the cost of more resource requirements for PRS transmission and measurement. Note that each training sample corresponds to a UE.</w:t>
      </w:r>
    </w:p>
    <w:p w14:paraId="7D8FC02B" w14:textId="7B03128A" w:rsidR="001D21E7" w:rsidRPr="008A4FAA" w:rsidRDefault="001D21E7" w:rsidP="001D21E7">
      <w:pPr>
        <w:pStyle w:val="table"/>
        <w:rPr>
          <w:color w:val="000000" w:themeColor="text1"/>
        </w:rPr>
      </w:pPr>
      <w:bookmarkStart w:id="136" w:name="_Ref115427212"/>
      <w:r w:rsidRPr="008A4FAA">
        <w:rPr>
          <w:color w:val="000000" w:themeColor="text1"/>
        </w:rPr>
        <w:t>Evaluation results of multiple ports for AI/ML model deployed on UE or Network side, without model generalization, ViT</w:t>
      </w:r>
      <w:bookmarkEnd w:id="136"/>
      <w:r w:rsidR="00EE7939">
        <w:rPr>
          <w:color w:val="000000" w:themeColor="text1"/>
        </w:rPr>
        <w:t>,</w:t>
      </w:r>
      <w:r w:rsidR="00EE7939" w:rsidRPr="00EE7939">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27"/>
        <w:gridCol w:w="674"/>
        <w:gridCol w:w="1061"/>
        <w:gridCol w:w="1393"/>
        <w:gridCol w:w="1503"/>
        <w:gridCol w:w="1074"/>
        <w:gridCol w:w="1372"/>
        <w:gridCol w:w="1052"/>
      </w:tblGrid>
      <w:tr w:rsidR="00C342A0" w:rsidRPr="00B46E2E" w14:paraId="22806355" w14:textId="77777777" w:rsidTr="00442777">
        <w:tc>
          <w:tcPr>
            <w:tcW w:w="778" w:type="dxa"/>
            <w:vMerge w:val="restart"/>
            <w:shd w:val="clear" w:color="auto" w:fill="auto"/>
          </w:tcPr>
          <w:p w14:paraId="0ECC2B88"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Model input</w:t>
            </w:r>
          </w:p>
        </w:tc>
        <w:tc>
          <w:tcPr>
            <w:tcW w:w="727" w:type="dxa"/>
            <w:vMerge w:val="restart"/>
            <w:shd w:val="clear" w:color="auto" w:fill="auto"/>
          </w:tcPr>
          <w:p w14:paraId="49AEC843"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Model output</w:t>
            </w:r>
          </w:p>
        </w:tc>
        <w:tc>
          <w:tcPr>
            <w:tcW w:w="674" w:type="dxa"/>
            <w:vMerge w:val="restart"/>
            <w:shd w:val="clear" w:color="auto" w:fill="auto"/>
          </w:tcPr>
          <w:p w14:paraId="51459399"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Label</w:t>
            </w:r>
          </w:p>
        </w:tc>
        <w:tc>
          <w:tcPr>
            <w:tcW w:w="1061" w:type="dxa"/>
            <w:vMerge w:val="restart"/>
          </w:tcPr>
          <w:p w14:paraId="753C2594" w14:textId="77777777" w:rsidR="001D21E7" w:rsidRPr="00B46E2E" w:rsidRDefault="001D21E7" w:rsidP="00442777">
            <w:pPr>
              <w:jc w:val="center"/>
              <w:rPr>
                <w:rFonts w:eastAsiaTheme="minorEastAsia"/>
                <w:b/>
                <w:bCs/>
                <w:color w:val="000000" w:themeColor="text1"/>
                <w:sz w:val="18"/>
                <w:szCs w:val="18"/>
                <w:lang w:eastAsia="zh-CN"/>
              </w:rPr>
            </w:pPr>
            <w:r w:rsidRPr="00B46E2E">
              <w:rPr>
                <w:b/>
                <w:bCs/>
                <w:color w:val="000000" w:themeColor="text1"/>
                <w:sz w:val="18"/>
                <w:szCs w:val="18"/>
              </w:rPr>
              <w:t>Clutter param</w:t>
            </w:r>
          </w:p>
        </w:tc>
        <w:tc>
          <w:tcPr>
            <w:tcW w:w="2896" w:type="dxa"/>
            <w:gridSpan w:val="2"/>
            <w:shd w:val="clear" w:color="auto" w:fill="auto"/>
          </w:tcPr>
          <w:p w14:paraId="1F7A862B"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Dataset size &amp; type</w:t>
            </w:r>
          </w:p>
        </w:tc>
        <w:tc>
          <w:tcPr>
            <w:tcW w:w="2446" w:type="dxa"/>
            <w:gridSpan w:val="2"/>
            <w:shd w:val="clear" w:color="auto" w:fill="auto"/>
          </w:tcPr>
          <w:p w14:paraId="3A79EC93" w14:textId="77777777" w:rsidR="001D21E7" w:rsidRPr="00B46E2E" w:rsidRDefault="001D21E7" w:rsidP="00442777">
            <w:pPr>
              <w:jc w:val="center"/>
              <w:rPr>
                <w:b/>
                <w:bCs/>
                <w:color w:val="000000" w:themeColor="text1"/>
                <w:sz w:val="18"/>
                <w:szCs w:val="18"/>
              </w:rPr>
            </w:pPr>
            <w:r w:rsidRPr="00B46E2E">
              <w:rPr>
                <w:b/>
                <w:bCs/>
                <w:color w:val="000000" w:themeColor="text1"/>
                <w:sz w:val="18"/>
                <w:szCs w:val="18"/>
              </w:rPr>
              <w:t>AI/ML complexity</w:t>
            </w:r>
          </w:p>
        </w:tc>
        <w:tc>
          <w:tcPr>
            <w:tcW w:w="1052" w:type="dxa"/>
            <w:shd w:val="clear" w:color="auto" w:fill="auto"/>
          </w:tcPr>
          <w:p w14:paraId="72758BC8" w14:textId="77777777" w:rsidR="001D21E7" w:rsidRPr="00B46E2E" w:rsidRDefault="001D21E7" w:rsidP="00442777">
            <w:pPr>
              <w:jc w:val="center"/>
              <w:rPr>
                <w:b/>
                <w:bCs/>
                <w:color w:val="000000" w:themeColor="text1"/>
                <w:sz w:val="18"/>
                <w:szCs w:val="18"/>
              </w:rPr>
            </w:pPr>
            <w:r w:rsidRPr="00B46E2E">
              <w:rPr>
                <w:rFonts w:ascii="Calibri" w:eastAsia="Calibri" w:hAnsi="Calibri"/>
                <w:b/>
                <w:bCs/>
                <w:color w:val="000000" w:themeColor="text1"/>
                <w:sz w:val="18"/>
                <w:szCs w:val="18"/>
                <w:lang w:eastAsia="ja-JP"/>
              </w:rPr>
              <w:t>Horizontal positioning accuracy at CDF=90% (meters)</w:t>
            </w:r>
          </w:p>
        </w:tc>
      </w:tr>
      <w:tr w:rsidR="00C342A0" w:rsidRPr="00B46E2E" w14:paraId="47AEA614" w14:textId="77777777" w:rsidTr="00442777">
        <w:tc>
          <w:tcPr>
            <w:tcW w:w="778" w:type="dxa"/>
            <w:vMerge/>
            <w:shd w:val="clear" w:color="auto" w:fill="auto"/>
          </w:tcPr>
          <w:p w14:paraId="326F681B" w14:textId="77777777" w:rsidR="001D21E7" w:rsidRPr="00B46E2E" w:rsidRDefault="001D21E7" w:rsidP="00442777">
            <w:pPr>
              <w:jc w:val="center"/>
              <w:rPr>
                <w:color w:val="000000" w:themeColor="text1"/>
                <w:sz w:val="18"/>
                <w:szCs w:val="18"/>
              </w:rPr>
            </w:pPr>
          </w:p>
        </w:tc>
        <w:tc>
          <w:tcPr>
            <w:tcW w:w="727" w:type="dxa"/>
            <w:vMerge/>
            <w:shd w:val="clear" w:color="auto" w:fill="auto"/>
          </w:tcPr>
          <w:p w14:paraId="76F99E6F" w14:textId="77777777" w:rsidR="001D21E7" w:rsidRPr="00B46E2E" w:rsidRDefault="001D21E7" w:rsidP="00442777">
            <w:pPr>
              <w:jc w:val="center"/>
              <w:rPr>
                <w:color w:val="000000" w:themeColor="text1"/>
                <w:sz w:val="18"/>
                <w:szCs w:val="18"/>
              </w:rPr>
            </w:pPr>
          </w:p>
        </w:tc>
        <w:tc>
          <w:tcPr>
            <w:tcW w:w="674" w:type="dxa"/>
            <w:vMerge/>
            <w:shd w:val="clear" w:color="auto" w:fill="auto"/>
          </w:tcPr>
          <w:p w14:paraId="6140053A" w14:textId="77777777" w:rsidR="001D21E7" w:rsidRPr="00B46E2E" w:rsidRDefault="001D21E7" w:rsidP="00442777">
            <w:pPr>
              <w:jc w:val="center"/>
              <w:rPr>
                <w:color w:val="000000" w:themeColor="text1"/>
                <w:sz w:val="18"/>
                <w:szCs w:val="18"/>
              </w:rPr>
            </w:pPr>
          </w:p>
        </w:tc>
        <w:tc>
          <w:tcPr>
            <w:tcW w:w="1061" w:type="dxa"/>
            <w:vMerge/>
          </w:tcPr>
          <w:p w14:paraId="70157A7A" w14:textId="77777777" w:rsidR="001D21E7" w:rsidRPr="00B46E2E" w:rsidRDefault="001D21E7" w:rsidP="00442777">
            <w:pPr>
              <w:jc w:val="center"/>
              <w:rPr>
                <w:color w:val="000000" w:themeColor="text1"/>
                <w:sz w:val="18"/>
                <w:szCs w:val="18"/>
              </w:rPr>
            </w:pPr>
          </w:p>
        </w:tc>
        <w:tc>
          <w:tcPr>
            <w:tcW w:w="1393" w:type="dxa"/>
            <w:shd w:val="clear" w:color="auto" w:fill="auto"/>
          </w:tcPr>
          <w:p w14:paraId="0308968E" w14:textId="77777777" w:rsidR="001D21E7" w:rsidRPr="00B46E2E" w:rsidRDefault="001D21E7" w:rsidP="00442777">
            <w:pPr>
              <w:jc w:val="center"/>
              <w:rPr>
                <w:color w:val="000000" w:themeColor="text1"/>
                <w:sz w:val="18"/>
                <w:szCs w:val="18"/>
              </w:rPr>
            </w:pPr>
            <w:r w:rsidRPr="00B46E2E">
              <w:rPr>
                <w:color w:val="000000" w:themeColor="text1"/>
                <w:sz w:val="18"/>
                <w:szCs w:val="18"/>
              </w:rPr>
              <w:t>Training</w:t>
            </w:r>
          </w:p>
        </w:tc>
        <w:tc>
          <w:tcPr>
            <w:tcW w:w="1503" w:type="dxa"/>
            <w:shd w:val="clear" w:color="auto" w:fill="auto"/>
          </w:tcPr>
          <w:p w14:paraId="7B847F5A" w14:textId="77777777" w:rsidR="001D21E7" w:rsidRPr="00B46E2E" w:rsidRDefault="001D21E7" w:rsidP="00442777">
            <w:pPr>
              <w:jc w:val="center"/>
              <w:rPr>
                <w:color w:val="000000" w:themeColor="text1"/>
                <w:sz w:val="18"/>
                <w:szCs w:val="18"/>
              </w:rPr>
            </w:pPr>
            <w:r w:rsidRPr="00B46E2E">
              <w:rPr>
                <w:color w:val="000000" w:themeColor="text1"/>
                <w:sz w:val="18"/>
                <w:szCs w:val="18"/>
              </w:rPr>
              <w:t>test</w:t>
            </w:r>
          </w:p>
        </w:tc>
        <w:tc>
          <w:tcPr>
            <w:tcW w:w="1074" w:type="dxa"/>
            <w:shd w:val="clear" w:color="auto" w:fill="auto"/>
          </w:tcPr>
          <w:p w14:paraId="2516A1A0" w14:textId="77777777" w:rsidR="001D21E7" w:rsidRPr="00B46E2E" w:rsidRDefault="001D21E7" w:rsidP="00442777">
            <w:pPr>
              <w:jc w:val="center"/>
              <w:rPr>
                <w:color w:val="000000" w:themeColor="text1"/>
                <w:sz w:val="18"/>
                <w:szCs w:val="18"/>
              </w:rPr>
            </w:pPr>
            <w:r w:rsidRPr="00B46E2E">
              <w:rPr>
                <w:color w:val="000000" w:themeColor="text1"/>
                <w:sz w:val="18"/>
                <w:szCs w:val="18"/>
              </w:rPr>
              <w:t>Model complexity</w:t>
            </w:r>
          </w:p>
        </w:tc>
        <w:tc>
          <w:tcPr>
            <w:tcW w:w="1372" w:type="dxa"/>
            <w:shd w:val="clear" w:color="auto" w:fill="auto"/>
          </w:tcPr>
          <w:p w14:paraId="70434054" w14:textId="77777777" w:rsidR="001D21E7" w:rsidRPr="00B46E2E" w:rsidRDefault="001D21E7" w:rsidP="00442777">
            <w:pPr>
              <w:jc w:val="center"/>
              <w:rPr>
                <w:color w:val="000000" w:themeColor="text1"/>
                <w:sz w:val="18"/>
                <w:szCs w:val="18"/>
              </w:rPr>
            </w:pPr>
            <w:r w:rsidRPr="00B46E2E">
              <w:rPr>
                <w:color w:val="000000" w:themeColor="text1"/>
                <w:sz w:val="18"/>
                <w:szCs w:val="18"/>
              </w:rPr>
              <w:t>Computational complexity</w:t>
            </w:r>
          </w:p>
        </w:tc>
        <w:tc>
          <w:tcPr>
            <w:tcW w:w="1052" w:type="dxa"/>
            <w:shd w:val="clear" w:color="auto" w:fill="auto"/>
          </w:tcPr>
          <w:p w14:paraId="5F07C21C" w14:textId="77777777" w:rsidR="001D21E7" w:rsidRPr="00B46E2E" w:rsidRDefault="001D21E7" w:rsidP="00442777">
            <w:pPr>
              <w:jc w:val="center"/>
              <w:rPr>
                <w:color w:val="000000" w:themeColor="text1"/>
                <w:sz w:val="18"/>
                <w:szCs w:val="18"/>
              </w:rPr>
            </w:pPr>
            <w:r w:rsidRPr="00B46E2E">
              <w:rPr>
                <w:color w:val="000000" w:themeColor="text1"/>
                <w:sz w:val="18"/>
                <w:szCs w:val="18"/>
              </w:rPr>
              <w:t>AI/ML</w:t>
            </w:r>
          </w:p>
        </w:tc>
      </w:tr>
      <w:tr w:rsidR="00C342A0" w:rsidRPr="00B46E2E" w14:paraId="48F0208B" w14:textId="77777777" w:rsidTr="00442777">
        <w:trPr>
          <w:trHeight w:val="680"/>
        </w:trPr>
        <w:tc>
          <w:tcPr>
            <w:tcW w:w="778" w:type="dxa"/>
            <w:shd w:val="clear" w:color="auto" w:fill="auto"/>
            <w:vAlign w:val="center"/>
          </w:tcPr>
          <w:p w14:paraId="12263B6A" w14:textId="77777777" w:rsidR="001D21E7" w:rsidRPr="0097472D" w:rsidRDefault="001D21E7" w:rsidP="00442777">
            <w:pPr>
              <w:jc w:val="center"/>
              <w:rPr>
                <w:color w:val="000000" w:themeColor="text1"/>
                <w:sz w:val="18"/>
                <w:szCs w:val="18"/>
              </w:rPr>
            </w:pPr>
            <w:r w:rsidRPr="0097472D">
              <w:rPr>
                <w:color w:val="000000" w:themeColor="text1"/>
                <w:sz w:val="18"/>
                <w:szCs w:val="18"/>
              </w:rPr>
              <w:t>CIR</w:t>
            </w:r>
          </w:p>
        </w:tc>
        <w:tc>
          <w:tcPr>
            <w:tcW w:w="727" w:type="dxa"/>
            <w:shd w:val="clear" w:color="auto" w:fill="auto"/>
            <w:vAlign w:val="center"/>
          </w:tcPr>
          <w:p w14:paraId="5FC2056E"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Pos.</w:t>
            </w:r>
          </w:p>
        </w:tc>
        <w:tc>
          <w:tcPr>
            <w:tcW w:w="674" w:type="dxa"/>
            <w:shd w:val="clear" w:color="auto" w:fill="auto"/>
            <w:vAlign w:val="center"/>
          </w:tcPr>
          <w:p w14:paraId="31574872"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1061" w:type="dxa"/>
            <w:vAlign w:val="center"/>
          </w:tcPr>
          <w:p w14:paraId="7C82FE13" w14:textId="77777777" w:rsidR="001D21E7" w:rsidRPr="0097472D" w:rsidRDefault="001D21E7" w:rsidP="00442777">
            <w:pPr>
              <w:jc w:val="center"/>
              <w:rPr>
                <w:rFonts w:eastAsiaTheme="minorEastAsia"/>
                <w:color w:val="000000" w:themeColor="text1"/>
                <w:sz w:val="18"/>
                <w:szCs w:val="18"/>
                <w:lang w:eastAsia="zh-CN"/>
              </w:rPr>
            </w:pPr>
            <w:r w:rsidRPr="0097472D">
              <w:rPr>
                <w:color w:val="000000" w:themeColor="text1"/>
                <w:sz w:val="18"/>
                <w:szCs w:val="18"/>
              </w:rPr>
              <w:t>{0.6, 6, 2}</w:t>
            </w:r>
          </w:p>
        </w:tc>
        <w:tc>
          <w:tcPr>
            <w:tcW w:w="1393" w:type="dxa"/>
            <w:shd w:val="clear" w:color="auto" w:fill="auto"/>
            <w:vAlign w:val="center"/>
          </w:tcPr>
          <w:p w14:paraId="485A15BD"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3k &amp;</w:t>
            </w:r>
          </w:p>
          <w:p w14:paraId="4300D0CC"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8 ports</w:t>
            </w:r>
          </w:p>
        </w:tc>
        <w:tc>
          <w:tcPr>
            <w:tcW w:w="1503" w:type="dxa"/>
            <w:shd w:val="clear" w:color="auto" w:fill="auto"/>
            <w:vAlign w:val="center"/>
          </w:tcPr>
          <w:p w14:paraId="1156F37C"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 &amp;</w:t>
            </w:r>
          </w:p>
          <w:p w14:paraId="4FC79990"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8 ports</w:t>
            </w:r>
          </w:p>
        </w:tc>
        <w:tc>
          <w:tcPr>
            <w:tcW w:w="1074" w:type="dxa"/>
            <w:shd w:val="clear" w:color="auto" w:fill="auto"/>
            <w:vAlign w:val="center"/>
          </w:tcPr>
          <w:p w14:paraId="375B0806" w14:textId="777777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1.65M</w:t>
            </w:r>
            <w:r w:rsidRPr="0097472D" w:rsidDel="00BF62D1">
              <w:rPr>
                <w:color w:val="000000" w:themeColor="text1"/>
                <w:sz w:val="18"/>
                <w:szCs w:val="18"/>
              </w:rPr>
              <w:t xml:space="preserve"> </w:t>
            </w:r>
          </w:p>
        </w:tc>
        <w:tc>
          <w:tcPr>
            <w:tcW w:w="1372" w:type="dxa"/>
            <w:shd w:val="clear" w:color="auto" w:fill="auto"/>
            <w:vAlign w:val="center"/>
          </w:tcPr>
          <w:p w14:paraId="3A4F986F" w14:textId="77777777" w:rsidR="001D21E7" w:rsidRPr="0097472D" w:rsidRDefault="001D21E7" w:rsidP="00442777">
            <w:pPr>
              <w:jc w:val="center"/>
              <w:rPr>
                <w:rFonts w:eastAsiaTheme="minorEastAsia"/>
                <w:color w:val="000000" w:themeColor="text1"/>
                <w:sz w:val="18"/>
                <w:szCs w:val="18"/>
                <w:lang w:eastAsia="zh-CN"/>
              </w:rPr>
            </w:pPr>
            <w:r w:rsidRPr="0097472D">
              <w:rPr>
                <w:color w:val="000000" w:themeColor="text1"/>
                <w:sz w:val="18"/>
                <w:szCs w:val="18"/>
              </w:rPr>
              <w:t>22.30M</w:t>
            </w:r>
          </w:p>
        </w:tc>
        <w:tc>
          <w:tcPr>
            <w:tcW w:w="1052" w:type="dxa"/>
            <w:shd w:val="clear" w:color="auto" w:fill="auto"/>
            <w:vAlign w:val="center"/>
          </w:tcPr>
          <w:p w14:paraId="1A97B464" w14:textId="77777777" w:rsidR="001D21E7" w:rsidRPr="0097472D" w:rsidRDefault="001D21E7" w:rsidP="00442777">
            <w:pPr>
              <w:jc w:val="center"/>
              <w:rPr>
                <w:color w:val="000000" w:themeColor="text1"/>
                <w:sz w:val="18"/>
                <w:szCs w:val="18"/>
              </w:rPr>
            </w:pPr>
            <w:r w:rsidRPr="0097472D">
              <w:rPr>
                <w:color w:val="000000" w:themeColor="text1"/>
                <w:sz w:val="18"/>
                <w:szCs w:val="18"/>
              </w:rPr>
              <w:t>3.14</w:t>
            </w:r>
          </w:p>
        </w:tc>
      </w:tr>
      <w:tr w:rsidR="001D21E7" w:rsidRPr="00B46E2E" w14:paraId="757DC386" w14:textId="77777777" w:rsidTr="00442777">
        <w:trPr>
          <w:trHeight w:val="680"/>
        </w:trPr>
        <w:tc>
          <w:tcPr>
            <w:tcW w:w="778" w:type="dxa"/>
            <w:shd w:val="clear" w:color="auto" w:fill="auto"/>
            <w:vAlign w:val="center"/>
          </w:tcPr>
          <w:p w14:paraId="3F1D4186" w14:textId="77777777" w:rsidR="001D21E7" w:rsidRPr="0097472D" w:rsidRDefault="001D21E7" w:rsidP="00442777">
            <w:pPr>
              <w:jc w:val="center"/>
              <w:rPr>
                <w:color w:val="000000" w:themeColor="text1"/>
                <w:sz w:val="18"/>
                <w:szCs w:val="18"/>
              </w:rPr>
            </w:pPr>
            <w:r w:rsidRPr="0097472D">
              <w:rPr>
                <w:color w:val="000000" w:themeColor="text1"/>
                <w:sz w:val="18"/>
                <w:szCs w:val="18"/>
              </w:rPr>
              <w:t>CIR</w:t>
            </w:r>
          </w:p>
        </w:tc>
        <w:tc>
          <w:tcPr>
            <w:tcW w:w="727" w:type="dxa"/>
            <w:shd w:val="clear" w:color="auto" w:fill="auto"/>
            <w:vAlign w:val="center"/>
          </w:tcPr>
          <w:p w14:paraId="60678107" w14:textId="777777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Pos.</w:t>
            </w:r>
          </w:p>
        </w:tc>
        <w:tc>
          <w:tcPr>
            <w:tcW w:w="674" w:type="dxa"/>
            <w:shd w:val="clear" w:color="auto" w:fill="auto"/>
            <w:vAlign w:val="center"/>
          </w:tcPr>
          <w:p w14:paraId="7DCDD117"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0</w:t>
            </w:r>
          </w:p>
        </w:tc>
        <w:tc>
          <w:tcPr>
            <w:tcW w:w="1061" w:type="dxa"/>
            <w:vAlign w:val="center"/>
          </w:tcPr>
          <w:p w14:paraId="5BDB609B" w14:textId="77777777" w:rsidR="001D21E7" w:rsidRPr="0097472D" w:rsidRDefault="001D21E7" w:rsidP="00442777">
            <w:pPr>
              <w:jc w:val="center"/>
              <w:rPr>
                <w:rFonts w:eastAsiaTheme="minorEastAsia"/>
                <w:color w:val="000000" w:themeColor="text1"/>
                <w:sz w:val="18"/>
                <w:szCs w:val="18"/>
                <w:lang w:eastAsia="zh-CN"/>
              </w:rPr>
            </w:pPr>
            <w:r w:rsidRPr="0097472D">
              <w:rPr>
                <w:color w:val="000000" w:themeColor="text1"/>
                <w:sz w:val="18"/>
                <w:szCs w:val="18"/>
              </w:rPr>
              <w:t>{0.6, 6, 2}</w:t>
            </w:r>
          </w:p>
        </w:tc>
        <w:tc>
          <w:tcPr>
            <w:tcW w:w="1393" w:type="dxa"/>
            <w:shd w:val="clear" w:color="auto" w:fill="auto"/>
            <w:vAlign w:val="center"/>
          </w:tcPr>
          <w:p w14:paraId="0A1600E4"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3k &amp;</w:t>
            </w:r>
          </w:p>
          <w:p w14:paraId="092CD17F"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 port</w:t>
            </w:r>
          </w:p>
        </w:tc>
        <w:tc>
          <w:tcPr>
            <w:tcW w:w="1503" w:type="dxa"/>
            <w:shd w:val="clear" w:color="auto" w:fill="auto"/>
            <w:vAlign w:val="center"/>
          </w:tcPr>
          <w:p w14:paraId="176D9E20" w14:textId="77777777" w:rsidR="001D21E7" w:rsidRPr="0097472D" w:rsidRDefault="001D21E7" w:rsidP="00442777">
            <w:pPr>
              <w:jc w:val="center"/>
              <w:rPr>
                <w:rFonts w:eastAsiaTheme="minorEastAsia"/>
                <w:color w:val="000000" w:themeColor="text1"/>
                <w:sz w:val="18"/>
                <w:szCs w:val="18"/>
                <w:lang w:eastAsia="zh-CN"/>
              </w:rPr>
            </w:pPr>
            <w:r w:rsidRPr="0097472D">
              <w:rPr>
                <w:rFonts w:eastAsiaTheme="minorEastAsia"/>
                <w:color w:val="000000" w:themeColor="text1"/>
                <w:sz w:val="18"/>
                <w:szCs w:val="18"/>
                <w:lang w:eastAsia="zh-CN"/>
              </w:rPr>
              <w:t>1k &amp;</w:t>
            </w:r>
          </w:p>
          <w:p w14:paraId="6357F2D0" w14:textId="60D338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1 port</w:t>
            </w:r>
          </w:p>
        </w:tc>
        <w:tc>
          <w:tcPr>
            <w:tcW w:w="1074" w:type="dxa"/>
            <w:shd w:val="clear" w:color="auto" w:fill="auto"/>
            <w:vAlign w:val="center"/>
          </w:tcPr>
          <w:p w14:paraId="400AF073" w14:textId="77777777" w:rsidR="001D21E7" w:rsidRPr="0097472D" w:rsidRDefault="001D21E7" w:rsidP="00442777">
            <w:pPr>
              <w:jc w:val="center"/>
              <w:rPr>
                <w:color w:val="000000" w:themeColor="text1"/>
                <w:sz w:val="18"/>
                <w:szCs w:val="18"/>
              </w:rPr>
            </w:pPr>
            <w:r w:rsidRPr="0097472D">
              <w:rPr>
                <w:rFonts w:eastAsiaTheme="minorEastAsia"/>
                <w:color w:val="000000" w:themeColor="text1"/>
                <w:sz w:val="18"/>
                <w:szCs w:val="18"/>
                <w:lang w:eastAsia="zh-CN"/>
              </w:rPr>
              <w:t>1.65M</w:t>
            </w:r>
            <w:r w:rsidRPr="0097472D" w:rsidDel="00BF62D1">
              <w:rPr>
                <w:color w:val="000000" w:themeColor="text1"/>
                <w:sz w:val="18"/>
                <w:szCs w:val="18"/>
              </w:rPr>
              <w:t xml:space="preserve"> </w:t>
            </w:r>
          </w:p>
        </w:tc>
        <w:tc>
          <w:tcPr>
            <w:tcW w:w="1372" w:type="dxa"/>
            <w:shd w:val="clear" w:color="auto" w:fill="auto"/>
            <w:vAlign w:val="center"/>
          </w:tcPr>
          <w:p w14:paraId="7EB75247" w14:textId="77777777" w:rsidR="001D21E7" w:rsidRPr="0097472D" w:rsidRDefault="001D21E7" w:rsidP="00442777">
            <w:pPr>
              <w:jc w:val="center"/>
              <w:rPr>
                <w:color w:val="000000" w:themeColor="text1"/>
                <w:sz w:val="18"/>
                <w:szCs w:val="18"/>
              </w:rPr>
            </w:pPr>
            <w:r w:rsidRPr="0097472D">
              <w:rPr>
                <w:color w:val="000000" w:themeColor="text1"/>
                <w:sz w:val="18"/>
                <w:szCs w:val="18"/>
              </w:rPr>
              <w:t>22.30M</w:t>
            </w:r>
          </w:p>
        </w:tc>
        <w:tc>
          <w:tcPr>
            <w:tcW w:w="1052" w:type="dxa"/>
            <w:shd w:val="clear" w:color="auto" w:fill="auto"/>
            <w:vAlign w:val="center"/>
          </w:tcPr>
          <w:p w14:paraId="59DC5A37" w14:textId="77777777" w:rsidR="001D21E7" w:rsidRPr="0097472D" w:rsidRDefault="001D21E7" w:rsidP="00442777">
            <w:pPr>
              <w:jc w:val="center"/>
              <w:rPr>
                <w:color w:val="000000" w:themeColor="text1"/>
                <w:sz w:val="18"/>
                <w:szCs w:val="18"/>
              </w:rPr>
            </w:pPr>
            <w:r w:rsidRPr="0097472D">
              <w:rPr>
                <w:color w:val="000000" w:themeColor="text1"/>
                <w:sz w:val="18"/>
                <w:szCs w:val="18"/>
              </w:rPr>
              <w:t>5.53</w:t>
            </w:r>
          </w:p>
        </w:tc>
      </w:tr>
    </w:tbl>
    <w:p w14:paraId="722B4E17" w14:textId="77777777" w:rsidR="001D21E7" w:rsidRPr="008A4FAA" w:rsidRDefault="001D21E7" w:rsidP="001D21E7">
      <w:pPr>
        <w:spacing w:before="120"/>
        <w:jc w:val="center"/>
        <w:rPr>
          <w:color w:val="000000" w:themeColor="text1"/>
        </w:rPr>
      </w:pPr>
      <w:r w:rsidRPr="008A4FAA">
        <w:rPr>
          <w:noProof/>
          <w:color w:val="000000" w:themeColor="text1"/>
          <w:lang w:eastAsia="zh-CN"/>
        </w:rPr>
        <w:drawing>
          <wp:inline distT="0" distB="0" distL="0" distR="0" wp14:anchorId="712E74B1" wp14:editId="7B663615">
            <wp:extent cx="5483042" cy="3868616"/>
            <wp:effectExtent l="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540693" cy="3909292"/>
                    </a:xfrm>
                    <a:prstGeom prst="rect">
                      <a:avLst/>
                    </a:prstGeom>
                    <a:noFill/>
                    <a:ln>
                      <a:noFill/>
                    </a:ln>
                  </pic:spPr>
                </pic:pic>
              </a:graphicData>
            </a:graphic>
          </wp:inline>
        </w:drawing>
      </w:r>
    </w:p>
    <w:p w14:paraId="025FAB7D" w14:textId="77777777" w:rsidR="001D21E7" w:rsidRPr="008A4FAA" w:rsidRDefault="001D21E7" w:rsidP="001D21E7">
      <w:pPr>
        <w:pStyle w:val="figure"/>
        <w:spacing w:before="120"/>
        <w:rPr>
          <w:color w:val="000000" w:themeColor="text1"/>
        </w:rPr>
      </w:pPr>
      <w:r w:rsidRPr="008A4FAA">
        <w:rPr>
          <w:color w:val="000000" w:themeColor="text1"/>
        </w:rPr>
        <w:t>CDF of positioning accuracy of multi-port positioning and single-port positioning.</w:t>
      </w:r>
    </w:p>
    <w:p w14:paraId="2B4299E0" w14:textId="77777777" w:rsidR="001D21E7" w:rsidRPr="008A4FAA" w:rsidRDefault="001D21E7" w:rsidP="001D21E7">
      <w:pPr>
        <w:pStyle w:val="observation"/>
        <w:spacing w:before="120" w:after="120"/>
        <w:rPr>
          <w:color w:val="000000" w:themeColor="text1"/>
        </w:rPr>
      </w:pPr>
      <w:r w:rsidRPr="008A4FAA">
        <w:rPr>
          <w:color w:val="000000" w:themeColor="text1"/>
        </w:rPr>
        <w:t>P</w:t>
      </w:r>
      <w:r w:rsidRPr="008A4FAA">
        <w:rPr>
          <w:rFonts w:hint="eastAsia"/>
          <w:color w:val="000000" w:themeColor="text1"/>
        </w:rPr>
        <w:t>osi</w:t>
      </w:r>
      <w:r w:rsidRPr="008A4FAA">
        <w:rPr>
          <w:color w:val="000000" w:themeColor="text1"/>
        </w:rPr>
        <w:t>tioning with multi-port data can achieve a more accurate position estimation as compared to single-port positioning.</w:t>
      </w:r>
    </w:p>
    <w:p w14:paraId="6664B68B" w14:textId="266CD5BD" w:rsidR="001D21E7" w:rsidRDefault="001D21E7" w:rsidP="00446853">
      <w:pPr>
        <w:pStyle w:val="proposal"/>
        <w:overflowPunct w:val="0"/>
        <w:ind w:left="0" w:firstLine="0"/>
        <w:rPr>
          <w:color w:val="000000" w:themeColor="text1"/>
        </w:rPr>
      </w:pPr>
      <w:r w:rsidRPr="008A4FAA">
        <w:rPr>
          <w:color w:val="000000" w:themeColor="text1"/>
        </w:rPr>
        <w:t xml:space="preserve"> Capture in the TR the benefits of multi-port positioning for AI/ML based positioning in terms of positioning accuracy.</w:t>
      </w:r>
    </w:p>
    <w:p w14:paraId="38508555" w14:textId="77777777" w:rsidR="00AF0850" w:rsidRPr="00AF0850" w:rsidRDefault="00AF0850" w:rsidP="00AF0850">
      <w:pPr>
        <w:rPr>
          <w:rFonts w:eastAsiaTheme="minorEastAsia"/>
          <w:lang w:eastAsia="zh-CN"/>
        </w:rPr>
      </w:pPr>
    </w:p>
    <w:p w14:paraId="504CCA85" w14:textId="723207B6" w:rsidR="00324044" w:rsidRDefault="004A4DA9" w:rsidP="008E33D1">
      <w:pPr>
        <w:pStyle w:val="title1"/>
        <w:rPr>
          <w:color w:val="000000" w:themeColor="text1"/>
        </w:rPr>
      </w:pPr>
      <w:r>
        <w:rPr>
          <w:color w:val="000000" w:themeColor="text1"/>
        </w:rPr>
        <w:t xml:space="preserve">Evaluation </w:t>
      </w:r>
      <w:r>
        <w:rPr>
          <w:rFonts w:hint="eastAsia"/>
          <w:color w:val="000000" w:themeColor="text1"/>
        </w:rPr>
        <w:t>for</w:t>
      </w:r>
      <w:r>
        <w:rPr>
          <w:color w:val="000000" w:themeColor="text1"/>
        </w:rPr>
        <w:t xml:space="preserve"> m</w:t>
      </w:r>
      <w:r w:rsidR="00324044">
        <w:rPr>
          <w:color w:val="000000" w:themeColor="text1"/>
        </w:rPr>
        <w:t xml:space="preserve">odel monitoring </w:t>
      </w:r>
    </w:p>
    <w:p w14:paraId="71EBB6DA" w14:textId="131CEB43" w:rsidR="00F77ADE" w:rsidRDefault="0023751B" w:rsidP="00324044">
      <w:pPr>
        <w:rPr>
          <w:rFonts w:eastAsiaTheme="minorEastAsia"/>
          <w:lang w:eastAsia="zh-CN"/>
        </w:rPr>
      </w:pPr>
      <w:r>
        <w:rPr>
          <w:rFonts w:eastAsiaTheme="minorEastAsia"/>
          <w:lang w:eastAsia="zh-CN"/>
        </w:rPr>
        <w:t>On the</w:t>
      </w:r>
      <w:r w:rsidR="00F77ADE">
        <w:rPr>
          <w:rFonts w:eastAsiaTheme="minorEastAsia"/>
          <w:lang w:eastAsia="zh-CN"/>
        </w:rPr>
        <w:t xml:space="preserve"> </w:t>
      </w:r>
      <w:r>
        <w:rPr>
          <w:rFonts w:eastAsiaTheme="minorEastAsia"/>
          <w:lang w:eastAsia="zh-CN"/>
        </w:rPr>
        <w:t xml:space="preserve">agenda 9.2.1 of </w:t>
      </w:r>
      <w:r w:rsidR="00F77ADE">
        <w:rPr>
          <w:rFonts w:eastAsiaTheme="minorEastAsia"/>
          <w:lang w:eastAsia="zh-CN"/>
        </w:rPr>
        <w:t>RAN1 #110bis</w:t>
      </w:r>
      <w:r>
        <w:rPr>
          <w:rFonts w:eastAsiaTheme="minorEastAsia"/>
          <w:lang w:eastAsia="zh-CN"/>
        </w:rPr>
        <w:t>-e</w:t>
      </w:r>
      <w:r w:rsidR="00F77ADE">
        <w:rPr>
          <w:rFonts w:eastAsiaTheme="minorEastAsia"/>
          <w:lang w:eastAsia="zh-CN"/>
        </w:rPr>
        <w:t xml:space="preserve"> meeting, it was agreed that</w:t>
      </w:r>
    </w:p>
    <w:p w14:paraId="4F157C0F" w14:textId="77777777" w:rsidR="0023751B" w:rsidRPr="00B679DA" w:rsidRDefault="0023751B" w:rsidP="0023751B">
      <w:pPr>
        <w:rPr>
          <w:rFonts w:eastAsia="等线"/>
          <w:highlight w:val="green"/>
          <w:lang w:eastAsia="zh-CN"/>
        </w:rPr>
      </w:pPr>
      <w:r w:rsidRPr="00B679DA">
        <w:rPr>
          <w:rFonts w:eastAsia="等线" w:hint="eastAsia"/>
          <w:highlight w:val="green"/>
          <w:lang w:eastAsia="zh-CN"/>
        </w:rPr>
        <w:lastRenderedPageBreak/>
        <w:t>A</w:t>
      </w:r>
      <w:r w:rsidRPr="00B679DA">
        <w:rPr>
          <w:rFonts w:eastAsia="等线"/>
          <w:highlight w:val="green"/>
          <w:lang w:eastAsia="zh-CN"/>
        </w:rPr>
        <w:t>greement</w:t>
      </w:r>
    </w:p>
    <w:p w14:paraId="064539D3" w14:textId="77777777" w:rsidR="0023751B" w:rsidRDefault="0023751B" w:rsidP="0023751B">
      <w:pPr>
        <w:rPr>
          <w:rFonts w:ascii="Calibri" w:hAnsi="Calibri" w:cs="Calibri"/>
          <w:lang w:eastAsia="zh-CN"/>
        </w:rPr>
      </w:pPr>
      <w:r>
        <w:rPr>
          <w:lang w:eastAsia="zh-CN"/>
        </w:rPr>
        <w:t>Study at least the following</w:t>
      </w:r>
      <w:r w:rsidRPr="00953FBB">
        <w:rPr>
          <w:lang w:eastAsia="zh-CN"/>
        </w:rPr>
        <w:t xml:space="preserve"> </w:t>
      </w:r>
      <w:r>
        <w:rPr>
          <w:lang w:eastAsia="zh-CN"/>
        </w:rPr>
        <w:t>metrics</w:t>
      </w:r>
      <w:r w:rsidRPr="00E30B3B">
        <w:rPr>
          <w:lang w:eastAsia="zh-CN"/>
        </w:rPr>
        <w:t>/methods fo</w:t>
      </w:r>
      <w:r>
        <w:rPr>
          <w:lang w:eastAsia="zh-CN"/>
        </w:rPr>
        <w:t xml:space="preserve">r AI/ML model monitoring in lifecycle management </w:t>
      </w:r>
      <w:r>
        <w:rPr>
          <w:color w:val="7030A0"/>
          <w:lang w:eastAsia="zh-CN"/>
        </w:rPr>
        <w:t>per use case</w:t>
      </w:r>
      <w:r>
        <w:rPr>
          <w:lang w:eastAsia="zh-CN"/>
        </w:rPr>
        <w:t>:</w:t>
      </w:r>
    </w:p>
    <w:p w14:paraId="28C7F61F" w14:textId="77777777" w:rsidR="0023751B" w:rsidRDefault="0023751B" w:rsidP="0079571F">
      <w:pPr>
        <w:pStyle w:val="a"/>
        <w:widowControl/>
        <w:numPr>
          <w:ilvl w:val="2"/>
          <w:numId w:val="31"/>
        </w:numPr>
        <w:overflowPunct/>
        <w:spacing w:after="0"/>
        <w:jc w:val="left"/>
        <w:rPr>
          <w:rFonts w:eastAsia="Times New Roman"/>
        </w:rPr>
      </w:pPr>
      <w:r>
        <w:rPr>
          <w:rFonts w:eastAsia="Times New Roman"/>
        </w:rPr>
        <w:t>Monitoring based on inference accuracy, including metrics related to intermediate KPIs</w:t>
      </w:r>
    </w:p>
    <w:p w14:paraId="1A39CC05" w14:textId="25205058" w:rsidR="0023751B" w:rsidRPr="00E30B3B" w:rsidRDefault="0023751B" w:rsidP="0079571F">
      <w:pPr>
        <w:pStyle w:val="a"/>
        <w:widowControl/>
        <w:numPr>
          <w:ilvl w:val="2"/>
          <w:numId w:val="31"/>
        </w:numPr>
        <w:overflowPunct/>
        <w:spacing w:after="0"/>
        <w:jc w:val="left"/>
        <w:rPr>
          <w:rFonts w:eastAsia="Times New Roman"/>
        </w:rPr>
      </w:pPr>
      <w:r>
        <w:rPr>
          <w:rFonts w:eastAsia="Times New Roman"/>
        </w:rPr>
        <w:t>Monitoring based on system performance</w:t>
      </w:r>
      <w:r w:rsidRPr="00953FBB">
        <w:rPr>
          <w:rFonts w:eastAsia="Times New Roman"/>
        </w:rPr>
        <w:t xml:space="preserve">, </w:t>
      </w:r>
      <w:r>
        <w:rPr>
          <w:rFonts w:eastAsia="Times New Roman"/>
        </w:rPr>
        <w:t>including metrics related to system pe</w:t>
      </w:r>
      <w:r w:rsidR="00C11530">
        <w:rPr>
          <w:rFonts w:eastAsia="Times New Roman"/>
        </w:rPr>
        <w:t>r</w:t>
      </w:r>
      <w:r>
        <w:rPr>
          <w:rFonts w:eastAsia="Times New Roman"/>
        </w:rPr>
        <w:t>formance KPIs</w:t>
      </w:r>
    </w:p>
    <w:p w14:paraId="36549D9B" w14:textId="77777777" w:rsidR="0023751B" w:rsidRPr="00E30B3B" w:rsidRDefault="0023751B" w:rsidP="0079571F">
      <w:pPr>
        <w:pStyle w:val="a"/>
        <w:widowControl/>
        <w:numPr>
          <w:ilvl w:val="2"/>
          <w:numId w:val="31"/>
        </w:numPr>
        <w:overflowPunct/>
        <w:spacing w:after="0"/>
        <w:jc w:val="left"/>
        <w:rPr>
          <w:rFonts w:eastAsia="Times New Roman"/>
        </w:rPr>
      </w:pPr>
      <w:r w:rsidRPr="00E30B3B">
        <w:rPr>
          <w:rFonts w:eastAsia="Times New Roman"/>
        </w:rPr>
        <w:t>Other monitoring solutions, at least following 2 options.</w:t>
      </w:r>
    </w:p>
    <w:p w14:paraId="672F0937" w14:textId="77777777" w:rsidR="0023751B" w:rsidRDefault="0023751B" w:rsidP="0079571F">
      <w:pPr>
        <w:pStyle w:val="a"/>
        <w:widowControl/>
        <w:numPr>
          <w:ilvl w:val="3"/>
          <w:numId w:val="31"/>
        </w:numPr>
        <w:overflowPunct/>
        <w:spacing w:after="0"/>
        <w:ind w:left="1620" w:hanging="360"/>
        <w:jc w:val="left"/>
        <w:rPr>
          <w:rFonts w:eastAsia="Times New Roman"/>
          <w:color w:val="7030A0"/>
        </w:rPr>
      </w:pPr>
      <w:r>
        <w:rPr>
          <w:rFonts w:eastAsia="Times New Roman"/>
          <w:color w:val="7030A0"/>
        </w:rPr>
        <w:t>Monitoring based on data distribution</w:t>
      </w:r>
    </w:p>
    <w:p w14:paraId="12816EE1" w14:textId="77777777" w:rsidR="0023751B" w:rsidRDefault="0023751B" w:rsidP="0079571F">
      <w:pPr>
        <w:pStyle w:val="a"/>
        <w:widowControl/>
        <w:numPr>
          <w:ilvl w:val="4"/>
          <w:numId w:val="31"/>
        </w:numPr>
        <w:overflowPunct/>
        <w:spacing w:after="0"/>
        <w:jc w:val="left"/>
        <w:rPr>
          <w:rFonts w:eastAsia="Times New Roman"/>
        </w:rPr>
      </w:pPr>
      <w:r>
        <w:rPr>
          <w:rFonts w:eastAsia="Times New Roman"/>
        </w:rPr>
        <w:t xml:space="preserve">Input-based: </w:t>
      </w:r>
      <w:r w:rsidRPr="00E30B3B">
        <w:rPr>
          <w:rFonts w:eastAsia="Times New Roman"/>
        </w:rPr>
        <w:t xml:space="preserve">e.g., </w:t>
      </w:r>
      <w:r>
        <w:rPr>
          <w:rFonts w:eastAsia="Times New Roman"/>
        </w:rPr>
        <w:t xml:space="preserve">Monitoring the validity of the AI/ML input, e.g., out-of-distribution detection, drift detection of input data, or </w:t>
      </w:r>
      <w:r w:rsidRPr="00E30B3B">
        <w:rPr>
          <w:rFonts w:eastAsia="Times New Roman"/>
          <w:strike/>
        </w:rPr>
        <w:t>something simple like checking</w:t>
      </w:r>
      <w:r>
        <w:rPr>
          <w:rFonts w:eastAsia="Times New Roman"/>
        </w:rPr>
        <w:t xml:space="preserve"> SNR, delay spread, etc.</w:t>
      </w:r>
    </w:p>
    <w:p w14:paraId="0A8776CC" w14:textId="77777777" w:rsidR="0023751B" w:rsidRPr="00E30B3B" w:rsidRDefault="0023751B" w:rsidP="0079571F">
      <w:pPr>
        <w:pStyle w:val="a"/>
        <w:widowControl/>
        <w:numPr>
          <w:ilvl w:val="4"/>
          <w:numId w:val="31"/>
        </w:numPr>
        <w:overflowPunct/>
        <w:spacing w:after="0"/>
        <w:jc w:val="left"/>
      </w:pPr>
      <w:r>
        <w:rPr>
          <w:rFonts w:eastAsia="Times New Roman"/>
        </w:rPr>
        <w:t xml:space="preserve">Output-based: </w:t>
      </w:r>
      <w:r w:rsidRPr="00E30B3B">
        <w:t>e.g., drift detection of output data</w:t>
      </w:r>
    </w:p>
    <w:p w14:paraId="09E52769" w14:textId="77777777" w:rsidR="0023751B" w:rsidRPr="00E30B3B" w:rsidRDefault="0023751B" w:rsidP="0079571F">
      <w:pPr>
        <w:pStyle w:val="a"/>
        <w:widowControl/>
        <w:numPr>
          <w:ilvl w:val="3"/>
          <w:numId w:val="31"/>
        </w:numPr>
        <w:overflowPunct/>
        <w:spacing w:after="0"/>
        <w:ind w:left="1620" w:hanging="360"/>
        <w:jc w:val="left"/>
      </w:pPr>
      <w:r w:rsidRPr="00E30B3B">
        <w:t>Monitoring based on applicable condition</w:t>
      </w:r>
    </w:p>
    <w:p w14:paraId="0293AAAB" w14:textId="133CDD40" w:rsidR="00F77ADE" w:rsidRPr="00931035" w:rsidRDefault="0023751B" w:rsidP="00324044">
      <w:pPr>
        <w:rPr>
          <w:rFonts w:eastAsiaTheme="minorEastAsia"/>
          <w:lang w:eastAsia="zh-CN"/>
        </w:rPr>
      </w:pPr>
      <w:r>
        <w:rPr>
          <w:lang w:eastAsia="zh-CN"/>
        </w:rPr>
        <w:t>Note: Model monitoring metric calculation may be done at NW or UE</w:t>
      </w:r>
    </w:p>
    <w:p w14:paraId="3238129B" w14:textId="1E694F3F" w:rsidR="00324044" w:rsidRDefault="0023751B" w:rsidP="00324044">
      <w:pPr>
        <w:rPr>
          <w:rFonts w:eastAsiaTheme="minorEastAsia"/>
          <w:lang w:eastAsia="zh-CN"/>
        </w:rPr>
      </w:pPr>
      <w:r>
        <w:rPr>
          <w:rFonts w:eastAsiaTheme="minorEastAsia" w:hint="eastAsia"/>
          <w:lang w:eastAsia="zh-CN"/>
        </w:rPr>
        <w:t>A</w:t>
      </w:r>
      <w:r>
        <w:rPr>
          <w:rFonts w:eastAsiaTheme="minorEastAsia"/>
          <w:lang w:eastAsia="zh-CN"/>
        </w:rPr>
        <w:t xml:space="preserve">t RAN1 #111 meeting, it was agreed that </w:t>
      </w:r>
    </w:p>
    <w:p w14:paraId="34A12330" w14:textId="77777777" w:rsidR="0023751B" w:rsidRPr="00664516" w:rsidRDefault="0023751B" w:rsidP="0023751B">
      <w:pPr>
        <w:rPr>
          <w:rFonts w:cs="等线"/>
          <w:b/>
          <w:bCs/>
          <w:highlight w:val="green"/>
        </w:rPr>
      </w:pPr>
      <w:r w:rsidRPr="00664516">
        <w:rPr>
          <w:rFonts w:cs="等线"/>
          <w:b/>
          <w:bCs/>
          <w:highlight w:val="green"/>
        </w:rPr>
        <w:t>Agreement</w:t>
      </w:r>
    </w:p>
    <w:p w14:paraId="3504E002" w14:textId="72A3DC07" w:rsidR="00044D44" w:rsidRPr="00931035" w:rsidRDefault="0023751B" w:rsidP="00324044">
      <w:pPr>
        <w:rPr>
          <w:rFonts w:eastAsia="MS Mincho"/>
          <w:lang w:eastAsia="ja-JP"/>
        </w:rPr>
      </w:pPr>
      <w:r>
        <w:t>For AI/ML assisted approach, study the performance of model monitoring metrics at least where the metrics are obtained from inference accuracy of model output.</w:t>
      </w:r>
    </w:p>
    <w:p w14:paraId="06F3140E" w14:textId="77777777" w:rsidR="0023751B" w:rsidRPr="00B55211" w:rsidRDefault="0023751B" w:rsidP="0023751B">
      <w:pPr>
        <w:rPr>
          <w:rFonts w:ascii="等线" w:hAnsi="等线" w:cs="等线"/>
          <w:highlight w:val="green"/>
          <w:lang w:eastAsia="zh-CN"/>
        </w:rPr>
      </w:pPr>
      <w:r w:rsidRPr="00B55211">
        <w:rPr>
          <w:szCs w:val="20"/>
          <w:highlight w:val="green"/>
          <w:lang w:eastAsia="zh-CN"/>
        </w:rPr>
        <w:t>Agreement</w:t>
      </w:r>
    </w:p>
    <w:p w14:paraId="365509F8" w14:textId="77777777" w:rsidR="0023751B" w:rsidRPr="003934CA" w:rsidRDefault="0023751B" w:rsidP="0079571F">
      <w:pPr>
        <w:pStyle w:val="a"/>
        <w:widowControl/>
        <w:numPr>
          <w:ilvl w:val="0"/>
          <w:numId w:val="32"/>
        </w:numPr>
        <w:overflowPunct/>
        <w:spacing w:after="0"/>
        <w:ind w:left="284" w:hanging="284"/>
        <w:jc w:val="left"/>
        <w:rPr>
          <w:szCs w:val="20"/>
        </w:rPr>
      </w:pPr>
      <w:r w:rsidRPr="003934CA">
        <w:rPr>
          <w:szCs w:val="20"/>
        </w:rPr>
        <w:t>Regarding AI/ML model monitoring for AI/ML based positioning, to study and provide inputs on feasibility, potential benefits (if any) and potential specification impact at least for the following aspects</w:t>
      </w:r>
    </w:p>
    <w:p w14:paraId="776C415D" w14:textId="77777777" w:rsidR="0023751B" w:rsidRPr="003934CA" w:rsidRDefault="0023751B" w:rsidP="0079571F">
      <w:pPr>
        <w:pStyle w:val="a"/>
        <w:widowControl/>
        <w:numPr>
          <w:ilvl w:val="0"/>
          <w:numId w:val="32"/>
        </w:numPr>
        <w:overflowPunct/>
        <w:spacing w:after="0"/>
        <w:jc w:val="left"/>
        <w:rPr>
          <w:szCs w:val="20"/>
        </w:rPr>
      </w:pPr>
      <w:r w:rsidRPr="003934CA">
        <w:rPr>
          <w:szCs w:val="20"/>
        </w:rPr>
        <w:t>At least the following are identified for further study as potential data for calculating monitoring metric</w:t>
      </w:r>
    </w:p>
    <w:p w14:paraId="0F147790"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If monitoring based on model output</w:t>
      </w:r>
    </w:p>
    <w:p w14:paraId="1F3B7CA5" w14:textId="77777777" w:rsidR="0023751B" w:rsidRPr="00EF4813" w:rsidRDefault="0023751B" w:rsidP="0079571F">
      <w:pPr>
        <w:pStyle w:val="a"/>
        <w:widowControl/>
        <w:numPr>
          <w:ilvl w:val="2"/>
          <w:numId w:val="32"/>
        </w:numPr>
        <w:overflowPunct/>
        <w:spacing w:after="0"/>
        <w:jc w:val="left"/>
        <w:rPr>
          <w:szCs w:val="20"/>
        </w:rPr>
      </w:pPr>
      <w:r w:rsidRPr="00EF4813">
        <w:rPr>
          <w:szCs w:val="20"/>
        </w:rPr>
        <w:t xml:space="preserve">E.g. , estimated UE location corresponding to model output for direct AI/ML positioning, estimated intermediate parameter(s) corresponding to model output for AI/ML assisted positioning, </w:t>
      </w:r>
      <w:r>
        <w:rPr>
          <w:szCs w:val="20"/>
        </w:rPr>
        <w:t xml:space="preserve">ground truth label </w:t>
      </w:r>
      <w:r w:rsidRPr="00EF4813">
        <w:rPr>
          <w:szCs w:val="20"/>
        </w:rPr>
        <w:t>corresponding to model inference output for both direct and AI/ML assisted positioning</w:t>
      </w:r>
    </w:p>
    <w:p w14:paraId="48299BA9"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If monitoring based on model input</w:t>
      </w:r>
    </w:p>
    <w:p w14:paraId="7F457470" w14:textId="77777777" w:rsidR="0023751B" w:rsidRPr="003934CA" w:rsidRDefault="0023751B" w:rsidP="0079571F">
      <w:pPr>
        <w:pStyle w:val="a"/>
        <w:widowControl/>
        <w:numPr>
          <w:ilvl w:val="2"/>
          <w:numId w:val="32"/>
        </w:numPr>
        <w:overflowPunct/>
        <w:spacing w:after="0"/>
        <w:jc w:val="left"/>
        <w:rPr>
          <w:rFonts w:ascii="等线" w:hAnsi="等线" w:cs="等线"/>
          <w:szCs w:val="20"/>
        </w:rPr>
      </w:pPr>
      <w:r>
        <w:rPr>
          <w:szCs w:val="20"/>
        </w:rPr>
        <w:t>E.g., measurement corresponding to model inference input</w:t>
      </w:r>
    </w:p>
    <w:p w14:paraId="2690E8EC"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Note1: other type of potential data for model monitoring is not precluded</w:t>
      </w:r>
    </w:p>
    <w:p w14:paraId="20445F82"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Note2: combination of one or more type of potential data for monitoring is not precluded</w:t>
      </w:r>
    </w:p>
    <w:p w14:paraId="7A10B36C" w14:textId="77777777" w:rsidR="0023751B" w:rsidRDefault="0023751B" w:rsidP="0079571F">
      <w:pPr>
        <w:numPr>
          <w:ilvl w:val="0"/>
          <w:numId w:val="32"/>
        </w:numPr>
        <w:spacing w:after="0"/>
        <w:jc w:val="left"/>
        <w:rPr>
          <w:lang w:eastAsia="zh-CN"/>
        </w:rPr>
      </w:pPr>
      <w:r>
        <w:rPr>
          <w:lang w:eastAsia="zh-CN"/>
        </w:rPr>
        <w:t xml:space="preserve">If a given type of data is necessary for calculating </w:t>
      </w:r>
      <w:r w:rsidRPr="003934CA">
        <w:rPr>
          <w:lang w:eastAsia="zh-CN"/>
        </w:rPr>
        <w:t>monitoring metric, study whether</w:t>
      </w:r>
      <w:r>
        <w:rPr>
          <w:lang w:eastAsia="zh-CN"/>
        </w:rPr>
        <w:t xml:space="preserve"> and if so</w:t>
      </w:r>
    </w:p>
    <w:p w14:paraId="6DC03516" w14:textId="77777777" w:rsidR="0023751B" w:rsidRDefault="0023751B" w:rsidP="0079571F">
      <w:pPr>
        <w:numPr>
          <w:ilvl w:val="1"/>
          <w:numId w:val="32"/>
        </w:numPr>
        <w:spacing w:after="0"/>
        <w:jc w:val="left"/>
        <w:rPr>
          <w:lang w:eastAsia="zh-CN"/>
        </w:rPr>
      </w:pPr>
      <w:r>
        <w:rPr>
          <w:lang w:eastAsia="zh-CN"/>
        </w:rPr>
        <w:t xml:space="preserve">How an entity can be used to </w:t>
      </w:r>
      <w:r w:rsidRPr="0020737A">
        <w:rPr>
          <w:lang w:eastAsia="zh-CN"/>
        </w:rPr>
        <w:t xml:space="preserve">provide the given type of </w:t>
      </w:r>
      <w:r>
        <w:rPr>
          <w:lang w:eastAsia="zh-CN"/>
        </w:rPr>
        <w:t>data for calculating monitoring metric</w:t>
      </w:r>
    </w:p>
    <w:p w14:paraId="01C17AC4" w14:textId="77777777" w:rsidR="0023751B" w:rsidRDefault="0023751B" w:rsidP="0079571F">
      <w:pPr>
        <w:numPr>
          <w:ilvl w:val="2"/>
          <w:numId w:val="32"/>
        </w:numPr>
        <w:spacing w:after="0"/>
        <w:jc w:val="left"/>
        <w:rPr>
          <w:lang w:eastAsia="zh-CN"/>
        </w:rPr>
      </w:pPr>
      <w:r>
        <w:rPr>
          <w:lang w:eastAsia="zh-CN"/>
        </w:rPr>
        <w:t xml:space="preserve">Companies are requested to report their assumption of the entity (or entities) used to </w:t>
      </w:r>
      <w:r w:rsidRPr="0020737A">
        <w:rPr>
          <w:lang w:eastAsia="zh-CN"/>
        </w:rPr>
        <w:t>provide the given type of</w:t>
      </w:r>
      <w:r>
        <w:rPr>
          <w:lang w:eastAsia="zh-CN"/>
        </w:rPr>
        <w:t xml:space="preserve"> data for calculating monitoring metric for each case</w:t>
      </w:r>
    </w:p>
    <w:p w14:paraId="768F68B9"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sidRPr="003934CA">
        <w:t xml:space="preserve">Potential signalling for provisioning of the given type of data for calculating associated </w:t>
      </w:r>
      <w:r>
        <w:rPr>
          <w:szCs w:val="20"/>
        </w:rPr>
        <w:t>monitoring metric</w:t>
      </w:r>
    </w:p>
    <w:p w14:paraId="76B171E6" w14:textId="77777777" w:rsidR="0023751B" w:rsidRDefault="0023751B" w:rsidP="0079571F">
      <w:pPr>
        <w:numPr>
          <w:ilvl w:val="1"/>
          <w:numId w:val="32"/>
        </w:numPr>
        <w:spacing w:after="0"/>
        <w:jc w:val="left"/>
        <w:rPr>
          <w:lang w:eastAsia="zh-CN"/>
        </w:rPr>
      </w:pPr>
      <w:r>
        <w:rPr>
          <w:lang w:eastAsia="zh-CN"/>
        </w:rPr>
        <w:t>Potential assistance signaling and procedure to facilitate an entity providing data for calculating monitoring metric</w:t>
      </w:r>
    </w:p>
    <w:p w14:paraId="106B7CAB" w14:textId="77777777" w:rsidR="0023751B" w:rsidRPr="003934CA" w:rsidRDefault="0023751B" w:rsidP="0079571F">
      <w:pPr>
        <w:pStyle w:val="a"/>
        <w:widowControl/>
        <w:numPr>
          <w:ilvl w:val="1"/>
          <w:numId w:val="32"/>
        </w:numPr>
        <w:overflowPunct/>
        <w:spacing w:after="0"/>
        <w:jc w:val="left"/>
        <w:rPr>
          <w:rFonts w:ascii="等线" w:hAnsi="等线" w:cs="等线"/>
          <w:szCs w:val="20"/>
        </w:rPr>
      </w:pPr>
      <w:r>
        <w:rPr>
          <w:szCs w:val="20"/>
        </w:rPr>
        <w:t>Potential UE-network interaction</w:t>
      </w:r>
    </w:p>
    <w:p w14:paraId="16AE2852" w14:textId="056A6372" w:rsidR="00D7322E" w:rsidRPr="00433ABC" w:rsidRDefault="0023751B" w:rsidP="0079571F">
      <w:pPr>
        <w:pStyle w:val="a"/>
        <w:widowControl/>
        <w:numPr>
          <w:ilvl w:val="2"/>
          <w:numId w:val="32"/>
        </w:numPr>
        <w:overflowPunct/>
        <w:spacing w:after="0"/>
        <w:jc w:val="left"/>
        <w:rPr>
          <w:rFonts w:ascii="等线" w:hAnsi="等线" w:cs="等线"/>
          <w:szCs w:val="20"/>
        </w:rPr>
      </w:pPr>
      <w:r>
        <w:rPr>
          <w:szCs w:val="20"/>
        </w:rPr>
        <w:t>E.g., model monitoring decision indication between UE and network</w:t>
      </w:r>
    </w:p>
    <w:p w14:paraId="43A1B71A" w14:textId="52F6A21A" w:rsidR="00433ABC" w:rsidRPr="00433ABC" w:rsidRDefault="00433ABC" w:rsidP="00433ABC">
      <w:pPr>
        <w:rPr>
          <w:rFonts w:eastAsiaTheme="minorEastAsia"/>
          <w:lang w:eastAsia="zh-CN"/>
        </w:rPr>
      </w:pPr>
      <w:r>
        <w:rPr>
          <w:rFonts w:eastAsiaTheme="minorEastAsia" w:hint="eastAsia"/>
          <w:lang w:eastAsia="zh-CN"/>
        </w:rPr>
        <w:t>A</w:t>
      </w:r>
      <w:r>
        <w:rPr>
          <w:rFonts w:eastAsiaTheme="minorEastAsia"/>
          <w:lang w:eastAsia="zh-CN"/>
        </w:rPr>
        <w:t xml:space="preserve">t RAN1 #112 meeting, it was agreed that </w:t>
      </w:r>
    </w:p>
    <w:p w14:paraId="77358420" w14:textId="29768A3B" w:rsidR="00433ABC" w:rsidRPr="00E73F27" w:rsidRDefault="00433ABC" w:rsidP="00433ABC">
      <w:pPr>
        <w:rPr>
          <w:rFonts w:cs="等线"/>
          <w:b/>
          <w:bCs/>
          <w:highlight w:val="green"/>
          <w:u w:val="single"/>
        </w:rPr>
      </w:pPr>
      <w:r w:rsidRPr="00E73F27">
        <w:rPr>
          <w:rFonts w:cs="等线"/>
          <w:b/>
          <w:bCs/>
          <w:highlight w:val="green"/>
          <w:u w:val="single"/>
        </w:rPr>
        <w:t>Agreement</w:t>
      </w:r>
    </w:p>
    <w:p w14:paraId="5B1AB03E" w14:textId="77777777" w:rsidR="00433ABC" w:rsidRDefault="00433ABC" w:rsidP="00433ABC">
      <w:r>
        <w:rPr>
          <w:lang w:eastAsia="ja-JP"/>
        </w:rPr>
        <w:t xml:space="preserve">For </w:t>
      </w:r>
      <w:r>
        <w:rPr>
          <w:b/>
          <w:bCs/>
        </w:rPr>
        <w:t>direct</w:t>
      </w:r>
      <w:r>
        <w:t xml:space="preserve"> AI/ML positioning, study the performance of model monitoring methods, including:</w:t>
      </w:r>
    </w:p>
    <w:p w14:paraId="29E814AA" w14:textId="77777777" w:rsidR="00433ABC" w:rsidRPr="00A33BB2" w:rsidRDefault="00433ABC" w:rsidP="00433ABC">
      <w:pPr>
        <w:pStyle w:val="a"/>
        <w:numPr>
          <w:ilvl w:val="0"/>
          <w:numId w:val="27"/>
        </w:numPr>
        <w:overflowPunct/>
        <w:spacing w:after="0"/>
        <w:rPr>
          <w:lang w:eastAsia="ja-JP"/>
        </w:rPr>
      </w:pPr>
      <w:r>
        <w:rPr>
          <w:lang w:eastAsia="ja-JP"/>
        </w:rPr>
        <w:t xml:space="preserve">Label based methods, where </w:t>
      </w:r>
      <w:r w:rsidRPr="00A33BB2">
        <w:rPr>
          <w:lang w:eastAsia="ja-JP"/>
        </w:rPr>
        <w:t>ground truth label (or its approximation)</w:t>
      </w:r>
      <w:r>
        <w:rPr>
          <w:lang w:eastAsia="ja-JP"/>
        </w:rPr>
        <w:t xml:space="preserve"> is provided for monitoring</w:t>
      </w:r>
      <w:r w:rsidRPr="00F01D82">
        <w:rPr>
          <w:rFonts w:eastAsia="Times New Roman"/>
        </w:rPr>
        <w:t xml:space="preserve"> </w:t>
      </w:r>
      <w:r>
        <w:rPr>
          <w:rFonts w:eastAsia="Times New Roman"/>
        </w:rPr>
        <w:t>the accuracy</w:t>
      </w:r>
      <w:r>
        <w:rPr>
          <w:lang w:eastAsia="ja-JP"/>
        </w:rPr>
        <w:t xml:space="preserve"> of model output.</w:t>
      </w:r>
    </w:p>
    <w:p w14:paraId="5D75AEBB" w14:textId="65F77B9D" w:rsidR="00433ABC" w:rsidRPr="001020DD" w:rsidRDefault="00433ABC" w:rsidP="001020DD">
      <w:pPr>
        <w:pStyle w:val="a"/>
        <w:numPr>
          <w:ilvl w:val="0"/>
          <w:numId w:val="27"/>
        </w:numPr>
        <w:overflowPunct/>
        <w:spacing w:after="0"/>
        <w:rPr>
          <w:lang w:eastAsia="ja-JP"/>
        </w:rPr>
      </w:pPr>
      <w:r>
        <w:rPr>
          <w:lang w:eastAsia="ja-JP"/>
        </w:rPr>
        <w:t xml:space="preserve">Label-free methods, where model monitoring does not require </w:t>
      </w:r>
      <w:r w:rsidRPr="00A33BB2">
        <w:rPr>
          <w:lang w:eastAsia="ja-JP"/>
        </w:rPr>
        <w:t>ground truth label (or its approximation)</w:t>
      </w:r>
      <w:r>
        <w:rPr>
          <w:lang w:eastAsia="ja-JP"/>
        </w:rPr>
        <w:t>.</w:t>
      </w:r>
    </w:p>
    <w:p w14:paraId="0D1D35AF" w14:textId="6A35F602" w:rsidR="0023751B" w:rsidRDefault="0023751B" w:rsidP="00324044">
      <w:pPr>
        <w:rPr>
          <w:rFonts w:eastAsiaTheme="minorEastAsia"/>
          <w:lang w:eastAsia="zh-CN"/>
        </w:rPr>
      </w:pPr>
      <w:r>
        <w:rPr>
          <w:rFonts w:eastAsiaTheme="minorEastAsia"/>
          <w:lang w:eastAsia="zh-CN"/>
        </w:rPr>
        <w:t>Model monitoring is a key component of lifecycle management</w:t>
      </w:r>
      <w:r w:rsidR="00013108">
        <w:rPr>
          <w:rFonts w:eastAsiaTheme="minorEastAsia"/>
          <w:lang w:eastAsia="zh-CN"/>
        </w:rPr>
        <w:t xml:space="preserve"> (LCM)</w:t>
      </w:r>
      <w:r>
        <w:rPr>
          <w:rFonts w:eastAsiaTheme="minorEastAsia"/>
          <w:lang w:eastAsia="zh-CN"/>
        </w:rPr>
        <w:t>, and play an e</w:t>
      </w:r>
      <w:r w:rsidR="00816D3A">
        <w:rPr>
          <w:rFonts w:eastAsiaTheme="minorEastAsia" w:hint="eastAsia"/>
          <w:lang w:eastAsia="zh-CN"/>
        </w:rPr>
        <w:t>s</w:t>
      </w:r>
      <w:r>
        <w:rPr>
          <w:rFonts w:eastAsiaTheme="minorEastAsia"/>
          <w:lang w:eastAsia="zh-CN"/>
        </w:rPr>
        <w:t>sential role in ensuring positioning accuracy</w:t>
      </w:r>
      <w:r w:rsidR="00FA2F1E">
        <w:rPr>
          <w:rFonts w:eastAsiaTheme="minorEastAsia"/>
          <w:lang w:eastAsia="zh-CN"/>
        </w:rPr>
        <w:t xml:space="preserve"> for AI/ML based positioning</w:t>
      </w:r>
      <w:r>
        <w:rPr>
          <w:rFonts w:eastAsiaTheme="minorEastAsia"/>
          <w:lang w:eastAsia="zh-CN"/>
        </w:rPr>
        <w:t xml:space="preserve">. Moreover, </w:t>
      </w:r>
      <w:r w:rsidR="005D5E9F">
        <w:rPr>
          <w:rFonts w:eastAsiaTheme="minorEastAsia"/>
          <w:lang w:eastAsia="zh-CN"/>
        </w:rPr>
        <w:t>model monitoring</w:t>
      </w:r>
      <w:r>
        <w:rPr>
          <w:rFonts w:eastAsiaTheme="minorEastAsia"/>
          <w:lang w:eastAsia="zh-CN"/>
        </w:rPr>
        <w:t xml:space="preserve"> </w:t>
      </w:r>
      <w:r w:rsidR="0076556F">
        <w:rPr>
          <w:rFonts w:eastAsiaTheme="minorEastAsia"/>
          <w:lang w:eastAsia="zh-CN"/>
        </w:rPr>
        <w:t>may be</w:t>
      </w:r>
      <w:r w:rsidR="00832FD5">
        <w:rPr>
          <w:rFonts w:eastAsiaTheme="minorEastAsia"/>
          <w:lang w:eastAsia="zh-CN"/>
        </w:rPr>
        <w:t xml:space="preserve"> also </w:t>
      </w:r>
      <w:r>
        <w:rPr>
          <w:rFonts w:eastAsiaTheme="minorEastAsia"/>
          <w:lang w:eastAsia="zh-CN"/>
        </w:rPr>
        <w:t xml:space="preserve">related to </w:t>
      </w:r>
      <w:r w:rsidR="00146A5C">
        <w:rPr>
          <w:rFonts w:eastAsiaTheme="minorEastAsia"/>
          <w:lang w:eastAsia="zh-CN"/>
        </w:rPr>
        <w:t>other LCM procedure</w:t>
      </w:r>
      <w:r w:rsidR="0022536F">
        <w:rPr>
          <w:rFonts w:eastAsiaTheme="minorEastAsia"/>
          <w:lang w:eastAsia="zh-CN"/>
        </w:rPr>
        <w:t>s</w:t>
      </w:r>
      <w:r w:rsidR="00146A5C">
        <w:rPr>
          <w:rFonts w:eastAsiaTheme="minorEastAsia"/>
          <w:lang w:eastAsia="zh-CN"/>
        </w:rPr>
        <w:t xml:space="preserve">, such as </w:t>
      </w:r>
      <w:r>
        <w:rPr>
          <w:rFonts w:eastAsiaTheme="minorEastAsia"/>
          <w:lang w:eastAsia="zh-CN"/>
        </w:rPr>
        <w:t>data collection, model updating and model inference</w:t>
      </w:r>
      <w:r w:rsidR="00146A5C">
        <w:rPr>
          <w:rFonts w:eastAsiaTheme="minorEastAsia"/>
          <w:lang w:eastAsia="zh-CN"/>
        </w:rPr>
        <w:t>.</w:t>
      </w:r>
      <w:r>
        <w:rPr>
          <w:rFonts w:eastAsiaTheme="minorEastAsia"/>
          <w:lang w:eastAsia="zh-CN"/>
        </w:rPr>
        <w:t xml:space="preserve"> </w:t>
      </w:r>
      <w:r w:rsidR="00146A5C">
        <w:rPr>
          <w:rFonts w:eastAsiaTheme="minorEastAsia"/>
          <w:lang w:eastAsia="zh-CN"/>
        </w:rPr>
        <w:t xml:space="preserve">Regarding its complexity and importance, it is necessary to build </w:t>
      </w:r>
      <w:r w:rsidR="00385EC1">
        <w:rPr>
          <w:rFonts w:eastAsiaTheme="minorEastAsia"/>
          <w:lang w:eastAsia="zh-CN"/>
        </w:rPr>
        <w:t>the</w:t>
      </w:r>
      <w:r w:rsidR="00146A5C">
        <w:rPr>
          <w:rFonts w:eastAsiaTheme="minorEastAsia"/>
          <w:lang w:eastAsia="zh-CN"/>
        </w:rPr>
        <w:t xml:space="preserve"> specific simulation method to evaluate </w:t>
      </w:r>
      <w:r w:rsidR="00165670">
        <w:rPr>
          <w:rFonts w:eastAsiaTheme="minorEastAsia"/>
          <w:lang w:eastAsia="zh-CN"/>
        </w:rPr>
        <w:t>emerging</w:t>
      </w:r>
      <w:r w:rsidR="00146A5C">
        <w:rPr>
          <w:rFonts w:eastAsiaTheme="minorEastAsia"/>
          <w:lang w:eastAsia="zh-CN"/>
        </w:rPr>
        <w:t xml:space="preserve"> model monitoring schemes, such as </w:t>
      </w:r>
      <w:r w:rsidR="00E731AE">
        <w:rPr>
          <w:rFonts w:eastAsiaTheme="minorEastAsia"/>
          <w:lang w:eastAsia="zh-CN"/>
        </w:rPr>
        <w:t xml:space="preserve">for </w:t>
      </w:r>
      <w:r w:rsidR="00146A5C">
        <w:rPr>
          <w:rFonts w:eastAsiaTheme="minorEastAsia"/>
          <w:lang w:eastAsia="zh-CN"/>
        </w:rPr>
        <w:t xml:space="preserve">model input and output based model monitoring </w:t>
      </w:r>
      <w:r w:rsidR="002A5CD3">
        <w:rPr>
          <w:rFonts w:eastAsiaTheme="minorEastAsia"/>
          <w:lang w:eastAsia="zh-CN"/>
        </w:rPr>
        <w:t>as agreed in previous meetings</w:t>
      </w:r>
      <w:r>
        <w:rPr>
          <w:rFonts w:eastAsiaTheme="minorEastAsia"/>
          <w:lang w:eastAsia="zh-CN"/>
        </w:rPr>
        <w:t>.</w:t>
      </w:r>
      <w:r w:rsidR="00EA2BE4">
        <w:rPr>
          <w:rFonts w:eastAsiaTheme="minorEastAsia"/>
          <w:lang w:eastAsia="zh-CN"/>
        </w:rPr>
        <w:t xml:space="preserve"> </w:t>
      </w:r>
      <w:r w:rsidR="00FA2F1E">
        <w:rPr>
          <w:rFonts w:eastAsiaTheme="minorEastAsia"/>
          <w:lang w:eastAsia="zh-CN"/>
        </w:rPr>
        <w:t>In this section, we present our</w:t>
      </w:r>
      <w:r w:rsidR="00B65999">
        <w:rPr>
          <w:rFonts w:eastAsiaTheme="minorEastAsia"/>
          <w:lang w:eastAsia="zh-CN"/>
        </w:rPr>
        <w:t xml:space="preserve"> </w:t>
      </w:r>
      <w:r w:rsidR="004130FA">
        <w:rPr>
          <w:rFonts w:eastAsiaTheme="minorEastAsia"/>
          <w:lang w:eastAsia="zh-CN"/>
        </w:rPr>
        <w:t xml:space="preserve">model monitoring </w:t>
      </w:r>
      <w:r w:rsidR="00FA2F1E">
        <w:rPr>
          <w:rFonts w:eastAsiaTheme="minorEastAsia"/>
          <w:lang w:eastAsia="zh-CN"/>
        </w:rPr>
        <w:t>schemes</w:t>
      </w:r>
      <w:r w:rsidR="00AE5356">
        <w:rPr>
          <w:rFonts w:eastAsiaTheme="minorEastAsia"/>
          <w:lang w:eastAsia="zh-CN"/>
        </w:rPr>
        <w:t>,</w:t>
      </w:r>
      <w:r w:rsidR="00B65999">
        <w:rPr>
          <w:rFonts w:eastAsiaTheme="minorEastAsia"/>
          <w:lang w:eastAsia="zh-CN"/>
        </w:rPr>
        <w:t xml:space="preserve"> </w:t>
      </w:r>
      <w:r w:rsidR="00FA2F1E">
        <w:rPr>
          <w:rFonts w:eastAsiaTheme="minorEastAsia"/>
          <w:lang w:eastAsia="zh-CN"/>
        </w:rPr>
        <w:t xml:space="preserve">including </w:t>
      </w:r>
      <w:r w:rsidR="00BA39A3">
        <w:rPr>
          <w:rFonts w:eastAsiaTheme="minorEastAsia"/>
          <w:lang w:eastAsia="zh-CN"/>
        </w:rPr>
        <w:t xml:space="preserve">specific </w:t>
      </w:r>
      <w:r w:rsidR="00FA2F1E">
        <w:rPr>
          <w:rFonts w:eastAsiaTheme="minorEastAsia"/>
          <w:lang w:eastAsia="zh-CN"/>
        </w:rPr>
        <w:t>simulation assumption, scheme design and simulation results.</w:t>
      </w:r>
      <w:r w:rsidR="0017769E">
        <w:rPr>
          <w:rFonts w:eastAsiaTheme="minorEastAsia"/>
          <w:lang w:eastAsia="zh-CN"/>
        </w:rPr>
        <w:t xml:space="preserve"> Moreover, we </w:t>
      </w:r>
      <w:r w:rsidR="00DD6A2F">
        <w:rPr>
          <w:rFonts w:eastAsiaTheme="minorEastAsia"/>
          <w:lang w:eastAsia="zh-CN"/>
        </w:rPr>
        <w:t xml:space="preserve">present our understanding on </w:t>
      </w:r>
      <w:r w:rsidR="0017769E">
        <w:rPr>
          <w:rFonts w:eastAsiaTheme="minorEastAsia"/>
          <w:lang w:eastAsia="zh-CN"/>
        </w:rPr>
        <w:t xml:space="preserve">the </w:t>
      </w:r>
      <w:r w:rsidR="00491058">
        <w:rPr>
          <w:rFonts w:eastAsiaTheme="minorEastAsia"/>
          <w:lang w:eastAsia="zh-CN"/>
        </w:rPr>
        <w:t xml:space="preserve">basic </w:t>
      </w:r>
      <w:r w:rsidR="0017769E">
        <w:rPr>
          <w:rFonts w:eastAsiaTheme="minorEastAsia"/>
          <w:lang w:eastAsia="zh-CN"/>
        </w:rPr>
        <w:t xml:space="preserve">principle of model monitoring from the perspective of dataset shift and Bayesian theory in </w:t>
      </w:r>
      <w:r w:rsidR="00B46E2E">
        <w:rPr>
          <w:rFonts w:eastAsiaTheme="minorEastAsia"/>
          <w:lang w:eastAsia="zh-CN"/>
        </w:rPr>
        <w:t xml:space="preserve">our companion </w:t>
      </w:r>
      <w:r w:rsidR="0017769E">
        <w:rPr>
          <w:rFonts w:eastAsiaTheme="minorEastAsia"/>
          <w:lang w:eastAsia="zh-CN"/>
        </w:rPr>
        <w:t xml:space="preserve">contribution </w:t>
      </w:r>
      <w:r w:rsidR="00735812">
        <w:rPr>
          <w:rFonts w:eastAsiaTheme="minorEastAsia"/>
          <w:lang w:eastAsia="zh-CN"/>
        </w:rPr>
        <w:fldChar w:fldCharType="begin"/>
      </w:r>
      <w:r w:rsidR="00735812">
        <w:rPr>
          <w:rFonts w:eastAsiaTheme="minorEastAsia"/>
          <w:lang w:eastAsia="zh-CN"/>
        </w:rPr>
        <w:instrText xml:space="preserve"> REF _Ref127265733 \r \h </w:instrText>
      </w:r>
      <w:r w:rsidR="00735812">
        <w:rPr>
          <w:rFonts w:eastAsiaTheme="minorEastAsia"/>
          <w:lang w:eastAsia="zh-CN"/>
        </w:rPr>
      </w:r>
      <w:r w:rsidR="00735812">
        <w:rPr>
          <w:rFonts w:eastAsiaTheme="minorEastAsia"/>
          <w:lang w:eastAsia="zh-CN"/>
        </w:rPr>
        <w:fldChar w:fldCharType="separate"/>
      </w:r>
      <w:r w:rsidR="003271F9">
        <w:rPr>
          <w:rFonts w:eastAsiaTheme="minorEastAsia"/>
          <w:lang w:eastAsia="zh-CN"/>
        </w:rPr>
        <w:t>[14]</w:t>
      </w:r>
      <w:r w:rsidR="00735812">
        <w:rPr>
          <w:rFonts w:eastAsiaTheme="minorEastAsia"/>
          <w:lang w:eastAsia="zh-CN"/>
        </w:rPr>
        <w:fldChar w:fldCharType="end"/>
      </w:r>
      <w:r w:rsidR="00735812">
        <w:rPr>
          <w:rFonts w:eastAsiaTheme="minorEastAsia"/>
          <w:lang w:eastAsia="zh-CN"/>
        </w:rPr>
        <w:t>.</w:t>
      </w:r>
      <w:r w:rsidR="004D5CD9">
        <w:rPr>
          <w:rFonts w:eastAsiaTheme="minorEastAsia"/>
          <w:lang w:eastAsia="zh-CN"/>
        </w:rPr>
        <w:t xml:space="preserve"> </w:t>
      </w:r>
    </w:p>
    <w:p w14:paraId="6C13518E" w14:textId="2D5A7D5C" w:rsidR="00CB57CF" w:rsidRPr="00747430" w:rsidRDefault="00747430" w:rsidP="00324044">
      <w:pPr>
        <w:rPr>
          <w:rFonts w:eastAsiaTheme="minorEastAsia"/>
          <w:lang w:eastAsia="zh-CN"/>
        </w:rPr>
      </w:pPr>
      <w:r>
        <w:rPr>
          <w:rFonts w:eastAsiaTheme="minorEastAsia" w:hint="eastAsia"/>
          <w:lang w:eastAsia="zh-CN"/>
        </w:rPr>
        <w:t>A</w:t>
      </w:r>
      <w:r>
        <w:rPr>
          <w:rFonts w:eastAsiaTheme="minorEastAsia"/>
          <w:lang w:eastAsia="zh-CN"/>
        </w:rPr>
        <w:t xml:space="preserve">t RAN1 #112 meeting, model monitoring methods are divided into two categories, i.e., label based methods and label-free methods. For the following model monitoring methods, only section </w:t>
      </w:r>
      <w:r>
        <w:rPr>
          <w:rFonts w:eastAsiaTheme="minorEastAsia"/>
          <w:lang w:eastAsia="zh-CN"/>
        </w:rPr>
        <w:fldChar w:fldCharType="begin"/>
      </w:r>
      <w:r>
        <w:rPr>
          <w:rFonts w:eastAsiaTheme="minorEastAsia"/>
          <w:lang w:eastAsia="zh-CN"/>
        </w:rPr>
        <w:instrText xml:space="preserve"> REF _Ref130830242 \r \h </w:instrText>
      </w:r>
      <w:r>
        <w:rPr>
          <w:rFonts w:eastAsiaTheme="minorEastAsia"/>
          <w:lang w:eastAsia="zh-CN"/>
        </w:rPr>
      </w:r>
      <w:r>
        <w:rPr>
          <w:rFonts w:eastAsiaTheme="minorEastAsia"/>
          <w:lang w:eastAsia="zh-CN"/>
        </w:rPr>
        <w:fldChar w:fldCharType="separate"/>
      </w:r>
      <w:r w:rsidR="003271F9">
        <w:rPr>
          <w:rFonts w:eastAsiaTheme="minorEastAsia"/>
          <w:lang w:eastAsia="zh-CN"/>
        </w:rPr>
        <w:t>7.2.1</w:t>
      </w:r>
      <w:r>
        <w:rPr>
          <w:rFonts w:eastAsiaTheme="minorEastAsia"/>
          <w:lang w:eastAsia="zh-CN"/>
        </w:rPr>
        <w:fldChar w:fldCharType="end"/>
      </w:r>
      <w:r>
        <w:rPr>
          <w:rFonts w:eastAsiaTheme="minorEastAsia"/>
          <w:lang w:eastAsia="zh-CN"/>
        </w:rPr>
        <w:t xml:space="preserve"> </w:t>
      </w:r>
      <w:r w:rsidRPr="00747430">
        <w:rPr>
          <w:rFonts w:eastAsiaTheme="minorEastAsia"/>
          <w:i/>
          <w:lang w:eastAsia="zh-CN"/>
        </w:rPr>
        <w:t>Ground truth label based model monitoring</w:t>
      </w:r>
      <w:r>
        <w:rPr>
          <w:rFonts w:eastAsiaTheme="minorEastAsia"/>
          <w:i/>
          <w:lang w:eastAsia="zh-CN"/>
        </w:rPr>
        <w:t xml:space="preserve"> </w:t>
      </w:r>
      <w:r>
        <w:rPr>
          <w:rFonts w:eastAsiaTheme="minorEastAsia"/>
          <w:lang w:eastAsia="zh-CN"/>
        </w:rPr>
        <w:t>is the label based method, and the others are label-free methods.</w:t>
      </w:r>
    </w:p>
    <w:p w14:paraId="0D026C44" w14:textId="32CD74EF" w:rsidR="00963F91" w:rsidRDefault="00963F91" w:rsidP="00963F91">
      <w:pPr>
        <w:pStyle w:val="title2"/>
        <w:rPr>
          <w:rFonts w:eastAsiaTheme="minorEastAsia"/>
        </w:rPr>
      </w:pPr>
      <w:r>
        <w:rPr>
          <w:rFonts w:eastAsiaTheme="minorEastAsia"/>
        </w:rPr>
        <w:lastRenderedPageBreak/>
        <w:t>Model monitoring based on model input</w:t>
      </w:r>
    </w:p>
    <w:p w14:paraId="6ED1766E" w14:textId="56FBEAFA" w:rsidR="00957D77" w:rsidRPr="002678AD" w:rsidRDefault="00957D77" w:rsidP="004F22F0">
      <w:pPr>
        <w:rPr>
          <w:rFonts w:eastAsiaTheme="minorEastAsia"/>
          <w:lang w:eastAsia="zh-CN"/>
        </w:rPr>
      </w:pPr>
      <w:r>
        <w:rPr>
          <w:rFonts w:eastAsiaTheme="minorEastAsia"/>
          <w:lang w:eastAsia="zh-CN"/>
        </w:rPr>
        <w:t xml:space="preserve">Model invalidation is </w:t>
      </w:r>
      <w:r w:rsidR="009C0BE3">
        <w:rPr>
          <w:rFonts w:eastAsiaTheme="minorEastAsia"/>
          <w:lang w:eastAsia="zh-CN"/>
        </w:rPr>
        <w:t xml:space="preserve">mainly </w:t>
      </w:r>
      <w:r>
        <w:rPr>
          <w:rFonts w:eastAsiaTheme="minorEastAsia"/>
          <w:lang w:eastAsia="zh-CN"/>
        </w:rPr>
        <w:t xml:space="preserve">caused by </w:t>
      </w:r>
      <w:r w:rsidR="00275CC3">
        <w:rPr>
          <w:rFonts w:eastAsiaTheme="minorEastAsia"/>
          <w:lang w:eastAsia="zh-CN"/>
        </w:rPr>
        <w:t xml:space="preserve">the </w:t>
      </w:r>
      <w:r>
        <w:rPr>
          <w:rFonts w:eastAsiaTheme="minorEastAsia"/>
          <w:lang w:eastAsia="zh-CN"/>
        </w:rPr>
        <w:t xml:space="preserve">non-stationary environment, and these changes of environment </w:t>
      </w:r>
      <w:r w:rsidR="00247CE9">
        <w:rPr>
          <w:rFonts w:eastAsiaTheme="minorEastAsia"/>
          <w:lang w:eastAsia="zh-CN"/>
        </w:rPr>
        <w:t>may</w:t>
      </w:r>
      <w:r>
        <w:rPr>
          <w:rFonts w:eastAsiaTheme="minorEastAsia"/>
          <w:lang w:eastAsia="zh-CN"/>
        </w:rPr>
        <w:t xml:space="preserve"> shift the distribution of model input, e.g., CIR.</w:t>
      </w:r>
      <w:r w:rsidR="0018098E">
        <w:rPr>
          <w:rFonts w:eastAsiaTheme="minorEastAsia"/>
          <w:lang w:eastAsia="zh-CN"/>
        </w:rPr>
        <w:t xml:space="preserve"> From this view</w:t>
      </w:r>
      <w:r w:rsidR="009A3F69">
        <w:rPr>
          <w:rFonts w:eastAsiaTheme="minorEastAsia"/>
          <w:lang w:eastAsia="zh-CN"/>
        </w:rPr>
        <w:t xml:space="preserve">, detecting the distribution shift of model input </w:t>
      </w:r>
      <w:r w:rsidR="008E6236">
        <w:rPr>
          <w:rFonts w:eastAsiaTheme="minorEastAsia"/>
          <w:lang w:eastAsia="zh-CN"/>
        </w:rPr>
        <w:t>is</w:t>
      </w:r>
      <w:r w:rsidR="009A3F69">
        <w:rPr>
          <w:rFonts w:eastAsiaTheme="minorEastAsia"/>
          <w:lang w:eastAsia="zh-CN"/>
        </w:rPr>
        <w:t xml:space="preserve"> a feasible method for model monitoring.</w:t>
      </w:r>
      <w:r w:rsidR="00E22FD5">
        <w:rPr>
          <w:rFonts w:eastAsiaTheme="minorEastAsia"/>
          <w:lang w:eastAsia="zh-CN"/>
        </w:rPr>
        <w:t xml:space="preserve"> </w:t>
      </w:r>
      <w:r w:rsidR="00091A26">
        <w:rPr>
          <w:rFonts w:eastAsiaTheme="minorEastAsia"/>
          <w:lang w:eastAsia="zh-CN"/>
        </w:rPr>
        <w:t xml:space="preserve">For convenience, we only evaluate the performance of model monitoring </w:t>
      </w:r>
      <w:r w:rsidR="00A75BA7">
        <w:rPr>
          <w:rFonts w:eastAsiaTheme="minorEastAsia"/>
          <w:lang w:eastAsia="zh-CN"/>
        </w:rPr>
        <w:t xml:space="preserve">for cases of </w:t>
      </w:r>
      <w:r w:rsidR="00091A26">
        <w:rPr>
          <w:rFonts w:eastAsiaTheme="minorEastAsia"/>
          <w:lang w:eastAsia="zh-CN"/>
        </w:rPr>
        <w:t xml:space="preserve">adopting CIR as model input, and other </w:t>
      </w:r>
      <w:r w:rsidR="00A75BA7">
        <w:rPr>
          <w:rFonts w:eastAsiaTheme="minorEastAsia"/>
          <w:lang w:eastAsia="zh-CN"/>
        </w:rPr>
        <w:t xml:space="preserve">cases of adopting other </w:t>
      </w:r>
      <w:r w:rsidR="00091A26">
        <w:rPr>
          <w:rFonts w:eastAsiaTheme="minorEastAsia"/>
          <w:lang w:eastAsia="zh-CN"/>
        </w:rPr>
        <w:t xml:space="preserve">types of </w:t>
      </w:r>
      <w:r w:rsidR="00A75BA7">
        <w:rPr>
          <w:rFonts w:eastAsiaTheme="minorEastAsia"/>
          <w:lang w:eastAsia="zh-CN"/>
        </w:rPr>
        <w:t>measurement</w:t>
      </w:r>
      <w:r w:rsidR="00091A26">
        <w:rPr>
          <w:rFonts w:eastAsiaTheme="minorEastAsia"/>
          <w:lang w:eastAsia="zh-CN"/>
        </w:rPr>
        <w:t xml:space="preserve"> such as RSRP </w:t>
      </w:r>
      <w:r w:rsidR="000836E9">
        <w:rPr>
          <w:rFonts w:eastAsiaTheme="minorEastAsia"/>
          <w:lang w:eastAsia="zh-CN"/>
        </w:rPr>
        <w:t>is</w:t>
      </w:r>
      <w:r w:rsidR="00091A26">
        <w:rPr>
          <w:rFonts w:eastAsiaTheme="minorEastAsia"/>
          <w:lang w:eastAsia="zh-CN"/>
        </w:rPr>
        <w:t xml:space="preserve"> also</w:t>
      </w:r>
      <w:r w:rsidR="000836E9" w:rsidRPr="000836E9">
        <w:t xml:space="preserve"> </w:t>
      </w:r>
      <w:r w:rsidR="000836E9" w:rsidRPr="000836E9">
        <w:rPr>
          <w:rFonts w:eastAsiaTheme="minorEastAsia"/>
          <w:lang w:eastAsia="zh-CN"/>
        </w:rPr>
        <w:t>theoretically</w:t>
      </w:r>
      <w:r w:rsidR="00091A26">
        <w:rPr>
          <w:rFonts w:eastAsiaTheme="minorEastAsia"/>
          <w:lang w:eastAsia="zh-CN"/>
        </w:rPr>
        <w:t xml:space="preserve"> feasible. </w:t>
      </w:r>
      <w:r w:rsidR="00AF507B">
        <w:rPr>
          <w:rFonts w:eastAsiaTheme="minorEastAsia"/>
          <w:lang w:eastAsia="zh-CN"/>
        </w:rPr>
        <w:t xml:space="preserve">Moreover, </w:t>
      </w:r>
      <w:r w:rsidR="00EC0806">
        <w:rPr>
          <w:rFonts w:eastAsiaTheme="minorEastAsia"/>
          <w:lang w:eastAsia="zh-CN"/>
        </w:rPr>
        <w:t xml:space="preserve">considering the </w:t>
      </w:r>
      <w:r w:rsidR="00EC0806" w:rsidRPr="00EC0806">
        <w:rPr>
          <w:rFonts w:eastAsiaTheme="minorEastAsia"/>
          <w:lang w:eastAsia="zh-CN"/>
        </w:rPr>
        <w:t>availability</w:t>
      </w:r>
      <w:r w:rsidR="00EC0806">
        <w:rPr>
          <w:rFonts w:eastAsiaTheme="minorEastAsia"/>
          <w:lang w:eastAsia="zh-CN"/>
        </w:rPr>
        <w:t xml:space="preserve"> of ground truth labels, </w:t>
      </w:r>
      <w:r w:rsidR="00AF507B">
        <w:rPr>
          <w:rFonts w:eastAsiaTheme="minorEastAsia"/>
          <w:lang w:eastAsia="zh-CN"/>
        </w:rPr>
        <w:t>model input</w:t>
      </w:r>
      <w:r w:rsidR="00CE3FAF">
        <w:rPr>
          <w:rFonts w:eastAsiaTheme="minorEastAsia"/>
          <w:lang w:eastAsia="zh-CN"/>
        </w:rPr>
        <w:t xml:space="preserve"> </w:t>
      </w:r>
      <w:r w:rsidR="00AF507B">
        <w:rPr>
          <w:rFonts w:eastAsiaTheme="minorEastAsia"/>
          <w:lang w:eastAsia="zh-CN"/>
        </w:rPr>
        <w:t>based model monitoring without need of ground truth labels is more accessible at least for the use case of AI/ML based positioning.</w:t>
      </w:r>
    </w:p>
    <w:p w14:paraId="3D6AD2B8" w14:textId="632D7E1A" w:rsidR="00044D44" w:rsidRPr="00044D44" w:rsidRDefault="00E243D2" w:rsidP="004F22F0">
      <w:pPr>
        <w:pStyle w:val="title3"/>
      </w:pPr>
      <w:r>
        <w:rPr>
          <w:rFonts w:eastAsiaTheme="minorEastAsia"/>
        </w:rPr>
        <w:t>The</w:t>
      </w:r>
      <w:r w:rsidR="00314F44">
        <w:rPr>
          <w:rFonts w:eastAsiaTheme="minorEastAsia"/>
        </w:rPr>
        <w:t xml:space="preserve"> </w:t>
      </w:r>
      <w:r w:rsidR="00F01509">
        <w:rPr>
          <w:rFonts w:eastAsiaTheme="minorEastAsia"/>
        </w:rPr>
        <w:t>shift</w:t>
      </w:r>
      <w:r w:rsidR="005C2E7A">
        <w:rPr>
          <w:rFonts w:eastAsiaTheme="minorEastAsia"/>
        </w:rPr>
        <w:t xml:space="preserve"> </w:t>
      </w:r>
      <w:r w:rsidR="005C2E7A">
        <w:rPr>
          <w:rFonts w:eastAsiaTheme="minorEastAsia" w:hint="eastAsia"/>
        </w:rPr>
        <w:t>dete</w:t>
      </w:r>
      <w:r w:rsidR="005C2E7A">
        <w:rPr>
          <w:rFonts w:eastAsiaTheme="minorEastAsia"/>
        </w:rPr>
        <w:t>ction</w:t>
      </w:r>
      <w:r>
        <w:rPr>
          <w:rFonts w:eastAsiaTheme="minorEastAsia"/>
        </w:rPr>
        <w:t xml:space="preserve"> of d</w:t>
      </w:r>
      <w:r w:rsidR="004F22F0">
        <w:rPr>
          <w:rFonts w:eastAsiaTheme="minorEastAsia"/>
        </w:rPr>
        <w:t xml:space="preserve">ominant </w:t>
      </w:r>
      <w:r w:rsidR="009D6364">
        <w:rPr>
          <w:rFonts w:eastAsiaTheme="minorEastAsia"/>
        </w:rPr>
        <w:t>feature</w:t>
      </w:r>
      <w:r w:rsidR="004312C3">
        <w:rPr>
          <w:rFonts w:eastAsiaTheme="minorEastAsia"/>
        </w:rPr>
        <w:t xml:space="preserve"> </w:t>
      </w:r>
      <w:r w:rsidR="007C0E87">
        <w:rPr>
          <w:rFonts w:eastAsiaTheme="minorEastAsia"/>
        </w:rPr>
        <w:t>distribution</w:t>
      </w:r>
    </w:p>
    <w:p w14:paraId="059962C0" w14:textId="00AA4261" w:rsidR="002678AD" w:rsidRDefault="00E22FD5" w:rsidP="00E22FD5">
      <w:pPr>
        <w:rPr>
          <w:rFonts w:eastAsiaTheme="minorEastAsia"/>
          <w:lang w:eastAsia="zh-CN"/>
        </w:rPr>
      </w:pPr>
      <w:r>
        <w:rPr>
          <w:rFonts w:eastAsiaTheme="minorEastAsia"/>
          <w:lang w:eastAsia="zh-CN"/>
        </w:rPr>
        <w:t xml:space="preserve">CIR can be characterized by various </w:t>
      </w:r>
      <w:r>
        <w:rPr>
          <w:rFonts w:eastAsiaTheme="minorEastAsia" w:hint="eastAsia"/>
          <w:lang w:eastAsia="zh-CN"/>
        </w:rPr>
        <w:t>do</w:t>
      </w:r>
      <w:r>
        <w:rPr>
          <w:rFonts w:eastAsiaTheme="minorEastAsia"/>
          <w:lang w:eastAsia="zh-CN"/>
        </w:rPr>
        <w:t>minant features, such as multi-path delay, RSRP, SINR, delay sp</w:t>
      </w:r>
      <w:r w:rsidR="00A52201">
        <w:rPr>
          <w:rFonts w:eastAsiaTheme="minorEastAsia"/>
          <w:lang w:eastAsia="zh-CN"/>
        </w:rPr>
        <w:t>r</w:t>
      </w:r>
      <w:r>
        <w:rPr>
          <w:rFonts w:eastAsiaTheme="minorEastAsia"/>
          <w:lang w:eastAsia="zh-CN"/>
        </w:rPr>
        <w:t>ead</w:t>
      </w:r>
      <w:r>
        <w:rPr>
          <w:rFonts w:eastAsiaTheme="minorEastAsia" w:hint="eastAsia"/>
          <w:lang w:eastAsia="zh-CN"/>
        </w:rPr>
        <w:t xml:space="preserve"> </w:t>
      </w:r>
      <w:r>
        <w:rPr>
          <w:rFonts w:eastAsiaTheme="minorEastAsia"/>
          <w:lang w:eastAsia="zh-CN"/>
        </w:rPr>
        <w:t xml:space="preserve">and so on. </w:t>
      </w:r>
      <w:r w:rsidR="00501F24">
        <w:rPr>
          <w:rFonts w:eastAsiaTheme="minorEastAsia"/>
          <w:lang w:eastAsia="zh-CN"/>
        </w:rPr>
        <w:t>T</w:t>
      </w:r>
      <w:r>
        <w:rPr>
          <w:rFonts w:eastAsiaTheme="minorEastAsia"/>
          <w:lang w:eastAsia="zh-CN"/>
        </w:rPr>
        <w:t>he distribution of CIR can be regarded as a combination of that of these dominant features, and</w:t>
      </w:r>
      <w:r w:rsidR="007C0E87">
        <w:rPr>
          <w:rFonts w:eastAsiaTheme="minorEastAsia"/>
          <w:lang w:eastAsia="zh-CN"/>
        </w:rPr>
        <w:t xml:space="preserve"> </w:t>
      </w:r>
      <w:r>
        <w:rPr>
          <w:rFonts w:eastAsiaTheme="minorEastAsia"/>
          <w:lang w:eastAsia="zh-CN"/>
        </w:rPr>
        <w:t>the distribution shift of any</w:t>
      </w:r>
      <w:r w:rsidR="007C0E87">
        <w:rPr>
          <w:rFonts w:eastAsiaTheme="minorEastAsia"/>
          <w:lang w:eastAsia="zh-CN"/>
        </w:rPr>
        <w:t xml:space="preserve"> features may cause the distribution shift of CIR. </w:t>
      </w:r>
      <w:r w:rsidR="000D267F">
        <w:rPr>
          <w:rFonts w:eastAsiaTheme="minorEastAsia"/>
          <w:lang w:eastAsia="zh-CN"/>
        </w:rPr>
        <w:t>In practice</w:t>
      </w:r>
      <w:r w:rsidR="00D77499">
        <w:rPr>
          <w:rFonts w:eastAsiaTheme="minorEastAsia"/>
          <w:lang w:eastAsia="zh-CN"/>
        </w:rPr>
        <w:t xml:space="preserve">, these dominant features are relatively easy to measure or estimate </w:t>
      </w:r>
      <w:r w:rsidR="002D3FB3">
        <w:rPr>
          <w:rFonts w:eastAsiaTheme="minorEastAsia"/>
          <w:lang w:eastAsia="zh-CN"/>
        </w:rPr>
        <w:t>from</w:t>
      </w:r>
      <w:r w:rsidR="00D77499">
        <w:rPr>
          <w:rFonts w:eastAsiaTheme="minorEastAsia"/>
          <w:lang w:eastAsia="zh-CN"/>
        </w:rPr>
        <w:t xml:space="preserve"> known RS or CIR. </w:t>
      </w:r>
      <w:r w:rsidR="007C0E87">
        <w:rPr>
          <w:rFonts w:eastAsiaTheme="minorEastAsia"/>
          <w:lang w:eastAsia="zh-CN"/>
        </w:rPr>
        <w:t>Thus, monit</w:t>
      </w:r>
      <w:r w:rsidR="00F01509">
        <w:rPr>
          <w:rFonts w:eastAsiaTheme="minorEastAsia"/>
          <w:lang w:eastAsia="zh-CN"/>
        </w:rPr>
        <w:t>oring</w:t>
      </w:r>
      <w:r w:rsidR="000863AD">
        <w:rPr>
          <w:rFonts w:eastAsiaTheme="minorEastAsia"/>
          <w:lang w:eastAsia="zh-CN"/>
        </w:rPr>
        <w:t xml:space="preserve"> the </w:t>
      </w:r>
      <w:r w:rsidR="000863AD">
        <w:rPr>
          <w:rFonts w:eastAsiaTheme="minorEastAsia"/>
        </w:rPr>
        <w:t>distribution</w:t>
      </w:r>
      <w:r w:rsidR="000863AD">
        <w:rPr>
          <w:rFonts w:eastAsiaTheme="minorEastAsia"/>
          <w:lang w:eastAsia="zh-CN"/>
        </w:rPr>
        <w:t xml:space="preserve"> </w:t>
      </w:r>
      <w:r w:rsidR="00472A5F">
        <w:rPr>
          <w:rFonts w:eastAsiaTheme="minorEastAsia"/>
          <w:lang w:eastAsia="zh-CN"/>
        </w:rPr>
        <w:t xml:space="preserve">of </w:t>
      </w:r>
      <w:r w:rsidR="00472A5F">
        <w:rPr>
          <w:rFonts w:eastAsiaTheme="minorEastAsia"/>
        </w:rPr>
        <w:t>dominant feature</w:t>
      </w:r>
      <w:r w:rsidR="00472A5F">
        <w:rPr>
          <w:rFonts w:eastAsiaTheme="minorEastAsia"/>
          <w:lang w:eastAsia="zh-CN"/>
        </w:rPr>
        <w:t xml:space="preserve"> </w:t>
      </w:r>
      <w:r w:rsidR="000863AD">
        <w:rPr>
          <w:rFonts w:eastAsiaTheme="minorEastAsia"/>
          <w:lang w:eastAsia="zh-CN"/>
        </w:rPr>
        <w:t xml:space="preserve">may be a more efficient method </w:t>
      </w:r>
      <w:r w:rsidR="00472A5F">
        <w:rPr>
          <w:rFonts w:eastAsiaTheme="minorEastAsia"/>
          <w:lang w:eastAsia="zh-CN"/>
        </w:rPr>
        <w:t>as compared with</w:t>
      </w:r>
      <w:r w:rsidR="007C0E87">
        <w:rPr>
          <w:rFonts w:eastAsiaTheme="minorEastAsia"/>
          <w:lang w:eastAsia="zh-CN"/>
        </w:rPr>
        <w:t xml:space="preserve"> </w:t>
      </w:r>
      <w:r w:rsidR="000863AD">
        <w:rPr>
          <w:rFonts w:eastAsiaTheme="minorEastAsia"/>
          <w:lang w:eastAsia="zh-CN"/>
        </w:rPr>
        <w:t xml:space="preserve">directly monitoring the distribution </w:t>
      </w:r>
      <w:r w:rsidR="00314F44">
        <w:rPr>
          <w:rFonts w:eastAsiaTheme="minorEastAsia"/>
          <w:lang w:eastAsia="zh-CN"/>
        </w:rPr>
        <w:t xml:space="preserve">shift </w:t>
      </w:r>
      <w:r w:rsidR="000863AD">
        <w:rPr>
          <w:rFonts w:eastAsiaTheme="minorEastAsia"/>
          <w:lang w:eastAsia="zh-CN"/>
        </w:rPr>
        <w:t>of high-dimension CIR vectors.</w:t>
      </w:r>
    </w:p>
    <w:p w14:paraId="323AD079" w14:textId="1C798CC8" w:rsidR="00E22FD5" w:rsidRDefault="00AF7784" w:rsidP="00A85F61">
      <w:pPr>
        <w:rPr>
          <w:rFonts w:eastAsiaTheme="minorEastAsia"/>
          <w:lang w:eastAsia="zh-CN"/>
        </w:rPr>
      </w:pPr>
      <w:r>
        <w:rPr>
          <w:rFonts w:eastAsiaTheme="minorEastAsia"/>
          <w:lang w:eastAsia="zh-CN"/>
        </w:rPr>
        <w:t xml:space="preserve">We present an example when adopting SINR as a dominant feature for model monitoring. </w:t>
      </w:r>
      <w:r w:rsidR="00A85F61">
        <w:rPr>
          <w:rFonts w:eastAsiaTheme="minorEastAsia"/>
          <w:lang w:eastAsia="zh-CN"/>
        </w:rPr>
        <w:t xml:space="preserve">As shown in </w:t>
      </w:r>
      <w:r w:rsidR="00A85F61">
        <w:rPr>
          <w:rFonts w:eastAsiaTheme="minorEastAsia"/>
          <w:lang w:eastAsia="zh-CN"/>
        </w:rPr>
        <w:fldChar w:fldCharType="begin"/>
      </w:r>
      <w:r w:rsidR="00A85F61">
        <w:rPr>
          <w:rFonts w:eastAsiaTheme="minorEastAsia"/>
          <w:lang w:eastAsia="zh-CN"/>
        </w:rPr>
        <w:instrText xml:space="preserve"> REF _Ref115426008 \r \h </w:instrText>
      </w:r>
      <w:r w:rsidR="00A85F61">
        <w:rPr>
          <w:rFonts w:eastAsiaTheme="minorEastAsia"/>
          <w:lang w:eastAsia="zh-CN"/>
        </w:rPr>
      </w:r>
      <w:r w:rsidR="00A85F61">
        <w:rPr>
          <w:rFonts w:eastAsiaTheme="minorEastAsia"/>
          <w:lang w:eastAsia="zh-CN"/>
        </w:rPr>
        <w:fldChar w:fldCharType="separate"/>
      </w:r>
      <w:r w:rsidR="003271F9">
        <w:rPr>
          <w:rFonts w:eastAsiaTheme="minorEastAsia"/>
          <w:lang w:eastAsia="zh-CN"/>
        </w:rPr>
        <w:t>Figure 35</w:t>
      </w:r>
      <w:r w:rsidR="00A85F61">
        <w:rPr>
          <w:rFonts w:eastAsiaTheme="minorEastAsia"/>
          <w:lang w:eastAsia="zh-CN"/>
        </w:rPr>
        <w:fldChar w:fldCharType="end"/>
      </w:r>
      <w:r w:rsidR="00A85F61">
        <w:rPr>
          <w:rFonts w:eastAsiaTheme="minorEastAsia"/>
          <w:lang w:eastAsia="zh-CN"/>
        </w:rPr>
        <w:t xml:space="preserve"> and </w:t>
      </w:r>
      <w:r w:rsidR="00A85F61">
        <w:rPr>
          <w:rFonts w:eastAsiaTheme="minorEastAsia"/>
          <w:lang w:eastAsia="zh-CN"/>
        </w:rPr>
        <w:fldChar w:fldCharType="begin"/>
      </w:r>
      <w:r w:rsidR="00A85F61">
        <w:rPr>
          <w:rFonts w:eastAsiaTheme="minorEastAsia"/>
          <w:lang w:eastAsia="zh-CN"/>
        </w:rPr>
        <w:instrText xml:space="preserve"> REF _Ref124517226 \r \h </w:instrText>
      </w:r>
      <w:r w:rsidR="00A85F61">
        <w:rPr>
          <w:rFonts w:eastAsiaTheme="minorEastAsia"/>
          <w:lang w:eastAsia="zh-CN"/>
        </w:rPr>
      </w:r>
      <w:r w:rsidR="00A85F61">
        <w:rPr>
          <w:rFonts w:eastAsiaTheme="minorEastAsia"/>
          <w:lang w:eastAsia="zh-CN"/>
        </w:rPr>
        <w:fldChar w:fldCharType="separate"/>
      </w:r>
      <w:r w:rsidR="003271F9">
        <w:rPr>
          <w:rFonts w:eastAsiaTheme="minorEastAsia"/>
          <w:lang w:eastAsia="zh-CN"/>
        </w:rPr>
        <w:t>Figure 36</w:t>
      </w:r>
      <w:r w:rsidR="00A85F61">
        <w:rPr>
          <w:rFonts w:eastAsiaTheme="minorEastAsia"/>
          <w:lang w:eastAsia="zh-CN"/>
        </w:rPr>
        <w:fldChar w:fldCharType="end"/>
      </w:r>
      <w:r w:rsidR="00A85F61">
        <w:rPr>
          <w:rFonts w:eastAsiaTheme="minorEastAsia"/>
          <w:lang w:eastAsia="zh-CN"/>
        </w:rPr>
        <w:t xml:space="preserve">, the distribution shift of SINR results in </w:t>
      </w:r>
      <w:r w:rsidR="00E118DD">
        <w:rPr>
          <w:rFonts w:eastAsiaTheme="minorEastAsia"/>
          <w:lang w:eastAsia="zh-CN"/>
        </w:rPr>
        <w:t xml:space="preserve">obvious performance degradation. </w:t>
      </w:r>
      <w:r w:rsidR="00501F24">
        <w:rPr>
          <w:rFonts w:eastAsiaTheme="minorEastAsia"/>
          <w:lang w:eastAsia="zh-CN"/>
        </w:rPr>
        <w:t>Therefore,</w:t>
      </w:r>
      <w:r w:rsidR="00E118DD">
        <w:rPr>
          <w:rFonts w:eastAsiaTheme="minorEastAsia"/>
          <w:lang w:eastAsia="zh-CN"/>
        </w:rPr>
        <w:t xml:space="preserve"> </w:t>
      </w:r>
      <w:r w:rsidR="00A85F61">
        <w:rPr>
          <w:rFonts w:eastAsiaTheme="minorEastAsia"/>
          <w:lang w:eastAsia="zh-CN"/>
        </w:rPr>
        <w:t xml:space="preserve">at least adopting SINR as a dominant feature of CIR </w:t>
      </w:r>
      <w:r w:rsidR="00E118DD">
        <w:rPr>
          <w:rFonts w:eastAsiaTheme="minorEastAsia"/>
          <w:lang w:eastAsia="zh-CN"/>
        </w:rPr>
        <w:t>is valid for model monitoring</w:t>
      </w:r>
      <w:r w:rsidR="008C1543">
        <w:rPr>
          <w:rFonts w:eastAsiaTheme="minorEastAsia"/>
          <w:lang w:eastAsia="zh-CN"/>
        </w:rPr>
        <w:t>.</w:t>
      </w:r>
      <w:r w:rsidR="00D82997">
        <w:rPr>
          <w:rFonts w:eastAsiaTheme="minorEastAsia"/>
          <w:lang w:eastAsia="zh-CN"/>
        </w:rPr>
        <w:t xml:space="preserve"> It is worth nothing that not all dominant features contribute to </w:t>
      </w:r>
      <w:r w:rsidR="00C11530">
        <w:rPr>
          <w:rFonts w:eastAsiaTheme="minorEastAsia"/>
          <w:lang w:eastAsia="zh-CN"/>
        </w:rPr>
        <w:t>positioning</w:t>
      </w:r>
      <w:r w:rsidR="009D53E1">
        <w:rPr>
          <w:rFonts w:eastAsiaTheme="minorEastAsia"/>
          <w:lang w:eastAsia="zh-CN"/>
        </w:rPr>
        <w:t>, and i</w:t>
      </w:r>
      <w:r w:rsidR="00D82997">
        <w:rPr>
          <w:rFonts w:eastAsiaTheme="minorEastAsia"/>
          <w:lang w:eastAsia="zh-CN"/>
        </w:rPr>
        <w:t>t is possible that the dist</w:t>
      </w:r>
      <w:r w:rsidR="00C11530">
        <w:rPr>
          <w:rFonts w:eastAsiaTheme="minorEastAsia"/>
          <w:lang w:eastAsia="zh-CN"/>
        </w:rPr>
        <w:t>ri</w:t>
      </w:r>
      <w:r w:rsidR="00D82997">
        <w:rPr>
          <w:rFonts w:eastAsiaTheme="minorEastAsia"/>
          <w:lang w:eastAsia="zh-CN"/>
        </w:rPr>
        <w:t>butions of some dominant features shift but the positioning accuracy still holds. Thus, identifying these dominant feature</w:t>
      </w:r>
      <w:r w:rsidR="00D515A7">
        <w:rPr>
          <w:rFonts w:eastAsiaTheme="minorEastAsia"/>
          <w:lang w:eastAsia="zh-CN"/>
        </w:rPr>
        <w:t>s</w:t>
      </w:r>
      <w:r w:rsidR="00D82997">
        <w:rPr>
          <w:rFonts w:eastAsiaTheme="minorEastAsia"/>
          <w:lang w:eastAsia="zh-CN"/>
        </w:rPr>
        <w:t xml:space="preserve"> strongly related to positioning is mean</w:t>
      </w:r>
      <w:r w:rsidR="00C11530">
        <w:rPr>
          <w:rFonts w:eastAsiaTheme="minorEastAsia"/>
          <w:lang w:eastAsia="zh-CN"/>
        </w:rPr>
        <w:t>ing</w:t>
      </w:r>
      <w:r w:rsidR="00D874C3">
        <w:rPr>
          <w:rFonts w:eastAsiaTheme="minorEastAsia"/>
          <w:lang w:eastAsia="zh-CN"/>
        </w:rPr>
        <w:t>ful</w:t>
      </w:r>
      <w:r w:rsidR="00D82997">
        <w:rPr>
          <w:rFonts w:eastAsiaTheme="minorEastAsia"/>
          <w:lang w:eastAsia="zh-CN"/>
        </w:rPr>
        <w:t xml:space="preserve"> for model monitoring.</w:t>
      </w:r>
    </w:p>
    <w:p w14:paraId="4E5B662B" w14:textId="77D4A57A" w:rsidR="00D6289D" w:rsidRDefault="00F46864" w:rsidP="00A85F61">
      <w:pPr>
        <w:rPr>
          <w:rFonts w:eastAsiaTheme="minorEastAsia"/>
          <w:lang w:eastAsia="zh-CN"/>
        </w:rPr>
      </w:pPr>
      <w:r>
        <w:rPr>
          <w:rFonts w:eastAsiaTheme="minorEastAsia"/>
          <w:lang w:eastAsia="zh-CN"/>
        </w:rPr>
        <w:t>How to measure the distance between two distribution</w:t>
      </w:r>
      <w:r w:rsidR="00E16C2E">
        <w:rPr>
          <w:rFonts w:eastAsiaTheme="minorEastAsia"/>
          <w:lang w:eastAsia="zh-CN"/>
        </w:rPr>
        <w:t>s</w:t>
      </w:r>
      <w:r>
        <w:rPr>
          <w:rFonts w:eastAsiaTheme="minorEastAsia"/>
          <w:lang w:eastAsia="zh-CN"/>
        </w:rPr>
        <w:t xml:space="preserve">? </w:t>
      </w:r>
      <w:r w:rsidR="00AA0502">
        <w:rPr>
          <w:rFonts w:eastAsiaTheme="minorEastAsia"/>
          <w:lang w:eastAsia="zh-CN"/>
        </w:rPr>
        <w:t>Mathematically, there are many metric</w:t>
      </w:r>
      <w:r w:rsidR="00D63EF4">
        <w:rPr>
          <w:rFonts w:eastAsiaTheme="minorEastAsia"/>
          <w:lang w:eastAsia="zh-CN"/>
        </w:rPr>
        <w:t>s that can describe the difference between two distribution, such as</w:t>
      </w:r>
      <w:r w:rsidR="00F31A88" w:rsidRPr="00730EE5">
        <w:rPr>
          <w:rFonts w:eastAsiaTheme="minorEastAsia"/>
          <w:i/>
          <w:lang w:eastAsia="zh-CN"/>
        </w:rPr>
        <w:t xml:space="preserve"> maximal vertical distance</w:t>
      </w:r>
      <w:r w:rsidR="00F77354">
        <w:rPr>
          <w:rFonts w:eastAsiaTheme="minorEastAsia"/>
          <w:lang w:eastAsia="zh-CN"/>
        </w:rPr>
        <w:t xml:space="preserve"> </w:t>
      </w:r>
      <w:r w:rsidR="00F31A88">
        <w:rPr>
          <w:rFonts w:eastAsiaTheme="minorEastAsia"/>
          <w:lang w:eastAsia="zh-CN"/>
        </w:rPr>
        <w:t>between two CDF curve</w:t>
      </w:r>
      <w:r w:rsidR="00B5299E">
        <w:rPr>
          <w:rFonts w:eastAsiaTheme="minorEastAsia"/>
          <w:lang w:eastAsia="zh-CN"/>
        </w:rPr>
        <w:t>s</w:t>
      </w:r>
      <w:r w:rsidR="00F31A88">
        <w:rPr>
          <w:rFonts w:eastAsiaTheme="minorEastAsia"/>
          <w:lang w:eastAsia="zh-CN"/>
        </w:rPr>
        <w:t xml:space="preserve"> as shown in </w:t>
      </w:r>
      <w:r w:rsidR="00B5299E">
        <w:rPr>
          <w:rFonts w:eastAsiaTheme="minorEastAsia"/>
          <w:lang w:eastAsia="zh-CN"/>
        </w:rPr>
        <w:fldChar w:fldCharType="begin"/>
      </w:r>
      <w:r w:rsidR="00B5299E">
        <w:rPr>
          <w:rFonts w:eastAsiaTheme="minorEastAsia"/>
          <w:lang w:eastAsia="zh-CN"/>
        </w:rPr>
        <w:instrText xml:space="preserve"> REF _Ref124520079 \r \h </w:instrText>
      </w:r>
      <w:r w:rsidR="00B5299E">
        <w:rPr>
          <w:rFonts w:eastAsiaTheme="minorEastAsia"/>
          <w:lang w:eastAsia="zh-CN"/>
        </w:rPr>
      </w:r>
      <w:r w:rsidR="00B5299E">
        <w:rPr>
          <w:rFonts w:eastAsiaTheme="minorEastAsia"/>
          <w:lang w:eastAsia="zh-CN"/>
        </w:rPr>
        <w:fldChar w:fldCharType="separate"/>
      </w:r>
      <w:r w:rsidR="003271F9">
        <w:rPr>
          <w:rFonts w:eastAsiaTheme="minorEastAsia"/>
          <w:lang w:eastAsia="zh-CN"/>
        </w:rPr>
        <w:t>Figure 78</w:t>
      </w:r>
      <w:r w:rsidR="00B5299E">
        <w:rPr>
          <w:rFonts w:eastAsiaTheme="minorEastAsia"/>
          <w:lang w:eastAsia="zh-CN"/>
        </w:rPr>
        <w:fldChar w:fldCharType="end"/>
      </w:r>
      <w:r w:rsidR="00D63EF4">
        <w:rPr>
          <w:rFonts w:eastAsiaTheme="minorEastAsia"/>
          <w:lang w:eastAsia="zh-CN"/>
        </w:rPr>
        <w:t>,</w:t>
      </w:r>
      <w:r w:rsidR="00D63EF4" w:rsidRPr="009871E8">
        <w:rPr>
          <w:rFonts w:eastAsiaTheme="minorEastAsia"/>
          <w:i/>
          <w:lang w:eastAsia="zh-CN"/>
        </w:rPr>
        <w:t xml:space="preserve"> cross entropy, K</w:t>
      </w:r>
      <w:r w:rsidR="000E3E0D">
        <w:rPr>
          <w:rFonts w:eastAsiaTheme="minorEastAsia"/>
          <w:i/>
          <w:lang w:eastAsia="zh-CN"/>
        </w:rPr>
        <w:t>L</w:t>
      </w:r>
      <w:r w:rsidR="00D63EF4" w:rsidRPr="009871E8">
        <w:rPr>
          <w:rFonts w:eastAsiaTheme="minorEastAsia"/>
          <w:i/>
          <w:lang w:eastAsia="zh-CN"/>
        </w:rPr>
        <w:t xml:space="preserve"> divergence</w:t>
      </w:r>
      <w:r w:rsidR="00D63EF4">
        <w:rPr>
          <w:rFonts w:eastAsiaTheme="minorEastAsia"/>
          <w:lang w:eastAsia="zh-CN"/>
        </w:rPr>
        <w:t xml:space="preserve"> and so on</w:t>
      </w:r>
      <w:r w:rsidR="00660FF3">
        <w:rPr>
          <w:rFonts w:eastAsiaTheme="minorEastAsia"/>
          <w:lang w:eastAsia="zh-CN"/>
        </w:rPr>
        <w:t>, which can be reused directly here.</w:t>
      </w:r>
      <w:r w:rsidR="00D319E1">
        <w:rPr>
          <w:rFonts w:eastAsiaTheme="minorEastAsia"/>
          <w:lang w:eastAsia="zh-CN"/>
        </w:rPr>
        <w:t xml:space="preserve"> As presented in </w:t>
      </w:r>
      <w:r w:rsidR="00D319E1">
        <w:rPr>
          <w:rFonts w:eastAsiaTheme="minorEastAsia"/>
          <w:lang w:eastAsia="zh-CN"/>
        </w:rPr>
        <w:fldChar w:fldCharType="begin"/>
      </w:r>
      <w:r w:rsidR="00D319E1">
        <w:rPr>
          <w:rFonts w:eastAsiaTheme="minorEastAsia"/>
          <w:lang w:eastAsia="zh-CN"/>
        </w:rPr>
        <w:instrText xml:space="preserve"> REF _Ref130490827 \r \h </w:instrText>
      </w:r>
      <w:r w:rsidR="00D319E1">
        <w:rPr>
          <w:rFonts w:eastAsiaTheme="minorEastAsia"/>
          <w:lang w:eastAsia="zh-CN"/>
        </w:rPr>
      </w:r>
      <w:r w:rsidR="00D319E1">
        <w:rPr>
          <w:rFonts w:eastAsiaTheme="minorEastAsia"/>
          <w:lang w:eastAsia="zh-CN"/>
        </w:rPr>
        <w:fldChar w:fldCharType="separate"/>
      </w:r>
      <w:r w:rsidR="003271F9">
        <w:rPr>
          <w:rFonts w:eastAsiaTheme="minorEastAsia"/>
          <w:lang w:eastAsia="zh-CN"/>
        </w:rPr>
        <w:t>Table 67</w:t>
      </w:r>
      <w:r w:rsidR="00D319E1">
        <w:rPr>
          <w:rFonts w:eastAsiaTheme="minorEastAsia"/>
          <w:lang w:eastAsia="zh-CN"/>
        </w:rPr>
        <w:fldChar w:fldCharType="end"/>
      </w:r>
      <w:r w:rsidR="00D319E1">
        <w:rPr>
          <w:rFonts w:eastAsiaTheme="minorEastAsia"/>
          <w:lang w:eastAsia="zh-CN"/>
        </w:rPr>
        <w:t>, when taking the SINR distribution without interference as the reference distribution</w:t>
      </w:r>
      <w:r w:rsidR="000B5C6F">
        <w:rPr>
          <w:rFonts w:eastAsiaTheme="minorEastAsia"/>
          <w:lang w:eastAsia="zh-CN"/>
        </w:rPr>
        <w:t xml:space="preserve"> and other cases as the test distributions, it is observed that the metrics of both maximal vertical distance and KL divergence increase with the deviation of the test distribution from the reference distribution increases. </w:t>
      </w:r>
    </w:p>
    <w:p w14:paraId="0D18848D" w14:textId="6F992CD3" w:rsidR="008F604D" w:rsidRDefault="0036635C" w:rsidP="00D319E1">
      <w:pPr>
        <w:jc w:val="center"/>
        <w:rPr>
          <w:rFonts w:eastAsiaTheme="minorEastAsia"/>
          <w:lang w:eastAsia="zh-CN"/>
        </w:rPr>
      </w:pPr>
      <w:r>
        <w:rPr>
          <w:noProof/>
          <w:color w:val="000000" w:themeColor="text1"/>
          <w:lang w:eastAsia="zh-CN"/>
        </w:rPr>
        <mc:AlternateContent>
          <mc:Choice Requires="wps">
            <w:drawing>
              <wp:anchor distT="0" distB="0" distL="114300" distR="114300" simplePos="0" relativeHeight="251664384" behindDoc="0" locked="0" layoutInCell="1" allowOverlap="1" wp14:anchorId="2FF006A7" wp14:editId="74CCD083">
                <wp:simplePos x="0" y="0"/>
                <wp:positionH relativeFrom="column">
                  <wp:posOffset>3214370</wp:posOffset>
                </wp:positionH>
                <wp:positionV relativeFrom="paragraph">
                  <wp:posOffset>565301</wp:posOffset>
                </wp:positionV>
                <wp:extent cx="45719" cy="2389031"/>
                <wp:effectExtent l="76200" t="38100" r="69215" b="49530"/>
                <wp:wrapNone/>
                <wp:docPr id="33" name="直接箭头连接符 33"/>
                <wp:cNvGraphicFramePr/>
                <a:graphic xmlns:a="http://schemas.openxmlformats.org/drawingml/2006/main">
                  <a:graphicData uri="http://schemas.microsoft.com/office/word/2010/wordprocessingShape">
                    <wps:wsp>
                      <wps:cNvCnPr/>
                      <wps:spPr>
                        <a:xfrm>
                          <a:off x="0" y="0"/>
                          <a:ext cx="45719" cy="2389031"/>
                        </a:xfrm>
                        <a:prstGeom prst="straightConnector1">
                          <a:avLst/>
                        </a:prstGeom>
                        <a:ln>
                          <a:headEnd type="triangle"/>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95E2262" id="_x0000_t32" coordsize="21600,21600" o:spt="32" o:oned="t" path="m,l21600,21600e" filled="f">
                <v:path arrowok="t" fillok="f" o:connecttype="none"/>
                <o:lock v:ext="edit" shapetype="t"/>
              </v:shapetype>
              <v:shape id="直接箭头连接符 33" o:spid="_x0000_s1026" type="#_x0000_t32" style="position:absolute;left:0;text-align:left;margin-left:253.1pt;margin-top:44.5pt;width:3.6pt;height:188.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" strokecolor="#ed7d31 [3205]" strokeweight="1.5pt">
                <v:stroke startarrow="block" endarrow="block" joinstyle="miter"/>
              </v:shape>
            </w:pict>
          </mc:Fallback>
        </mc:AlternateContent>
      </w:r>
      <w:r w:rsidR="000C6779">
        <w:rPr>
          <w:noProof/>
          <w:color w:val="000000" w:themeColor="text1"/>
          <w:lang w:eastAsia="zh-CN"/>
        </w:rPr>
        <mc:AlternateContent>
          <mc:Choice Requires="wps">
            <w:drawing>
              <wp:anchor distT="0" distB="0" distL="114300" distR="114300" simplePos="0" relativeHeight="251665408" behindDoc="0" locked="0" layoutInCell="1" allowOverlap="1" wp14:anchorId="25E83B0D" wp14:editId="2A014710">
                <wp:simplePos x="0" y="0"/>
                <wp:positionH relativeFrom="column">
                  <wp:posOffset>3291027</wp:posOffset>
                </wp:positionH>
                <wp:positionV relativeFrom="paragraph">
                  <wp:posOffset>1300252</wp:posOffset>
                </wp:positionV>
                <wp:extent cx="1638605" cy="299009"/>
                <wp:effectExtent l="0" t="0" r="19050" b="25400"/>
                <wp:wrapNone/>
                <wp:docPr id="10" name="文本框 10"/>
                <wp:cNvGraphicFramePr/>
                <a:graphic xmlns:a="http://schemas.openxmlformats.org/drawingml/2006/main">
                  <a:graphicData uri="http://schemas.microsoft.com/office/word/2010/wordprocessingShape">
                    <wps:wsp>
                      <wps:cNvSpPr txBox="1"/>
                      <wps:spPr>
                        <a:xfrm>
                          <a:off x="0" y="0"/>
                          <a:ext cx="1638605" cy="299009"/>
                        </a:xfrm>
                        <a:prstGeom prst="rect">
                          <a:avLst/>
                        </a:prstGeom>
                        <a:solidFill>
                          <a:schemeClr val="lt1"/>
                        </a:solidFill>
                        <a:ln w="6350">
                          <a:solidFill>
                            <a:prstClr val="black"/>
                          </a:solidFill>
                        </a:ln>
                      </wps:spPr>
                      <wps:txbx>
                        <w:txbxContent>
                          <w:p w14:paraId="28C727CF" w14:textId="1C812B9A" w:rsidR="008253F7" w:rsidRPr="000C6779" w:rsidRDefault="008253F7">
                            <w:pPr>
                              <w:rPr>
                                <w:rFonts w:eastAsiaTheme="minorEastAsia"/>
                                <w:lang w:eastAsia="zh-CN"/>
                              </w:rPr>
                            </w:pPr>
                            <w:r>
                              <w:rPr>
                                <w:rFonts w:eastAsiaTheme="minorEastAsia" w:hint="eastAsia"/>
                                <w:lang w:eastAsia="zh-CN"/>
                              </w:rPr>
                              <w:t>M</w:t>
                            </w:r>
                            <w:r>
                              <w:rPr>
                                <w:rFonts w:eastAsiaTheme="minorEastAsia"/>
                                <w:lang w:eastAsia="zh-CN"/>
                              </w:rPr>
                              <w:t>aximal vertical distance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E83B0D" id="_x0000_t202" coordsize="21600,21600" o:spt="202" path="m,l,21600r21600,l21600,xe">
                <v:stroke joinstyle="miter"/>
                <v:path gradientshapeok="t" o:connecttype="rect"/>
              </v:shapetype>
              <v:shape id="文本框 10" o:spid="_x0000_s1026" type="#_x0000_t202" style="position:absolute;left:0;text-align:left;margin-left:259.15pt;margin-top:102.4pt;width:129pt;height:23.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" fillcolor="white [3201]" strokeweight=".5pt">
                <v:textbox>
                  <w:txbxContent>
                    <w:p w14:paraId="28C727CF" w14:textId="1C812B9A" w:rsidR="008253F7" w:rsidRPr="000C6779" w:rsidRDefault="008253F7">
                      <w:pPr>
                        <w:rPr>
                          <w:rFonts w:eastAsiaTheme="minorEastAsia"/>
                          <w:lang w:eastAsia="zh-CN"/>
                        </w:rPr>
                      </w:pPr>
                      <w:r>
                        <w:rPr>
                          <w:rFonts w:eastAsiaTheme="minorEastAsia" w:hint="eastAsia"/>
                          <w:lang w:eastAsia="zh-CN"/>
                        </w:rPr>
                        <w:t>M</w:t>
                      </w:r>
                      <w:r>
                        <w:rPr>
                          <w:rFonts w:eastAsiaTheme="minorEastAsia"/>
                          <w:lang w:eastAsia="zh-CN"/>
                        </w:rPr>
                        <w:t>aximal vertical distance</w:t>
                      </w:r>
                    </w:p>
                  </w:txbxContent>
                </v:textbox>
              </v:shape>
            </w:pict>
          </mc:Fallback>
        </mc:AlternateContent>
      </w:r>
      <w:r w:rsidR="00F31A88" w:rsidRPr="008A4FAA">
        <w:rPr>
          <w:noProof/>
          <w:color w:val="000000" w:themeColor="text1"/>
          <w:lang w:eastAsia="zh-CN"/>
        </w:rPr>
        <w:drawing>
          <wp:inline distT="0" distB="0" distL="0" distR="0" wp14:anchorId="450821D9" wp14:editId="303F756F">
            <wp:extent cx="5238606" cy="3393830"/>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71503" cy="3415142"/>
                    </a:xfrm>
                    <a:prstGeom prst="rect">
                      <a:avLst/>
                    </a:prstGeom>
                    <a:noFill/>
                    <a:ln>
                      <a:noFill/>
                    </a:ln>
                  </pic:spPr>
                </pic:pic>
              </a:graphicData>
            </a:graphic>
          </wp:inline>
        </w:drawing>
      </w:r>
    </w:p>
    <w:p w14:paraId="48938194" w14:textId="3324F7F9" w:rsidR="00F31A88" w:rsidRDefault="00F31A88" w:rsidP="00F31A88">
      <w:pPr>
        <w:pStyle w:val="figure"/>
        <w:rPr>
          <w:rFonts w:eastAsiaTheme="minorEastAsia"/>
          <w:lang w:eastAsia="zh-CN"/>
        </w:rPr>
      </w:pPr>
      <w:r>
        <w:rPr>
          <w:rFonts w:eastAsiaTheme="minorEastAsia" w:hint="eastAsia"/>
          <w:lang w:eastAsia="zh-CN"/>
        </w:rPr>
        <w:t xml:space="preserve"> </w:t>
      </w:r>
      <w:bookmarkStart w:id="137" w:name="_Ref124520079"/>
      <w:r>
        <w:rPr>
          <w:rFonts w:eastAsiaTheme="minorEastAsia"/>
          <w:lang w:eastAsia="zh-CN"/>
        </w:rPr>
        <w:t>Illustration of maximal vertical distance</w:t>
      </w:r>
      <w:bookmarkEnd w:id="137"/>
    </w:p>
    <w:p w14:paraId="2C49D69D" w14:textId="37023A0C" w:rsidR="00D319E1" w:rsidRPr="00D319E1" w:rsidRDefault="00D319E1" w:rsidP="00D319E1">
      <w:pPr>
        <w:pStyle w:val="table"/>
      </w:pPr>
      <w:bookmarkStart w:id="138" w:name="_Ref130490827"/>
      <w:r>
        <w:t>Evaluation of distance metrics between SINR distributions</w:t>
      </w:r>
      <w:bookmarkEnd w:id="138"/>
    </w:p>
    <w:tbl>
      <w:tblPr>
        <w:tblStyle w:val="ab"/>
        <w:tblW w:w="0" w:type="auto"/>
        <w:tblLook w:val="04A0" w:firstRow="1" w:lastRow="0" w:firstColumn="1" w:lastColumn="0" w:noHBand="0" w:noVBand="1"/>
      </w:tblPr>
      <w:tblGrid>
        <w:gridCol w:w="1980"/>
        <w:gridCol w:w="1701"/>
        <w:gridCol w:w="2551"/>
        <w:gridCol w:w="2828"/>
      </w:tblGrid>
      <w:tr w:rsidR="00D319E1" w14:paraId="0F179D70" w14:textId="77777777" w:rsidTr="00D319E1">
        <w:tc>
          <w:tcPr>
            <w:tcW w:w="1980" w:type="dxa"/>
          </w:tcPr>
          <w:p w14:paraId="5CCE5F71" w14:textId="147AF1DD" w:rsidR="00D319E1" w:rsidRPr="00D319E1" w:rsidRDefault="00D319E1" w:rsidP="00D319E1">
            <w:pPr>
              <w:jc w:val="center"/>
              <w:rPr>
                <w:rFonts w:eastAsiaTheme="minorEastAsia"/>
                <w:b/>
                <w:lang w:eastAsia="zh-CN"/>
              </w:rPr>
            </w:pPr>
            <w:r w:rsidRPr="00D319E1">
              <w:rPr>
                <w:rFonts w:eastAsiaTheme="minorEastAsia"/>
                <w:b/>
                <w:lang w:eastAsia="zh-CN"/>
              </w:rPr>
              <w:t>Distribution for reference</w:t>
            </w:r>
          </w:p>
        </w:tc>
        <w:tc>
          <w:tcPr>
            <w:tcW w:w="1701" w:type="dxa"/>
          </w:tcPr>
          <w:p w14:paraId="743065F6" w14:textId="696FDA2E" w:rsidR="00D319E1" w:rsidRPr="00D319E1" w:rsidRDefault="00D319E1" w:rsidP="00D319E1">
            <w:pPr>
              <w:jc w:val="center"/>
              <w:rPr>
                <w:rFonts w:eastAsiaTheme="minorEastAsia"/>
                <w:b/>
                <w:lang w:eastAsia="zh-CN"/>
              </w:rPr>
            </w:pPr>
            <w:r w:rsidRPr="00D319E1">
              <w:rPr>
                <w:rFonts w:eastAsiaTheme="minorEastAsia"/>
                <w:b/>
                <w:lang w:eastAsia="zh-CN"/>
              </w:rPr>
              <w:t>Distribution for test</w:t>
            </w:r>
          </w:p>
        </w:tc>
        <w:tc>
          <w:tcPr>
            <w:tcW w:w="2551" w:type="dxa"/>
          </w:tcPr>
          <w:p w14:paraId="7FC48E7E" w14:textId="2CEE35B5" w:rsidR="00D319E1" w:rsidRPr="00D319E1" w:rsidRDefault="00D319E1" w:rsidP="00D319E1">
            <w:pPr>
              <w:jc w:val="center"/>
              <w:rPr>
                <w:rFonts w:eastAsiaTheme="minorEastAsia"/>
                <w:b/>
                <w:lang w:eastAsia="zh-CN"/>
              </w:rPr>
            </w:pPr>
            <w:r w:rsidRPr="00D319E1">
              <w:rPr>
                <w:rFonts w:eastAsiaTheme="minorEastAsia" w:hint="eastAsia"/>
                <w:b/>
                <w:lang w:eastAsia="zh-CN"/>
              </w:rPr>
              <w:t>M</w:t>
            </w:r>
            <w:r w:rsidRPr="00D319E1">
              <w:rPr>
                <w:rFonts w:eastAsiaTheme="minorEastAsia"/>
                <w:b/>
                <w:lang w:eastAsia="zh-CN"/>
              </w:rPr>
              <w:t>aximal vertical distance</w:t>
            </w:r>
          </w:p>
        </w:tc>
        <w:tc>
          <w:tcPr>
            <w:tcW w:w="2828" w:type="dxa"/>
          </w:tcPr>
          <w:p w14:paraId="329B68FE" w14:textId="724D5DEB" w:rsidR="00D319E1" w:rsidRPr="00D319E1" w:rsidRDefault="00D319E1" w:rsidP="00D319E1">
            <w:pPr>
              <w:jc w:val="center"/>
              <w:rPr>
                <w:rFonts w:eastAsiaTheme="minorEastAsia"/>
                <w:b/>
                <w:lang w:eastAsia="zh-CN"/>
              </w:rPr>
            </w:pPr>
            <w:r w:rsidRPr="00D319E1">
              <w:rPr>
                <w:rFonts w:eastAsiaTheme="minorEastAsia" w:hint="eastAsia"/>
                <w:b/>
                <w:lang w:eastAsia="zh-CN"/>
              </w:rPr>
              <w:t>K</w:t>
            </w:r>
            <w:r w:rsidRPr="00D319E1">
              <w:rPr>
                <w:rFonts w:eastAsiaTheme="minorEastAsia"/>
                <w:b/>
                <w:lang w:eastAsia="zh-CN"/>
              </w:rPr>
              <w:t>L divergence</w:t>
            </w:r>
          </w:p>
        </w:tc>
      </w:tr>
      <w:tr w:rsidR="00D319E1" w14:paraId="1B8F03AD" w14:textId="77777777" w:rsidTr="00D319E1">
        <w:tc>
          <w:tcPr>
            <w:tcW w:w="1980" w:type="dxa"/>
          </w:tcPr>
          <w:p w14:paraId="17FF77E7" w14:textId="20A599F0" w:rsidR="00D319E1" w:rsidRDefault="00D319E1" w:rsidP="00D319E1">
            <w:pPr>
              <w:rPr>
                <w:rFonts w:eastAsiaTheme="minorEastAsia"/>
                <w:lang w:eastAsia="zh-CN"/>
              </w:rPr>
            </w:pPr>
            <w:r>
              <w:rPr>
                <w:rFonts w:eastAsiaTheme="minorEastAsia" w:hint="eastAsia"/>
                <w:lang w:eastAsia="zh-CN"/>
              </w:rPr>
              <w:t>W</w:t>
            </w:r>
            <w:r>
              <w:rPr>
                <w:rFonts w:eastAsiaTheme="minorEastAsia"/>
                <w:lang w:eastAsia="zh-CN"/>
              </w:rPr>
              <w:t>ithout interference</w:t>
            </w:r>
          </w:p>
        </w:tc>
        <w:tc>
          <w:tcPr>
            <w:tcW w:w="1701" w:type="dxa"/>
          </w:tcPr>
          <w:p w14:paraId="3EA7A4D2" w14:textId="3AF73C41" w:rsidR="00D319E1" w:rsidRDefault="00D319E1" w:rsidP="00D319E1">
            <w:pPr>
              <w:rPr>
                <w:rFonts w:eastAsiaTheme="minorEastAsia"/>
                <w:lang w:eastAsia="zh-CN"/>
              </w:rPr>
            </w:pPr>
            <w:bookmarkStart w:id="139" w:name="OLE_LINK72"/>
            <w:r>
              <w:rPr>
                <w:rFonts w:eastAsiaTheme="minorEastAsia" w:hint="eastAsia"/>
                <w:lang w:eastAsia="zh-CN"/>
              </w:rPr>
              <w:t>W</w:t>
            </w:r>
            <w:r>
              <w:rPr>
                <w:rFonts w:eastAsiaTheme="minorEastAsia"/>
                <w:lang w:eastAsia="zh-CN"/>
              </w:rPr>
              <w:t>ith inference from 1TRP</w:t>
            </w:r>
            <w:bookmarkEnd w:id="139"/>
          </w:p>
        </w:tc>
        <w:tc>
          <w:tcPr>
            <w:tcW w:w="2551" w:type="dxa"/>
          </w:tcPr>
          <w:p w14:paraId="406AE634" w14:textId="7746CDB1" w:rsidR="00D319E1" w:rsidRDefault="00D319E1" w:rsidP="00D319E1">
            <w:pPr>
              <w:jc w:val="center"/>
              <w:rPr>
                <w:rFonts w:eastAsiaTheme="minorEastAsia"/>
                <w:lang w:eastAsia="zh-CN"/>
              </w:rPr>
            </w:pPr>
            <w:r>
              <w:rPr>
                <w:rFonts w:eastAsiaTheme="minorEastAsia" w:hint="eastAsia"/>
                <w:lang w:eastAsia="zh-CN"/>
              </w:rPr>
              <w:t>0</w:t>
            </w:r>
            <w:r>
              <w:rPr>
                <w:rFonts w:eastAsiaTheme="minorEastAsia"/>
                <w:lang w:eastAsia="zh-CN"/>
              </w:rPr>
              <w:t>.88</w:t>
            </w:r>
          </w:p>
        </w:tc>
        <w:tc>
          <w:tcPr>
            <w:tcW w:w="2828" w:type="dxa"/>
          </w:tcPr>
          <w:p w14:paraId="600E3187" w14:textId="1848E632" w:rsidR="00D319E1" w:rsidRDefault="00D319E1" w:rsidP="00D319E1">
            <w:pPr>
              <w:jc w:val="center"/>
              <w:rPr>
                <w:rFonts w:eastAsiaTheme="minorEastAsia"/>
                <w:lang w:eastAsia="zh-CN"/>
              </w:rPr>
            </w:pPr>
            <w:r>
              <w:rPr>
                <w:rFonts w:eastAsiaTheme="minorEastAsia" w:hint="eastAsia"/>
                <w:lang w:eastAsia="zh-CN"/>
              </w:rPr>
              <w:t>3</w:t>
            </w:r>
            <w:r>
              <w:rPr>
                <w:rFonts w:eastAsiaTheme="minorEastAsia"/>
                <w:lang w:eastAsia="zh-CN"/>
              </w:rPr>
              <w:t>.96</w:t>
            </w:r>
          </w:p>
        </w:tc>
      </w:tr>
      <w:tr w:rsidR="00D319E1" w14:paraId="4448EA09" w14:textId="77777777" w:rsidTr="00D319E1">
        <w:tc>
          <w:tcPr>
            <w:tcW w:w="1980" w:type="dxa"/>
          </w:tcPr>
          <w:p w14:paraId="588CD272" w14:textId="340D6A1B" w:rsidR="00D319E1" w:rsidRDefault="00D319E1" w:rsidP="00D319E1">
            <w:pPr>
              <w:rPr>
                <w:rFonts w:eastAsiaTheme="minorEastAsia"/>
                <w:lang w:eastAsia="zh-CN"/>
              </w:rPr>
            </w:pPr>
            <w:r>
              <w:rPr>
                <w:rFonts w:eastAsiaTheme="minorEastAsia" w:hint="eastAsia"/>
                <w:lang w:eastAsia="zh-CN"/>
              </w:rPr>
              <w:lastRenderedPageBreak/>
              <w:t>W</w:t>
            </w:r>
            <w:r>
              <w:rPr>
                <w:rFonts w:eastAsiaTheme="minorEastAsia"/>
                <w:lang w:eastAsia="zh-CN"/>
              </w:rPr>
              <w:t>ithout interference</w:t>
            </w:r>
          </w:p>
        </w:tc>
        <w:tc>
          <w:tcPr>
            <w:tcW w:w="1701" w:type="dxa"/>
          </w:tcPr>
          <w:p w14:paraId="2D724E02" w14:textId="6C634663" w:rsidR="00D319E1" w:rsidRDefault="00D319E1" w:rsidP="00D319E1">
            <w:pPr>
              <w:rPr>
                <w:rFonts w:eastAsiaTheme="minorEastAsia"/>
                <w:lang w:eastAsia="zh-CN"/>
              </w:rPr>
            </w:pPr>
            <w:r>
              <w:rPr>
                <w:rFonts w:eastAsiaTheme="minorEastAsia" w:hint="eastAsia"/>
                <w:lang w:eastAsia="zh-CN"/>
              </w:rPr>
              <w:t>W</w:t>
            </w:r>
            <w:r>
              <w:rPr>
                <w:rFonts w:eastAsiaTheme="minorEastAsia"/>
                <w:lang w:eastAsia="zh-CN"/>
              </w:rPr>
              <w:t>ith inference from 4TRP</w:t>
            </w:r>
          </w:p>
        </w:tc>
        <w:tc>
          <w:tcPr>
            <w:tcW w:w="2551" w:type="dxa"/>
          </w:tcPr>
          <w:p w14:paraId="15278077" w14:textId="69F4425C" w:rsidR="00D319E1" w:rsidRDefault="00D319E1" w:rsidP="00D319E1">
            <w:pPr>
              <w:jc w:val="center"/>
              <w:rPr>
                <w:rFonts w:eastAsiaTheme="minorEastAsia"/>
                <w:lang w:eastAsia="zh-CN"/>
              </w:rPr>
            </w:pPr>
            <w:r>
              <w:rPr>
                <w:rFonts w:eastAsiaTheme="minorEastAsia" w:hint="eastAsia"/>
                <w:lang w:eastAsia="zh-CN"/>
              </w:rPr>
              <w:t>0</w:t>
            </w:r>
            <w:r>
              <w:rPr>
                <w:rFonts w:eastAsiaTheme="minorEastAsia"/>
                <w:lang w:eastAsia="zh-CN"/>
              </w:rPr>
              <w:t>.99</w:t>
            </w:r>
          </w:p>
        </w:tc>
        <w:tc>
          <w:tcPr>
            <w:tcW w:w="2828" w:type="dxa"/>
          </w:tcPr>
          <w:p w14:paraId="277811A0" w14:textId="3FF59CAA" w:rsidR="00D319E1" w:rsidRDefault="00D319E1" w:rsidP="00D319E1">
            <w:pPr>
              <w:jc w:val="center"/>
              <w:rPr>
                <w:rFonts w:eastAsiaTheme="minorEastAsia"/>
                <w:lang w:eastAsia="zh-CN"/>
              </w:rPr>
            </w:pPr>
            <w:r>
              <w:rPr>
                <w:rFonts w:eastAsiaTheme="minorEastAsia" w:hint="eastAsia"/>
                <w:lang w:eastAsia="zh-CN"/>
              </w:rPr>
              <w:t>3</w:t>
            </w:r>
            <w:r>
              <w:rPr>
                <w:rFonts w:eastAsiaTheme="minorEastAsia"/>
                <w:lang w:eastAsia="zh-CN"/>
              </w:rPr>
              <w:t>4.70</w:t>
            </w:r>
          </w:p>
        </w:tc>
      </w:tr>
      <w:tr w:rsidR="00D319E1" w14:paraId="064D444E" w14:textId="77777777" w:rsidTr="00D319E1">
        <w:tc>
          <w:tcPr>
            <w:tcW w:w="1980" w:type="dxa"/>
          </w:tcPr>
          <w:p w14:paraId="3C473CFA" w14:textId="01AC6FBE" w:rsidR="00D319E1" w:rsidRDefault="00D319E1" w:rsidP="00D319E1">
            <w:pPr>
              <w:rPr>
                <w:rFonts w:eastAsiaTheme="minorEastAsia"/>
                <w:lang w:eastAsia="zh-CN"/>
              </w:rPr>
            </w:pPr>
            <w:r>
              <w:rPr>
                <w:rFonts w:eastAsiaTheme="minorEastAsia" w:hint="eastAsia"/>
                <w:lang w:eastAsia="zh-CN"/>
              </w:rPr>
              <w:t>W</w:t>
            </w:r>
            <w:r>
              <w:rPr>
                <w:rFonts w:eastAsiaTheme="minorEastAsia"/>
                <w:lang w:eastAsia="zh-CN"/>
              </w:rPr>
              <w:t>ithout interference</w:t>
            </w:r>
          </w:p>
        </w:tc>
        <w:tc>
          <w:tcPr>
            <w:tcW w:w="1701" w:type="dxa"/>
          </w:tcPr>
          <w:p w14:paraId="13FB1744" w14:textId="32E7AAB7" w:rsidR="00D319E1" w:rsidRDefault="00D319E1" w:rsidP="00D319E1">
            <w:pPr>
              <w:rPr>
                <w:rFonts w:eastAsiaTheme="minorEastAsia"/>
                <w:lang w:eastAsia="zh-CN"/>
              </w:rPr>
            </w:pPr>
            <w:r>
              <w:rPr>
                <w:rFonts w:eastAsiaTheme="minorEastAsia" w:hint="eastAsia"/>
                <w:lang w:eastAsia="zh-CN"/>
              </w:rPr>
              <w:t>W</w:t>
            </w:r>
            <w:r>
              <w:rPr>
                <w:rFonts w:eastAsiaTheme="minorEastAsia"/>
                <w:lang w:eastAsia="zh-CN"/>
              </w:rPr>
              <w:t>ith inference from 8TRP</w:t>
            </w:r>
          </w:p>
        </w:tc>
        <w:tc>
          <w:tcPr>
            <w:tcW w:w="2551" w:type="dxa"/>
          </w:tcPr>
          <w:p w14:paraId="22B85A61" w14:textId="63D71091" w:rsidR="00D319E1" w:rsidRDefault="00D319E1" w:rsidP="00D319E1">
            <w:pPr>
              <w:jc w:val="center"/>
              <w:rPr>
                <w:rFonts w:eastAsiaTheme="minorEastAsia"/>
                <w:lang w:eastAsia="zh-CN"/>
              </w:rPr>
            </w:pPr>
            <w:r>
              <w:rPr>
                <w:rFonts w:eastAsiaTheme="minorEastAsia" w:hint="eastAsia"/>
                <w:lang w:eastAsia="zh-CN"/>
              </w:rPr>
              <w:t>0</w:t>
            </w:r>
            <w:r>
              <w:rPr>
                <w:rFonts w:eastAsiaTheme="minorEastAsia"/>
                <w:lang w:eastAsia="zh-CN"/>
              </w:rPr>
              <w:t>.99</w:t>
            </w:r>
          </w:p>
        </w:tc>
        <w:tc>
          <w:tcPr>
            <w:tcW w:w="2828" w:type="dxa"/>
          </w:tcPr>
          <w:p w14:paraId="15700A71" w14:textId="6FB94F52" w:rsidR="00D319E1" w:rsidRDefault="00D319E1" w:rsidP="00D319E1">
            <w:pPr>
              <w:jc w:val="center"/>
              <w:rPr>
                <w:rFonts w:eastAsiaTheme="minorEastAsia"/>
                <w:lang w:eastAsia="zh-CN"/>
              </w:rPr>
            </w:pPr>
            <w:r>
              <w:rPr>
                <w:rFonts w:eastAsiaTheme="minorEastAsia" w:hint="eastAsia"/>
                <w:lang w:eastAsia="zh-CN"/>
              </w:rPr>
              <w:t>4</w:t>
            </w:r>
            <w:r>
              <w:rPr>
                <w:rFonts w:eastAsiaTheme="minorEastAsia"/>
                <w:lang w:eastAsia="zh-CN"/>
              </w:rPr>
              <w:t>1.20</w:t>
            </w:r>
          </w:p>
        </w:tc>
      </w:tr>
    </w:tbl>
    <w:p w14:paraId="67EF5B99" w14:textId="77777777" w:rsidR="00D319E1" w:rsidRPr="00D319E1" w:rsidRDefault="00D319E1" w:rsidP="00D319E1">
      <w:pPr>
        <w:rPr>
          <w:rFonts w:eastAsiaTheme="minorEastAsia"/>
          <w:lang w:eastAsia="zh-CN"/>
        </w:rPr>
      </w:pPr>
    </w:p>
    <w:p w14:paraId="4812C1F4" w14:textId="6FBFF802" w:rsidR="00A95C86" w:rsidRPr="00A95C86" w:rsidRDefault="006B324F" w:rsidP="00A95C86">
      <w:pPr>
        <w:pStyle w:val="observation"/>
        <w:spacing w:before="120" w:after="120"/>
      </w:pPr>
      <w:r>
        <w:t>A</w:t>
      </w:r>
      <w:r w:rsidR="00A95C86">
        <w:t>dopting SINR as a dominant feature of CIR is valid for model monitoring</w:t>
      </w:r>
    </w:p>
    <w:p w14:paraId="459CFE84" w14:textId="40949E3D" w:rsidR="00363CE1" w:rsidRDefault="00363CE1" w:rsidP="00363CE1">
      <w:pPr>
        <w:pStyle w:val="proposal"/>
        <w:rPr>
          <w:rFonts w:eastAsiaTheme="minorEastAsia"/>
        </w:rPr>
      </w:pPr>
      <w:r>
        <w:rPr>
          <w:rFonts w:eastAsiaTheme="minorEastAsia"/>
        </w:rPr>
        <w:t>When model input is CIR or PDP, identify these dominant features strongly related to positioning for model monitoring</w:t>
      </w:r>
    </w:p>
    <w:p w14:paraId="75E6248F" w14:textId="1DB97E34" w:rsidR="00094604" w:rsidRPr="00094604" w:rsidRDefault="007D207E" w:rsidP="008E66C5">
      <w:pPr>
        <w:pStyle w:val="proposal"/>
      </w:pPr>
      <w:r>
        <w:t>The metrics that can describe the difference between two distributions mathematically can be reused directly for model monitoring.</w:t>
      </w:r>
    </w:p>
    <w:p w14:paraId="41C0DFFD" w14:textId="61ACEE51" w:rsidR="004312C3" w:rsidRDefault="006F072C" w:rsidP="004312C3">
      <w:pPr>
        <w:pStyle w:val="title3"/>
        <w:rPr>
          <w:rFonts w:eastAsiaTheme="minorEastAsia"/>
        </w:rPr>
      </w:pPr>
      <w:r>
        <w:rPr>
          <w:rFonts w:eastAsiaTheme="minorEastAsia"/>
        </w:rPr>
        <w:t>AI/ML</w:t>
      </w:r>
      <w:r w:rsidR="007C0E87">
        <w:rPr>
          <w:rFonts w:eastAsiaTheme="minorEastAsia"/>
        </w:rPr>
        <w:t xml:space="preserve"> based a</w:t>
      </w:r>
      <w:r w:rsidR="004312C3">
        <w:rPr>
          <w:rFonts w:eastAsiaTheme="minorEastAsia"/>
        </w:rPr>
        <w:t>dversarial validation</w:t>
      </w:r>
    </w:p>
    <w:p w14:paraId="79A34FAC" w14:textId="38FA842C" w:rsidR="00041535" w:rsidRDefault="00E16C2E" w:rsidP="00041535">
      <w:pPr>
        <w:rPr>
          <w:rFonts w:eastAsiaTheme="minorEastAsia"/>
          <w:lang w:eastAsia="zh-CN"/>
        </w:rPr>
      </w:pPr>
      <w:r>
        <w:rPr>
          <w:rFonts w:eastAsiaTheme="minorEastAsia" w:hint="eastAsia"/>
          <w:lang w:eastAsia="zh-CN"/>
        </w:rPr>
        <w:t>A</w:t>
      </w:r>
      <w:r>
        <w:rPr>
          <w:rFonts w:eastAsiaTheme="minorEastAsia"/>
          <w:lang w:eastAsia="zh-CN"/>
        </w:rPr>
        <w:t xml:space="preserve">part from the dominant features, CIR </w:t>
      </w:r>
      <w:r w:rsidR="0032557F">
        <w:rPr>
          <w:rFonts w:eastAsiaTheme="minorEastAsia"/>
          <w:lang w:eastAsia="zh-CN"/>
        </w:rPr>
        <w:t xml:space="preserve">also </w:t>
      </w:r>
      <w:r>
        <w:rPr>
          <w:rFonts w:eastAsiaTheme="minorEastAsia"/>
          <w:lang w:eastAsia="zh-CN"/>
        </w:rPr>
        <w:t xml:space="preserve">consists of </w:t>
      </w:r>
      <w:r w:rsidR="00067E5E">
        <w:rPr>
          <w:rFonts w:eastAsiaTheme="minorEastAsia"/>
          <w:lang w:eastAsia="zh-CN"/>
        </w:rPr>
        <w:t>other</w:t>
      </w:r>
      <w:r>
        <w:rPr>
          <w:rFonts w:eastAsiaTheme="minorEastAsia"/>
          <w:lang w:eastAsia="zh-CN"/>
        </w:rPr>
        <w:t xml:space="preserve"> latent features </w:t>
      </w:r>
      <w:r w:rsidR="005F04C0">
        <w:rPr>
          <w:rFonts w:eastAsiaTheme="minorEastAsia"/>
          <w:lang w:eastAsia="zh-CN"/>
        </w:rPr>
        <w:t xml:space="preserve">which are closely </w:t>
      </w:r>
      <w:r w:rsidR="00AC2409">
        <w:rPr>
          <w:rFonts w:eastAsiaTheme="minorEastAsia"/>
          <w:lang w:eastAsia="zh-CN"/>
        </w:rPr>
        <w:t>related to positioning.</w:t>
      </w:r>
      <w:r>
        <w:rPr>
          <w:rFonts w:eastAsiaTheme="minorEastAsia"/>
          <w:lang w:eastAsia="zh-CN"/>
        </w:rPr>
        <w:t xml:space="preserve"> Model monitoring </w:t>
      </w:r>
      <w:r w:rsidR="00AC2409">
        <w:rPr>
          <w:rFonts w:eastAsiaTheme="minorEastAsia"/>
          <w:lang w:eastAsia="zh-CN"/>
        </w:rPr>
        <w:t xml:space="preserve">purely relying on dominant features </w:t>
      </w:r>
      <w:r w:rsidR="000A4542">
        <w:rPr>
          <w:rFonts w:eastAsiaTheme="minorEastAsia"/>
          <w:lang w:eastAsia="zh-CN"/>
        </w:rPr>
        <w:t>may be</w:t>
      </w:r>
      <w:r w:rsidR="00AC2409">
        <w:rPr>
          <w:rFonts w:eastAsiaTheme="minorEastAsia"/>
          <w:lang w:eastAsia="zh-CN"/>
        </w:rPr>
        <w:t xml:space="preserve"> partial</w:t>
      </w:r>
      <w:r w:rsidR="009D4813">
        <w:rPr>
          <w:rFonts w:eastAsiaTheme="minorEastAsia"/>
          <w:lang w:eastAsia="zh-CN"/>
        </w:rPr>
        <w:t>, and</w:t>
      </w:r>
      <w:r w:rsidR="000A4542">
        <w:rPr>
          <w:rFonts w:eastAsiaTheme="minorEastAsia"/>
          <w:lang w:eastAsia="zh-CN"/>
        </w:rPr>
        <w:t xml:space="preserve"> can</w:t>
      </w:r>
      <w:r w:rsidR="009D4813">
        <w:rPr>
          <w:rFonts w:eastAsiaTheme="minorEastAsia"/>
          <w:lang w:eastAsia="zh-CN"/>
        </w:rPr>
        <w:t xml:space="preserve"> result in a </w:t>
      </w:r>
      <w:r w:rsidR="000573AE">
        <w:rPr>
          <w:rFonts w:eastAsiaTheme="minorEastAsia"/>
          <w:lang w:eastAsia="zh-CN"/>
        </w:rPr>
        <w:t>biased</w:t>
      </w:r>
      <w:r w:rsidR="009D4813">
        <w:rPr>
          <w:rFonts w:eastAsiaTheme="minorEastAsia"/>
          <w:lang w:eastAsia="zh-CN"/>
        </w:rPr>
        <w:t xml:space="preserve"> model monitoring </w:t>
      </w:r>
      <w:r w:rsidR="00CD29D4">
        <w:rPr>
          <w:rFonts w:eastAsiaTheme="minorEastAsia"/>
          <w:lang w:eastAsia="zh-CN"/>
        </w:rPr>
        <w:t>result</w:t>
      </w:r>
      <w:r w:rsidR="009D4813">
        <w:rPr>
          <w:rFonts w:eastAsiaTheme="minorEastAsia"/>
          <w:lang w:eastAsia="zh-CN"/>
        </w:rPr>
        <w:t xml:space="preserve">. Therefore, it is </w:t>
      </w:r>
      <w:r w:rsidR="006F5036">
        <w:rPr>
          <w:rFonts w:eastAsiaTheme="minorEastAsia"/>
          <w:lang w:eastAsia="zh-CN"/>
        </w:rPr>
        <w:t>better</w:t>
      </w:r>
      <w:r w:rsidR="009D4813">
        <w:rPr>
          <w:rFonts w:eastAsiaTheme="minorEastAsia"/>
          <w:lang w:eastAsia="zh-CN"/>
        </w:rPr>
        <w:t xml:space="preserve"> to utilize </w:t>
      </w:r>
      <w:r w:rsidR="00516192">
        <w:rPr>
          <w:rFonts w:eastAsiaTheme="minorEastAsia"/>
          <w:lang w:eastAsia="zh-CN"/>
        </w:rPr>
        <w:t xml:space="preserve">all </w:t>
      </w:r>
      <w:r w:rsidR="009D4813">
        <w:rPr>
          <w:rFonts w:eastAsiaTheme="minorEastAsia"/>
          <w:lang w:eastAsia="zh-CN"/>
        </w:rPr>
        <w:t xml:space="preserve">features of CIR to perform model monitoring. </w:t>
      </w:r>
      <w:r w:rsidR="00A769C7">
        <w:rPr>
          <w:rFonts w:eastAsiaTheme="minorEastAsia"/>
          <w:lang w:eastAsia="zh-CN"/>
        </w:rPr>
        <w:t>Luckily</w:t>
      </w:r>
      <w:r w:rsidR="009D4813">
        <w:rPr>
          <w:rFonts w:eastAsiaTheme="minorEastAsia"/>
          <w:lang w:eastAsia="zh-CN"/>
        </w:rPr>
        <w:t xml:space="preserve">, AI/ML </w:t>
      </w:r>
      <w:r w:rsidR="00C847E9">
        <w:rPr>
          <w:rFonts w:eastAsiaTheme="minorEastAsia"/>
          <w:lang w:eastAsia="zh-CN"/>
        </w:rPr>
        <w:t xml:space="preserve">technology </w:t>
      </w:r>
      <w:r w:rsidR="009D4813">
        <w:rPr>
          <w:rFonts w:eastAsiaTheme="minorEastAsia"/>
          <w:lang w:eastAsia="zh-CN"/>
        </w:rPr>
        <w:t xml:space="preserve">can be utilized to extract </w:t>
      </w:r>
      <w:r w:rsidR="007C633F">
        <w:rPr>
          <w:rFonts w:eastAsiaTheme="minorEastAsia"/>
          <w:lang w:eastAsia="zh-CN"/>
        </w:rPr>
        <w:t xml:space="preserve">all </w:t>
      </w:r>
      <w:r w:rsidR="009D4813">
        <w:rPr>
          <w:rFonts w:eastAsiaTheme="minorEastAsia"/>
          <w:lang w:eastAsia="zh-CN"/>
        </w:rPr>
        <w:t xml:space="preserve">these latent </w:t>
      </w:r>
      <w:r w:rsidR="00CF0195">
        <w:rPr>
          <w:rFonts w:eastAsiaTheme="minorEastAsia"/>
          <w:lang w:eastAsia="zh-CN"/>
        </w:rPr>
        <w:t xml:space="preserve">and dominant </w:t>
      </w:r>
      <w:r w:rsidR="009D4813">
        <w:rPr>
          <w:rFonts w:eastAsiaTheme="minorEastAsia"/>
          <w:lang w:eastAsia="zh-CN"/>
        </w:rPr>
        <w:t xml:space="preserve">features from </w:t>
      </w:r>
      <w:r w:rsidR="00DD196D">
        <w:rPr>
          <w:rFonts w:eastAsiaTheme="minorEastAsia"/>
          <w:lang w:eastAsia="zh-CN"/>
        </w:rPr>
        <w:t xml:space="preserve">a </w:t>
      </w:r>
      <w:r w:rsidR="009D4813">
        <w:rPr>
          <w:rFonts w:eastAsiaTheme="minorEastAsia"/>
          <w:lang w:eastAsia="zh-CN"/>
        </w:rPr>
        <w:t>high-dimension CIR</w:t>
      </w:r>
      <w:r w:rsidR="00EF50C0">
        <w:rPr>
          <w:rFonts w:eastAsiaTheme="minorEastAsia"/>
          <w:lang w:eastAsia="zh-CN"/>
        </w:rPr>
        <w:t xml:space="preserve"> vector</w:t>
      </w:r>
      <w:r w:rsidR="009D4813">
        <w:rPr>
          <w:rFonts w:eastAsiaTheme="minorEastAsia"/>
          <w:lang w:eastAsia="zh-CN"/>
        </w:rPr>
        <w:t>.</w:t>
      </w:r>
    </w:p>
    <w:p w14:paraId="0B5C41FC" w14:textId="39BBA7DD" w:rsidR="00A769C7" w:rsidRDefault="00A769C7" w:rsidP="00041535">
      <w:pPr>
        <w:rPr>
          <w:rFonts w:eastAsiaTheme="minorEastAsia"/>
          <w:lang w:eastAsia="zh-CN"/>
        </w:rPr>
      </w:pPr>
      <w:r>
        <w:rPr>
          <w:rFonts w:eastAsiaTheme="minorEastAsia" w:hint="eastAsia"/>
          <w:lang w:eastAsia="zh-CN"/>
        </w:rPr>
        <w:t>T</w:t>
      </w:r>
      <w:r>
        <w:rPr>
          <w:rFonts w:eastAsiaTheme="minorEastAsia"/>
          <w:lang w:eastAsia="zh-CN"/>
        </w:rPr>
        <w:t xml:space="preserve">he main idea of adversarial validation is to </w:t>
      </w:r>
      <w:bookmarkStart w:id="140" w:name="OLE_LINK39"/>
      <w:bookmarkStart w:id="141" w:name="OLE_LINK40"/>
      <w:bookmarkStart w:id="142" w:name="OLE_LINK38"/>
      <w:r w:rsidR="004D0A02">
        <w:rPr>
          <w:rFonts w:eastAsiaTheme="minorEastAsia"/>
          <w:lang w:eastAsia="zh-CN"/>
        </w:rPr>
        <w:t>construct</w:t>
      </w:r>
      <w:r>
        <w:rPr>
          <w:rFonts w:eastAsiaTheme="minorEastAsia"/>
          <w:lang w:eastAsia="zh-CN"/>
        </w:rPr>
        <w:t xml:space="preserve"> a classifier </w:t>
      </w:r>
      <w:r w:rsidR="008943C9">
        <w:rPr>
          <w:rFonts w:eastAsiaTheme="minorEastAsia"/>
          <w:lang w:eastAsia="zh-CN"/>
        </w:rPr>
        <w:t xml:space="preserve">to </w:t>
      </w:r>
      <w:r w:rsidR="001B0210">
        <w:rPr>
          <w:rFonts w:eastAsiaTheme="minorEastAsia"/>
          <w:lang w:eastAsia="zh-CN"/>
        </w:rPr>
        <w:t>classify</w:t>
      </w:r>
      <w:r w:rsidR="008943C9">
        <w:rPr>
          <w:rFonts w:eastAsiaTheme="minorEastAsia"/>
          <w:lang w:eastAsia="zh-CN"/>
        </w:rPr>
        <w:t xml:space="preserve"> </w:t>
      </w:r>
      <w:r w:rsidR="007F3F0E">
        <w:rPr>
          <w:rFonts w:eastAsiaTheme="minorEastAsia"/>
          <w:lang w:eastAsia="zh-CN"/>
        </w:rPr>
        <w:t xml:space="preserve">original </w:t>
      </w:r>
      <w:r w:rsidR="008943C9">
        <w:rPr>
          <w:rFonts w:eastAsiaTheme="minorEastAsia"/>
          <w:lang w:eastAsia="zh-CN"/>
        </w:rPr>
        <w:t>training dataset and test dataset.</w:t>
      </w:r>
      <w:bookmarkEnd w:id="140"/>
      <w:bookmarkEnd w:id="141"/>
      <w:r w:rsidR="008943C9">
        <w:rPr>
          <w:rFonts w:eastAsiaTheme="minorEastAsia"/>
          <w:lang w:eastAsia="zh-CN"/>
        </w:rPr>
        <w:t xml:space="preserve"> Here, </w:t>
      </w:r>
      <w:r w:rsidR="007F3F0E">
        <w:rPr>
          <w:rFonts w:eastAsiaTheme="minorEastAsia"/>
          <w:lang w:eastAsia="zh-CN"/>
        </w:rPr>
        <w:t xml:space="preserve">the original </w:t>
      </w:r>
      <w:r w:rsidR="008943C9">
        <w:rPr>
          <w:rFonts w:eastAsiaTheme="minorEastAsia"/>
          <w:lang w:eastAsia="zh-CN"/>
        </w:rPr>
        <w:t>training dataset refers to the dataset used to train the AI/ML model for positioning</w:t>
      </w:r>
      <w:r w:rsidR="00CF237E">
        <w:rPr>
          <w:rFonts w:eastAsiaTheme="minorEastAsia"/>
          <w:lang w:eastAsia="zh-CN"/>
        </w:rPr>
        <w:t xml:space="preserve">, and </w:t>
      </w:r>
      <w:r w:rsidR="007F3F0E">
        <w:rPr>
          <w:rFonts w:eastAsiaTheme="minorEastAsia"/>
          <w:lang w:eastAsia="zh-CN"/>
        </w:rPr>
        <w:t xml:space="preserve">the </w:t>
      </w:r>
      <w:r w:rsidR="00CF237E">
        <w:rPr>
          <w:rFonts w:eastAsiaTheme="minorEastAsia"/>
          <w:lang w:eastAsia="zh-CN"/>
        </w:rPr>
        <w:t>test dataset refers to the dataset collected from the real environment.</w:t>
      </w:r>
      <w:bookmarkStart w:id="143" w:name="OLE_LINK41"/>
      <w:bookmarkStart w:id="144" w:name="OLE_LINK42"/>
      <w:r w:rsidR="0057534C">
        <w:rPr>
          <w:rFonts w:eastAsiaTheme="minorEastAsia"/>
          <w:lang w:eastAsia="zh-CN"/>
        </w:rPr>
        <w:t xml:space="preserve"> If the classifier can not distinguish the </w:t>
      </w:r>
      <w:r w:rsidR="00D03582">
        <w:rPr>
          <w:rFonts w:eastAsiaTheme="minorEastAsia"/>
          <w:lang w:eastAsia="zh-CN"/>
        </w:rPr>
        <w:t xml:space="preserve">original </w:t>
      </w:r>
      <w:r w:rsidR="0057534C">
        <w:rPr>
          <w:rFonts w:eastAsiaTheme="minorEastAsia"/>
          <w:lang w:eastAsia="zh-CN"/>
        </w:rPr>
        <w:t xml:space="preserve">training dataset and test dataset, it means that the distributions of </w:t>
      </w:r>
      <w:r w:rsidR="00D03582">
        <w:rPr>
          <w:rFonts w:eastAsiaTheme="minorEastAsia"/>
          <w:lang w:eastAsia="zh-CN"/>
        </w:rPr>
        <w:t>the two datasets</w:t>
      </w:r>
      <w:r w:rsidR="0057534C">
        <w:rPr>
          <w:rFonts w:eastAsiaTheme="minorEastAsia"/>
          <w:lang w:eastAsia="zh-CN"/>
        </w:rPr>
        <w:t xml:space="preserve"> </w:t>
      </w:r>
      <w:r w:rsidR="001F4B97">
        <w:rPr>
          <w:rFonts w:eastAsiaTheme="minorEastAsia"/>
          <w:lang w:eastAsia="zh-CN"/>
        </w:rPr>
        <w:t>are</w:t>
      </w:r>
      <w:r w:rsidR="0057534C">
        <w:rPr>
          <w:rFonts w:eastAsiaTheme="minorEastAsia"/>
          <w:lang w:eastAsia="zh-CN"/>
        </w:rPr>
        <w:t xml:space="preserve"> same</w:t>
      </w:r>
      <w:bookmarkEnd w:id="143"/>
      <w:bookmarkEnd w:id="144"/>
      <w:r w:rsidR="004077BD">
        <w:rPr>
          <w:rFonts w:eastAsiaTheme="minorEastAsia"/>
          <w:lang w:eastAsia="zh-CN"/>
        </w:rPr>
        <w:t>. If the classifier can clearly distinguish the original training dataset and test dataset, it means that the distributions of original training dataset and test dataset are different</w:t>
      </w:r>
      <w:r w:rsidR="00FA43E7">
        <w:rPr>
          <w:rFonts w:eastAsiaTheme="minorEastAsia"/>
          <w:lang w:eastAsia="zh-CN"/>
        </w:rPr>
        <w:t>, which is</w:t>
      </w:r>
      <w:r w:rsidR="00F04A5C">
        <w:rPr>
          <w:rFonts w:eastAsiaTheme="minorEastAsia"/>
          <w:lang w:eastAsia="zh-CN"/>
        </w:rPr>
        <w:t xml:space="preserve"> called </w:t>
      </w:r>
      <w:r w:rsidR="00FA43E7" w:rsidRPr="00FA43E7">
        <w:rPr>
          <w:rFonts w:eastAsiaTheme="minorEastAsia"/>
          <w:i/>
          <w:lang w:eastAsia="zh-CN"/>
        </w:rPr>
        <w:t>out of distribution</w:t>
      </w:r>
      <w:r w:rsidR="0057534C">
        <w:rPr>
          <w:rFonts w:eastAsiaTheme="minorEastAsia"/>
          <w:lang w:eastAsia="zh-CN"/>
        </w:rPr>
        <w:t>.</w:t>
      </w:r>
      <w:bookmarkEnd w:id="142"/>
      <w:r w:rsidR="00C409D2">
        <w:rPr>
          <w:rFonts w:eastAsiaTheme="minorEastAsia"/>
          <w:lang w:eastAsia="zh-CN"/>
        </w:rPr>
        <w:t xml:space="preserve"> </w:t>
      </w:r>
      <w:r w:rsidR="004077BD">
        <w:rPr>
          <w:rFonts w:eastAsiaTheme="minorEastAsia"/>
          <w:lang w:eastAsia="zh-CN"/>
        </w:rPr>
        <w:t xml:space="preserve">The AI/ML model </w:t>
      </w:r>
      <w:r w:rsidR="000A715A">
        <w:rPr>
          <w:rFonts w:eastAsiaTheme="minorEastAsia"/>
          <w:lang w:eastAsia="zh-CN"/>
        </w:rPr>
        <w:t>may suffer from severe performance degradation</w:t>
      </w:r>
      <w:r w:rsidR="004077BD">
        <w:rPr>
          <w:rFonts w:eastAsiaTheme="minorEastAsia"/>
          <w:lang w:eastAsia="zh-CN"/>
        </w:rPr>
        <w:t xml:space="preserve"> when out of distribution occurs</w:t>
      </w:r>
      <w:r w:rsidR="00C033D6">
        <w:rPr>
          <w:rFonts w:eastAsiaTheme="minorEastAsia"/>
          <w:lang w:eastAsia="zh-CN"/>
        </w:rPr>
        <w:t>.</w:t>
      </w:r>
      <w:r w:rsidR="004077BD">
        <w:rPr>
          <w:rFonts w:eastAsiaTheme="minorEastAsia"/>
          <w:lang w:eastAsia="zh-CN"/>
        </w:rPr>
        <w:t xml:space="preserve"> </w:t>
      </w:r>
      <w:r w:rsidR="00C409D2">
        <w:rPr>
          <w:rFonts w:eastAsiaTheme="minorEastAsia"/>
          <w:lang w:eastAsia="zh-CN"/>
        </w:rPr>
        <w:t xml:space="preserve">As shown in </w:t>
      </w:r>
      <w:r w:rsidR="00C409D2">
        <w:rPr>
          <w:rFonts w:eastAsiaTheme="minorEastAsia"/>
          <w:lang w:eastAsia="zh-CN"/>
        </w:rPr>
        <w:fldChar w:fldCharType="begin"/>
      </w:r>
      <w:r w:rsidR="00C409D2">
        <w:rPr>
          <w:rFonts w:eastAsiaTheme="minorEastAsia"/>
          <w:lang w:eastAsia="zh-CN"/>
        </w:rPr>
        <w:instrText xml:space="preserve"> REF _Ref124521518 \r \h </w:instrText>
      </w:r>
      <w:r w:rsidR="00C409D2">
        <w:rPr>
          <w:rFonts w:eastAsiaTheme="minorEastAsia"/>
          <w:lang w:eastAsia="zh-CN"/>
        </w:rPr>
      </w:r>
      <w:r w:rsidR="00C409D2">
        <w:rPr>
          <w:rFonts w:eastAsiaTheme="minorEastAsia"/>
          <w:lang w:eastAsia="zh-CN"/>
        </w:rPr>
        <w:fldChar w:fldCharType="separate"/>
      </w:r>
      <w:r w:rsidR="003271F9">
        <w:rPr>
          <w:rFonts w:eastAsiaTheme="minorEastAsia"/>
          <w:lang w:eastAsia="zh-CN"/>
        </w:rPr>
        <w:t>Figure 79</w:t>
      </w:r>
      <w:r w:rsidR="00C409D2">
        <w:rPr>
          <w:rFonts w:eastAsiaTheme="minorEastAsia"/>
          <w:lang w:eastAsia="zh-CN"/>
        </w:rPr>
        <w:fldChar w:fldCharType="end"/>
      </w:r>
      <w:r w:rsidR="00C409D2">
        <w:rPr>
          <w:rFonts w:eastAsiaTheme="minorEastAsia"/>
          <w:lang w:eastAsia="zh-CN"/>
        </w:rPr>
        <w:t>, the specific implementation is disclosed as follows:</w:t>
      </w:r>
    </w:p>
    <w:p w14:paraId="00CF37FA" w14:textId="0BCA253A" w:rsidR="00A769C7" w:rsidRDefault="00C409D2" w:rsidP="0079571F">
      <w:pPr>
        <w:pStyle w:val="a"/>
        <w:numPr>
          <w:ilvl w:val="0"/>
          <w:numId w:val="33"/>
        </w:numPr>
        <w:rPr>
          <w:rFonts w:eastAsiaTheme="minorEastAsia"/>
        </w:rPr>
      </w:pPr>
      <w:r w:rsidRPr="006479A2">
        <w:rPr>
          <w:rFonts w:eastAsiaTheme="minorEastAsia" w:hint="eastAsia"/>
          <w:b/>
        </w:rPr>
        <w:t>C</w:t>
      </w:r>
      <w:r w:rsidRPr="006479A2">
        <w:rPr>
          <w:rFonts w:eastAsiaTheme="minorEastAsia"/>
          <w:b/>
        </w:rPr>
        <w:t>onstr</w:t>
      </w:r>
      <w:r w:rsidR="006479A2">
        <w:rPr>
          <w:rFonts w:eastAsiaTheme="minorEastAsia"/>
          <w:b/>
        </w:rPr>
        <w:t>u</w:t>
      </w:r>
      <w:r w:rsidRPr="006479A2">
        <w:rPr>
          <w:rFonts w:eastAsiaTheme="minorEastAsia"/>
          <w:b/>
        </w:rPr>
        <w:t>cting training dataset for classifier</w:t>
      </w:r>
      <w:r w:rsidR="007F3F0E">
        <w:rPr>
          <w:rFonts w:eastAsiaTheme="minorEastAsia" w:hint="eastAsia"/>
        </w:rPr>
        <w:t>:</w:t>
      </w:r>
      <w:r w:rsidR="007F3F0E">
        <w:rPr>
          <w:rFonts w:eastAsiaTheme="minorEastAsia"/>
        </w:rPr>
        <w:t xml:space="preserve"> </w:t>
      </w:r>
      <w:bookmarkStart w:id="145" w:name="OLE_LINK43"/>
      <w:bookmarkStart w:id="146" w:name="OLE_LINK44"/>
      <w:r w:rsidR="007F3F0E">
        <w:rPr>
          <w:rFonts w:eastAsiaTheme="minorEastAsia"/>
        </w:rPr>
        <w:t>the training dataset is composed of two parts. The first is the original training dataset used to train the AI/ML model for positioning</w:t>
      </w:r>
      <w:r w:rsidR="00F94342">
        <w:rPr>
          <w:rFonts w:eastAsiaTheme="minorEastAsia"/>
        </w:rPr>
        <w:t xml:space="preserve">. The second is the dataset collected from the real environment, which is used to monitor the performance of </w:t>
      </w:r>
      <w:r w:rsidR="00DE3B8D">
        <w:rPr>
          <w:rFonts w:eastAsiaTheme="minorEastAsia"/>
        </w:rPr>
        <w:t xml:space="preserve">the </w:t>
      </w:r>
      <w:r w:rsidR="00F94342">
        <w:rPr>
          <w:rFonts w:eastAsiaTheme="minorEastAsia"/>
        </w:rPr>
        <w:t>AI/ML model</w:t>
      </w:r>
      <w:bookmarkEnd w:id="145"/>
      <w:bookmarkEnd w:id="146"/>
      <w:r w:rsidR="00F94342">
        <w:rPr>
          <w:rFonts w:eastAsiaTheme="minorEastAsia"/>
        </w:rPr>
        <w:t>.</w:t>
      </w:r>
      <w:r w:rsidR="00201283">
        <w:rPr>
          <w:rFonts w:eastAsiaTheme="minorEastAsia"/>
        </w:rPr>
        <w:t xml:space="preserve"> Initially, assume that these two datasets stem from different distributions. All samples within the original training dataset are labeled as category ‘1’, while all samples within the test dataset are labeled as category ‘0’. </w:t>
      </w:r>
    </w:p>
    <w:p w14:paraId="6C122B75" w14:textId="04E8F757" w:rsidR="00201283" w:rsidRDefault="00415933" w:rsidP="0079571F">
      <w:pPr>
        <w:pStyle w:val="a"/>
        <w:numPr>
          <w:ilvl w:val="0"/>
          <w:numId w:val="33"/>
        </w:numPr>
        <w:rPr>
          <w:rFonts w:eastAsiaTheme="minorEastAsia"/>
        </w:rPr>
      </w:pPr>
      <w:r>
        <w:rPr>
          <w:rFonts w:eastAsiaTheme="minorEastAsia"/>
          <w:b/>
        </w:rPr>
        <w:t xml:space="preserve">Model </w:t>
      </w:r>
      <w:r w:rsidR="006479A2" w:rsidRPr="006479A2">
        <w:rPr>
          <w:rFonts w:eastAsiaTheme="minorEastAsia"/>
          <w:b/>
        </w:rPr>
        <w:t>training</w:t>
      </w:r>
      <w:r w:rsidR="006479A2">
        <w:rPr>
          <w:rFonts w:eastAsiaTheme="minorEastAsia" w:hint="eastAsia"/>
        </w:rPr>
        <w:t>:</w:t>
      </w:r>
      <w:r w:rsidR="006479A2">
        <w:rPr>
          <w:rFonts w:eastAsiaTheme="minorEastAsia"/>
        </w:rPr>
        <w:t xml:space="preserve"> train a b</w:t>
      </w:r>
      <w:r w:rsidR="006479A2" w:rsidRPr="006479A2">
        <w:rPr>
          <w:rFonts w:eastAsiaTheme="minorEastAsia"/>
        </w:rPr>
        <w:t>inary classification model</w:t>
      </w:r>
      <w:r w:rsidR="006479A2">
        <w:rPr>
          <w:rFonts w:eastAsiaTheme="minorEastAsia"/>
        </w:rPr>
        <w:t xml:space="preserve"> with the constructed training dataset.</w:t>
      </w:r>
    </w:p>
    <w:p w14:paraId="69381D60" w14:textId="5E20F658" w:rsidR="00235050" w:rsidRPr="00C409D2" w:rsidRDefault="00235050" w:rsidP="0079571F">
      <w:pPr>
        <w:pStyle w:val="a"/>
        <w:numPr>
          <w:ilvl w:val="0"/>
          <w:numId w:val="33"/>
        </w:numPr>
        <w:rPr>
          <w:rFonts w:eastAsiaTheme="minorEastAsia"/>
        </w:rPr>
      </w:pPr>
      <w:r>
        <w:rPr>
          <w:rFonts w:eastAsiaTheme="minorEastAsia"/>
          <w:b/>
        </w:rPr>
        <w:t>Cross validation</w:t>
      </w:r>
      <w:r w:rsidRPr="00235050">
        <w:rPr>
          <w:rFonts w:eastAsiaTheme="minorEastAsia"/>
        </w:rPr>
        <w:t>:</w:t>
      </w:r>
      <w:r>
        <w:rPr>
          <w:rFonts w:eastAsiaTheme="minorEastAsia"/>
        </w:rPr>
        <w:t xml:space="preserve"> </w:t>
      </w:r>
      <w:r w:rsidR="00D03582">
        <w:rPr>
          <w:rFonts w:eastAsiaTheme="minorEastAsia"/>
        </w:rPr>
        <w:t>validate the classification accuracy of the trained b</w:t>
      </w:r>
      <w:r w:rsidR="00D03582" w:rsidRPr="006479A2">
        <w:rPr>
          <w:rFonts w:eastAsiaTheme="minorEastAsia"/>
        </w:rPr>
        <w:t>inary classification model</w:t>
      </w:r>
      <w:r w:rsidR="00D03582">
        <w:rPr>
          <w:rFonts w:eastAsiaTheme="minorEastAsia"/>
        </w:rPr>
        <w:t>. If the classification accuracy is larger than a predefined threshold</w:t>
      </w:r>
      <w:r w:rsidR="000D4D8A">
        <w:rPr>
          <w:rFonts w:eastAsiaTheme="minorEastAsia"/>
        </w:rPr>
        <w:t xml:space="preserve"> (e.g.</w:t>
      </w:r>
      <w:r w:rsidR="009D50AD">
        <w:rPr>
          <w:rFonts w:eastAsiaTheme="minorEastAsia"/>
        </w:rPr>
        <w:t>,</w:t>
      </w:r>
      <w:r w:rsidR="000D4D8A">
        <w:rPr>
          <w:rFonts w:eastAsiaTheme="minorEastAsia"/>
        </w:rPr>
        <w:t xml:space="preserve"> 90%)</w:t>
      </w:r>
      <w:r w:rsidR="00D03582">
        <w:rPr>
          <w:rFonts w:eastAsiaTheme="minorEastAsia"/>
        </w:rPr>
        <w:t xml:space="preserve">, it means the distributions of </w:t>
      </w:r>
      <w:r w:rsidR="002B327D">
        <w:rPr>
          <w:rFonts w:eastAsiaTheme="minorEastAsia"/>
        </w:rPr>
        <w:t xml:space="preserve">original </w:t>
      </w:r>
      <w:r w:rsidR="00D03582">
        <w:rPr>
          <w:rFonts w:eastAsiaTheme="minorEastAsia"/>
        </w:rPr>
        <w:t xml:space="preserve">training dataset and test dataset are </w:t>
      </w:r>
      <w:r w:rsidR="003C306F">
        <w:rPr>
          <w:rFonts w:eastAsiaTheme="minorEastAsia"/>
        </w:rPr>
        <w:t xml:space="preserve">significantly </w:t>
      </w:r>
      <w:r w:rsidR="00D03582">
        <w:rPr>
          <w:rFonts w:eastAsiaTheme="minorEastAsia"/>
        </w:rPr>
        <w:t>different</w:t>
      </w:r>
      <w:r w:rsidR="007D010F">
        <w:rPr>
          <w:rFonts w:eastAsiaTheme="minorEastAsia"/>
        </w:rPr>
        <w:t>,</w:t>
      </w:r>
      <w:r w:rsidR="00C443D0">
        <w:rPr>
          <w:rFonts w:eastAsiaTheme="minorEastAsia"/>
        </w:rPr>
        <w:t xml:space="preserve"> and</w:t>
      </w:r>
      <w:r w:rsidR="006D61AB">
        <w:rPr>
          <w:rFonts w:eastAsiaTheme="minorEastAsia"/>
        </w:rPr>
        <w:t xml:space="preserve"> thus</w:t>
      </w:r>
      <w:r w:rsidR="00C443D0">
        <w:rPr>
          <w:rFonts w:eastAsiaTheme="minorEastAsia"/>
        </w:rPr>
        <w:t xml:space="preserve"> the AI/ML model </w:t>
      </w:r>
      <w:r w:rsidR="00C219C3">
        <w:rPr>
          <w:rFonts w:eastAsiaTheme="minorEastAsia"/>
        </w:rPr>
        <w:t xml:space="preserve">for positioning </w:t>
      </w:r>
      <w:r w:rsidR="00FF7A5D">
        <w:rPr>
          <w:rFonts w:eastAsiaTheme="minorEastAsia"/>
        </w:rPr>
        <w:t>suffers from performance degradation</w:t>
      </w:r>
      <w:r w:rsidR="00C443D0">
        <w:rPr>
          <w:rFonts w:eastAsiaTheme="minorEastAsia"/>
        </w:rPr>
        <w:t>.</w:t>
      </w:r>
      <w:r w:rsidR="002B327D" w:rsidRPr="002B327D">
        <w:rPr>
          <w:rFonts w:eastAsiaTheme="minorEastAsia"/>
        </w:rPr>
        <w:t xml:space="preserve"> </w:t>
      </w:r>
      <w:r w:rsidR="002B327D">
        <w:rPr>
          <w:rFonts w:eastAsiaTheme="minorEastAsia"/>
        </w:rPr>
        <w:t>If the classification accuracy is smaller than a predefined threshold, it means the distributions of the two dataset</w:t>
      </w:r>
      <w:r w:rsidR="009C2338">
        <w:rPr>
          <w:rFonts w:eastAsiaTheme="minorEastAsia"/>
        </w:rPr>
        <w:t>s</w:t>
      </w:r>
      <w:r w:rsidR="002B327D">
        <w:rPr>
          <w:rFonts w:eastAsiaTheme="minorEastAsia"/>
        </w:rPr>
        <w:t xml:space="preserve"> are </w:t>
      </w:r>
      <w:r w:rsidR="00BD049B">
        <w:rPr>
          <w:rFonts w:eastAsiaTheme="minorEastAsia"/>
        </w:rPr>
        <w:t xml:space="preserve">generally </w:t>
      </w:r>
      <w:r w:rsidR="002B327D">
        <w:rPr>
          <w:rFonts w:eastAsiaTheme="minorEastAsia"/>
        </w:rPr>
        <w:t xml:space="preserve">same, and </w:t>
      </w:r>
      <w:r w:rsidR="006D61AB">
        <w:rPr>
          <w:rFonts w:eastAsiaTheme="minorEastAsia"/>
        </w:rPr>
        <w:t xml:space="preserve">thus </w:t>
      </w:r>
      <w:r w:rsidR="002B327D">
        <w:rPr>
          <w:rFonts w:eastAsiaTheme="minorEastAsia"/>
        </w:rPr>
        <w:t xml:space="preserve">the </w:t>
      </w:r>
      <w:r w:rsidR="00702820">
        <w:rPr>
          <w:rFonts w:eastAsiaTheme="minorEastAsia"/>
        </w:rPr>
        <w:t xml:space="preserve">performance of </w:t>
      </w:r>
      <w:r w:rsidR="002B327D">
        <w:rPr>
          <w:rFonts w:eastAsiaTheme="minorEastAsia"/>
        </w:rPr>
        <w:t xml:space="preserve">AI/ML model for positioning </w:t>
      </w:r>
      <w:r w:rsidR="00702820">
        <w:rPr>
          <w:rFonts w:eastAsiaTheme="minorEastAsia"/>
        </w:rPr>
        <w:t>still holds</w:t>
      </w:r>
      <w:r w:rsidR="002B327D">
        <w:rPr>
          <w:rFonts w:eastAsiaTheme="minorEastAsia"/>
        </w:rPr>
        <w:t>.</w:t>
      </w:r>
    </w:p>
    <w:p w14:paraId="35D55378" w14:textId="4369E8FD" w:rsidR="00C424B2" w:rsidRDefault="00AA21BE" w:rsidP="00041535">
      <w:pPr>
        <w:rPr>
          <w:rFonts w:eastAsiaTheme="minorEastAsia"/>
          <w:lang w:eastAsia="zh-CN"/>
        </w:rPr>
      </w:pPr>
      <w:r>
        <w:rPr>
          <w:rFonts w:eastAsiaTheme="minorEastAsia"/>
          <w:lang w:eastAsia="zh-CN"/>
        </w:rPr>
        <w:t>As for simulation assumption,</w:t>
      </w:r>
      <w:bookmarkStart w:id="147" w:name="OLE_LINK45"/>
      <w:bookmarkStart w:id="148" w:name="OLE_LINK46"/>
      <w:r>
        <w:rPr>
          <w:rFonts w:eastAsiaTheme="minorEastAsia"/>
          <w:lang w:eastAsia="zh-CN"/>
        </w:rPr>
        <w:t xml:space="preserve"> the original training dataset is composed of 10000 samples of drop1 DH{0.6, 6, 2}, and the AI/ML model to be monitored is trained with 25000 samples of drop1 DH{0.6, 6, 2}</w:t>
      </w:r>
      <w:r w:rsidR="002E1FAA">
        <w:rPr>
          <w:rFonts w:eastAsiaTheme="minorEastAsia"/>
          <w:lang w:eastAsia="zh-CN"/>
        </w:rPr>
        <w:t xml:space="preserve">. </w:t>
      </w:r>
      <w:r w:rsidR="000D6EFA">
        <w:rPr>
          <w:rFonts w:eastAsiaTheme="minorEastAsia"/>
          <w:lang w:eastAsia="zh-CN"/>
        </w:rPr>
        <w:t xml:space="preserve"> The test dataset is composed of 1000 samples of drop2 DH{0.6, 6, 2}, which denotes the samples collected from the real environment. When the classifier is well-trained, another dataset consisting of 3000 samples of drop1 and 3000 samples of drop2, is used to validate the classification accuracy</w:t>
      </w:r>
      <w:bookmarkEnd w:id="147"/>
      <w:bookmarkEnd w:id="148"/>
      <w:r w:rsidR="000D6EFA">
        <w:rPr>
          <w:rFonts w:eastAsiaTheme="minorEastAsia"/>
          <w:lang w:eastAsia="zh-CN"/>
        </w:rPr>
        <w:t xml:space="preserve">. </w:t>
      </w:r>
      <w:r w:rsidR="000D6EFA">
        <w:rPr>
          <w:rFonts w:eastAsiaTheme="minorEastAsia"/>
          <w:lang w:eastAsia="zh-CN"/>
        </w:rPr>
        <w:fldChar w:fldCharType="begin"/>
      </w:r>
      <w:r w:rsidR="000D6EFA">
        <w:rPr>
          <w:rFonts w:eastAsiaTheme="minorEastAsia"/>
          <w:lang w:eastAsia="zh-CN"/>
        </w:rPr>
        <w:instrText xml:space="preserve"> REF _Ref124523093 \r \h </w:instrText>
      </w:r>
      <w:r w:rsidR="000D6EFA">
        <w:rPr>
          <w:rFonts w:eastAsiaTheme="minorEastAsia"/>
          <w:lang w:eastAsia="zh-CN"/>
        </w:rPr>
      </w:r>
      <w:r w:rsidR="000D6EFA">
        <w:rPr>
          <w:rFonts w:eastAsiaTheme="minorEastAsia"/>
          <w:lang w:eastAsia="zh-CN"/>
        </w:rPr>
        <w:fldChar w:fldCharType="separate"/>
      </w:r>
      <w:r w:rsidR="003271F9">
        <w:rPr>
          <w:rFonts w:eastAsiaTheme="minorEastAsia"/>
          <w:lang w:eastAsia="zh-CN"/>
        </w:rPr>
        <w:t>Figure 80</w:t>
      </w:r>
      <w:r w:rsidR="000D6EFA">
        <w:rPr>
          <w:rFonts w:eastAsiaTheme="minorEastAsia"/>
          <w:lang w:eastAsia="zh-CN"/>
        </w:rPr>
        <w:fldChar w:fldCharType="end"/>
      </w:r>
      <w:r w:rsidR="000D6EFA">
        <w:rPr>
          <w:rFonts w:eastAsiaTheme="minorEastAsia"/>
          <w:lang w:eastAsia="zh-CN"/>
        </w:rPr>
        <w:t xml:space="preserve"> illustrates that</w:t>
      </w:r>
      <w:r w:rsidR="00EF346C">
        <w:rPr>
          <w:rFonts w:eastAsiaTheme="minorEastAsia"/>
          <w:lang w:eastAsia="zh-CN"/>
        </w:rPr>
        <w:t xml:space="preserve"> </w:t>
      </w:r>
      <w:bookmarkStart w:id="149" w:name="OLE_LINK47"/>
      <w:bookmarkStart w:id="150" w:name="OLE_LINK48"/>
      <w:r w:rsidR="000D6EFA">
        <w:rPr>
          <w:rFonts w:eastAsiaTheme="minorEastAsia"/>
          <w:lang w:eastAsia="zh-CN"/>
        </w:rPr>
        <w:t>the classif</w:t>
      </w:r>
      <w:r w:rsidR="00C11530">
        <w:rPr>
          <w:rFonts w:eastAsiaTheme="minorEastAsia"/>
          <w:lang w:eastAsia="zh-CN"/>
        </w:rPr>
        <w:t>i</w:t>
      </w:r>
      <w:r w:rsidR="000D6EFA">
        <w:rPr>
          <w:rFonts w:eastAsiaTheme="minorEastAsia"/>
          <w:lang w:eastAsia="zh-CN"/>
        </w:rPr>
        <w:t>er</w:t>
      </w:r>
      <w:r w:rsidR="00EF346C">
        <w:rPr>
          <w:rFonts w:eastAsiaTheme="minorEastAsia"/>
          <w:lang w:eastAsia="zh-CN"/>
        </w:rPr>
        <w:t xml:space="preserve"> </w:t>
      </w:r>
      <w:r w:rsidR="000D6EFA">
        <w:rPr>
          <w:rFonts w:eastAsiaTheme="minorEastAsia"/>
          <w:lang w:eastAsia="zh-CN"/>
        </w:rPr>
        <w:t>can distinguish the samples accurately</w:t>
      </w:r>
      <w:r w:rsidR="00685522">
        <w:rPr>
          <w:rFonts w:eastAsiaTheme="minorEastAsia"/>
          <w:lang w:eastAsia="zh-CN"/>
        </w:rPr>
        <w:t xml:space="preserve"> (AUC = 0.999)</w:t>
      </w:r>
      <w:r w:rsidR="00EF346C">
        <w:rPr>
          <w:rFonts w:eastAsiaTheme="minorEastAsia"/>
          <w:lang w:eastAsia="zh-CN"/>
        </w:rPr>
        <w:t xml:space="preserve"> </w:t>
      </w:r>
      <w:r w:rsidR="00213EC6">
        <w:rPr>
          <w:rFonts w:eastAsiaTheme="minorEastAsia"/>
          <w:lang w:eastAsia="zh-CN"/>
        </w:rPr>
        <w:t>by</w:t>
      </w:r>
      <w:r w:rsidR="00EF346C">
        <w:rPr>
          <w:rFonts w:eastAsiaTheme="minorEastAsia"/>
          <w:lang w:eastAsia="zh-CN"/>
        </w:rPr>
        <w:t xml:space="preserve"> cross validation</w:t>
      </w:r>
      <w:r w:rsidR="00685522" w:rsidRPr="00685522">
        <w:rPr>
          <w:rFonts w:eastAsiaTheme="minorEastAsia"/>
          <w:lang w:eastAsia="zh-CN"/>
        </w:rPr>
        <w:t xml:space="preserve"> </w:t>
      </w:r>
      <w:r w:rsidR="00685522">
        <w:rPr>
          <w:rFonts w:eastAsiaTheme="minorEastAsia"/>
          <w:lang w:eastAsia="zh-CN"/>
        </w:rPr>
        <w:t xml:space="preserve">when the original training dataset and test dataset comes from different drops, which means </w:t>
      </w:r>
      <w:r w:rsidR="00237F7A">
        <w:rPr>
          <w:rFonts w:eastAsiaTheme="minorEastAsia"/>
          <w:lang w:eastAsia="zh-CN"/>
        </w:rPr>
        <w:t xml:space="preserve">that </w:t>
      </w:r>
      <w:r w:rsidR="00685522">
        <w:rPr>
          <w:rFonts w:eastAsiaTheme="minorEastAsia"/>
          <w:lang w:eastAsia="zh-CN"/>
        </w:rPr>
        <w:t>the current AI/ML model is invalid</w:t>
      </w:r>
      <w:r w:rsidR="00C95E4E">
        <w:rPr>
          <w:rFonts w:eastAsiaTheme="minorEastAsia"/>
          <w:lang w:eastAsia="zh-CN"/>
        </w:rPr>
        <w:t xml:space="preserve"> or suffers from severe performance degradation</w:t>
      </w:r>
      <w:r w:rsidR="00685522">
        <w:rPr>
          <w:rFonts w:eastAsiaTheme="minorEastAsia"/>
          <w:lang w:eastAsia="zh-CN"/>
        </w:rPr>
        <w:t xml:space="preserve">. </w:t>
      </w:r>
      <w:r w:rsidR="00685522">
        <w:rPr>
          <w:rFonts w:eastAsiaTheme="minorEastAsia" w:hint="eastAsia"/>
          <w:lang w:eastAsia="zh-CN"/>
        </w:rPr>
        <w:t>A</w:t>
      </w:r>
      <w:r w:rsidR="00685522">
        <w:rPr>
          <w:rFonts w:eastAsiaTheme="minorEastAsia"/>
          <w:lang w:eastAsia="zh-CN"/>
        </w:rPr>
        <w:t>s a comparison, when the original training dataset and test dataset come from the same drop, the classif</w:t>
      </w:r>
      <w:r w:rsidR="00C11530">
        <w:rPr>
          <w:rFonts w:eastAsiaTheme="minorEastAsia"/>
          <w:lang w:eastAsia="zh-CN"/>
        </w:rPr>
        <w:t>i</w:t>
      </w:r>
      <w:r w:rsidR="00685522">
        <w:rPr>
          <w:rFonts w:eastAsiaTheme="minorEastAsia"/>
          <w:lang w:eastAsia="zh-CN"/>
        </w:rPr>
        <w:t>er can not distinguish the samples accurately (AUC = 0.497)</w:t>
      </w:r>
      <w:r w:rsidR="001B7A3A" w:rsidRPr="001B7A3A">
        <w:rPr>
          <w:rFonts w:eastAsiaTheme="minorEastAsia"/>
          <w:lang w:eastAsia="zh-CN"/>
        </w:rPr>
        <w:t xml:space="preserve"> </w:t>
      </w:r>
      <w:r w:rsidR="00C424B2">
        <w:rPr>
          <w:rFonts w:eastAsiaTheme="minorEastAsia"/>
          <w:lang w:eastAsia="zh-CN"/>
        </w:rPr>
        <w:t>by</w:t>
      </w:r>
      <w:r w:rsidR="001B7A3A">
        <w:rPr>
          <w:rFonts w:eastAsiaTheme="minorEastAsia"/>
          <w:lang w:eastAsia="zh-CN"/>
        </w:rPr>
        <w:t xml:space="preserve"> cross validation, which means the current AI/ML model is valid</w:t>
      </w:r>
      <w:r w:rsidR="000D6EFA">
        <w:rPr>
          <w:rFonts w:eastAsiaTheme="minorEastAsia"/>
          <w:lang w:eastAsia="zh-CN"/>
        </w:rPr>
        <w:t>.</w:t>
      </w:r>
      <w:bookmarkEnd w:id="149"/>
      <w:bookmarkEnd w:id="150"/>
      <w:r w:rsidR="000D6EFA">
        <w:rPr>
          <w:rFonts w:eastAsiaTheme="minorEastAsia"/>
          <w:lang w:eastAsia="zh-CN"/>
        </w:rPr>
        <w:t xml:space="preserve"> </w:t>
      </w:r>
    </w:p>
    <w:p w14:paraId="4C6DB068" w14:textId="278D7ACD" w:rsidR="00381BED" w:rsidRPr="00381BED" w:rsidRDefault="00381BED" w:rsidP="00041535">
      <w:pPr>
        <w:rPr>
          <w:rFonts w:eastAsiaTheme="minorEastAsia"/>
        </w:rPr>
      </w:pPr>
      <w:r>
        <w:rPr>
          <w:rFonts w:eastAsiaTheme="minorEastAsia"/>
          <w:lang w:eastAsia="zh-CN"/>
        </w:rPr>
        <w:t xml:space="preserve">The main drawback of adversarial validation is the requirement of </w:t>
      </w:r>
      <w:r w:rsidR="009C2338">
        <w:rPr>
          <w:rFonts w:eastAsiaTheme="minorEastAsia"/>
          <w:lang w:eastAsia="zh-CN"/>
        </w:rPr>
        <w:t xml:space="preserve">on-device </w:t>
      </w:r>
      <w:r>
        <w:rPr>
          <w:rFonts w:eastAsiaTheme="minorEastAsia"/>
          <w:lang w:eastAsia="zh-CN"/>
        </w:rPr>
        <w:t>training, which may limit the a</w:t>
      </w:r>
      <w:r w:rsidR="00C11530">
        <w:rPr>
          <w:rFonts w:eastAsiaTheme="minorEastAsia"/>
          <w:lang w:eastAsia="zh-CN"/>
        </w:rPr>
        <w:t>cc</w:t>
      </w:r>
      <w:r>
        <w:rPr>
          <w:rFonts w:eastAsiaTheme="minorEastAsia"/>
          <w:lang w:eastAsia="zh-CN"/>
        </w:rPr>
        <w:t>ess</w:t>
      </w:r>
      <w:r w:rsidR="00C11530">
        <w:rPr>
          <w:rFonts w:eastAsiaTheme="minorEastAsia"/>
          <w:lang w:eastAsia="zh-CN"/>
        </w:rPr>
        <w:t>i</w:t>
      </w:r>
      <w:r>
        <w:rPr>
          <w:rFonts w:eastAsiaTheme="minorEastAsia"/>
          <w:lang w:eastAsia="zh-CN"/>
        </w:rPr>
        <w:t xml:space="preserve">bility of these terminals without mode training capabilities. One solution is to transfer the collected test data to another OTT server or network entity, and </w:t>
      </w:r>
      <w:r w:rsidR="000B740A">
        <w:rPr>
          <w:rFonts w:eastAsiaTheme="minorEastAsia"/>
          <w:lang w:eastAsia="zh-CN"/>
        </w:rPr>
        <w:t xml:space="preserve">then </w:t>
      </w:r>
      <w:r>
        <w:rPr>
          <w:rFonts w:eastAsiaTheme="minorEastAsia"/>
          <w:lang w:eastAsia="zh-CN"/>
        </w:rPr>
        <w:t xml:space="preserve">model training </w:t>
      </w:r>
      <w:r w:rsidR="0093189B">
        <w:rPr>
          <w:rFonts w:eastAsiaTheme="minorEastAsia"/>
          <w:lang w:eastAsia="zh-CN"/>
        </w:rPr>
        <w:t xml:space="preserve">of such classifier </w:t>
      </w:r>
      <w:r w:rsidR="00234036">
        <w:rPr>
          <w:rFonts w:eastAsiaTheme="minorEastAsia"/>
          <w:lang w:eastAsia="zh-CN"/>
        </w:rPr>
        <w:t>can be</w:t>
      </w:r>
      <w:r>
        <w:rPr>
          <w:rFonts w:eastAsiaTheme="minorEastAsia"/>
          <w:lang w:eastAsia="zh-CN"/>
        </w:rPr>
        <w:t xml:space="preserve"> performed on these entities. </w:t>
      </w:r>
      <w:r w:rsidR="00C424B2">
        <w:rPr>
          <w:rFonts w:eastAsiaTheme="minorEastAsia"/>
          <w:lang w:eastAsia="zh-CN"/>
        </w:rPr>
        <w:t>In this way</w:t>
      </w:r>
      <w:r w:rsidR="00FE0141">
        <w:rPr>
          <w:rFonts w:eastAsiaTheme="minorEastAsia"/>
          <w:lang w:eastAsia="zh-CN"/>
        </w:rPr>
        <w:t xml:space="preserve">, </w:t>
      </w:r>
      <w:r w:rsidR="007771C2">
        <w:rPr>
          <w:rFonts w:eastAsiaTheme="minorEastAsia"/>
        </w:rPr>
        <w:t xml:space="preserve">adversarial validation can achieve model monitoring at the cost of </w:t>
      </w:r>
      <w:r w:rsidR="006C7B1C">
        <w:rPr>
          <w:rFonts w:eastAsiaTheme="minorEastAsia"/>
        </w:rPr>
        <w:t xml:space="preserve">acceptable </w:t>
      </w:r>
      <w:r w:rsidR="007771C2">
        <w:rPr>
          <w:rFonts w:eastAsiaTheme="minorEastAsia"/>
        </w:rPr>
        <w:t xml:space="preserve">hardware resource consumption for </w:t>
      </w:r>
      <w:r w:rsidR="00403601">
        <w:rPr>
          <w:rFonts w:eastAsiaTheme="minorEastAsia"/>
        </w:rPr>
        <w:t xml:space="preserve">model </w:t>
      </w:r>
      <w:r w:rsidR="007771C2">
        <w:rPr>
          <w:rFonts w:eastAsiaTheme="minorEastAsia"/>
        </w:rPr>
        <w:t>training.</w:t>
      </w:r>
    </w:p>
    <w:p w14:paraId="4A7663C8" w14:textId="1320F94D" w:rsidR="00EE7FA3" w:rsidRDefault="00D93A03" w:rsidP="00EE7FA3">
      <w:pPr>
        <w:jc w:val="center"/>
      </w:pPr>
      <w:r>
        <w:object w:dxaOrig="12060" w:dyaOrig="5715" w14:anchorId="52087EF3">
          <v:shape id="_x0000_i1080" type="#_x0000_t75" style="width:453.75pt;height:3in" o:ole="">
            <v:imagedata r:id="rId194" o:title=""/>
          </v:shape>
          <o:OLEObject Type="Embed" ProgID="Visio.Drawing.15" ShapeID="_x0000_i1080" DrawAspect="Content" ObjectID="_1745668647" r:id="rId195"/>
        </w:object>
      </w:r>
    </w:p>
    <w:p w14:paraId="0885E30C" w14:textId="42D6B05F" w:rsidR="00EE7FA3" w:rsidRPr="00C409D2" w:rsidRDefault="00C409D2" w:rsidP="00041535">
      <w:pPr>
        <w:pStyle w:val="figure"/>
        <w:rPr>
          <w:rFonts w:eastAsiaTheme="minorEastAsia"/>
          <w:lang w:eastAsia="zh-CN"/>
        </w:rPr>
      </w:pPr>
      <w:bookmarkStart w:id="151" w:name="_Ref124521518"/>
      <w:r>
        <w:rPr>
          <w:rFonts w:eastAsiaTheme="minorEastAsia"/>
          <w:lang w:eastAsia="zh-CN"/>
        </w:rPr>
        <w:t>Illustration of adversarial validation</w:t>
      </w:r>
      <w:bookmarkEnd w:id="151"/>
    </w:p>
    <w:p w14:paraId="1B1F0AB1" w14:textId="40660551" w:rsidR="00041535" w:rsidRDefault="00EE7FA3" w:rsidP="00EE7FA3">
      <w:pPr>
        <w:jc w:val="center"/>
        <w:rPr>
          <w:rFonts w:eastAsiaTheme="minorEastAsia"/>
          <w:lang w:eastAsia="zh-CN"/>
        </w:rPr>
      </w:pPr>
      <w:r>
        <w:rPr>
          <w:noProof/>
          <w:lang w:eastAsia="zh-CN"/>
        </w:rPr>
        <w:drawing>
          <wp:inline distT="0" distB="0" distL="0" distR="0" wp14:anchorId="11C57F0A" wp14:editId="6A6E46A3">
            <wp:extent cx="4683893" cy="3511944"/>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712980" cy="3533753"/>
                    </a:xfrm>
                    <a:prstGeom prst="rect">
                      <a:avLst/>
                    </a:prstGeom>
                    <a:noFill/>
                    <a:ln>
                      <a:noFill/>
                    </a:ln>
                  </pic:spPr>
                </pic:pic>
              </a:graphicData>
            </a:graphic>
          </wp:inline>
        </w:drawing>
      </w:r>
    </w:p>
    <w:p w14:paraId="24E6CC2B" w14:textId="498B31AE" w:rsidR="00C409D2" w:rsidRDefault="00C409D2" w:rsidP="00694F96">
      <w:pPr>
        <w:pStyle w:val="figure"/>
        <w:ind w:left="0" w:firstLine="0"/>
        <w:rPr>
          <w:rFonts w:eastAsiaTheme="minorEastAsia"/>
          <w:lang w:eastAsia="zh-CN"/>
        </w:rPr>
      </w:pPr>
      <w:bookmarkStart w:id="152" w:name="_Ref124523093"/>
      <w:r>
        <w:rPr>
          <w:rFonts w:eastAsiaTheme="minorEastAsia"/>
          <w:lang w:eastAsia="zh-CN"/>
        </w:rPr>
        <w:t>Result of adversarial validation based model monitoring</w:t>
      </w:r>
      <w:bookmarkEnd w:id="152"/>
    </w:p>
    <w:p w14:paraId="7BFDC104" w14:textId="64FFF2DC" w:rsidR="00DE2122" w:rsidRPr="00DE2122" w:rsidRDefault="00DE2122" w:rsidP="00DE2122">
      <w:pPr>
        <w:pStyle w:val="observation"/>
        <w:spacing w:before="120" w:after="120"/>
      </w:pPr>
      <w:r>
        <w:t xml:space="preserve"> The proposed adversarial validation can achieve </w:t>
      </w:r>
      <w:r w:rsidR="00992C0B">
        <w:t xml:space="preserve">accurate </w:t>
      </w:r>
      <w:r>
        <w:t xml:space="preserve">model monitoring at the cost of </w:t>
      </w:r>
      <w:r w:rsidR="006C7B1C">
        <w:t xml:space="preserve">acceptable </w:t>
      </w:r>
      <w:r>
        <w:t xml:space="preserve">hardware resource consumption for </w:t>
      </w:r>
      <w:r w:rsidR="00B7098B">
        <w:t xml:space="preserve">model </w:t>
      </w:r>
      <w:r>
        <w:t>training</w:t>
      </w:r>
      <w:r w:rsidR="00C84C4D">
        <w:t>.</w:t>
      </w:r>
    </w:p>
    <w:p w14:paraId="6F017DCF" w14:textId="168DB824" w:rsidR="00963F91" w:rsidRPr="00694F96" w:rsidRDefault="002E3BEA" w:rsidP="00694F96">
      <w:pPr>
        <w:pStyle w:val="title3"/>
      </w:pPr>
      <w:bookmarkStart w:id="153" w:name="_Hlk124775070"/>
      <w:r>
        <w:rPr>
          <w:rFonts w:eastAsiaTheme="minorEastAsia"/>
        </w:rPr>
        <w:t>AI/ML based</w:t>
      </w:r>
      <w:r w:rsidR="007C0E87">
        <w:rPr>
          <w:rFonts w:eastAsiaTheme="minorEastAsia"/>
        </w:rPr>
        <w:t xml:space="preserve"> o</w:t>
      </w:r>
      <w:r w:rsidR="004312C3">
        <w:rPr>
          <w:rFonts w:eastAsiaTheme="minorEastAsia"/>
        </w:rPr>
        <w:t>ut-of-distribution detection</w:t>
      </w:r>
    </w:p>
    <w:p w14:paraId="564CB618" w14:textId="3D040A86" w:rsidR="00A52BCD" w:rsidRDefault="00694F96" w:rsidP="00694F96">
      <w:pPr>
        <w:rPr>
          <w:rFonts w:eastAsiaTheme="minorEastAsia"/>
          <w:lang w:eastAsia="zh-CN"/>
        </w:rPr>
      </w:pPr>
      <w:r>
        <w:rPr>
          <w:rFonts w:eastAsiaTheme="minorEastAsia"/>
          <w:lang w:eastAsia="zh-CN"/>
        </w:rPr>
        <w:t>Thanks for the powerful capabilities of feature extraction, we have verified that AI/ML technology can be used not only for positioning function, but also for model monitoring</w:t>
      </w:r>
      <w:r w:rsidRPr="00694F96">
        <w:rPr>
          <w:rFonts w:eastAsiaTheme="minorEastAsia"/>
          <w:lang w:eastAsia="zh-CN"/>
        </w:rPr>
        <w:t xml:space="preserve"> </w:t>
      </w:r>
      <w:r>
        <w:rPr>
          <w:rFonts w:eastAsiaTheme="minorEastAsia"/>
          <w:lang w:eastAsia="zh-CN"/>
        </w:rPr>
        <w:t>in Section 7.1.2</w:t>
      </w:r>
      <w:r w:rsidR="002F0466">
        <w:rPr>
          <w:rFonts w:eastAsiaTheme="minorEastAsia"/>
          <w:lang w:eastAsia="zh-CN"/>
        </w:rPr>
        <w:t>.</w:t>
      </w:r>
      <w:r w:rsidR="00381BED">
        <w:rPr>
          <w:rFonts w:eastAsiaTheme="minorEastAsia"/>
          <w:lang w:eastAsia="zh-CN"/>
        </w:rPr>
        <w:t xml:space="preserve"> To avoid </w:t>
      </w:r>
      <w:r w:rsidR="009B1BE1">
        <w:rPr>
          <w:rFonts w:eastAsiaTheme="minorEastAsia"/>
          <w:lang w:eastAsia="zh-CN"/>
        </w:rPr>
        <w:t>frequent</w:t>
      </w:r>
      <w:r w:rsidR="00AB5CE8">
        <w:rPr>
          <w:rFonts w:eastAsiaTheme="minorEastAsia"/>
          <w:lang w:eastAsia="zh-CN"/>
        </w:rPr>
        <w:t xml:space="preserve"> </w:t>
      </w:r>
      <w:r w:rsidR="00381BED">
        <w:rPr>
          <w:rFonts w:eastAsiaTheme="minorEastAsia"/>
          <w:lang w:eastAsia="zh-CN"/>
        </w:rPr>
        <w:t>model training, we</w:t>
      </w:r>
      <w:r w:rsidR="00427EFF">
        <w:rPr>
          <w:rFonts w:eastAsiaTheme="minorEastAsia"/>
          <w:lang w:eastAsia="zh-CN"/>
        </w:rPr>
        <w:t xml:space="preserve"> further</w:t>
      </w:r>
      <w:r w:rsidR="00381BED">
        <w:rPr>
          <w:rFonts w:eastAsiaTheme="minorEastAsia"/>
          <w:lang w:eastAsia="zh-CN"/>
        </w:rPr>
        <w:t xml:space="preserve"> propose an offline </w:t>
      </w:r>
      <w:r w:rsidR="00427EFF">
        <w:rPr>
          <w:rFonts w:eastAsiaTheme="minorEastAsia"/>
          <w:lang w:eastAsia="zh-CN"/>
        </w:rPr>
        <w:t>training</w:t>
      </w:r>
      <w:r w:rsidR="00381BED">
        <w:rPr>
          <w:rFonts w:eastAsiaTheme="minorEastAsia"/>
          <w:lang w:eastAsia="zh-CN"/>
        </w:rPr>
        <w:t xml:space="preserve"> based model monitoring scheme named </w:t>
      </w:r>
      <w:r w:rsidR="00427EFF" w:rsidRPr="00427EFF">
        <w:rPr>
          <w:rFonts w:eastAsiaTheme="minorEastAsia"/>
          <w:i/>
          <w:lang w:eastAsia="zh-CN"/>
        </w:rPr>
        <w:t>AI/ML based out-of-distribution detection</w:t>
      </w:r>
      <w:r w:rsidR="00381BED">
        <w:rPr>
          <w:rFonts w:eastAsiaTheme="minorEastAsia"/>
          <w:lang w:eastAsia="zh-CN"/>
        </w:rPr>
        <w:t xml:space="preserve">. </w:t>
      </w:r>
      <w:r w:rsidR="007E3C15">
        <w:rPr>
          <w:rFonts w:eastAsiaTheme="minorEastAsia"/>
          <w:lang w:eastAsia="zh-CN"/>
        </w:rPr>
        <w:t xml:space="preserve">The main idea behind is that an AI/ML model </w:t>
      </w:r>
      <w:r w:rsidR="002E6BC4">
        <w:rPr>
          <w:rFonts w:eastAsiaTheme="minorEastAsia"/>
          <w:lang w:eastAsia="zh-CN"/>
        </w:rPr>
        <w:t>can be</w:t>
      </w:r>
      <w:r w:rsidR="007E3C15">
        <w:rPr>
          <w:rFonts w:eastAsiaTheme="minorEastAsia"/>
          <w:lang w:eastAsia="zh-CN"/>
        </w:rPr>
        <w:t xml:space="preserve"> utilized to learn the difference between the original training dataset and non-</w:t>
      </w:r>
      <w:r w:rsidR="00A66822">
        <w:rPr>
          <w:rFonts w:eastAsiaTheme="minorEastAsia"/>
          <w:lang w:eastAsia="zh-CN"/>
        </w:rPr>
        <w:t>ori</w:t>
      </w:r>
      <w:r w:rsidR="00EF3FA5">
        <w:rPr>
          <w:rFonts w:eastAsiaTheme="minorEastAsia"/>
          <w:lang w:eastAsia="zh-CN"/>
        </w:rPr>
        <w:t>g</w:t>
      </w:r>
      <w:r w:rsidR="00A66822">
        <w:rPr>
          <w:rFonts w:eastAsiaTheme="minorEastAsia"/>
          <w:lang w:eastAsia="zh-CN"/>
        </w:rPr>
        <w:t>i</w:t>
      </w:r>
      <w:r w:rsidR="00EF3FA5">
        <w:rPr>
          <w:rFonts w:eastAsiaTheme="minorEastAsia"/>
          <w:lang w:eastAsia="zh-CN"/>
        </w:rPr>
        <w:t>n</w:t>
      </w:r>
      <w:r w:rsidR="00A66822">
        <w:rPr>
          <w:rFonts w:eastAsiaTheme="minorEastAsia"/>
          <w:lang w:eastAsia="zh-CN"/>
        </w:rPr>
        <w:t>al training</w:t>
      </w:r>
      <w:r w:rsidR="007E3C15">
        <w:rPr>
          <w:rFonts w:eastAsiaTheme="minorEastAsia"/>
          <w:lang w:eastAsia="zh-CN"/>
        </w:rPr>
        <w:t xml:space="preserve"> dataset. For model inference, when a distribution-unknown CIR is </w:t>
      </w:r>
      <w:r w:rsidR="00C46C7C">
        <w:rPr>
          <w:rFonts w:eastAsiaTheme="minorEastAsia"/>
          <w:lang w:eastAsia="zh-CN"/>
        </w:rPr>
        <w:t xml:space="preserve">input into the well-trained AI/ML model, the AI/ML model can indicate whether this CIR belongs to the distribution of the original training dataset or the likelihood </w:t>
      </w:r>
      <w:r w:rsidR="00C46C7C" w:rsidRPr="00C46C7C">
        <w:rPr>
          <w:rFonts w:eastAsiaTheme="minorEastAsia"/>
          <w:lang w:eastAsia="zh-CN"/>
        </w:rPr>
        <w:t xml:space="preserve">belonging to the distribution of the </w:t>
      </w:r>
      <w:r w:rsidR="00C46C7C">
        <w:rPr>
          <w:rFonts w:eastAsiaTheme="minorEastAsia"/>
          <w:lang w:eastAsia="zh-CN"/>
        </w:rPr>
        <w:t xml:space="preserve">original </w:t>
      </w:r>
      <w:r w:rsidR="00C46C7C" w:rsidRPr="00C46C7C">
        <w:rPr>
          <w:rFonts w:eastAsiaTheme="minorEastAsia"/>
          <w:lang w:eastAsia="zh-CN"/>
        </w:rPr>
        <w:t>training set</w:t>
      </w:r>
      <w:r w:rsidR="00EF15AD">
        <w:rPr>
          <w:rFonts w:eastAsiaTheme="minorEastAsia"/>
          <w:lang w:eastAsia="zh-CN"/>
        </w:rPr>
        <w:t>.</w:t>
      </w:r>
      <w:r w:rsidR="006A53B8">
        <w:rPr>
          <w:rFonts w:eastAsiaTheme="minorEastAsia"/>
          <w:lang w:eastAsia="zh-CN"/>
        </w:rPr>
        <w:t xml:space="preserve"> </w:t>
      </w:r>
      <w:r w:rsidR="0026557E">
        <w:rPr>
          <w:rFonts w:eastAsiaTheme="minorEastAsia"/>
          <w:lang w:eastAsia="zh-CN"/>
        </w:rPr>
        <w:t xml:space="preserve">As shown in </w:t>
      </w:r>
      <w:r w:rsidR="0026557E">
        <w:rPr>
          <w:rFonts w:eastAsiaTheme="minorEastAsia"/>
          <w:lang w:eastAsia="zh-CN"/>
        </w:rPr>
        <w:fldChar w:fldCharType="begin"/>
      </w:r>
      <w:r w:rsidR="0026557E">
        <w:rPr>
          <w:rFonts w:eastAsiaTheme="minorEastAsia"/>
          <w:lang w:eastAsia="zh-CN"/>
        </w:rPr>
        <w:instrText xml:space="preserve"> REF _Ref124758317 \r \h </w:instrText>
      </w:r>
      <w:r w:rsidR="0026557E">
        <w:rPr>
          <w:rFonts w:eastAsiaTheme="minorEastAsia"/>
          <w:lang w:eastAsia="zh-CN"/>
        </w:rPr>
      </w:r>
      <w:r w:rsidR="0026557E">
        <w:rPr>
          <w:rFonts w:eastAsiaTheme="minorEastAsia"/>
          <w:lang w:eastAsia="zh-CN"/>
        </w:rPr>
        <w:fldChar w:fldCharType="separate"/>
      </w:r>
      <w:r w:rsidR="003271F9">
        <w:rPr>
          <w:rFonts w:eastAsiaTheme="minorEastAsia"/>
          <w:lang w:eastAsia="zh-CN"/>
        </w:rPr>
        <w:t>Figure 81</w:t>
      </w:r>
      <w:r w:rsidR="0026557E">
        <w:rPr>
          <w:rFonts w:eastAsiaTheme="minorEastAsia"/>
          <w:lang w:eastAsia="zh-CN"/>
        </w:rPr>
        <w:fldChar w:fldCharType="end"/>
      </w:r>
      <w:r w:rsidR="0026557E">
        <w:rPr>
          <w:rFonts w:eastAsiaTheme="minorEastAsia"/>
          <w:lang w:eastAsia="zh-CN"/>
        </w:rPr>
        <w:t>, h</w:t>
      </w:r>
      <w:r w:rsidR="006A53B8">
        <w:rPr>
          <w:rFonts w:eastAsiaTheme="minorEastAsia"/>
          <w:lang w:eastAsia="zh-CN"/>
        </w:rPr>
        <w:t xml:space="preserve">ow to implement this scheme is </w:t>
      </w:r>
      <w:r w:rsidR="00F515BC">
        <w:rPr>
          <w:rFonts w:eastAsiaTheme="minorEastAsia"/>
          <w:lang w:eastAsia="zh-CN"/>
        </w:rPr>
        <w:t>disclosed</w:t>
      </w:r>
      <w:r w:rsidR="006A53B8">
        <w:rPr>
          <w:rFonts w:eastAsiaTheme="minorEastAsia"/>
          <w:lang w:eastAsia="zh-CN"/>
        </w:rPr>
        <w:t xml:space="preserve"> as follows:</w:t>
      </w:r>
    </w:p>
    <w:p w14:paraId="2FCDC2E5" w14:textId="1D63AF83" w:rsidR="006A53B8" w:rsidRDefault="00627A68" w:rsidP="0079571F">
      <w:pPr>
        <w:pStyle w:val="a"/>
        <w:numPr>
          <w:ilvl w:val="0"/>
          <w:numId w:val="34"/>
        </w:numPr>
        <w:rPr>
          <w:rFonts w:eastAsiaTheme="minorEastAsia"/>
        </w:rPr>
      </w:pPr>
      <w:r w:rsidRPr="006479A2">
        <w:rPr>
          <w:rFonts w:eastAsiaTheme="minorEastAsia" w:hint="eastAsia"/>
          <w:b/>
        </w:rPr>
        <w:t>C</w:t>
      </w:r>
      <w:r w:rsidRPr="006479A2">
        <w:rPr>
          <w:rFonts w:eastAsiaTheme="minorEastAsia"/>
          <w:b/>
        </w:rPr>
        <w:t>onstr</w:t>
      </w:r>
      <w:r>
        <w:rPr>
          <w:rFonts w:eastAsiaTheme="minorEastAsia"/>
          <w:b/>
        </w:rPr>
        <w:t>u</w:t>
      </w:r>
      <w:r w:rsidRPr="006479A2">
        <w:rPr>
          <w:rFonts w:eastAsiaTheme="minorEastAsia"/>
          <w:b/>
        </w:rPr>
        <w:t>cting training dataset for classifier</w:t>
      </w:r>
      <w:r>
        <w:rPr>
          <w:rFonts w:eastAsiaTheme="minorEastAsia"/>
          <w:b/>
        </w:rPr>
        <w:t xml:space="preserve">: </w:t>
      </w:r>
      <w:r>
        <w:rPr>
          <w:rFonts w:eastAsiaTheme="minorEastAsia"/>
        </w:rPr>
        <w:t>the training dataset is composed of two parts. The first is the original training dataset used to train the AI/ML model for positioning. The second is the</w:t>
      </w:r>
      <w:r w:rsidR="00414285">
        <w:rPr>
          <w:rFonts w:eastAsiaTheme="minorEastAsia"/>
        </w:rPr>
        <w:t xml:space="preserve"> non-</w:t>
      </w:r>
      <w:r w:rsidR="00A1709E">
        <w:rPr>
          <w:rFonts w:eastAsiaTheme="minorEastAsia"/>
        </w:rPr>
        <w:t>original</w:t>
      </w:r>
      <w:r w:rsidR="00414285">
        <w:rPr>
          <w:rFonts w:eastAsiaTheme="minorEastAsia"/>
        </w:rPr>
        <w:t xml:space="preserve"> </w:t>
      </w:r>
      <w:r w:rsidR="00570926">
        <w:rPr>
          <w:rFonts w:eastAsiaTheme="minorEastAsia"/>
        </w:rPr>
        <w:t xml:space="preserve">training </w:t>
      </w:r>
      <w:r>
        <w:rPr>
          <w:rFonts w:eastAsiaTheme="minorEastAsia"/>
        </w:rPr>
        <w:t xml:space="preserve">dataset </w:t>
      </w:r>
      <w:r w:rsidR="00414285">
        <w:rPr>
          <w:rFonts w:eastAsiaTheme="minorEastAsia"/>
        </w:rPr>
        <w:t xml:space="preserve">whose distribution </w:t>
      </w:r>
      <w:r w:rsidR="00480633">
        <w:rPr>
          <w:rFonts w:eastAsiaTheme="minorEastAsia"/>
        </w:rPr>
        <w:t>shou</w:t>
      </w:r>
      <w:r w:rsidR="00C11530">
        <w:rPr>
          <w:rFonts w:eastAsiaTheme="minorEastAsia"/>
        </w:rPr>
        <w:t>l</w:t>
      </w:r>
      <w:r w:rsidR="00480633">
        <w:rPr>
          <w:rFonts w:eastAsiaTheme="minorEastAsia"/>
        </w:rPr>
        <w:t>d be</w:t>
      </w:r>
      <w:r w:rsidR="00414285">
        <w:rPr>
          <w:rFonts w:eastAsiaTheme="minorEastAsia"/>
        </w:rPr>
        <w:t xml:space="preserve"> different from that of original training dataset. Specifically, the non</w:t>
      </w:r>
      <w:r w:rsidR="00240A7E">
        <w:rPr>
          <w:rFonts w:eastAsiaTheme="minorEastAsia"/>
        </w:rPr>
        <w:t>-</w:t>
      </w:r>
      <w:r w:rsidR="00240A7E">
        <w:rPr>
          <w:rFonts w:eastAsiaTheme="minorEastAsia"/>
        </w:rPr>
        <w:lastRenderedPageBreak/>
        <w:t>origin</w:t>
      </w:r>
      <w:r w:rsidR="00C37289">
        <w:rPr>
          <w:rFonts w:eastAsiaTheme="minorEastAsia"/>
        </w:rPr>
        <w:t>a</w:t>
      </w:r>
      <w:r w:rsidR="00240A7E">
        <w:rPr>
          <w:rFonts w:eastAsiaTheme="minorEastAsia"/>
        </w:rPr>
        <w:t>l</w:t>
      </w:r>
      <w:r w:rsidR="00414285">
        <w:rPr>
          <w:rFonts w:eastAsiaTheme="minorEastAsia"/>
        </w:rPr>
        <w:t xml:space="preserve"> </w:t>
      </w:r>
      <w:r w:rsidR="00570926">
        <w:rPr>
          <w:rFonts w:eastAsiaTheme="minorEastAsia"/>
        </w:rPr>
        <w:t xml:space="preserve">training </w:t>
      </w:r>
      <w:r w:rsidR="00414285">
        <w:rPr>
          <w:rFonts w:eastAsiaTheme="minorEastAsia"/>
        </w:rPr>
        <w:t xml:space="preserve">dataset can be </w:t>
      </w:r>
      <w:r>
        <w:rPr>
          <w:rFonts w:eastAsiaTheme="minorEastAsia"/>
        </w:rPr>
        <w:t xml:space="preserve">collected from </w:t>
      </w:r>
      <w:r w:rsidR="00414285" w:rsidRPr="00D0097C">
        <w:rPr>
          <w:rFonts w:eastAsiaTheme="minorEastAsia"/>
          <w:b/>
        </w:rPr>
        <w:t>other</w:t>
      </w:r>
      <w:r w:rsidR="00414285">
        <w:rPr>
          <w:rFonts w:eastAsiaTheme="minorEastAsia"/>
        </w:rPr>
        <w:t xml:space="preserve"> </w:t>
      </w:r>
      <w:r w:rsidR="00D0097C">
        <w:rPr>
          <w:rFonts w:eastAsiaTheme="minorEastAsia"/>
        </w:rPr>
        <w:t xml:space="preserve">real </w:t>
      </w:r>
      <w:r>
        <w:rPr>
          <w:rFonts w:eastAsiaTheme="minorEastAsia"/>
        </w:rPr>
        <w:t>environment</w:t>
      </w:r>
      <w:r w:rsidR="00240A7E">
        <w:rPr>
          <w:rFonts w:eastAsiaTheme="minorEastAsia"/>
        </w:rPr>
        <w:t>s</w:t>
      </w:r>
      <w:r w:rsidR="00414285">
        <w:rPr>
          <w:rFonts w:eastAsiaTheme="minorEastAsia"/>
        </w:rPr>
        <w:t xml:space="preserve"> </w:t>
      </w:r>
      <w:r w:rsidR="00D0097C">
        <w:rPr>
          <w:rFonts w:eastAsiaTheme="minorEastAsia"/>
        </w:rPr>
        <w:t>and even generated by simulation</w:t>
      </w:r>
      <w:r w:rsidR="00240A7E">
        <w:rPr>
          <w:rFonts w:eastAsiaTheme="minorEastAsia"/>
        </w:rPr>
        <w:t>. Then, a</w:t>
      </w:r>
      <w:r>
        <w:rPr>
          <w:rFonts w:eastAsiaTheme="minorEastAsia"/>
        </w:rPr>
        <w:t xml:space="preserve">ll samples within the original training dataset are labeled as category ‘1’, while all samples within the </w:t>
      </w:r>
      <w:r w:rsidR="00240A7E">
        <w:rPr>
          <w:rFonts w:eastAsiaTheme="minorEastAsia"/>
        </w:rPr>
        <w:t>non-</w:t>
      </w:r>
      <w:r w:rsidR="00570926">
        <w:rPr>
          <w:rFonts w:eastAsiaTheme="minorEastAsia"/>
        </w:rPr>
        <w:t xml:space="preserve">original </w:t>
      </w:r>
      <w:r w:rsidR="00240A7E">
        <w:rPr>
          <w:rFonts w:eastAsiaTheme="minorEastAsia"/>
        </w:rPr>
        <w:t>training</w:t>
      </w:r>
      <w:r>
        <w:rPr>
          <w:rFonts w:eastAsiaTheme="minorEastAsia"/>
        </w:rPr>
        <w:t xml:space="preserve"> dataset are labeled as category ‘0’.</w:t>
      </w:r>
    </w:p>
    <w:p w14:paraId="15EB7376" w14:textId="4704D0A7" w:rsidR="00570926" w:rsidRPr="00627A68" w:rsidRDefault="00350786" w:rsidP="0079571F">
      <w:pPr>
        <w:pStyle w:val="a"/>
        <w:numPr>
          <w:ilvl w:val="0"/>
          <w:numId w:val="34"/>
        </w:numPr>
        <w:rPr>
          <w:rFonts w:eastAsiaTheme="minorEastAsia"/>
        </w:rPr>
      </w:pPr>
      <w:r>
        <w:rPr>
          <w:rFonts w:eastAsiaTheme="minorEastAsia"/>
          <w:b/>
        </w:rPr>
        <w:t xml:space="preserve">Model </w:t>
      </w:r>
      <w:r w:rsidR="00570926" w:rsidRPr="00570926">
        <w:rPr>
          <w:rFonts w:eastAsiaTheme="minorEastAsia"/>
          <w:b/>
        </w:rPr>
        <w:t>training:</w:t>
      </w:r>
      <w:r w:rsidR="00570926">
        <w:rPr>
          <w:rFonts w:eastAsiaTheme="minorEastAsia"/>
        </w:rPr>
        <w:t xml:space="preserve"> train a b</w:t>
      </w:r>
      <w:r w:rsidR="00570926" w:rsidRPr="006479A2">
        <w:rPr>
          <w:rFonts w:eastAsiaTheme="minorEastAsia"/>
        </w:rPr>
        <w:t>inary classification model</w:t>
      </w:r>
      <w:r w:rsidR="00570926">
        <w:rPr>
          <w:rFonts w:eastAsiaTheme="minorEastAsia"/>
        </w:rPr>
        <w:t xml:space="preserve"> offline with the constructed training dataset.</w:t>
      </w:r>
      <w:r w:rsidR="007104B3">
        <w:rPr>
          <w:rFonts w:eastAsiaTheme="minorEastAsia"/>
        </w:rPr>
        <w:t xml:space="preserve"> In this way, </w:t>
      </w:r>
      <w:r w:rsidR="007104B3" w:rsidRPr="007104B3">
        <w:rPr>
          <w:rFonts w:eastAsiaTheme="minorEastAsia"/>
        </w:rPr>
        <w:t xml:space="preserve">the bound of the </w:t>
      </w:r>
      <w:r w:rsidR="007104B3">
        <w:rPr>
          <w:rFonts w:eastAsiaTheme="minorEastAsia"/>
        </w:rPr>
        <w:t xml:space="preserve">original </w:t>
      </w:r>
      <w:r w:rsidR="007104B3" w:rsidRPr="007104B3">
        <w:rPr>
          <w:rFonts w:eastAsiaTheme="minorEastAsia"/>
        </w:rPr>
        <w:t xml:space="preserve">training </w:t>
      </w:r>
      <w:r w:rsidR="007104B3">
        <w:rPr>
          <w:rFonts w:eastAsiaTheme="minorEastAsia"/>
        </w:rPr>
        <w:t>dataset</w:t>
      </w:r>
      <w:r w:rsidR="007104B3" w:rsidRPr="007104B3">
        <w:rPr>
          <w:rFonts w:eastAsiaTheme="minorEastAsia"/>
        </w:rPr>
        <w:t xml:space="preserve"> distribution</w:t>
      </w:r>
      <w:r w:rsidR="007104B3">
        <w:rPr>
          <w:rFonts w:eastAsiaTheme="minorEastAsia"/>
        </w:rPr>
        <w:t xml:space="preserve"> can be learned.</w:t>
      </w:r>
    </w:p>
    <w:p w14:paraId="0F97F003" w14:textId="267E7C64" w:rsidR="00A52BCD" w:rsidRPr="00D65213" w:rsidRDefault="00D65213" w:rsidP="0079571F">
      <w:pPr>
        <w:pStyle w:val="a"/>
        <w:numPr>
          <w:ilvl w:val="0"/>
          <w:numId w:val="34"/>
        </w:numPr>
        <w:rPr>
          <w:rFonts w:eastAsiaTheme="minorEastAsia"/>
        </w:rPr>
      </w:pPr>
      <w:r w:rsidRPr="00D65213">
        <w:rPr>
          <w:rFonts w:eastAsiaTheme="minorEastAsia" w:hint="eastAsia"/>
          <w:b/>
        </w:rPr>
        <w:t>M</w:t>
      </w:r>
      <w:r w:rsidRPr="00D65213">
        <w:rPr>
          <w:rFonts w:eastAsiaTheme="minorEastAsia"/>
          <w:b/>
        </w:rPr>
        <w:t>odel inference</w:t>
      </w:r>
      <w:r>
        <w:rPr>
          <w:rFonts w:eastAsiaTheme="minorEastAsia"/>
        </w:rPr>
        <w:t xml:space="preserve">: when </w:t>
      </w:r>
      <w:r w:rsidR="00C83CE2">
        <w:rPr>
          <w:rFonts w:eastAsiaTheme="minorEastAsia"/>
        </w:rPr>
        <w:t xml:space="preserve">a </w:t>
      </w:r>
      <w:r w:rsidR="00F06C1A">
        <w:rPr>
          <w:rFonts w:eastAsiaTheme="minorEastAsia"/>
        </w:rPr>
        <w:t xml:space="preserve">distribution-unknown CIR collected from the real environment </w:t>
      </w:r>
      <w:r w:rsidR="00C83CE2">
        <w:rPr>
          <w:rFonts w:eastAsiaTheme="minorEastAsia"/>
        </w:rPr>
        <w:t>is</w:t>
      </w:r>
      <w:r w:rsidR="00F06C1A">
        <w:rPr>
          <w:rFonts w:eastAsiaTheme="minorEastAsia"/>
        </w:rPr>
        <w:t xml:space="preserve"> input into the well-trained AI/ML model, the AI/ML model can make a prediction on whether this CIR belongs to the distribution of the original training dataset or the likelihood </w:t>
      </w:r>
      <w:r w:rsidR="00F06C1A" w:rsidRPr="00C46C7C">
        <w:rPr>
          <w:rFonts w:eastAsiaTheme="minorEastAsia"/>
        </w:rPr>
        <w:t xml:space="preserve">belonging to the distribution of the </w:t>
      </w:r>
      <w:r w:rsidR="00F06C1A">
        <w:rPr>
          <w:rFonts w:eastAsiaTheme="minorEastAsia"/>
        </w:rPr>
        <w:t xml:space="preserve">original </w:t>
      </w:r>
      <w:r w:rsidR="00F06C1A" w:rsidRPr="00C46C7C">
        <w:rPr>
          <w:rFonts w:eastAsiaTheme="minorEastAsia"/>
        </w:rPr>
        <w:t>training set</w:t>
      </w:r>
      <w:r w:rsidR="00F06C1A">
        <w:rPr>
          <w:rFonts w:eastAsiaTheme="minorEastAsia"/>
        </w:rPr>
        <w:t xml:space="preserve">. </w:t>
      </w:r>
      <w:r w:rsidR="00F06C1A" w:rsidRPr="00F06C1A">
        <w:rPr>
          <w:rFonts w:eastAsiaTheme="minorEastAsia"/>
        </w:rPr>
        <w:t xml:space="preserve">When the proportion of samples belonging to the </w:t>
      </w:r>
      <w:r w:rsidR="00F06C1A">
        <w:rPr>
          <w:rFonts w:eastAsiaTheme="minorEastAsia"/>
        </w:rPr>
        <w:t xml:space="preserve">distribution of the original </w:t>
      </w:r>
      <w:r w:rsidR="00F06C1A" w:rsidRPr="00F06C1A">
        <w:rPr>
          <w:rFonts w:eastAsiaTheme="minorEastAsia"/>
        </w:rPr>
        <w:t xml:space="preserve">training </w:t>
      </w:r>
      <w:r w:rsidR="00F06C1A">
        <w:rPr>
          <w:rFonts w:eastAsiaTheme="minorEastAsia"/>
        </w:rPr>
        <w:t>dat</w:t>
      </w:r>
      <w:r w:rsidR="001A6661">
        <w:rPr>
          <w:rFonts w:eastAsiaTheme="minorEastAsia"/>
        </w:rPr>
        <w:t>a</w:t>
      </w:r>
      <w:r w:rsidR="00F06C1A" w:rsidRPr="00F06C1A">
        <w:rPr>
          <w:rFonts w:eastAsiaTheme="minorEastAsia"/>
        </w:rPr>
        <w:t xml:space="preserve">set is </w:t>
      </w:r>
      <w:r w:rsidR="00EA0C2E">
        <w:rPr>
          <w:rFonts w:eastAsiaTheme="minorEastAsia"/>
        </w:rPr>
        <w:t>larger</w:t>
      </w:r>
      <w:r w:rsidR="00F06C1A" w:rsidRPr="00F06C1A">
        <w:rPr>
          <w:rFonts w:eastAsiaTheme="minorEastAsia"/>
        </w:rPr>
        <w:t xml:space="preserve"> than a </w:t>
      </w:r>
      <w:r w:rsidR="00F06C1A">
        <w:rPr>
          <w:rFonts w:eastAsiaTheme="minorEastAsia"/>
        </w:rPr>
        <w:t>predefined</w:t>
      </w:r>
      <w:r w:rsidR="00F06C1A" w:rsidRPr="00F06C1A">
        <w:rPr>
          <w:rFonts w:eastAsiaTheme="minorEastAsia"/>
        </w:rPr>
        <w:t xml:space="preserve"> threshold</w:t>
      </w:r>
      <w:r w:rsidR="00EA0C2E">
        <w:rPr>
          <w:rFonts w:eastAsiaTheme="minorEastAsia"/>
        </w:rPr>
        <w:t xml:space="preserve"> (e.g., 90%)</w:t>
      </w:r>
      <w:r w:rsidR="00F06C1A">
        <w:rPr>
          <w:rFonts w:eastAsiaTheme="minorEastAsia"/>
        </w:rPr>
        <w:t>, it means</w:t>
      </w:r>
      <w:r w:rsidR="00EA0C2E">
        <w:rPr>
          <w:rFonts w:eastAsiaTheme="minorEastAsia"/>
        </w:rPr>
        <w:t xml:space="preserve"> that the current AI/ML model for positioning is valid. Otherwise, the current AI/ML model for positioning is invalid</w:t>
      </w:r>
      <w:r w:rsidR="00581B7A">
        <w:rPr>
          <w:rFonts w:eastAsiaTheme="minorEastAsia"/>
        </w:rPr>
        <w:t>.</w:t>
      </w:r>
    </w:p>
    <w:p w14:paraId="55EB99D6" w14:textId="77777777" w:rsidR="0026557E" w:rsidRPr="009D0A71" w:rsidRDefault="0026557E" w:rsidP="009D0A71">
      <w:pPr>
        <w:rPr>
          <w:rFonts w:eastAsiaTheme="minorEastAsia"/>
          <w:lang w:eastAsia="zh-CN"/>
        </w:rPr>
      </w:pPr>
    </w:p>
    <w:p w14:paraId="7DCA785C" w14:textId="487D0788" w:rsidR="00EE7FA3" w:rsidRDefault="003F2786" w:rsidP="00541215">
      <w:pPr>
        <w:ind w:left="420" w:hanging="420"/>
        <w:jc w:val="center"/>
      </w:pPr>
      <w:r>
        <w:object w:dxaOrig="8820" w:dyaOrig="9525" w14:anchorId="709A14CE">
          <v:shape id="_x0000_i1081" type="#_x0000_t75" style="width:291.35pt;height:313.95pt" o:ole="">
            <v:imagedata r:id="rId197" o:title=""/>
          </v:shape>
          <o:OLEObject Type="Embed" ProgID="Visio.Drawing.15" ShapeID="_x0000_i1081" DrawAspect="Content" ObjectID="_1745668648" r:id="rId198"/>
        </w:object>
      </w:r>
    </w:p>
    <w:p w14:paraId="472514B1" w14:textId="3DB0FABF" w:rsidR="0026557E" w:rsidRDefault="0026557E" w:rsidP="003F2786">
      <w:pPr>
        <w:pStyle w:val="figure"/>
        <w:rPr>
          <w:rFonts w:eastAsiaTheme="minorEastAsia"/>
          <w:lang w:eastAsia="zh-CN"/>
        </w:rPr>
      </w:pPr>
      <w:bookmarkStart w:id="154" w:name="_Ref124758317"/>
      <w:r>
        <w:rPr>
          <w:rFonts w:eastAsiaTheme="minorEastAsia"/>
          <w:lang w:eastAsia="zh-CN"/>
        </w:rPr>
        <w:t xml:space="preserve">Illustration of </w:t>
      </w:r>
      <w:r w:rsidRPr="0026557E">
        <w:rPr>
          <w:rFonts w:eastAsiaTheme="minorEastAsia"/>
          <w:lang w:eastAsia="zh-CN"/>
        </w:rPr>
        <w:t>AI/ML based out-of-distribution detectio</w:t>
      </w:r>
      <w:r>
        <w:rPr>
          <w:rFonts w:eastAsiaTheme="minorEastAsia"/>
          <w:lang w:eastAsia="zh-CN"/>
        </w:rPr>
        <w:t>n</w:t>
      </w:r>
      <w:bookmarkEnd w:id="154"/>
    </w:p>
    <w:p w14:paraId="1B666E4C" w14:textId="33944901" w:rsidR="00CE1A52" w:rsidRDefault="00CE1A52" w:rsidP="00CE1A52">
      <w:pPr>
        <w:rPr>
          <w:rFonts w:eastAsiaTheme="minorEastAsia"/>
          <w:lang w:eastAsia="zh-CN"/>
        </w:rPr>
      </w:pPr>
      <w:r>
        <w:rPr>
          <w:rFonts w:eastAsiaTheme="minorEastAsia" w:hint="eastAsia"/>
          <w:lang w:eastAsia="zh-CN"/>
        </w:rPr>
        <w:t>A</w:t>
      </w:r>
      <w:r>
        <w:rPr>
          <w:rFonts w:eastAsiaTheme="minorEastAsia"/>
          <w:lang w:eastAsia="zh-CN"/>
        </w:rPr>
        <w:t>s for simulation assumption, the original training dataset is composed of 10000 samples of drop1 DH{0.6, 6, 2},</w:t>
      </w:r>
      <w:r>
        <w:rPr>
          <w:rFonts w:eastAsiaTheme="minorEastAsia" w:hint="eastAsia"/>
          <w:lang w:eastAsia="zh-CN"/>
        </w:rPr>
        <w:t xml:space="preserve"> </w:t>
      </w:r>
      <w:r>
        <w:rPr>
          <w:rFonts w:eastAsiaTheme="minorEastAsia"/>
          <w:lang w:eastAsia="zh-CN"/>
        </w:rPr>
        <w:t xml:space="preserve">and the non-original training is composed of 5000 samples of drop2 DH{0.6, 6, 2}and 5000 samples of HH. Moreover, 3000 samples of drop1 DH{0.6, 6, 2} and 3000 samples of SH{0.2, 2, 10} are utilized to test the accuracy of the </w:t>
      </w:r>
      <w:r>
        <w:rPr>
          <w:rFonts w:eastAsiaTheme="minorEastAsia"/>
        </w:rPr>
        <w:t>b</w:t>
      </w:r>
      <w:r w:rsidRPr="006479A2">
        <w:rPr>
          <w:rFonts w:eastAsiaTheme="minorEastAsia"/>
        </w:rPr>
        <w:t xml:space="preserve">inary classification </w:t>
      </w:r>
      <w:r>
        <w:rPr>
          <w:rFonts w:eastAsiaTheme="minorEastAsia"/>
          <w:lang w:eastAsia="zh-CN"/>
        </w:rPr>
        <w:t xml:space="preserve">model for model monitoring. As shown in </w:t>
      </w:r>
      <w:r>
        <w:rPr>
          <w:rFonts w:eastAsiaTheme="minorEastAsia"/>
          <w:lang w:eastAsia="zh-CN"/>
        </w:rPr>
        <w:fldChar w:fldCharType="begin"/>
      </w:r>
      <w:r>
        <w:rPr>
          <w:rFonts w:eastAsiaTheme="minorEastAsia"/>
          <w:lang w:eastAsia="zh-CN"/>
        </w:rPr>
        <w:instrText xml:space="preserve"> REF _Ref124758621 \r \h </w:instrText>
      </w:r>
      <w:r>
        <w:rPr>
          <w:rFonts w:eastAsiaTheme="minorEastAsia"/>
          <w:lang w:eastAsia="zh-CN"/>
        </w:rPr>
      </w:r>
      <w:r>
        <w:rPr>
          <w:rFonts w:eastAsiaTheme="minorEastAsia"/>
          <w:lang w:eastAsia="zh-CN"/>
        </w:rPr>
        <w:fldChar w:fldCharType="separate"/>
      </w:r>
      <w:r w:rsidR="003271F9">
        <w:rPr>
          <w:rFonts w:eastAsiaTheme="minorEastAsia"/>
          <w:lang w:eastAsia="zh-CN"/>
        </w:rPr>
        <w:t>Figure 82</w:t>
      </w:r>
      <w:r>
        <w:rPr>
          <w:rFonts w:eastAsiaTheme="minorEastAsia"/>
          <w:lang w:eastAsia="zh-CN"/>
        </w:rPr>
        <w:fldChar w:fldCharType="end"/>
      </w:r>
      <w:r>
        <w:rPr>
          <w:rFonts w:eastAsiaTheme="minorEastAsia"/>
          <w:lang w:eastAsia="zh-CN"/>
        </w:rPr>
        <w:t>, it is observed that the classif</w:t>
      </w:r>
      <w:r w:rsidR="003D28BD">
        <w:rPr>
          <w:rFonts w:eastAsiaTheme="minorEastAsia"/>
          <w:lang w:eastAsia="zh-CN"/>
        </w:rPr>
        <w:t>i</w:t>
      </w:r>
      <w:r>
        <w:rPr>
          <w:rFonts w:eastAsiaTheme="minorEastAsia"/>
          <w:lang w:eastAsia="zh-CN"/>
        </w:rPr>
        <w:t>er can distinguish the samples accurately (AUC = 0.999) w</w:t>
      </w:r>
      <w:r w:rsidRPr="00751635">
        <w:rPr>
          <w:rFonts w:eastAsiaTheme="minorEastAsia"/>
          <w:lang w:eastAsia="zh-CN"/>
        </w:rPr>
        <w:t>hether for samples from the training set or samples from the non-</w:t>
      </w:r>
      <w:r>
        <w:rPr>
          <w:rFonts w:eastAsiaTheme="minorEastAsia"/>
          <w:lang w:eastAsia="zh-CN"/>
        </w:rPr>
        <w:t xml:space="preserve">original </w:t>
      </w:r>
      <w:r w:rsidRPr="00751635">
        <w:rPr>
          <w:rFonts w:eastAsiaTheme="minorEastAsia"/>
          <w:lang w:eastAsia="zh-CN"/>
        </w:rPr>
        <w:t xml:space="preserve">training </w:t>
      </w:r>
      <w:r>
        <w:rPr>
          <w:rFonts w:eastAsiaTheme="minorEastAsia"/>
          <w:lang w:eastAsia="zh-CN"/>
        </w:rPr>
        <w:t>data</w:t>
      </w:r>
      <w:r w:rsidRPr="00751635">
        <w:rPr>
          <w:rFonts w:eastAsiaTheme="minorEastAsia"/>
          <w:lang w:eastAsia="zh-CN"/>
        </w:rPr>
        <w:t>set</w:t>
      </w:r>
      <w:r>
        <w:rPr>
          <w:rFonts w:eastAsiaTheme="minorEastAsia"/>
          <w:lang w:eastAsia="zh-CN"/>
        </w:rPr>
        <w:t xml:space="preserve">. Thus, it is concluded that </w:t>
      </w:r>
      <w:r w:rsidRPr="003A5FA4">
        <w:rPr>
          <w:rFonts w:eastAsiaTheme="minorEastAsia"/>
          <w:lang w:eastAsia="zh-CN"/>
        </w:rPr>
        <w:t>AI/ML based out-of-distribution detection</w:t>
      </w:r>
      <w:r>
        <w:rPr>
          <w:rFonts w:eastAsiaTheme="minorEastAsia"/>
          <w:lang w:eastAsia="zh-CN"/>
        </w:rPr>
        <w:t xml:space="preserve"> can achieve flexible and accurate model monitoring without need of </w:t>
      </w:r>
      <w:r w:rsidR="00A378A4">
        <w:rPr>
          <w:rFonts w:eastAsiaTheme="minorEastAsia"/>
          <w:lang w:eastAsia="zh-CN"/>
        </w:rPr>
        <w:t>frequent model</w:t>
      </w:r>
      <w:r>
        <w:rPr>
          <w:rFonts w:eastAsiaTheme="minorEastAsia"/>
          <w:lang w:eastAsia="zh-CN"/>
        </w:rPr>
        <w:t xml:space="preserve"> training and large-scale data collection.</w:t>
      </w:r>
    </w:p>
    <w:p w14:paraId="43A22D01" w14:textId="247A7285" w:rsidR="00CE1A52" w:rsidRPr="009D0A71" w:rsidRDefault="00CE1A52" w:rsidP="00CE1A52">
      <w:pPr>
        <w:pStyle w:val="observation"/>
        <w:spacing w:before="120" w:after="120"/>
      </w:pPr>
      <w:r>
        <w:t xml:space="preserve">The proposed AI/ML based out-of-distribution detection can achieve accurate and flexible model monitoring without </w:t>
      </w:r>
      <w:r w:rsidR="004965EE">
        <w:t>efforts</w:t>
      </w:r>
      <w:r w:rsidR="00F31D8C">
        <w:t xml:space="preserve"> of model</w:t>
      </w:r>
      <w:r>
        <w:t xml:space="preserve"> training and large-scale data collection.</w:t>
      </w:r>
    </w:p>
    <w:p w14:paraId="49903CEA" w14:textId="3F7CC909" w:rsidR="00CE1A52" w:rsidRPr="00B1662B" w:rsidRDefault="00CE1A52" w:rsidP="00CE1A52">
      <w:pPr>
        <w:pStyle w:val="proposal"/>
      </w:pPr>
      <w:r>
        <w:t>Further study model input based model monitoring schemes.</w:t>
      </w:r>
    </w:p>
    <w:p w14:paraId="31382C0D" w14:textId="7F96C0C6" w:rsidR="00EE7FA3" w:rsidRDefault="00541215" w:rsidP="00541215">
      <w:pPr>
        <w:ind w:left="420" w:hanging="420"/>
        <w:jc w:val="center"/>
        <w:rPr>
          <w:rFonts w:eastAsiaTheme="minorEastAsia"/>
        </w:rPr>
      </w:pPr>
      <w:r>
        <w:rPr>
          <w:noProof/>
          <w:lang w:eastAsia="zh-CN"/>
        </w:rPr>
        <w:lastRenderedPageBreak/>
        <w:drawing>
          <wp:inline distT="0" distB="0" distL="0" distR="0" wp14:anchorId="3AD84DBD" wp14:editId="1F3D0DC5">
            <wp:extent cx="5054800" cy="37951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066589" cy="3804016"/>
                    </a:xfrm>
                    <a:prstGeom prst="rect">
                      <a:avLst/>
                    </a:prstGeom>
                    <a:noFill/>
                    <a:ln>
                      <a:noFill/>
                    </a:ln>
                  </pic:spPr>
                </pic:pic>
              </a:graphicData>
            </a:graphic>
          </wp:inline>
        </w:drawing>
      </w:r>
    </w:p>
    <w:p w14:paraId="694271D7" w14:textId="3E40D0FB" w:rsidR="008A3980" w:rsidRPr="000C4CB3" w:rsidRDefault="003F2786" w:rsidP="008A3980">
      <w:pPr>
        <w:pStyle w:val="figure"/>
        <w:rPr>
          <w:rFonts w:eastAsiaTheme="minorEastAsia"/>
          <w:lang w:eastAsia="zh-CN"/>
        </w:rPr>
      </w:pPr>
      <w:bookmarkStart w:id="155" w:name="_Ref124758621"/>
      <w:r>
        <w:rPr>
          <w:rFonts w:eastAsiaTheme="minorEastAsia"/>
          <w:lang w:eastAsia="zh-CN"/>
        </w:rPr>
        <w:t xml:space="preserve">Result of </w:t>
      </w:r>
      <w:r w:rsidRPr="003F2786">
        <w:rPr>
          <w:rFonts w:eastAsiaTheme="minorEastAsia"/>
          <w:lang w:eastAsia="zh-CN"/>
        </w:rPr>
        <w:t>AI/ML based out-of-distribution detection</w:t>
      </w:r>
      <w:bookmarkEnd w:id="153"/>
      <w:bookmarkEnd w:id="155"/>
    </w:p>
    <w:p w14:paraId="1763A736" w14:textId="6701DD27" w:rsidR="00F72175" w:rsidRDefault="00F72175" w:rsidP="00F72175">
      <w:pPr>
        <w:pStyle w:val="title2"/>
        <w:rPr>
          <w:rFonts w:eastAsiaTheme="minorEastAsia"/>
        </w:rPr>
      </w:pPr>
      <w:r>
        <w:rPr>
          <w:rFonts w:eastAsiaTheme="minorEastAsia"/>
        </w:rPr>
        <w:t>Model monitoring based on model output</w:t>
      </w:r>
    </w:p>
    <w:p w14:paraId="7F389BB3" w14:textId="358A5B7A" w:rsidR="00E51445" w:rsidRDefault="005643C2" w:rsidP="002319BC">
      <w:pPr>
        <w:rPr>
          <w:rFonts w:eastAsiaTheme="minorEastAsia"/>
          <w:lang w:eastAsia="zh-CN"/>
        </w:rPr>
      </w:pPr>
      <w:r>
        <w:rPr>
          <w:rFonts w:eastAsiaTheme="minorEastAsia"/>
          <w:lang w:eastAsia="zh-CN"/>
        </w:rPr>
        <w:t>For model ou</w:t>
      </w:r>
      <w:r w:rsidR="00C11530">
        <w:rPr>
          <w:rFonts w:eastAsiaTheme="minorEastAsia"/>
          <w:lang w:eastAsia="zh-CN"/>
        </w:rPr>
        <w:t>t</w:t>
      </w:r>
      <w:r>
        <w:rPr>
          <w:rFonts w:eastAsiaTheme="minorEastAsia"/>
          <w:lang w:eastAsia="zh-CN"/>
        </w:rPr>
        <w:t>put based monitoring, there are two possible ideas. The first is to monitoring the distribution of model output, e.g., UE’s location. When the distribution of estimated locations of AI/ML model is out of the original distribution, it means that the current AI/ML model for positioning</w:t>
      </w:r>
      <w:r w:rsidR="00317ED2">
        <w:rPr>
          <w:rFonts w:eastAsiaTheme="minorEastAsia"/>
          <w:lang w:eastAsia="zh-CN"/>
        </w:rPr>
        <w:t xml:space="preserve"> suffers from performance degradation</w:t>
      </w:r>
      <w:r>
        <w:rPr>
          <w:rFonts w:eastAsiaTheme="minorEastAsia"/>
          <w:lang w:eastAsia="zh-CN"/>
        </w:rPr>
        <w:t>. A</w:t>
      </w:r>
      <w:r w:rsidR="00765668">
        <w:rPr>
          <w:rFonts w:eastAsiaTheme="minorEastAsia"/>
          <w:lang w:eastAsia="zh-CN"/>
        </w:rPr>
        <w:t>nother</w:t>
      </w:r>
      <w:r>
        <w:rPr>
          <w:rFonts w:eastAsiaTheme="minorEastAsia"/>
          <w:lang w:eastAsia="zh-CN"/>
        </w:rPr>
        <w:t xml:space="preserve"> more general idea is to monitoring the mapping </w:t>
      </w:r>
      <w:r w:rsidR="00C30818">
        <w:rPr>
          <w:rFonts w:eastAsiaTheme="minorEastAsia"/>
          <w:lang w:eastAsia="zh-CN"/>
        </w:rPr>
        <w:t xml:space="preserve">relationship </w:t>
      </w:r>
      <w:r>
        <w:rPr>
          <w:rFonts w:eastAsiaTheme="minorEastAsia"/>
          <w:lang w:eastAsia="zh-CN"/>
        </w:rPr>
        <w:t xml:space="preserve">between model input </w:t>
      </w:r>
      <w:r w:rsidR="00546B8C">
        <w:rPr>
          <w:rFonts w:eastAsiaTheme="minorEastAsia"/>
          <w:lang w:eastAsia="zh-CN"/>
        </w:rPr>
        <w:t xml:space="preserve">space </w:t>
      </w:r>
      <w:r>
        <w:rPr>
          <w:rFonts w:eastAsiaTheme="minorEastAsia"/>
          <w:lang w:eastAsia="zh-CN"/>
        </w:rPr>
        <w:t>and output</w:t>
      </w:r>
      <w:r w:rsidR="00546B8C">
        <w:rPr>
          <w:rFonts w:eastAsiaTheme="minorEastAsia"/>
          <w:lang w:eastAsia="zh-CN"/>
        </w:rPr>
        <w:t xml:space="preserve"> space</w:t>
      </w:r>
      <w:r>
        <w:rPr>
          <w:rFonts w:eastAsiaTheme="minorEastAsia"/>
          <w:lang w:eastAsia="zh-CN"/>
        </w:rPr>
        <w:t>.</w:t>
      </w:r>
      <w:r w:rsidR="00947AB1">
        <w:rPr>
          <w:rFonts w:eastAsiaTheme="minorEastAsia"/>
          <w:lang w:eastAsia="zh-CN"/>
        </w:rPr>
        <w:t xml:space="preserve"> </w:t>
      </w:r>
      <w:r w:rsidR="003D5956">
        <w:rPr>
          <w:rFonts w:eastAsiaTheme="minorEastAsia"/>
          <w:lang w:eastAsia="zh-CN"/>
        </w:rPr>
        <w:t>Once</w:t>
      </w:r>
      <w:r w:rsidRPr="005643C2">
        <w:rPr>
          <w:rFonts w:eastAsiaTheme="minorEastAsia"/>
          <w:lang w:eastAsia="zh-CN"/>
        </w:rPr>
        <w:t xml:space="preserve"> the environment changes, th</w:t>
      </w:r>
      <w:r w:rsidR="0024698F">
        <w:rPr>
          <w:rFonts w:eastAsiaTheme="minorEastAsia"/>
          <w:lang w:eastAsia="zh-CN"/>
        </w:rPr>
        <w:t>is</w:t>
      </w:r>
      <w:r w:rsidRPr="005643C2">
        <w:rPr>
          <w:rFonts w:eastAsiaTheme="minorEastAsia"/>
          <w:lang w:eastAsia="zh-CN"/>
        </w:rPr>
        <w:t xml:space="preserve"> mapping relationship </w:t>
      </w:r>
      <w:r w:rsidR="00F96BB7">
        <w:rPr>
          <w:rFonts w:eastAsiaTheme="minorEastAsia"/>
          <w:lang w:eastAsia="zh-CN"/>
        </w:rPr>
        <w:t>is expected to</w:t>
      </w:r>
      <w:r w:rsidRPr="005643C2">
        <w:rPr>
          <w:rFonts w:eastAsiaTheme="minorEastAsia"/>
          <w:lang w:eastAsia="zh-CN"/>
        </w:rPr>
        <w:t xml:space="preserve"> change accordingly</w:t>
      </w:r>
      <w:r w:rsidR="00DD2F8B">
        <w:rPr>
          <w:rFonts w:eastAsiaTheme="minorEastAsia"/>
          <w:lang w:eastAsia="zh-CN"/>
        </w:rPr>
        <w:t xml:space="preserve">. </w:t>
      </w:r>
    </w:p>
    <w:p w14:paraId="39A437FD" w14:textId="7E7E27AB" w:rsidR="00E2656F" w:rsidRPr="00205016" w:rsidRDefault="003A63C3" w:rsidP="002319BC">
      <w:pPr>
        <w:rPr>
          <w:rFonts w:eastAsiaTheme="minorEastAsia"/>
          <w:lang w:eastAsia="zh-CN"/>
        </w:rPr>
      </w:pPr>
      <w:r>
        <w:rPr>
          <w:rFonts w:eastAsiaTheme="minorEastAsia"/>
          <w:lang w:eastAsia="zh-CN"/>
        </w:rPr>
        <w:t>S</w:t>
      </w:r>
      <w:r w:rsidR="00DD2F8B">
        <w:rPr>
          <w:rFonts w:eastAsiaTheme="minorEastAsia"/>
          <w:lang w:eastAsia="zh-CN"/>
        </w:rPr>
        <w:t>ince</w:t>
      </w:r>
      <w:r w:rsidR="00DD2F8B" w:rsidRPr="00DD2F8B">
        <w:rPr>
          <w:rFonts w:eastAsiaTheme="minorEastAsia"/>
          <w:lang w:eastAsia="zh-CN"/>
        </w:rPr>
        <w:t xml:space="preserve"> </w:t>
      </w:r>
      <w:r w:rsidR="00DD2F8B">
        <w:rPr>
          <w:rFonts w:eastAsiaTheme="minorEastAsia"/>
          <w:lang w:eastAsia="zh-CN"/>
        </w:rPr>
        <w:t xml:space="preserve">the AI/ML model for positioning </w:t>
      </w:r>
      <w:r w:rsidR="00DD2F8B" w:rsidRPr="00DD2F8B">
        <w:rPr>
          <w:rFonts w:eastAsiaTheme="minorEastAsia"/>
          <w:lang w:eastAsia="zh-CN"/>
        </w:rPr>
        <w:t xml:space="preserve">is a discriminative model </w:t>
      </w:r>
      <w:r w:rsidR="00DD2F8B">
        <w:rPr>
          <w:rFonts w:eastAsiaTheme="minorEastAsia"/>
          <w:lang w:eastAsia="zh-CN"/>
        </w:rPr>
        <w:t>essentially</w:t>
      </w:r>
      <w:r>
        <w:rPr>
          <w:rFonts w:eastAsiaTheme="minorEastAsia"/>
          <w:lang w:eastAsia="zh-CN"/>
        </w:rPr>
        <w:t>,</w:t>
      </w:r>
      <w:r w:rsidRPr="003A63C3">
        <w:rPr>
          <w:rFonts w:eastAsiaTheme="minorEastAsia"/>
          <w:lang w:eastAsia="zh-CN"/>
        </w:rPr>
        <w:t xml:space="preserve"> </w:t>
      </w:r>
      <w:r>
        <w:rPr>
          <w:rFonts w:eastAsiaTheme="minorEastAsia"/>
          <w:lang w:eastAsia="zh-CN"/>
        </w:rPr>
        <w:t>model output based model monitoring seems more intuitive than its counterpart</w:t>
      </w:r>
      <w:r w:rsidR="00DD2F8B">
        <w:rPr>
          <w:rFonts w:eastAsiaTheme="minorEastAsia"/>
          <w:lang w:eastAsia="zh-CN"/>
        </w:rPr>
        <w:t>.</w:t>
      </w:r>
      <w:r w:rsidR="00205016">
        <w:rPr>
          <w:rFonts w:eastAsiaTheme="minorEastAsia"/>
          <w:lang w:eastAsia="zh-CN"/>
        </w:rPr>
        <w:t xml:space="preserve"> </w:t>
      </w:r>
      <w:r w:rsidR="00205016" w:rsidRPr="006E7B21">
        <w:rPr>
          <w:rFonts w:eastAsiaTheme="minorEastAsia"/>
          <w:i/>
          <w:lang w:eastAsia="zh-CN"/>
        </w:rPr>
        <w:t>However,</w:t>
      </w:r>
      <w:r w:rsidR="00DD2F8B" w:rsidRPr="006E7B21">
        <w:rPr>
          <w:rFonts w:eastAsiaTheme="minorEastAsia"/>
          <w:i/>
          <w:lang w:eastAsia="zh-CN"/>
        </w:rPr>
        <w:t xml:space="preserve"> </w:t>
      </w:r>
      <w:r w:rsidR="00B57AFB" w:rsidRPr="006E7B21">
        <w:rPr>
          <w:rFonts w:eastAsiaTheme="minorEastAsia"/>
          <w:i/>
          <w:lang w:eastAsia="zh-CN"/>
        </w:rPr>
        <w:t>the performance of</w:t>
      </w:r>
      <w:r w:rsidR="00205016" w:rsidRPr="006E7B21">
        <w:rPr>
          <w:rFonts w:eastAsiaTheme="minorEastAsia"/>
          <w:i/>
          <w:lang w:eastAsia="zh-CN"/>
        </w:rPr>
        <w:t xml:space="preserve"> model monitoring</w:t>
      </w:r>
      <w:r w:rsidR="00B57AFB" w:rsidRPr="006E7B21">
        <w:rPr>
          <w:rFonts w:eastAsiaTheme="minorEastAsia"/>
          <w:i/>
          <w:lang w:eastAsia="zh-CN"/>
        </w:rPr>
        <w:t xml:space="preserve"> highly relies on the accuracy of</w:t>
      </w:r>
      <w:r w:rsidR="00205016" w:rsidRPr="006E7B21">
        <w:rPr>
          <w:rFonts w:eastAsiaTheme="minorEastAsia"/>
          <w:i/>
          <w:lang w:eastAsia="zh-CN"/>
        </w:rPr>
        <w:t xml:space="preserve"> reference information used </w:t>
      </w:r>
      <w:r w:rsidR="004B0647">
        <w:rPr>
          <w:rFonts w:eastAsiaTheme="minorEastAsia"/>
          <w:i/>
          <w:lang w:eastAsia="zh-CN"/>
        </w:rPr>
        <w:t xml:space="preserve"> for</w:t>
      </w:r>
      <w:r w:rsidR="00205016" w:rsidRPr="006E7B21">
        <w:rPr>
          <w:rFonts w:eastAsiaTheme="minorEastAsia"/>
          <w:i/>
          <w:lang w:eastAsia="zh-CN"/>
        </w:rPr>
        <w:t xml:space="preserve"> model monitoring, </w:t>
      </w:r>
      <w:r w:rsidR="00B57AFB" w:rsidRPr="006E7B21">
        <w:rPr>
          <w:rFonts w:eastAsiaTheme="minorEastAsia"/>
          <w:i/>
          <w:lang w:eastAsia="zh-CN"/>
        </w:rPr>
        <w:t xml:space="preserve">and </w:t>
      </w:r>
      <w:r w:rsidR="00205016" w:rsidRPr="006E7B21">
        <w:rPr>
          <w:rFonts w:eastAsiaTheme="minorEastAsia"/>
          <w:i/>
          <w:lang w:eastAsia="zh-CN"/>
        </w:rPr>
        <w:t xml:space="preserve">at least it should be </w:t>
      </w:r>
      <w:r w:rsidR="003B7889" w:rsidRPr="006E7B21">
        <w:rPr>
          <w:rFonts w:eastAsiaTheme="minorEastAsia"/>
          <w:i/>
          <w:lang w:eastAsia="zh-CN"/>
        </w:rPr>
        <w:t>higher</w:t>
      </w:r>
      <w:r w:rsidR="00205016" w:rsidRPr="006E7B21">
        <w:rPr>
          <w:rFonts w:eastAsiaTheme="minorEastAsia"/>
          <w:i/>
          <w:lang w:eastAsia="zh-CN"/>
        </w:rPr>
        <w:t xml:space="preserve"> than the positioning accuracy of the current AI/ML model</w:t>
      </w:r>
      <w:r w:rsidR="00415DEE">
        <w:rPr>
          <w:rFonts w:eastAsiaTheme="minorEastAsia"/>
          <w:lang w:eastAsia="zh-CN"/>
        </w:rPr>
        <w:t>. For example,</w:t>
      </w:r>
      <w:r w:rsidR="00B57AFB">
        <w:rPr>
          <w:rFonts w:eastAsiaTheme="minorEastAsia"/>
          <w:lang w:eastAsia="zh-CN"/>
        </w:rPr>
        <w:t xml:space="preserve"> the accuracy of ground truth label</w:t>
      </w:r>
      <w:r w:rsidR="00B57AFB" w:rsidRPr="00B57AFB">
        <w:rPr>
          <w:rFonts w:eastAsiaTheme="minorEastAsia"/>
          <w:lang w:eastAsia="zh-CN"/>
        </w:rPr>
        <w:t xml:space="preserve"> </w:t>
      </w:r>
      <w:r w:rsidR="00B57AFB">
        <w:rPr>
          <w:rFonts w:eastAsiaTheme="minorEastAsia"/>
          <w:lang w:eastAsia="zh-CN"/>
        </w:rPr>
        <w:t xml:space="preserve">(in Section 7.2.1) and MSI measurement (in Section 7.2.2) should be higher than </w:t>
      </w:r>
      <w:r w:rsidR="00B57AFB" w:rsidRPr="00205016">
        <w:rPr>
          <w:rFonts w:eastAsiaTheme="minorEastAsia"/>
          <w:lang w:eastAsia="zh-CN"/>
        </w:rPr>
        <w:t xml:space="preserve">the </w:t>
      </w:r>
      <w:r w:rsidR="00B57AFB">
        <w:rPr>
          <w:rFonts w:eastAsiaTheme="minorEastAsia"/>
          <w:lang w:eastAsia="zh-CN"/>
        </w:rPr>
        <w:t xml:space="preserve">positioning accuracy of the current </w:t>
      </w:r>
      <w:r w:rsidR="00B57AFB" w:rsidRPr="00205016">
        <w:rPr>
          <w:rFonts w:eastAsiaTheme="minorEastAsia"/>
          <w:lang w:eastAsia="zh-CN"/>
        </w:rPr>
        <w:t>AI</w:t>
      </w:r>
      <w:r w:rsidR="00B57AFB">
        <w:rPr>
          <w:rFonts w:eastAsiaTheme="minorEastAsia"/>
          <w:lang w:eastAsia="zh-CN"/>
        </w:rPr>
        <w:t>/ML</w:t>
      </w:r>
      <w:r w:rsidR="00B57AFB" w:rsidRPr="00205016">
        <w:rPr>
          <w:rFonts w:eastAsiaTheme="minorEastAsia"/>
          <w:lang w:eastAsia="zh-CN"/>
        </w:rPr>
        <w:t xml:space="preserve"> model</w:t>
      </w:r>
      <w:r w:rsidR="00B57AFB">
        <w:rPr>
          <w:rFonts w:eastAsiaTheme="minorEastAsia"/>
          <w:lang w:eastAsia="zh-CN"/>
        </w:rPr>
        <w:t>.</w:t>
      </w:r>
      <w:r w:rsidR="00641187">
        <w:rPr>
          <w:rFonts w:eastAsiaTheme="minorEastAsia"/>
          <w:lang w:eastAsia="zh-CN"/>
        </w:rPr>
        <w:t xml:space="preserve"> </w:t>
      </w:r>
      <w:r w:rsidR="008D17FB">
        <w:rPr>
          <w:rFonts w:eastAsiaTheme="minorEastAsia"/>
          <w:lang w:eastAsia="zh-CN"/>
        </w:rPr>
        <w:t xml:space="preserve">Only in this way can </w:t>
      </w:r>
      <w:r w:rsidR="00641187">
        <w:rPr>
          <w:rFonts w:eastAsiaTheme="minorEastAsia"/>
          <w:lang w:eastAsia="zh-CN"/>
        </w:rPr>
        <w:t>w</w:t>
      </w:r>
      <w:r w:rsidR="00641187" w:rsidRPr="00641187">
        <w:rPr>
          <w:rFonts w:eastAsiaTheme="minorEastAsia"/>
          <w:lang w:eastAsia="zh-CN"/>
        </w:rPr>
        <w:t xml:space="preserve">e have enough confidence to judge that </w:t>
      </w:r>
      <w:r w:rsidR="00211E2E">
        <w:rPr>
          <w:rFonts w:eastAsiaTheme="minorEastAsia"/>
          <w:lang w:eastAsia="zh-CN"/>
        </w:rPr>
        <w:t>model invalidation</w:t>
      </w:r>
      <w:r w:rsidR="00641187" w:rsidRPr="00641187">
        <w:rPr>
          <w:rFonts w:eastAsiaTheme="minorEastAsia"/>
          <w:lang w:eastAsia="zh-CN"/>
        </w:rPr>
        <w:t xml:space="preserve"> is caused by positioning error</w:t>
      </w:r>
      <w:r w:rsidR="00641187">
        <w:rPr>
          <w:rFonts w:eastAsiaTheme="minorEastAsia"/>
          <w:lang w:eastAsia="zh-CN"/>
        </w:rPr>
        <w:t xml:space="preserve"> of AI/ML model</w:t>
      </w:r>
      <w:r w:rsidR="008D17FB">
        <w:rPr>
          <w:rFonts w:eastAsiaTheme="minorEastAsia"/>
          <w:lang w:eastAsia="zh-CN"/>
        </w:rPr>
        <w:t xml:space="preserve"> but </w:t>
      </w:r>
      <w:r w:rsidR="00641187" w:rsidRPr="00641187">
        <w:rPr>
          <w:rFonts w:eastAsiaTheme="minorEastAsia"/>
          <w:lang w:eastAsia="zh-CN"/>
        </w:rPr>
        <w:t>not other factors</w:t>
      </w:r>
      <w:r w:rsidR="00A200A9">
        <w:rPr>
          <w:rFonts w:eastAsiaTheme="minorEastAsia"/>
          <w:lang w:eastAsia="zh-CN"/>
        </w:rPr>
        <w:t>,</w:t>
      </w:r>
      <w:r w:rsidR="008D17FB">
        <w:rPr>
          <w:rFonts w:eastAsiaTheme="minorEastAsia"/>
          <w:lang w:eastAsia="zh-CN"/>
        </w:rPr>
        <w:t xml:space="preserve"> when model monitoring metric </w:t>
      </w:r>
      <w:r w:rsidR="008D17FB" w:rsidRPr="00641187">
        <w:rPr>
          <w:rFonts w:eastAsiaTheme="minorEastAsia"/>
          <w:lang w:eastAsia="zh-CN"/>
        </w:rPr>
        <w:t>deviate</w:t>
      </w:r>
      <w:r w:rsidR="008D17FB">
        <w:rPr>
          <w:rFonts w:eastAsiaTheme="minorEastAsia"/>
          <w:lang w:eastAsia="zh-CN"/>
        </w:rPr>
        <w:t>s fr</w:t>
      </w:r>
      <w:r w:rsidR="008D17FB" w:rsidRPr="00641187">
        <w:rPr>
          <w:rFonts w:eastAsiaTheme="minorEastAsia"/>
          <w:lang w:eastAsia="zh-CN"/>
        </w:rPr>
        <w:t>om the theoretical value</w:t>
      </w:r>
      <w:r w:rsidR="00641187">
        <w:rPr>
          <w:rFonts w:eastAsiaTheme="minorEastAsia"/>
          <w:lang w:eastAsia="zh-CN"/>
        </w:rPr>
        <w:t>.</w:t>
      </w:r>
    </w:p>
    <w:p w14:paraId="4F03FCB0" w14:textId="58FDE971" w:rsidR="002319BC" w:rsidRDefault="002319BC" w:rsidP="002319BC">
      <w:pPr>
        <w:pStyle w:val="title3"/>
      </w:pPr>
      <w:bookmarkStart w:id="156" w:name="_Ref130830242"/>
      <w:r>
        <w:rPr>
          <w:rFonts w:eastAsiaTheme="minorEastAsia"/>
        </w:rPr>
        <w:t>Ground truth label based model monitoring</w:t>
      </w:r>
      <w:bookmarkEnd w:id="156"/>
    </w:p>
    <w:p w14:paraId="64FBB92A" w14:textId="01AD9421" w:rsidR="00C5237E" w:rsidRPr="00386D3C" w:rsidRDefault="00B052B9" w:rsidP="008A3980">
      <w:pPr>
        <w:rPr>
          <w:rFonts w:eastAsiaTheme="minorEastAsia"/>
          <w:lang w:eastAsia="zh-CN"/>
        </w:rPr>
      </w:pPr>
      <w:r>
        <w:rPr>
          <w:rFonts w:eastAsiaTheme="minorEastAsia"/>
          <w:lang w:eastAsia="zh-CN"/>
        </w:rPr>
        <w:t xml:space="preserve">When ground truth labels can be </w:t>
      </w:r>
      <w:r w:rsidR="00507EC8">
        <w:rPr>
          <w:rFonts w:eastAsiaTheme="minorEastAsia"/>
          <w:lang w:eastAsia="zh-CN"/>
        </w:rPr>
        <w:t>collected</w:t>
      </w:r>
      <w:r>
        <w:rPr>
          <w:rFonts w:eastAsiaTheme="minorEastAsia"/>
          <w:lang w:eastAsia="zh-CN"/>
        </w:rPr>
        <w:t xml:space="preserve"> </w:t>
      </w:r>
      <w:r w:rsidR="007F308B">
        <w:rPr>
          <w:rFonts w:eastAsiaTheme="minorEastAsia"/>
          <w:lang w:eastAsia="zh-CN"/>
        </w:rPr>
        <w:t>from</w:t>
      </w:r>
      <w:r>
        <w:rPr>
          <w:rFonts w:eastAsiaTheme="minorEastAsia"/>
          <w:lang w:eastAsia="zh-CN"/>
        </w:rPr>
        <w:t xml:space="preserve"> deployed PRUs, comparing the difference between the location estimated by AI/ML model and the corresponding ground truth label is </w:t>
      </w:r>
      <w:r w:rsidR="0070591C">
        <w:rPr>
          <w:rFonts w:eastAsiaTheme="minorEastAsia"/>
          <w:lang w:eastAsia="zh-CN"/>
        </w:rPr>
        <w:t>the most</w:t>
      </w:r>
      <w:r>
        <w:rPr>
          <w:rFonts w:eastAsiaTheme="minorEastAsia"/>
          <w:lang w:eastAsia="zh-CN"/>
        </w:rPr>
        <w:t xml:space="preserve"> direct and rel</w:t>
      </w:r>
      <w:r w:rsidR="00386D3C">
        <w:rPr>
          <w:rFonts w:eastAsiaTheme="minorEastAsia"/>
          <w:lang w:eastAsia="zh-CN"/>
        </w:rPr>
        <w:t>ia</w:t>
      </w:r>
      <w:r>
        <w:rPr>
          <w:rFonts w:eastAsiaTheme="minorEastAsia"/>
          <w:lang w:eastAsia="zh-CN"/>
        </w:rPr>
        <w:t>ble manner</w:t>
      </w:r>
      <w:r w:rsidR="00E12052">
        <w:rPr>
          <w:rFonts w:eastAsiaTheme="minorEastAsia"/>
          <w:lang w:eastAsia="zh-CN"/>
        </w:rPr>
        <w:t xml:space="preserve"> to monitor the mapping relationship between model input </w:t>
      </w:r>
      <w:r w:rsidR="000F3ED1">
        <w:rPr>
          <w:rFonts w:eastAsiaTheme="minorEastAsia"/>
          <w:lang w:eastAsia="zh-CN"/>
        </w:rPr>
        <w:t xml:space="preserve">space </w:t>
      </w:r>
      <w:r w:rsidR="00E12052">
        <w:rPr>
          <w:rFonts w:eastAsiaTheme="minorEastAsia"/>
          <w:lang w:eastAsia="zh-CN"/>
        </w:rPr>
        <w:t>and output</w:t>
      </w:r>
      <w:r w:rsidR="000F3ED1">
        <w:rPr>
          <w:rFonts w:eastAsiaTheme="minorEastAsia"/>
          <w:lang w:eastAsia="zh-CN"/>
        </w:rPr>
        <w:t xml:space="preserve"> space</w:t>
      </w:r>
      <w:r>
        <w:rPr>
          <w:rFonts w:eastAsiaTheme="minorEastAsia"/>
          <w:lang w:eastAsia="zh-CN"/>
        </w:rPr>
        <w:t xml:space="preserve">. </w:t>
      </w:r>
      <w:r w:rsidR="00386D3C">
        <w:rPr>
          <w:rFonts w:eastAsiaTheme="minorEastAsia"/>
          <w:lang w:eastAsia="zh-CN"/>
        </w:rPr>
        <w:t xml:space="preserve">However, obtaining such extensive ground truth labels </w:t>
      </w:r>
      <w:r w:rsidR="00D95D45">
        <w:rPr>
          <w:rFonts w:eastAsiaTheme="minorEastAsia"/>
          <w:lang w:eastAsia="zh-CN"/>
        </w:rPr>
        <w:t>may be</w:t>
      </w:r>
      <w:r w:rsidR="00386D3C">
        <w:rPr>
          <w:rFonts w:eastAsiaTheme="minorEastAsia"/>
          <w:lang w:eastAsia="zh-CN"/>
        </w:rPr>
        <w:t xml:space="preserve"> difficult due to limited </w:t>
      </w:r>
      <w:r w:rsidR="0027090D">
        <w:rPr>
          <w:rFonts w:eastAsiaTheme="minorEastAsia"/>
          <w:lang w:eastAsia="zh-CN"/>
        </w:rPr>
        <w:t xml:space="preserve">number of </w:t>
      </w:r>
      <w:r w:rsidR="00386D3C">
        <w:rPr>
          <w:rFonts w:eastAsiaTheme="minorEastAsia"/>
          <w:lang w:eastAsia="zh-CN"/>
        </w:rPr>
        <w:t>PRU</w:t>
      </w:r>
      <w:r w:rsidR="0027090D">
        <w:rPr>
          <w:rFonts w:eastAsiaTheme="minorEastAsia"/>
          <w:lang w:eastAsia="zh-CN"/>
        </w:rPr>
        <w:t>s</w:t>
      </w:r>
      <w:r w:rsidR="00386D3C">
        <w:rPr>
          <w:rFonts w:eastAsiaTheme="minorEastAsia"/>
          <w:lang w:eastAsia="zh-CN"/>
        </w:rPr>
        <w:t xml:space="preserve"> deployed in the network</w:t>
      </w:r>
      <w:r w:rsidR="00872110">
        <w:rPr>
          <w:rFonts w:eastAsiaTheme="minorEastAsia"/>
          <w:lang w:eastAsia="zh-CN"/>
        </w:rPr>
        <w:t xml:space="preserve">, and model monitoring based on </w:t>
      </w:r>
      <w:r w:rsidR="00623021">
        <w:rPr>
          <w:rFonts w:eastAsiaTheme="minorEastAsia"/>
          <w:lang w:eastAsia="zh-CN"/>
        </w:rPr>
        <w:t xml:space="preserve">the positioning performance of several PRUs within a broad area </w:t>
      </w:r>
      <w:r w:rsidR="00872110">
        <w:rPr>
          <w:rFonts w:eastAsiaTheme="minorEastAsia"/>
          <w:lang w:eastAsia="zh-CN"/>
        </w:rPr>
        <w:t xml:space="preserve">may be reckless. </w:t>
      </w:r>
      <w:r w:rsidR="002B5AE1">
        <w:rPr>
          <w:rFonts w:eastAsiaTheme="minorEastAsia"/>
          <w:lang w:eastAsia="zh-CN"/>
        </w:rPr>
        <w:t xml:space="preserve">To deal with this issue, a possible solution is to </w:t>
      </w:r>
      <w:r w:rsidR="00F01780">
        <w:rPr>
          <w:rFonts w:eastAsiaTheme="minorEastAsia"/>
          <w:lang w:eastAsia="zh-CN"/>
        </w:rPr>
        <w:t>adopt</w:t>
      </w:r>
      <w:r w:rsidR="002B5AE1">
        <w:rPr>
          <w:rFonts w:eastAsiaTheme="minorEastAsia"/>
          <w:lang w:eastAsia="zh-CN"/>
        </w:rPr>
        <w:t xml:space="preserve"> the positioning results of other positioning methods as ground truth labels, but the positioning accura</w:t>
      </w:r>
      <w:r w:rsidR="00C11530">
        <w:rPr>
          <w:rFonts w:eastAsiaTheme="minorEastAsia"/>
          <w:lang w:eastAsia="zh-CN"/>
        </w:rPr>
        <w:t>c</w:t>
      </w:r>
      <w:r w:rsidR="002B5AE1">
        <w:rPr>
          <w:rFonts w:eastAsiaTheme="minorEastAsia"/>
          <w:lang w:eastAsia="zh-CN"/>
        </w:rPr>
        <w:t>y of other positioning methods should be higher than that of</w:t>
      </w:r>
      <w:r w:rsidR="0048627C">
        <w:rPr>
          <w:rFonts w:eastAsiaTheme="minorEastAsia"/>
          <w:lang w:eastAsia="zh-CN"/>
        </w:rPr>
        <w:t xml:space="preserve"> the </w:t>
      </w:r>
      <w:r w:rsidR="002B5AE1">
        <w:rPr>
          <w:rFonts w:eastAsiaTheme="minorEastAsia"/>
          <w:lang w:eastAsia="zh-CN"/>
        </w:rPr>
        <w:t>AI/ML model</w:t>
      </w:r>
      <w:r w:rsidR="000A0D05">
        <w:rPr>
          <w:rFonts w:eastAsiaTheme="minorEastAsia"/>
          <w:lang w:eastAsia="zh-CN"/>
        </w:rPr>
        <w:t xml:space="preserve"> as mentioned earlier</w:t>
      </w:r>
      <w:r w:rsidR="00C34C4F">
        <w:rPr>
          <w:rFonts w:eastAsiaTheme="minorEastAsia"/>
          <w:lang w:eastAsia="zh-CN"/>
        </w:rPr>
        <w:t>, which is different to guarantee in practice</w:t>
      </w:r>
      <w:r w:rsidR="0048627C">
        <w:rPr>
          <w:rFonts w:eastAsiaTheme="minorEastAsia"/>
          <w:lang w:eastAsia="zh-CN"/>
        </w:rPr>
        <w:t>.</w:t>
      </w:r>
      <w:r w:rsidR="002B5AE1">
        <w:rPr>
          <w:rFonts w:eastAsiaTheme="minorEastAsia"/>
          <w:lang w:eastAsia="zh-CN"/>
        </w:rPr>
        <w:t xml:space="preserve"> </w:t>
      </w:r>
    </w:p>
    <w:p w14:paraId="644BE7AE" w14:textId="41B353F2" w:rsidR="002319BC" w:rsidRPr="0037491C" w:rsidRDefault="0037491C" w:rsidP="0037491C">
      <w:pPr>
        <w:pStyle w:val="proposal"/>
      </w:pPr>
      <w:r>
        <w:t>The accuracy and quantity of ground truth label</w:t>
      </w:r>
      <w:r w:rsidR="00A475EC">
        <w:t>s</w:t>
      </w:r>
      <w:r>
        <w:t xml:space="preserve"> should be considered for g</w:t>
      </w:r>
      <w:r w:rsidRPr="0037491C">
        <w:t>round truth label based model monitoring</w:t>
      </w:r>
    </w:p>
    <w:p w14:paraId="34BAC38B" w14:textId="0FB09579" w:rsidR="00755E66" w:rsidRDefault="00563859" w:rsidP="00755E66">
      <w:pPr>
        <w:pStyle w:val="title3"/>
        <w:rPr>
          <w:rFonts w:eastAsiaTheme="minorEastAsia"/>
        </w:rPr>
      </w:pPr>
      <w:bookmarkStart w:id="157" w:name="_Ref130222227"/>
      <w:bookmarkStart w:id="158" w:name="OLE_LINK21"/>
      <w:r>
        <w:rPr>
          <w:rFonts w:eastAsiaTheme="minorEastAsia"/>
        </w:rPr>
        <w:t xml:space="preserve">Motion sensors </w:t>
      </w:r>
      <w:r w:rsidR="00755E66">
        <w:rPr>
          <w:rFonts w:eastAsiaTheme="minorEastAsia"/>
        </w:rPr>
        <w:t>assisted model monitoring</w:t>
      </w:r>
      <w:bookmarkEnd w:id="157"/>
    </w:p>
    <w:p w14:paraId="19FB1635" w14:textId="080D96B9" w:rsidR="00C07D82" w:rsidRDefault="00360A1B" w:rsidP="00360A1B">
      <w:pPr>
        <w:rPr>
          <w:rFonts w:eastAsiaTheme="minorEastAsia"/>
          <w:lang w:eastAsia="zh-CN"/>
        </w:rPr>
      </w:pPr>
      <w:r>
        <w:rPr>
          <w:rFonts w:eastAsiaTheme="minorEastAsia"/>
          <w:lang w:eastAsia="zh-CN"/>
        </w:rPr>
        <w:t>With the rapid development of sensor technolog</w:t>
      </w:r>
      <w:r w:rsidR="00460413">
        <w:rPr>
          <w:rFonts w:eastAsiaTheme="minorEastAsia"/>
          <w:lang w:eastAsia="zh-CN"/>
        </w:rPr>
        <w:t>y</w:t>
      </w:r>
      <w:r>
        <w:rPr>
          <w:rFonts w:eastAsiaTheme="minorEastAsia"/>
          <w:lang w:eastAsia="zh-CN"/>
        </w:rPr>
        <w:t>, terminals may deploy multiple high-accuracy sensors with distinctive functions at a low hardware cost.</w:t>
      </w:r>
      <w:r w:rsidR="00B140C1">
        <w:rPr>
          <w:rFonts w:eastAsiaTheme="minorEastAsia"/>
          <w:lang w:eastAsia="zh-CN"/>
        </w:rPr>
        <w:t xml:space="preserve"> In the past few decades, </w:t>
      </w:r>
      <w:r w:rsidR="00C473CE">
        <w:rPr>
          <w:rFonts w:eastAsiaTheme="minorEastAsia"/>
          <w:lang w:eastAsia="zh-CN"/>
        </w:rPr>
        <w:t xml:space="preserve">motion sensors such as </w:t>
      </w:r>
      <w:r w:rsidR="00C473CE">
        <w:t>accelerometers, gyros, magnetometers, have been widely deployed at various type of mobile terminals to calculate the motion state information (MSI) of UE.</w:t>
      </w:r>
      <w:r w:rsidR="00C473CE">
        <w:rPr>
          <w:rFonts w:eastAsiaTheme="minorEastAsia"/>
          <w:lang w:eastAsia="zh-CN"/>
        </w:rPr>
        <w:t xml:space="preserve"> </w:t>
      </w:r>
      <w:r w:rsidR="009F1227">
        <w:rPr>
          <w:rFonts w:eastAsiaTheme="minorEastAsia"/>
          <w:lang w:eastAsia="zh-CN"/>
        </w:rPr>
        <w:t xml:space="preserve">Primarily, </w:t>
      </w:r>
      <w:r w:rsidR="009F1227">
        <w:rPr>
          <w:rFonts w:eastAsiaTheme="minorEastAsia" w:hint="eastAsia"/>
          <w:lang w:eastAsia="zh-CN"/>
        </w:rPr>
        <w:t>M</w:t>
      </w:r>
      <w:r w:rsidR="009F1227">
        <w:rPr>
          <w:rFonts w:eastAsiaTheme="minorEastAsia"/>
          <w:lang w:eastAsia="zh-CN"/>
        </w:rPr>
        <w:t xml:space="preserve">SI contains the velocity </w:t>
      </w:r>
      <w:bookmarkStart w:id="159" w:name="OLE_LINK19"/>
      <w:bookmarkStart w:id="160" w:name="OLE_LINK20"/>
      <w:r w:rsidR="009F1227" w:rsidRPr="00C07D82">
        <w:rPr>
          <w:rFonts w:eastAsiaTheme="minorEastAsia"/>
          <w:position w:val="-6"/>
          <w:lang w:eastAsia="zh-CN"/>
        </w:rPr>
        <w:object w:dxaOrig="180" w:dyaOrig="220" w14:anchorId="3B274CA2">
          <v:shape id="_x0000_i1082" type="#_x0000_t75" style="width:10.05pt;height:12.55pt" o:ole="">
            <v:imagedata r:id="rId200" o:title=""/>
          </v:shape>
          <o:OLEObject Type="Embed" ProgID="Equation.DSMT4" ShapeID="_x0000_i1082" DrawAspect="Content" ObjectID="_1745668649" r:id="rId201"/>
        </w:object>
      </w:r>
      <w:bookmarkEnd w:id="159"/>
      <w:bookmarkEnd w:id="160"/>
      <w:r w:rsidR="009F1227">
        <w:rPr>
          <w:rFonts w:eastAsiaTheme="minorEastAsia"/>
          <w:lang w:eastAsia="zh-CN"/>
        </w:rPr>
        <w:t xml:space="preserve"> and direction </w:t>
      </w:r>
      <w:bookmarkStart w:id="161" w:name="OLE_LINK22"/>
      <w:bookmarkStart w:id="162" w:name="OLE_LINK23"/>
      <w:r w:rsidR="009F1227" w:rsidRPr="00C07D82">
        <w:rPr>
          <w:rFonts w:eastAsiaTheme="minorEastAsia"/>
          <w:position w:val="-6"/>
          <w:lang w:eastAsia="zh-CN"/>
        </w:rPr>
        <w:object w:dxaOrig="200" w:dyaOrig="279" w14:anchorId="6DB3AD1A">
          <v:shape id="_x0000_i1083" type="#_x0000_t75" style="width:10.05pt;height:13.4pt" o:ole="">
            <v:imagedata r:id="rId202" o:title=""/>
          </v:shape>
          <o:OLEObject Type="Embed" ProgID="Equation.DSMT4" ShapeID="_x0000_i1083" DrawAspect="Content" ObjectID="_1745668650" r:id="rId203"/>
        </w:object>
      </w:r>
      <w:bookmarkEnd w:id="161"/>
      <w:bookmarkEnd w:id="162"/>
      <w:r w:rsidR="009F1227">
        <w:rPr>
          <w:rFonts w:eastAsiaTheme="minorEastAsia"/>
          <w:lang w:eastAsia="zh-CN"/>
        </w:rPr>
        <w:t xml:space="preserve"> of motion. According to the measurement results</w:t>
      </w:r>
      <w:r w:rsidR="008F2DC0">
        <w:rPr>
          <w:rFonts w:eastAsiaTheme="minorEastAsia"/>
          <w:lang w:eastAsia="zh-CN"/>
        </w:rPr>
        <w:t xml:space="preserve"> </w:t>
      </w:r>
      <w:r w:rsidR="009F1227">
        <w:rPr>
          <w:rFonts w:eastAsiaTheme="minorEastAsia"/>
          <w:lang w:eastAsia="zh-CN"/>
        </w:rPr>
        <w:fldChar w:fldCharType="begin"/>
      </w:r>
      <w:r w:rsidR="009F1227">
        <w:rPr>
          <w:rFonts w:eastAsiaTheme="minorEastAsia"/>
          <w:lang w:eastAsia="zh-CN"/>
        </w:rPr>
        <w:instrText xml:space="preserve"> REF _Ref124953061 \r \h </w:instrText>
      </w:r>
      <w:r w:rsidR="009F1227">
        <w:rPr>
          <w:rFonts w:eastAsiaTheme="minorEastAsia"/>
          <w:lang w:eastAsia="zh-CN"/>
        </w:rPr>
      </w:r>
      <w:r w:rsidR="009F1227">
        <w:rPr>
          <w:rFonts w:eastAsiaTheme="minorEastAsia"/>
          <w:lang w:eastAsia="zh-CN"/>
        </w:rPr>
        <w:fldChar w:fldCharType="separate"/>
      </w:r>
      <w:r w:rsidR="003271F9">
        <w:rPr>
          <w:rFonts w:eastAsiaTheme="minorEastAsia"/>
          <w:lang w:eastAsia="zh-CN"/>
        </w:rPr>
        <w:t>[11]</w:t>
      </w:r>
      <w:r w:rsidR="009F1227">
        <w:rPr>
          <w:rFonts w:eastAsiaTheme="minorEastAsia"/>
          <w:lang w:eastAsia="zh-CN"/>
        </w:rPr>
        <w:fldChar w:fldCharType="end"/>
      </w:r>
      <w:r w:rsidR="009F1227">
        <w:rPr>
          <w:rFonts w:eastAsiaTheme="minorEastAsia"/>
          <w:lang w:eastAsia="zh-CN"/>
        </w:rPr>
        <w:t xml:space="preserve">, motion sensors can achieve a high-accuracy measurement with errors less than </w:t>
      </w:r>
      <w:r w:rsidR="009F1227" w:rsidRPr="00692E48">
        <w:rPr>
          <w:rFonts w:eastAsiaTheme="minorEastAsia"/>
          <w:position w:val="-6"/>
          <w:lang w:eastAsia="zh-CN"/>
        </w:rPr>
        <w:object w:dxaOrig="1219" w:dyaOrig="279" w14:anchorId="2104BEE0">
          <v:shape id="_x0000_i1084" type="#_x0000_t75" style="width:59.45pt;height:13.4pt" o:ole="">
            <v:imagedata r:id="rId204" o:title=""/>
          </v:shape>
          <o:OLEObject Type="Embed" ProgID="Equation.DSMT4" ShapeID="_x0000_i1084" DrawAspect="Content" ObjectID="_1745668651" r:id="rId205"/>
        </w:object>
      </w:r>
      <w:r w:rsidR="009F1227">
        <w:rPr>
          <w:rFonts w:eastAsiaTheme="minorEastAsia"/>
          <w:lang w:eastAsia="zh-CN"/>
        </w:rPr>
        <w:t xml:space="preserve"> and </w:t>
      </w:r>
      <w:r w:rsidR="009F1227" w:rsidRPr="00692E48">
        <w:rPr>
          <w:rFonts w:eastAsiaTheme="minorEastAsia"/>
          <w:position w:val="-10"/>
          <w:lang w:eastAsia="zh-CN"/>
        </w:rPr>
        <w:object w:dxaOrig="1500" w:dyaOrig="320" w14:anchorId="4E1B57BD">
          <v:shape id="_x0000_i1085" type="#_x0000_t75" style="width:72.85pt;height:16.75pt" o:ole="">
            <v:imagedata r:id="rId206" o:title=""/>
          </v:shape>
          <o:OLEObject Type="Embed" ProgID="Equation.DSMT4" ShapeID="_x0000_i1085" DrawAspect="Content" ObjectID="_1745668652" r:id="rId207"/>
        </w:object>
      </w:r>
      <w:r w:rsidR="009F1227">
        <w:rPr>
          <w:rFonts w:eastAsiaTheme="minorEastAsia"/>
          <w:lang w:eastAsia="zh-CN"/>
        </w:rPr>
        <w:t xml:space="preserve">. </w:t>
      </w:r>
      <w:r w:rsidR="00C473CE">
        <w:rPr>
          <w:rFonts w:eastAsiaTheme="minorEastAsia"/>
          <w:lang w:eastAsia="zh-CN"/>
        </w:rPr>
        <w:t xml:space="preserve">Beneficial from </w:t>
      </w:r>
      <w:r w:rsidR="006B4FEE">
        <w:rPr>
          <w:rFonts w:eastAsiaTheme="minorEastAsia"/>
          <w:lang w:eastAsia="zh-CN"/>
        </w:rPr>
        <w:t>its</w:t>
      </w:r>
      <w:r w:rsidR="00C473CE">
        <w:rPr>
          <w:rFonts w:eastAsiaTheme="minorEastAsia"/>
          <w:lang w:eastAsia="zh-CN"/>
        </w:rPr>
        <w:t xml:space="preserve"> high reliability and wide</w:t>
      </w:r>
      <w:r w:rsidR="00AB129F">
        <w:rPr>
          <w:rFonts w:eastAsiaTheme="minorEastAsia"/>
          <w:lang w:eastAsia="zh-CN"/>
        </w:rPr>
        <w:t>l</w:t>
      </w:r>
      <w:r w:rsidR="007B7D10">
        <w:rPr>
          <w:rFonts w:eastAsiaTheme="minorEastAsia"/>
          <w:lang w:eastAsia="zh-CN"/>
        </w:rPr>
        <w:t>y</w:t>
      </w:r>
      <w:r w:rsidR="00C473CE">
        <w:rPr>
          <w:rFonts w:eastAsiaTheme="minorEastAsia"/>
          <w:lang w:eastAsia="zh-CN"/>
        </w:rPr>
        <w:t xml:space="preserve"> deployment, </w:t>
      </w:r>
      <w:r w:rsidR="00C473CE">
        <w:rPr>
          <w:rFonts w:eastAsiaTheme="minorEastAsia" w:hint="eastAsia"/>
          <w:lang w:eastAsia="zh-CN"/>
        </w:rPr>
        <w:t>co</w:t>
      </w:r>
      <w:r w:rsidR="00C473CE">
        <w:rPr>
          <w:rFonts w:eastAsiaTheme="minorEastAsia"/>
          <w:lang w:eastAsia="zh-CN"/>
        </w:rPr>
        <w:t xml:space="preserve">mbining the measurement of motion sensors and legacy positioning methods to improve the positioning accuracy has been supported by Release 17 </w:t>
      </w:r>
      <w:r w:rsidR="00C473CE">
        <w:rPr>
          <w:rFonts w:eastAsiaTheme="minorEastAsia"/>
          <w:lang w:eastAsia="zh-CN"/>
        </w:rPr>
        <w:fldChar w:fldCharType="begin"/>
      </w:r>
      <w:r w:rsidR="00C473CE">
        <w:rPr>
          <w:rFonts w:eastAsiaTheme="minorEastAsia"/>
          <w:lang w:eastAsia="zh-CN"/>
        </w:rPr>
        <w:instrText xml:space="preserve"> REF _Ref126931337 \r \h </w:instrText>
      </w:r>
      <w:r w:rsidR="00C473CE">
        <w:rPr>
          <w:rFonts w:eastAsiaTheme="minorEastAsia"/>
          <w:lang w:eastAsia="zh-CN"/>
        </w:rPr>
      </w:r>
      <w:r w:rsidR="00C473CE">
        <w:rPr>
          <w:rFonts w:eastAsiaTheme="minorEastAsia"/>
          <w:lang w:eastAsia="zh-CN"/>
        </w:rPr>
        <w:fldChar w:fldCharType="separate"/>
      </w:r>
      <w:r w:rsidR="003271F9">
        <w:rPr>
          <w:rFonts w:eastAsiaTheme="minorEastAsia"/>
          <w:lang w:eastAsia="zh-CN"/>
        </w:rPr>
        <w:t>[13]</w:t>
      </w:r>
      <w:r w:rsidR="00C473CE">
        <w:rPr>
          <w:rFonts w:eastAsiaTheme="minorEastAsia"/>
          <w:lang w:eastAsia="zh-CN"/>
        </w:rPr>
        <w:fldChar w:fldCharType="end"/>
      </w:r>
      <w:r w:rsidR="00C473CE">
        <w:rPr>
          <w:rFonts w:eastAsiaTheme="minorEastAsia"/>
          <w:lang w:eastAsia="zh-CN"/>
        </w:rPr>
        <w:t xml:space="preserve">. </w:t>
      </w:r>
      <w:r w:rsidR="00A5158F">
        <w:rPr>
          <w:rFonts w:eastAsiaTheme="minorEastAsia"/>
          <w:lang w:eastAsia="zh-CN"/>
        </w:rPr>
        <w:t xml:space="preserve">Here, we expect that motion sensors can be utilized to </w:t>
      </w:r>
      <w:r w:rsidR="00A5158F">
        <w:rPr>
          <w:rFonts w:eastAsiaTheme="minorEastAsia" w:hint="eastAsia"/>
          <w:lang w:eastAsia="zh-CN"/>
        </w:rPr>
        <w:t>ass</w:t>
      </w:r>
      <w:r w:rsidR="00A5158F">
        <w:rPr>
          <w:rFonts w:eastAsiaTheme="minorEastAsia"/>
          <w:lang w:eastAsia="zh-CN"/>
        </w:rPr>
        <w:t>ist model monitoring</w:t>
      </w:r>
      <w:r w:rsidR="00703368">
        <w:rPr>
          <w:rFonts w:eastAsiaTheme="minorEastAsia"/>
          <w:lang w:eastAsia="zh-CN"/>
        </w:rPr>
        <w:t xml:space="preserve"> for AI/ML based positionin</w:t>
      </w:r>
      <w:r w:rsidR="00770928">
        <w:rPr>
          <w:rFonts w:eastAsiaTheme="minorEastAsia"/>
          <w:lang w:eastAsia="zh-CN"/>
        </w:rPr>
        <w:t>g when</w:t>
      </w:r>
      <w:r w:rsidR="00B711AF" w:rsidRPr="00B711AF">
        <w:rPr>
          <w:rFonts w:eastAsiaTheme="minorEastAsia"/>
          <w:lang w:eastAsia="zh-CN"/>
        </w:rPr>
        <w:t xml:space="preserve"> assum</w:t>
      </w:r>
      <w:r w:rsidR="00DF4C26">
        <w:rPr>
          <w:rFonts w:eastAsiaTheme="minorEastAsia"/>
          <w:lang w:eastAsia="zh-CN"/>
        </w:rPr>
        <w:t>ing</w:t>
      </w:r>
      <w:r w:rsidR="00B711AF" w:rsidRPr="00B711AF">
        <w:rPr>
          <w:rFonts w:eastAsiaTheme="minorEastAsia"/>
          <w:lang w:eastAsia="zh-CN"/>
        </w:rPr>
        <w:t xml:space="preserve"> that high</w:t>
      </w:r>
      <w:r w:rsidR="00B711AF">
        <w:rPr>
          <w:rFonts w:eastAsiaTheme="minorEastAsia"/>
          <w:lang w:eastAsia="zh-CN"/>
        </w:rPr>
        <w:t>-</w:t>
      </w:r>
      <w:r w:rsidR="00B711AF" w:rsidRPr="00B711AF">
        <w:rPr>
          <w:rFonts w:eastAsiaTheme="minorEastAsia"/>
          <w:lang w:eastAsia="zh-CN"/>
        </w:rPr>
        <w:t xml:space="preserve">precision </w:t>
      </w:r>
      <w:r w:rsidR="00B711AF">
        <w:rPr>
          <w:rFonts w:eastAsiaTheme="minorEastAsia"/>
          <w:lang w:eastAsia="zh-CN"/>
        </w:rPr>
        <w:t xml:space="preserve">MSI </w:t>
      </w:r>
      <w:r w:rsidR="00B711AF" w:rsidRPr="00B711AF">
        <w:rPr>
          <w:rFonts w:eastAsiaTheme="minorEastAsia"/>
          <w:lang w:eastAsia="zh-CN"/>
        </w:rPr>
        <w:t>measurements can be obtain</w:t>
      </w:r>
      <w:r w:rsidR="00B711AF">
        <w:rPr>
          <w:rFonts w:eastAsiaTheme="minorEastAsia"/>
          <w:lang w:eastAsia="zh-CN"/>
        </w:rPr>
        <w:t xml:space="preserve"> by some terminals. </w:t>
      </w:r>
    </w:p>
    <w:p w14:paraId="06CF55FF" w14:textId="3D94A9C1" w:rsidR="00DC254F" w:rsidRDefault="00DC254F" w:rsidP="00360A1B">
      <w:pPr>
        <w:rPr>
          <w:rFonts w:eastAsiaTheme="minorEastAsia"/>
          <w:lang w:eastAsia="zh-CN"/>
        </w:rPr>
      </w:pPr>
      <w:r>
        <w:rPr>
          <w:rFonts w:eastAsiaTheme="minorEastAsia"/>
          <w:lang w:eastAsia="zh-CN"/>
        </w:rPr>
        <w:t xml:space="preserve">As illustrated in </w:t>
      </w:r>
      <w:r>
        <w:rPr>
          <w:rFonts w:eastAsiaTheme="minorEastAsia"/>
          <w:lang w:eastAsia="zh-CN"/>
        </w:rPr>
        <w:fldChar w:fldCharType="begin"/>
      </w:r>
      <w:r>
        <w:rPr>
          <w:rFonts w:eastAsiaTheme="minorEastAsia"/>
          <w:lang w:eastAsia="zh-CN"/>
        </w:rPr>
        <w:instrText xml:space="preserve"> REF _Ref124954122 \r \h </w:instrText>
      </w:r>
      <w:r>
        <w:rPr>
          <w:rFonts w:eastAsiaTheme="minorEastAsia"/>
          <w:lang w:eastAsia="zh-CN"/>
        </w:rPr>
      </w:r>
      <w:r>
        <w:rPr>
          <w:rFonts w:eastAsiaTheme="minorEastAsia"/>
          <w:lang w:eastAsia="zh-CN"/>
        </w:rPr>
        <w:fldChar w:fldCharType="separate"/>
      </w:r>
      <w:r w:rsidR="003271F9">
        <w:rPr>
          <w:rFonts w:eastAsiaTheme="minorEastAsia"/>
          <w:lang w:eastAsia="zh-CN"/>
        </w:rPr>
        <w:t>Figure 83</w:t>
      </w:r>
      <w:r>
        <w:rPr>
          <w:rFonts w:eastAsiaTheme="minorEastAsia"/>
          <w:lang w:eastAsia="zh-CN"/>
        </w:rPr>
        <w:fldChar w:fldCharType="end"/>
      </w:r>
      <w:r>
        <w:rPr>
          <w:rFonts w:eastAsiaTheme="minorEastAsia"/>
          <w:lang w:eastAsia="zh-CN"/>
        </w:rPr>
        <w:t>, the specific</w:t>
      </w:r>
      <w:r w:rsidR="0068085B">
        <w:rPr>
          <w:rFonts w:eastAsiaTheme="minorEastAsia"/>
          <w:lang w:eastAsia="zh-CN"/>
        </w:rPr>
        <w:t xml:space="preserve"> </w:t>
      </w:r>
      <w:r w:rsidR="00E559EE">
        <w:rPr>
          <w:rFonts w:eastAsiaTheme="minorEastAsia"/>
          <w:lang w:eastAsia="zh-CN"/>
        </w:rPr>
        <w:t xml:space="preserve">procedure of </w:t>
      </w:r>
      <w:r w:rsidR="00E559EE">
        <w:rPr>
          <w:rFonts w:eastAsiaTheme="minorEastAsia"/>
        </w:rPr>
        <w:t>MSI assisted model monitoring</w:t>
      </w:r>
      <w:r w:rsidR="00E559EE">
        <w:rPr>
          <w:rFonts w:eastAsiaTheme="minorEastAsia"/>
          <w:lang w:eastAsia="zh-CN"/>
        </w:rPr>
        <w:t xml:space="preserve"> </w:t>
      </w:r>
      <w:r w:rsidR="00972EA2">
        <w:rPr>
          <w:rFonts w:eastAsiaTheme="minorEastAsia"/>
          <w:lang w:eastAsia="zh-CN"/>
        </w:rPr>
        <w:t>are</w:t>
      </w:r>
      <w:r>
        <w:rPr>
          <w:rFonts w:eastAsiaTheme="minorEastAsia"/>
          <w:lang w:eastAsia="zh-CN"/>
        </w:rPr>
        <w:t xml:space="preserve"> described as follows:</w:t>
      </w:r>
    </w:p>
    <w:p w14:paraId="16CD8662" w14:textId="6943861A" w:rsidR="00DC254F" w:rsidRDefault="00DC254F" w:rsidP="0079571F">
      <w:pPr>
        <w:pStyle w:val="a"/>
        <w:numPr>
          <w:ilvl w:val="0"/>
          <w:numId w:val="35"/>
        </w:numPr>
        <w:rPr>
          <w:rFonts w:eastAsiaTheme="minorEastAsia"/>
        </w:rPr>
      </w:pPr>
      <w:bookmarkStart w:id="163" w:name="OLE_LINK24"/>
      <w:bookmarkStart w:id="164" w:name="OLE_LINK25"/>
      <w:r>
        <w:rPr>
          <w:rFonts w:eastAsiaTheme="minorEastAsia"/>
        </w:rPr>
        <w:t xml:space="preserve">At time slot </w:t>
      </w:r>
      <w:r w:rsidRPr="00DC254F">
        <w:rPr>
          <w:rFonts w:eastAsiaTheme="minorEastAsia"/>
          <w:position w:val="-6"/>
        </w:rPr>
        <w:object w:dxaOrig="139" w:dyaOrig="240" w14:anchorId="66C60C5B">
          <v:shape id="_x0000_i1086" type="#_x0000_t75" style="width:6.7pt;height:12.55pt" o:ole="">
            <v:imagedata r:id="rId208" o:title=""/>
          </v:shape>
          <o:OLEObject Type="Embed" ProgID="Equation.DSMT4" ShapeID="_x0000_i1086" DrawAspect="Content" ObjectID="_1745668653" r:id="rId209"/>
        </w:object>
      </w:r>
      <w:r>
        <w:rPr>
          <w:rFonts w:eastAsiaTheme="minorEastAsia"/>
        </w:rPr>
        <w:t>, the terminal obtains its location est</w:t>
      </w:r>
      <w:r w:rsidR="00C11530">
        <w:rPr>
          <w:rFonts w:eastAsiaTheme="minorEastAsia"/>
        </w:rPr>
        <w:t>i</w:t>
      </w:r>
      <w:r>
        <w:rPr>
          <w:rFonts w:eastAsiaTheme="minorEastAsia"/>
        </w:rPr>
        <w:t xml:space="preserve">mation </w:t>
      </w:r>
      <w:r w:rsidRPr="00DC254F">
        <w:rPr>
          <w:rFonts w:eastAsiaTheme="minorEastAsia"/>
          <w:position w:val="-12"/>
        </w:rPr>
        <w:object w:dxaOrig="260" w:dyaOrig="360" w14:anchorId="5C34ABEE">
          <v:shape id="_x0000_i1087" type="#_x0000_t75" style="width:13.4pt;height:17.6pt" o:ole="">
            <v:imagedata r:id="rId210" o:title=""/>
          </v:shape>
          <o:OLEObject Type="Embed" ProgID="Equation.DSMT4" ShapeID="_x0000_i1087" DrawAspect="Content" ObjectID="_1745668654" r:id="rId211"/>
        </w:object>
      </w:r>
      <w:r>
        <w:rPr>
          <w:rFonts w:eastAsiaTheme="minorEastAsia"/>
        </w:rPr>
        <w:t xml:space="preserve"> by AI/ML model</w:t>
      </w:r>
      <w:r w:rsidR="008F4093">
        <w:rPr>
          <w:rFonts w:eastAsiaTheme="minorEastAsia"/>
        </w:rPr>
        <w:t xml:space="preserve">, and records its MSI </w:t>
      </w:r>
      <w:bookmarkStart w:id="165" w:name="OLE_LINK26"/>
      <w:bookmarkStart w:id="166" w:name="OLE_LINK27"/>
      <w:r w:rsidR="008F4093" w:rsidRPr="008F4093">
        <w:rPr>
          <w:rFonts w:eastAsiaTheme="minorEastAsia"/>
          <w:position w:val="-14"/>
        </w:rPr>
        <w:object w:dxaOrig="700" w:dyaOrig="400" w14:anchorId="698F61CA">
          <v:shape id="_x0000_i1088" type="#_x0000_t75" style="width:36pt;height:19.25pt" o:ole="">
            <v:imagedata r:id="rId212" o:title=""/>
          </v:shape>
          <o:OLEObject Type="Embed" ProgID="Equation.DSMT4" ShapeID="_x0000_i1088" DrawAspect="Content" ObjectID="_1745668655" r:id="rId213"/>
        </w:object>
      </w:r>
      <w:bookmarkEnd w:id="165"/>
      <w:bookmarkEnd w:id="166"/>
      <w:r>
        <w:rPr>
          <w:rFonts w:eastAsiaTheme="minorEastAsia"/>
        </w:rPr>
        <w:t>.</w:t>
      </w:r>
    </w:p>
    <w:bookmarkEnd w:id="163"/>
    <w:bookmarkEnd w:id="164"/>
    <w:p w14:paraId="50D33E31" w14:textId="5E7C7AB2" w:rsidR="00DC254F" w:rsidRDefault="00DC254F" w:rsidP="0079571F">
      <w:pPr>
        <w:pStyle w:val="a"/>
        <w:numPr>
          <w:ilvl w:val="0"/>
          <w:numId w:val="35"/>
        </w:numPr>
        <w:rPr>
          <w:rFonts w:eastAsiaTheme="minorEastAsia"/>
        </w:rPr>
      </w:pPr>
      <w:r>
        <w:rPr>
          <w:rFonts w:eastAsiaTheme="minorEastAsia"/>
        </w:rPr>
        <w:t xml:space="preserve">At time slot </w:t>
      </w:r>
      <w:bookmarkStart w:id="167" w:name="OLE_LINK28"/>
      <w:r w:rsidR="008F4093" w:rsidRPr="00DC254F">
        <w:rPr>
          <w:rFonts w:eastAsiaTheme="minorEastAsia"/>
          <w:position w:val="-6"/>
        </w:rPr>
        <w:object w:dxaOrig="600" w:dyaOrig="279" w14:anchorId="5CB06ACA">
          <v:shape id="_x0000_i1089" type="#_x0000_t75" style="width:30.15pt;height:13.4pt" o:ole="">
            <v:imagedata r:id="rId214" o:title=""/>
          </v:shape>
          <o:OLEObject Type="Embed" ProgID="Equation.DSMT4" ShapeID="_x0000_i1089" DrawAspect="Content" ObjectID="_1745668656" r:id="rId215"/>
        </w:object>
      </w:r>
      <w:bookmarkEnd w:id="167"/>
      <w:r>
        <w:rPr>
          <w:rFonts w:eastAsiaTheme="minorEastAsia"/>
        </w:rPr>
        <w:t>, the terminal obtains its location est</w:t>
      </w:r>
      <w:r w:rsidR="00C11530">
        <w:rPr>
          <w:rFonts w:eastAsiaTheme="minorEastAsia"/>
        </w:rPr>
        <w:t>i</w:t>
      </w:r>
      <w:r>
        <w:rPr>
          <w:rFonts w:eastAsiaTheme="minorEastAsia"/>
        </w:rPr>
        <w:t xml:space="preserve">mation </w:t>
      </w:r>
      <w:bookmarkStart w:id="168" w:name="OLE_LINK29"/>
      <w:bookmarkStart w:id="169" w:name="OLE_LINK30"/>
      <w:r w:rsidR="008F4093" w:rsidRPr="00DC254F">
        <w:rPr>
          <w:rFonts w:eastAsiaTheme="minorEastAsia"/>
          <w:position w:val="-12"/>
        </w:rPr>
        <w:object w:dxaOrig="480" w:dyaOrig="360" w14:anchorId="69B7D55A">
          <v:shape id="_x0000_i1090" type="#_x0000_t75" style="width:22.6pt;height:17.6pt" o:ole="">
            <v:imagedata r:id="rId216" o:title=""/>
          </v:shape>
          <o:OLEObject Type="Embed" ProgID="Equation.DSMT4" ShapeID="_x0000_i1090" DrawAspect="Content" ObjectID="_1745668657" r:id="rId217"/>
        </w:object>
      </w:r>
      <w:bookmarkEnd w:id="168"/>
      <w:bookmarkEnd w:id="169"/>
      <w:r>
        <w:rPr>
          <w:rFonts w:eastAsiaTheme="minorEastAsia"/>
        </w:rPr>
        <w:t xml:space="preserve"> by AI/ML model</w:t>
      </w:r>
      <w:r w:rsidR="008F4093">
        <w:rPr>
          <w:rFonts w:eastAsiaTheme="minorEastAsia"/>
        </w:rPr>
        <w:t xml:space="preserve">, and records its MSI </w:t>
      </w:r>
      <w:r w:rsidR="008F4093" w:rsidRPr="008F4093">
        <w:rPr>
          <w:rFonts w:eastAsiaTheme="minorEastAsia"/>
          <w:position w:val="-14"/>
        </w:rPr>
        <w:object w:dxaOrig="1140" w:dyaOrig="400" w14:anchorId="625C3C19">
          <v:shape id="_x0000_i1091" type="#_x0000_t75" style="width:56.95pt;height:19.25pt" o:ole="">
            <v:imagedata r:id="rId218" o:title=""/>
          </v:shape>
          <o:OLEObject Type="Embed" ProgID="Equation.DSMT4" ShapeID="_x0000_i1091" DrawAspect="Content" ObjectID="_1745668658" r:id="rId219"/>
        </w:object>
      </w:r>
      <w:r>
        <w:rPr>
          <w:rFonts w:eastAsiaTheme="minorEastAsia"/>
        </w:rPr>
        <w:t>.</w:t>
      </w:r>
      <w:r w:rsidR="008F4093">
        <w:rPr>
          <w:rFonts w:eastAsiaTheme="minorEastAsia"/>
        </w:rPr>
        <w:t xml:space="preserve"> </w:t>
      </w:r>
    </w:p>
    <w:p w14:paraId="27588F2A" w14:textId="2A254E13" w:rsidR="00DC254F" w:rsidRPr="008F4093" w:rsidRDefault="008F4093" w:rsidP="0079571F">
      <w:pPr>
        <w:pStyle w:val="a"/>
        <w:numPr>
          <w:ilvl w:val="0"/>
          <w:numId w:val="35"/>
        </w:numPr>
        <w:rPr>
          <w:rFonts w:eastAsiaTheme="minorEastAsia"/>
        </w:rPr>
      </w:pPr>
      <w:r>
        <w:rPr>
          <w:rFonts w:eastAsiaTheme="minorEastAsia"/>
        </w:rPr>
        <w:t xml:space="preserve">The terminal predicts its location </w:t>
      </w:r>
      <w:bookmarkStart w:id="170" w:name="OLE_LINK31"/>
      <w:r w:rsidRPr="008F4093">
        <w:rPr>
          <w:rFonts w:eastAsiaTheme="minorEastAsia"/>
          <w:position w:val="-12"/>
        </w:rPr>
        <w:object w:dxaOrig="480" w:dyaOrig="360" w14:anchorId="5B4477E0">
          <v:shape id="_x0000_i1092" type="#_x0000_t75" style="width:22.6pt;height:17.6pt" o:ole="">
            <v:imagedata r:id="rId220" o:title=""/>
          </v:shape>
          <o:OLEObject Type="Embed" ProgID="Equation.DSMT4" ShapeID="_x0000_i1092" DrawAspect="Content" ObjectID="_1745668659" r:id="rId221"/>
        </w:object>
      </w:r>
      <w:bookmarkEnd w:id="170"/>
      <w:r>
        <w:rPr>
          <w:rFonts w:eastAsiaTheme="minorEastAsia"/>
        </w:rPr>
        <w:t xml:space="preserve">at time slot </w:t>
      </w:r>
      <w:bookmarkStart w:id="171" w:name="OLE_LINK32"/>
      <w:r w:rsidRPr="00DC254F">
        <w:rPr>
          <w:rFonts w:eastAsiaTheme="minorEastAsia"/>
          <w:position w:val="-6"/>
        </w:rPr>
        <w:object w:dxaOrig="600" w:dyaOrig="279" w14:anchorId="31C1FCA7">
          <v:shape id="_x0000_i1093" type="#_x0000_t75" style="width:30.15pt;height:13.4pt" o:ole="">
            <v:imagedata r:id="rId222" o:title=""/>
          </v:shape>
          <o:OLEObject Type="Embed" ProgID="Equation.DSMT4" ShapeID="_x0000_i1093" DrawAspect="Content" ObjectID="_1745668660" r:id="rId223"/>
        </w:object>
      </w:r>
      <w:bookmarkEnd w:id="171"/>
      <w:r>
        <w:rPr>
          <w:rFonts w:eastAsiaTheme="minorEastAsia"/>
        </w:rPr>
        <w:t xml:space="preserve"> based on the location estimation </w:t>
      </w:r>
      <w:r w:rsidRPr="00DC254F">
        <w:rPr>
          <w:rFonts w:eastAsiaTheme="minorEastAsia"/>
          <w:position w:val="-12"/>
        </w:rPr>
        <w:object w:dxaOrig="260" w:dyaOrig="360" w14:anchorId="3405278C">
          <v:shape id="_x0000_i1094" type="#_x0000_t75" style="width:13.4pt;height:17.6pt" o:ole="">
            <v:imagedata r:id="rId210" o:title=""/>
          </v:shape>
          <o:OLEObject Type="Embed" ProgID="Equation.DSMT4" ShapeID="_x0000_i1094" DrawAspect="Content" ObjectID="_1745668661" r:id="rId224"/>
        </w:object>
      </w:r>
      <w:r>
        <w:rPr>
          <w:rFonts w:eastAsiaTheme="minorEastAsia"/>
        </w:rPr>
        <w:t xml:space="preserve">and the measured MSI </w:t>
      </w:r>
      <w:r w:rsidRPr="00FA1505">
        <w:rPr>
          <w:position w:val="-14"/>
        </w:rPr>
        <w:object w:dxaOrig="700" w:dyaOrig="400" w14:anchorId="60FE0039">
          <v:shape id="_x0000_i1095" type="#_x0000_t75" style="width:36pt;height:19.25pt" o:ole="">
            <v:imagedata r:id="rId225" o:title=""/>
          </v:shape>
          <o:OLEObject Type="Embed" ProgID="Equation.DSMT4" ShapeID="_x0000_i1095" DrawAspect="Content" ObjectID="_1745668662" r:id="rId226"/>
        </w:object>
      </w:r>
      <w:r>
        <w:t>.</w:t>
      </w:r>
    </w:p>
    <w:p w14:paraId="0B4FE070" w14:textId="16679571" w:rsidR="008F4093" w:rsidRPr="00DC254F" w:rsidRDefault="008F4093" w:rsidP="0079571F">
      <w:pPr>
        <w:pStyle w:val="a"/>
        <w:numPr>
          <w:ilvl w:val="0"/>
          <w:numId w:val="35"/>
        </w:numPr>
        <w:rPr>
          <w:rFonts w:eastAsiaTheme="minorEastAsia"/>
        </w:rPr>
      </w:pPr>
      <w:r>
        <w:rPr>
          <w:rFonts w:eastAsiaTheme="minorEastAsia"/>
        </w:rPr>
        <w:t xml:space="preserve">Calculate the </w:t>
      </w:r>
      <w:r w:rsidRPr="008F4093">
        <w:rPr>
          <w:rFonts w:eastAsiaTheme="minorEastAsia"/>
        </w:rPr>
        <w:t>Euclidean distance</w:t>
      </w:r>
      <w:r>
        <w:rPr>
          <w:rFonts w:eastAsiaTheme="minorEastAsia"/>
        </w:rPr>
        <w:t xml:space="preserve"> </w:t>
      </w:r>
      <w:r w:rsidRPr="008F4093">
        <w:rPr>
          <w:rFonts w:eastAsiaTheme="minorEastAsia"/>
          <w:position w:val="-6"/>
        </w:rPr>
        <w:object w:dxaOrig="220" w:dyaOrig="279" w14:anchorId="2A7E194A">
          <v:shape id="_x0000_i1096" type="#_x0000_t75" style="width:12.55pt;height:13.4pt" o:ole="">
            <v:imagedata r:id="rId227" o:title=""/>
          </v:shape>
          <o:OLEObject Type="Embed" ProgID="Equation.DSMT4" ShapeID="_x0000_i1096" DrawAspect="Content" ObjectID="_1745668663" r:id="rId228"/>
        </w:object>
      </w:r>
      <w:r>
        <w:rPr>
          <w:rFonts w:eastAsiaTheme="minorEastAsia"/>
        </w:rPr>
        <w:t xml:space="preserve"> between </w:t>
      </w:r>
      <w:r w:rsidRPr="00FA1505">
        <w:rPr>
          <w:position w:val="-12"/>
        </w:rPr>
        <w:object w:dxaOrig="480" w:dyaOrig="360" w14:anchorId="3096C45F">
          <v:shape id="_x0000_i1097" type="#_x0000_t75" style="width:22.6pt;height:17.6pt" o:ole="">
            <v:imagedata r:id="rId229" o:title=""/>
          </v:shape>
          <o:OLEObject Type="Embed" ProgID="Equation.DSMT4" ShapeID="_x0000_i1097" DrawAspect="Content" ObjectID="_1745668664" r:id="rId230"/>
        </w:object>
      </w:r>
      <w:r>
        <w:t xml:space="preserve">and </w:t>
      </w:r>
      <w:r w:rsidRPr="00FA1505">
        <w:rPr>
          <w:position w:val="-12"/>
        </w:rPr>
        <w:object w:dxaOrig="480" w:dyaOrig="360" w14:anchorId="43C81196">
          <v:shape id="_x0000_i1098" type="#_x0000_t75" style="width:22.6pt;height:17.6pt" o:ole="">
            <v:imagedata r:id="rId231" o:title=""/>
          </v:shape>
          <o:OLEObject Type="Embed" ProgID="Equation.DSMT4" ShapeID="_x0000_i1098" DrawAspect="Content" ObjectID="_1745668665" r:id="rId232"/>
        </w:object>
      </w:r>
      <w:r>
        <w:t>.</w:t>
      </w:r>
      <w:r w:rsidR="006D61AA">
        <w:t xml:space="preserve"> When the distribution of </w:t>
      </w:r>
      <w:r w:rsidR="006D61AA" w:rsidRPr="006D61AA">
        <w:rPr>
          <w:position w:val="-6"/>
        </w:rPr>
        <w:object w:dxaOrig="220" w:dyaOrig="279" w14:anchorId="76E265CC">
          <v:shape id="_x0000_i1099" type="#_x0000_t75" style="width:12.55pt;height:13.4pt" o:ole="">
            <v:imagedata r:id="rId233" o:title=""/>
          </v:shape>
          <o:OLEObject Type="Embed" ProgID="Equation.DSMT4" ShapeID="_x0000_i1099" DrawAspect="Content" ObjectID="_1745668666" r:id="rId234"/>
        </w:object>
      </w:r>
      <w:r w:rsidR="006D61AA">
        <w:t>exceeds a pre</w:t>
      </w:r>
      <w:r w:rsidR="00C11530">
        <w:t>de</w:t>
      </w:r>
      <w:r w:rsidR="006D61AA">
        <w:t xml:space="preserve">fined threshold, it means the current AI/ML model is invalid. Otherwise, the current AI/ML model still </w:t>
      </w:r>
      <w:r w:rsidR="003A3FB0">
        <w:t>works</w:t>
      </w:r>
      <w:r w:rsidR="006D61AA">
        <w:t>.</w:t>
      </w:r>
    </w:p>
    <w:bookmarkEnd w:id="158"/>
    <w:p w14:paraId="3B9607FC" w14:textId="3984C66D" w:rsidR="00755E66" w:rsidRDefault="006D61AA" w:rsidP="00755E66">
      <w:pPr>
        <w:jc w:val="center"/>
      </w:pPr>
      <w:r>
        <w:object w:dxaOrig="3991" w:dyaOrig="2610" w14:anchorId="601022BB">
          <v:shape id="_x0000_i1100" type="#_x0000_t75" style="width:301.4pt;height:197.6pt" o:ole="">
            <v:imagedata r:id="rId235" o:title=""/>
          </v:shape>
          <o:OLEObject Type="Embed" ProgID="Visio.Drawing.15" ShapeID="_x0000_i1100" DrawAspect="Content" ObjectID="_1745668667" r:id="rId236"/>
        </w:object>
      </w:r>
    </w:p>
    <w:p w14:paraId="7A5A9620" w14:textId="6D461029" w:rsidR="00DC254F" w:rsidRDefault="00DC254F" w:rsidP="00DC254F">
      <w:pPr>
        <w:pStyle w:val="figure"/>
        <w:rPr>
          <w:rFonts w:eastAsiaTheme="minorEastAsia"/>
        </w:rPr>
      </w:pPr>
      <w:bookmarkStart w:id="172" w:name="_Ref124954122"/>
      <w:r>
        <w:rPr>
          <w:rFonts w:eastAsiaTheme="minorEastAsia"/>
          <w:lang w:eastAsia="zh-CN"/>
        </w:rPr>
        <w:t xml:space="preserve">Illustration of </w:t>
      </w:r>
      <w:r>
        <w:rPr>
          <w:rFonts w:eastAsiaTheme="minorEastAsia"/>
        </w:rPr>
        <w:t>MSI assisted model monitoring</w:t>
      </w:r>
      <w:bookmarkEnd w:id="172"/>
    </w:p>
    <w:bookmarkStart w:id="173" w:name="OLE_LINK33"/>
    <w:bookmarkStart w:id="174" w:name="OLE_LINK34"/>
    <w:p w14:paraId="132F7C41" w14:textId="74391607" w:rsidR="00DC254F" w:rsidRDefault="00D66FDA" w:rsidP="00DC254F">
      <w:pPr>
        <w:jc w:val="center"/>
      </w:pPr>
      <w:r>
        <w:object w:dxaOrig="3230" w:dyaOrig="1830" w14:anchorId="3EF68A96">
          <v:shape id="_x0000_i1101" type="#_x0000_t75" style="width:380.1pt;height:214.35pt" o:ole="">
            <v:imagedata r:id="rId237" o:title=""/>
          </v:shape>
          <o:OLEObject Type="Embed" ProgID="Visio.Drawing.15" ShapeID="_x0000_i1101" DrawAspect="Content" ObjectID="_1745668668" r:id="rId238"/>
        </w:object>
      </w:r>
      <w:bookmarkEnd w:id="173"/>
      <w:bookmarkEnd w:id="174"/>
    </w:p>
    <w:p w14:paraId="33E6F94B" w14:textId="57FC73B1" w:rsidR="00DC254F" w:rsidRPr="00991181" w:rsidRDefault="00DC254F" w:rsidP="00DC254F">
      <w:pPr>
        <w:pStyle w:val="figure"/>
        <w:rPr>
          <w:rFonts w:eastAsiaTheme="minorEastAsia"/>
          <w:lang w:eastAsia="zh-CN"/>
        </w:rPr>
      </w:pPr>
      <w:bookmarkStart w:id="175" w:name="_Ref124953959"/>
      <w:r>
        <w:rPr>
          <w:rFonts w:eastAsiaTheme="minorEastAsia"/>
          <w:lang w:eastAsia="zh-CN"/>
        </w:rPr>
        <w:t>Illustration of trajectory design</w:t>
      </w:r>
      <w:bookmarkEnd w:id="175"/>
    </w:p>
    <w:p w14:paraId="7FE6E628" w14:textId="2597B52A" w:rsidR="00DC254F" w:rsidRPr="00BA6194" w:rsidRDefault="00BA6194" w:rsidP="00BB5581">
      <w:pPr>
        <w:rPr>
          <w:rFonts w:eastAsiaTheme="minorEastAsia"/>
          <w:lang w:eastAsia="zh-CN"/>
        </w:rPr>
      </w:pPr>
      <w:r>
        <w:rPr>
          <w:rFonts w:eastAsiaTheme="minorEastAsia"/>
          <w:lang w:eastAsia="zh-CN"/>
        </w:rPr>
        <w:lastRenderedPageBreak/>
        <w:t>When it comes to simulation</w:t>
      </w:r>
      <w:r w:rsidR="0073765A">
        <w:rPr>
          <w:rFonts w:eastAsiaTheme="minorEastAsia"/>
          <w:lang w:eastAsia="zh-CN"/>
        </w:rPr>
        <w:t>s</w:t>
      </w:r>
      <w:r>
        <w:rPr>
          <w:rFonts w:eastAsiaTheme="minorEastAsia"/>
          <w:lang w:eastAsia="zh-CN"/>
        </w:rPr>
        <w:t>, a</w:t>
      </w:r>
      <w:r w:rsidR="00BB5581">
        <w:rPr>
          <w:rFonts w:eastAsiaTheme="minorEastAsia"/>
          <w:lang w:eastAsia="zh-CN"/>
        </w:rPr>
        <w:t xml:space="preserve">s shown in </w:t>
      </w:r>
      <w:r w:rsidR="00BB5581">
        <w:rPr>
          <w:rFonts w:eastAsiaTheme="minorEastAsia"/>
          <w:lang w:eastAsia="zh-CN"/>
        </w:rPr>
        <w:fldChar w:fldCharType="begin"/>
      </w:r>
      <w:r w:rsidR="00BB5581">
        <w:rPr>
          <w:rFonts w:eastAsiaTheme="minorEastAsia"/>
          <w:lang w:eastAsia="zh-CN"/>
        </w:rPr>
        <w:instrText xml:space="preserve"> REF _Ref124953959 \r \h  \* MERGEFORMAT </w:instrText>
      </w:r>
      <w:r w:rsidR="00BB5581">
        <w:rPr>
          <w:rFonts w:eastAsiaTheme="minorEastAsia"/>
          <w:lang w:eastAsia="zh-CN"/>
        </w:rPr>
      </w:r>
      <w:r w:rsidR="00BB5581">
        <w:rPr>
          <w:rFonts w:eastAsiaTheme="minorEastAsia"/>
          <w:lang w:eastAsia="zh-CN"/>
        </w:rPr>
        <w:fldChar w:fldCharType="separate"/>
      </w:r>
      <w:r w:rsidR="003271F9">
        <w:rPr>
          <w:rFonts w:eastAsiaTheme="minorEastAsia"/>
          <w:lang w:eastAsia="zh-CN"/>
        </w:rPr>
        <w:t>Figure 84</w:t>
      </w:r>
      <w:r w:rsidR="00BB5581">
        <w:rPr>
          <w:rFonts w:eastAsiaTheme="minorEastAsia"/>
          <w:lang w:eastAsia="zh-CN"/>
        </w:rPr>
        <w:fldChar w:fldCharType="end"/>
      </w:r>
      <w:r w:rsidR="00BB5581">
        <w:rPr>
          <w:rFonts w:eastAsiaTheme="minorEastAsia"/>
          <w:lang w:eastAsia="zh-CN"/>
        </w:rPr>
        <w:t>, we design a simple trajectory f</w:t>
      </w:r>
      <w:r w:rsidR="00BB5581" w:rsidRPr="00DC254F">
        <w:rPr>
          <w:rFonts w:eastAsiaTheme="minorEastAsia"/>
          <w:lang w:eastAsia="zh-CN"/>
        </w:rPr>
        <w:t>rom the lower left to the upper right corner of the indoor factory</w:t>
      </w:r>
      <w:r w:rsidR="002075C7">
        <w:rPr>
          <w:rFonts w:eastAsiaTheme="minorEastAsia"/>
          <w:lang w:eastAsia="zh-CN"/>
        </w:rPr>
        <w:t>.</w:t>
      </w:r>
      <w:r w:rsidR="00BB5581">
        <w:rPr>
          <w:rFonts w:eastAsiaTheme="minorEastAsia"/>
          <w:lang w:eastAsia="zh-CN"/>
        </w:rPr>
        <w:t xml:space="preserve"> </w:t>
      </w:r>
      <w:r w:rsidR="002075C7">
        <w:rPr>
          <w:rFonts w:eastAsiaTheme="minorEastAsia"/>
          <w:lang w:eastAsia="zh-CN"/>
        </w:rPr>
        <w:t>T</w:t>
      </w:r>
      <w:r w:rsidR="00BB5581">
        <w:rPr>
          <w:rFonts w:eastAsiaTheme="minorEastAsia"/>
          <w:lang w:eastAsia="zh-CN"/>
        </w:rPr>
        <w:t xml:space="preserve">he terminal moves with a fixed speed </w:t>
      </w:r>
      <w:r w:rsidR="00BB5581" w:rsidRPr="00DC254F">
        <w:rPr>
          <w:rFonts w:eastAsiaTheme="minorEastAsia"/>
          <w:position w:val="-6"/>
          <w:lang w:eastAsia="zh-CN"/>
        </w:rPr>
        <w:object w:dxaOrig="1080" w:dyaOrig="279" w14:anchorId="62BFC2A1">
          <v:shape id="_x0000_i1102" type="#_x0000_t75" style="width:54.4pt;height:13.4pt" o:ole="">
            <v:imagedata r:id="rId239" o:title=""/>
          </v:shape>
          <o:OLEObject Type="Embed" ProgID="Equation.DSMT4" ShapeID="_x0000_i1102" DrawAspect="Content" ObjectID="_1745668669" r:id="rId240"/>
        </w:object>
      </w:r>
      <w:r w:rsidR="002075C7">
        <w:rPr>
          <w:rFonts w:eastAsiaTheme="minorEastAsia"/>
          <w:lang w:eastAsia="zh-CN"/>
        </w:rPr>
        <w:t>, and</w:t>
      </w:r>
      <w:r w:rsidR="00BB5581">
        <w:rPr>
          <w:rFonts w:eastAsiaTheme="minorEastAsia"/>
          <w:lang w:eastAsia="zh-CN"/>
        </w:rPr>
        <w:t xml:space="preserve"> records its MSI every </w:t>
      </w:r>
      <w:r w:rsidR="00BB5581" w:rsidRPr="00DC254F">
        <w:rPr>
          <w:rFonts w:eastAsiaTheme="minorEastAsia"/>
          <w:position w:val="-6"/>
          <w:lang w:eastAsia="zh-CN"/>
        </w:rPr>
        <w:object w:dxaOrig="940" w:dyaOrig="279" w14:anchorId="719A90A6">
          <v:shape id="_x0000_i1103" type="#_x0000_t75" style="width:48.55pt;height:13.4pt" o:ole="">
            <v:imagedata r:id="rId241" o:title=""/>
          </v:shape>
          <o:OLEObject Type="Embed" ProgID="Equation.DSMT4" ShapeID="_x0000_i1103" DrawAspect="Content" ObjectID="_1745668670" r:id="rId242"/>
        </w:object>
      </w:r>
      <w:r w:rsidR="00BB5581">
        <w:rPr>
          <w:rFonts w:eastAsiaTheme="minorEastAsia"/>
          <w:lang w:eastAsia="zh-CN"/>
        </w:rPr>
        <w:t xml:space="preserve">. </w:t>
      </w:r>
      <w:r w:rsidR="00884D51">
        <w:rPr>
          <w:rFonts w:eastAsiaTheme="minorEastAsia"/>
          <w:lang w:eastAsia="zh-CN"/>
        </w:rPr>
        <w:t xml:space="preserve">We compare the distributions </w:t>
      </w:r>
      <w:r w:rsidR="00E53804">
        <w:rPr>
          <w:rFonts w:eastAsiaTheme="minorEastAsia"/>
          <w:lang w:eastAsia="zh-CN"/>
        </w:rPr>
        <w:t xml:space="preserve">of distance </w:t>
      </w:r>
      <w:r w:rsidR="00E53804" w:rsidRPr="00E53804">
        <w:rPr>
          <w:rFonts w:eastAsiaTheme="minorEastAsia"/>
          <w:position w:val="-6"/>
          <w:lang w:eastAsia="zh-CN"/>
        </w:rPr>
        <w:object w:dxaOrig="220" w:dyaOrig="279" w14:anchorId="6A6DAE0B">
          <v:shape id="_x0000_i1104" type="#_x0000_t75" style="width:12.55pt;height:13.4pt" o:ole="">
            <v:imagedata r:id="rId243" o:title=""/>
          </v:shape>
          <o:OLEObject Type="Embed" ProgID="Equation.DSMT4" ShapeID="_x0000_i1104" DrawAspect="Content" ObjectID="_1745668671" r:id="rId244"/>
        </w:object>
      </w:r>
      <w:r w:rsidR="00E53804">
        <w:rPr>
          <w:rFonts w:eastAsiaTheme="minorEastAsia"/>
          <w:lang w:eastAsia="zh-CN"/>
        </w:rPr>
        <w:t>for</w:t>
      </w:r>
      <w:r w:rsidR="00884D51">
        <w:rPr>
          <w:rFonts w:eastAsiaTheme="minorEastAsia"/>
          <w:lang w:eastAsia="zh-CN"/>
        </w:rPr>
        <w:t xml:space="preserve"> </w:t>
      </w:r>
      <w:r w:rsidR="00E53804">
        <w:rPr>
          <w:rFonts w:eastAsiaTheme="minorEastAsia"/>
          <w:lang w:eastAsia="zh-CN"/>
        </w:rPr>
        <w:t xml:space="preserve">the </w:t>
      </w:r>
      <w:r w:rsidR="005D03BE">
        <w:rPr>
          <w:rFonts w:eastAsiaTheme="minorEastAsia"/>
          <w:lang w:eastAsia="zh-CN"/>
        </w:rPr>
        <w:t xml:space="preserve">two cases. As a comparison, </w:t>
      </w:r>
      <w:r w:rsidR="000C543F">
        <w:rPr>
          <w:rFonts w:eastAsiaTheme="minorEastAsia"/>
          <w:lang w:eastAsia="zh-CN"/>
        </w:rPr>
        <w:t xml:space="preserve">we firstly evaluate the distribution of distance </w:t>
      </w:r>
      <w:r w:rsidR="000C543F" w:rsidRPr="000C543F">
        <w:rPr>
          <w:rFonts w:eastAsiaTheme="minorEastAsia"/>
          <w:position w:val="-6"/>
          <w:lang w:eastAsia="zh-CN"/>
        </w:rPr>
        <w:object w:dxaOrig="220" w:dyaOrig="279" w14:anchorId="4BA7F86C">
          <v:shape id="_x0000_i1105" type="#_x0000_t75" style="width:12.55pt;height:13.4pt" o:ole="">
            <v:imagedata r:id="rId245" o:title=""/>
          </v:shape>
          <o:OLEObject Type="Embed" ProgID="Equation.DSMT4" ShapeID="_x0000_i1105" DrawAspect="Content" ObjectID="_1745668672" r:id="rId246"/>
        </w:object>
      </w:r>
      <w:r w:rsidR="000C543F">
        <w:rPr>
          <w:rFonts w:eastAsiaTheme="minorEastAsia"/>
          <w:lang w:eastAsia="zh-CN"/>
        </w:rPr>
        <w:t xml:space="preserve"> when training dataset for model training and test dataset for model monitoring come from different drops. The case </w:t>
      </w:r>
      <w:r w:rsidR="008D57DE">
        <w:rPr>
          <w:rFonts w:eastAsiaTheme="minorEastAsia"/>
          <w:lang w:eastAsia="zh-CN"/>
        </w:rPr>
        <w:t>in which</w:t>
      </w:r>
      <w:r w:rsidR="000C543F">
        <w:rPr>
          <w:rFonts w:eastAsiaTheme="minorEastAsia"/>
          <w:lang w:eastAsia="zh-CN"/>
        </w:rPr>
        <w:t xml:space="preserve"> training dataset for model training and test dataset for model monitoring come from the same drop</w:t>
      </w:r>
      <w:r w:rsidR="008D57DE">
        <w:rPr>
          <w:rFonts w:eastAsiaTheme="minorEastAsia"/>
          <w:lang w:eastAsia="zh-CN"/>
        </w:rPr>
        <w:t xml:space="preserve"> is adopted as a reference case</w:t>
      </w:r>
      <w:r w:rsidR="000C543F">
        <w:rPr>
          <w:rFonts w:eastAsiaTheme="minorEastAsia"/>
          <w:lang w:eastAsia="zh-CN"/>
        </w:rPr>
        <w:t xml:space="preserve">. </w:t>
      </w:r>
      <w:r w:rsidR="00884D51">
        <w:rPr>
          <w:rFonts w:eastAsiaTheme="minorEastAsia"/>
          <w:lang w:eastAsia="zh-CN"/>
        </w:rPr>
        <w:t xml:space="preserve">As shown in </w:t>
      </w:r>
      <w:r w:rsidR="00884D51">
        <w:rPr>
          <w:rFonts w:eastAsiaTheme="minorEastAsia"/>
          <w:lang w:eastAsia="zh-CN"/>
        </w:rPr>
        <w:fldChar w:fldCharType="begin"/>
      </w:r>
      <w:r w:rsidR="00884D51">
        <w:rPr>
          <w:rFonts w:eastAsiaTheme="minorEastAsia"/>
          <w:lang w:eastAsia="zh-CN"/>
        </w:rPr>
        <w:instrText xml:space="preserve"> REF _Ref124955819 \r \h </w:instrText>
      </w:r>
      <w:r w:rsidR="00884D51">
        <w:rPr>
          <w:rFonts w:eastAsiaTheme="minorEastAsia"/>
          <w:lang w:eastAsia="zh-CN"/>
        </w:rPr>
      </w:r>
      <w:r w:rsidR="00884D51">
        <w:rPr>
          <w:rFonts w:eastAsiaTheme="minorEastAsia"/>
          <w:lang w:eastAsia="zh-CN"/>
        </w:rPr>
        <w:fldChar w:fldCharType="separate"/>
      </w:r>
      <w:r w:rsidR="003271F9">
        <w:rPr>
          <w:rFonts w:eastAsiaTheme="minorEastAsia"/>
          <w:lang w:eastAsia="zh-CN"/>
        </w:rPr>
        <w:t>Figure 85</w:t>
      </w:r>
      <w:r w:rsidR="00884D51">
        <w:rPr>
          <w:rFonts w:eastAsiaTheme="minorEastAsia"/>
          <w:lang w:eastAsia="zh-CN"/>
        </w:rPr>
        <w:fldChar w:fldCharType="end"/>
      </w:r>
      <w:r w:rsidR="00884D51">
        <w:rPr>
          <w:rFonts w:eastAsiaTheme="minorEastAsia"/>
          <w:lang w:eastAsia="zh-CN"/>
        </w:rPr>
        <w:t xml:space="preserve">, </w:t>
      </w:r>
      <w:r w:rsidR="00E23F83">
        <w:rPr>
          <w:rFonts w:eastAsiaTheme="minorEastAsia"/>
          <w:lang w:eastAsia="zh-CN"/>
        </w:rPr>
        <w:t xml:space="preserve">the distance </w:t>
      </w:r>
      <w:r w:rsidR="00E23F83" w:rsidRPr="000C543F">
        <w:rPr>
          <w:rFonts w:eastAsiaTheme="minorEastAsia"/>
          <w:position w:val="-6"/>
          <w:lang w:eastAsia="zh-CN"/>
        </w:rPr>
        <w:object w:dxaOrig="220" w:dyaOrig="279" w14:anchorId="68DF7DF7">
          <v:shape id="_x0000_i1106" type="#_x0000_t75" style="width:12.55pt;height:13.4pt" o:ole="">
            <v:imagedata r:id="rId245" o:title=""/>
          </v:shape>
          <o:OLEObject Type="Embed" ProgID="Equation.DSMT4" ShapeID="_x0000_i1106" DrawAspect="Content" ObjectID="_1745668673" r:id="rId247"/>
        </w:object>
      </w:r>
      <w:r w:rsidR="00E23F83">
        <w:rPr>
          <w:rFonts w:eastAsiaTheme="minorEastAsia"/>
          <w:lang w:eastAsia="zh-CN"/>
        </w:rPr>
        <w:t xml:space="preserve">for the </w:t>
      </w:r>
      <w:r w:rsidR="00314152">
        <w:rPr>
          <w:rFonts w:eastAsiaTheme="minorEastAsia"/>
          <w:lang w:eastAsia="zh-CN"/>
        </w:rPr>
        <w:t>first</w:t>
      </w:r>
      <w:r w:rsidR="00E23F83">
        <w:rPr>
          <w:rFonts w:eastAsiaTheme="minorEastAsia"/>
          <w:lang w:eastAsia="zh-CN"/>
        </w:rPr>
        <w:t xml:space="preserve"> case is very large, and </w:t>
      </w:r>
      <w:r w:rsidR="000C543F">
        <w:rPr>
          <w:rFonts w:eastAsiaTheme="minorEastAsia"/>
          <w:lang w:eastAsia="zh-CN"/>
        </w:rPr>
        <w:t xml:space="preserve">the distribution of distance </w:t>
      </w:r>
      <w:r w:rsidR="000C543F" w:rsidRPr="000C543F">
        <w:rPr>
          <w:rFonts w:eastAsiaTheme="minorEastAsia"/>
          <w:position w:val="-6"/>
          <w:lang w:eastAsia="zh-CN"/>
        </w:rPr>
        <w:object w:dxaOrig="220" w:dyaOrig="279" w14:anchorId="70052D9E">
          <v:shape id="_x0000_i1107" type="#_x0000_t75" style="width:12.55pt;height:13.4pt" o:ole="">
            <v:imagedata r:id="rId245" o:title=""/>
          </v:shape>
          <o:OLEObject Type="Embed" ProgID="Equation.DSMT4" ShapeID="_x0000_i1107" DrawAspect="Content" ObjectID="_1745668674" r:id="rId248"/>
        </w:object>
      </w:r>
      <w:r w:rsidR="000C543F">
        <w:rPr>
          <w:rFonts w:eastAsiaTheme="minorEastAsia"/>
          <w:lang w:eastAsia="zh-CN"/>
        </w:rPr>
        <w:t xml:space="preserve"> for the </w:t>
      </w:r>
      <w:r w:rsidR="00DB164D">
        <w:rPr>
          <w:rFonts w:eastAsiaTheme="minorEastAsia"/>
          <w:lang w:eastAsia="zh-CN"/>
        </w:rPr>
        <w:t>first</w:t>
      </w:r>
      <w:r w:rsidR="000C543F">
        <w:rPr>
          <w:rFonts w:eastAsiaTheme="minorEastAsia"/>
          <w:lang w:eastAsia="zh-CN"/>
        </w:rPr>
        <w:t xml:space="preserve"> case significantly deviates from that of the </w:t>
      </w:r>
      <w:r w:rsidR="00DB164D">
        <w:rPr>
          <w:rFonts w:eastAsiaTheme="minorEastAsia"/>
          <w:lang w:eastAsia="zh-CN"/>
        </w:rPr>
        <w:t>reference</w:t>
      </w:r>
      <w:r w:rsidR="000C543F">
        <w:rPr>
          <w:rFonts w:eastAsiaTheme="minorEastAsia"/>
          <w:lang w:eastAsia="zh-CN"/>
        </w:rPr>
        <w:t xml:space="preserve"> case</w:t>
      </w:r>
      <w:r w:rsidR="00E23F83">
        <w:rPr>
          <w:rFonts w:eastAsiaTheme="minorEastAsia"/>
          <w:lang w:eastAsia="zh-CN"/>
        </w:rPr>
        <w:t>.</w:t>
      </w:r>
      <w:r w:rsidR="006C40BD">
        <w:rPr>
          <w:rFonts w:eastAsiaTheme="minorEastAsia"/>
          <w:lang w:eastAsia="zh-CN"/>
        </w:rPr>
        <w:t xml:space="preserve"> </w:t>
      </w:r>
    </w:p>
    <w:p w14:paraId="05BD1D4D" w14:textId="7E3180F9" w:rsidR="00755E66" w:rsidRDefault="008D57DE" w:rsidP="00755E66">
      <w:pPr>
        <w:jc w:val="center"/>
        <w:rPr>
          <w:rFonts w:eastAsiaTheme="minorEastAsia"/>
          <w:lang w:eastAsia="zh-CN"/>
        </w:rPr>
      </w:pPr>
      <w:r>
        <w:rPr>
          <w:noProof/>
          <w:lang w:eastAsia="zh-CN"/>
        </w:rPr>
        <w:drawing>
          <wp:inline distT="0" distB="0" distL="0" distR="0" wp14:anchorId="31C28AC6" wp14:editId="2884F63F">
            <wp:extent cx="5052281" cy="368187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062585" cy="3689385"/>
                    </a:xfrm>
                    <a:prstGeom prst="rect">
                      <a:avLst/>
                    </a:prstGeom>
                    <a:noFill/>
                    <a:ln>
                      <a:noFill/>
                    </a:ln>
                  </pic:spPr>
                </pic:pic>
              </a:graphicData>
            </a:graphic>
          </wp:inline>
        </w:drawing>
      </w:r>
    </w:p>
    <w:p w14:paraId="2754B0D5" w14:textId="5A819C73" w:rsidR="000D4C82" w:rsidRDefault="008F4093" w:rsidP="000D4C82">
      <w:pPr>
        <w:pStyle w:val="figure"/>
        <w:rPr>
          <w:rFonts w:eastAsiaTheme="minorEastAsia"/>
          <w:lang w:eastAsia="zh-CN"/>
        </w:rPr>
      </w:pPr>
      <w:bookmarkStart w:id="176" w:name="_Ref124955819"/>
      <w:r>
        <w:rPr>
          <w:rFonts w:eastAsiaTheme="minorEastAsia"/>
          <w:lang w:eastAsia="zh-CN"/>
        </w:rPr>
        <w:t>Illustration of simulation result</w:t>
      </w:r>
      <w:bookmarkEnd w:id="176"/>
    </w:p>
    <w:p w14:paraId="12F9D23A" w14:textId="252DE007" w:rsidR="003A678D" w:rsidRPr="00D319E1" w:rsidRDefault="003A678D" w:rsidP="003A678D">
      <w:pPr>
        <w:pStyle w:val="table"/>
      </w:pPr>
      <w:bookmarkStart w:id="177" w:name="OLE_LINK73"/>
      <w:bookmarkStart w:id="178" w:name="OLE_LINK74"/>
      <w:r>
        <w:t xml:space="preserve">Evaluation of distance metrics between </w:t>
      </w:r>
      <w:r w:rsidR="002314B6">
        <w:t xml:space="preserve">two </w:t>
      </w:r>
      <w:r>
        <w:t>distributions</w:t>
      </w:r>
    </w:p>
    <w:tbl>
      <w:tblPr>
        <w:tblStyle w:val="ab"/>
        <w:tblW w:w="0" w:type="auto"/>
        <w:tblLook w:val="04A0" w:firstRow="1" w:lastRow="0" w:firstColumn="1" w:lastColumn="0" w:noHBand="0" w:noVBand="1"/>
      </w:tblPr>
      <w:tblGrid>
        <w:gridCol w:w="2122"/>
        <w:gridCol w:w="1984"/>
        <w:gridCol w:w="2126"/>
        <w:gridCol w:w="2828"/>
      </w:tblGrid>
      <w:tr w:rsidR="003A678D" w14:paraId="4368342F" w14:textId="77777777" w:rsidTr="002314B6">
        <w:tc>
          <w:tcPr>
            <w:tcW w:w="2122" w:type="dxa"/>
          </w:tcPr>
          <w:p w14:paraId="1502C075" w14:textId="77777777" w:rsidR="003A678D" w:rsidRPr="00D319E1" w:rsidRDefault="003A678D" w:rsidP="00551E8B">
            <w:pPr>
              <w:jc w:val="center"/>
              <w:rPr>
                <w:rFonts w:eastAsiaTheme="minorEastAsia"/>
                <w:b/>
                <w:lang w:eastAsia="zh-CN"/>
              </w:rPr>
            </w:pPr>
            <w:r w:rsidRPr="00D319E1">
              <w:rPr>
                <w:rFonts w:eastAsiaTheme="minorEastAsia"/>
                <w:b/>
                <w:lang w:eastAsia="zh-CN"/>
              </w:rPr>
              <w:t>Distribution for reference</w:t>
            </w:r>
          </w:p>
        </w:tc>
        <w:tc>
          <w:tcPr>
            <w:tcW w:w="1984" w:type="dxa"/>
          </w:tcPr>
          <w:p w14:paraId="259E03A0" w14:textId="77777777" w:rsidR="003A678D" w:rsidRPr="00D319E1" w:rsidRDefault="003A678D" w:rsidP="00551E8B">
            <w:pPr>
              <w:jc w:val="center"/>
              <w:rPr>
                <w:rFonts w:eastAsiaTheme="minorEastAsia"/>
                <w:b/>
                <w:lang w:eastAsia="zh-CN"/>
              </w:rPr>
            </w:pPr>
            <w:r w:rsidRPr="00D319E1">
              <w:rPr>
                <w:rFonts w:eastAsiaTheme="minorEastAsia"/>
                <w:b/>
                <w:lang w:eastAsia="zh-CN"/>
              </w:rPr>
              <w:t>Distribution for test</w:t>
            </w:r>
          </w:p>
        </w:tc>
        <w:tc>
          <w:tcPr>
            <w:tcW w:w="2126" w:type="dxa"/>
          </w:tcPr>
          <w:p w14:paraId="39FDD0AA" w14:textId="77777777" w:rsidR="003A678D" w:rsidRPr="00D319E1" w:rsidRDefault="003A678D" w:rsidP="00551E8B">
            <w:pPr>
              <w:jc w:val="center"/>
              <w:rPr>
                <w:rFonts w:eastAsiaTheme="minorEastAsia"/>
                <w:b/>
                <w:lang w:eastAsia="zh-CN"/>
              </w:rPr>
            </w:pPr>
            <w:r w:rsidRPr="00D319E1">
              <w:rPr>
                <w:rFonts w:eastAsiaTheme="minorEastAsia" w:hint="eastAsia"/>
                <w:b/>
                <w:lang w:eastAsia="zh-CN"/>
              </w:rPr>
              <w:t>M</w:t>
            </w:r>
            <w:r w:rsidRPr="00D319E1">
              <w:rPr>
                <w:rFonts w:eastAsiaTheme="minorEastAsia"/>
                <w:b/>
                <w:lang w:eastAsia="zh-CN"/>
              </w:rPr>
              <w:t>aximal vertical distance</w:t>
            </w:r>
          </w:p>
        </w:tc>
        <w:tc>
          <w:tcPr>
            <w:tcW w:w="2828" w:type="dxa"/>
          </w:tcPr>
          <w:p w14:paraId="593AE4CB" w14:textId="77777777" w:rsidR="003A678D" w:rsidRPr="00D319E1" w:rsidRDefault="003A678D" w:rsidP="00551E8B">
            <w:pPr>
              <w:jc w:val="center"/>
              <w:rPr>
                <w:rFonts w:eastAsiaTheme="minorEastAsia"/>
                <w:b/>
                <w:lang w:eastAsia="zh-CN"/>
              </w:rPr>
            </w:pPr>
            <w:r w:rsidRPr="00D319E1">
              <w:rPr>
                <w:rFonts w:eastAsiaTheme="minorEastAsia" w:hint="eastAsia"/>
                <w:b/>
                <w:lang w:eastAsia="zh-CN"/>
              </w:rPr>
              <w:t>K</w:t>
            </w:r>
            <w:r w:rsidRPr="00D319E1">
              <w:rPr>
                <w:rFonts w:eastAsiaTheme="minorEastAsia"/>
                <w:b/>
                <w:lang w:eastAsia="zh-CN"/>
              </w:rPr>
              <w:t>L divergence</w:t>
            </w:r>
          </w:p>
        </w:tc>
      </w:tr>
      <w:tr w:rsidR="003A678D" w14:paraId="174894A9" w14:textId="77777777" w:rsidTr="002314B6">
        <w:tc>
          <w:tcPr>
            <w:tcW w:w="2122" w:type="dxa"/>
          </w:tcPr>
          <w:p w14:paraId="0FA6D342" w14:textId="27ED23EF" w:rsidR="003A678D" w:rsidRDefault="002314B6"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14:paraId="0E0338D6" w14:textId="166350A4" w:rsidR="003A678D" w:rsidRDefault="002314B6"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14:paraId="2CA82383" w14:textId="27DB3AE4" w:rsidR="003A678D" w:rsidRDefault="003A678D" w:rsidP="00551E8B">
            <w:pPr>
              <w:jc w:val="center"/>
              <w:rPr>
                <w:rFonts w:eastAsiaTheme="minorEastAsia"/>
                <w:lang w:eastAsia="zh-CN"/>
              </w:rPr>
            </w:pPr>
            <w:r>
              <w:rPr>
                <w:rFonts w:eastAsiaTheme="minorEastAsia" w:hint="eastAsia"/>
                <w:lang w:eastAsia="zh-CN"/>
              </w:rPr>
              <w:t>0</w:t>
            </w:r>
            <w:r>
              <w:rPr>
                <w:rFonts w:eastAsiaTheme="minorEastAsia"/>
                <w:lang w:eastAsia="zh-CN"/>
              </w:rPr>
              <w:t>.</w:t>
            </w:r>
            <w:r w:rsidR="00C917D3">
              <w:rPr>
                <w:rFonts w:eastAsiaTheme="minorEastAsia"/>
                <w:lang w:eastAsia="zh-CN"/>
              </w:rPr>
              <w:t>68</w:t>
            </w:r>
          </w:p>
        </w:tc>
        <w:tc>
          <w:tcPr>
            <w:tcW w:w="2828" w:type="dxa"/>
          </w:tcPr>
          <w:p w14:paraId="49673427" w14:textId="6B4FD287" w:rsidR="003A678D" w:rsidRDefault="00C917D3" w:rsidP="00551E8B">
            <w:pPr>
              <w:jc w:val="center"/>
              <w:rPr>
                <w:rFonts w:eastAsiaTheme="minorEastAsia"/>
                <w:lang w:eastAsia="zh-CN"/>
              </w:rPr>
            </w:pPr>
            <w:r>
              <w:rPr>
                <w:rFonts w:eastAsiaTheme="minorEastAsia" w:hint="eastAsia"/>
                <w:lang w:eastAsia="zh-CN"/>
              </w:rPr>
              <w:t>2</w:t>
            </w:r>
            <w:r>
              <w:rPr>
                <w:rFonts w:eastAsiaTheme="minorEastAsia"/>
                <w:lang w:eastAsia="zh-CN"/>
              </w:rPr>
              <w:t>.46</w:t>
            </w:r>
          </w:p>
        </w:tc>
      </w:tr>
      <w:bookmarkEnd w:id="177"/>
      <w:bookmarkEnd w:id="178"/>
    </w:tbl>
    <w:p w14:paraId="395BD4A7" w14:textId="77777777" w:rsidR="003A678D" w:rsidRPr="003A678D" w:rsidRDefault="003A678D" w:rsidP="003A678D">
      <w:pPr>
        <w:rPr>
          <w:rFonts w:eastAsiaTheme="minorEastAsia"/>
          <w:lang w:eastAsia="zh-CN"/>
        </w:rPr>
      </w:pPr>
    </w:p>
    <w:p w14:paraId="2F2906FA" w14:textId="23A0DD1D" w:rsidR="000D4C82" w:rsidRPr="000D4C82" w:rsidRDefault="00D5244B" w:rsidP="000D4C82">
      <w:pPr>
        <w:pStyle w:val="observation"/>
        <w:spacing w:before="120" w:after="120"/>
      </w:pPr>
      <w:r>
        <w:t xml:space="preserve"> M</w:t>
      </w:r>
      <w:r w:rsidR="000D4C82">
        <w:t xml:space="preserve">otion </w:t>
      </w:r>
      <w:r w:rsidR="00222BF8">
        <w:t>sensors</w:t>
      </w:r>
      <w:r w:rsidR="000D4C82">
        <w:t xml:space="preserve"> </w:t>
      </w:r>
      <w:r w:rsidR="00480D57">
        <w:t xml:space="preserve">can be used to </w:t>
      </w:r>
      <w:r w:rsidR="000D4C82">
        <w:t>assist model monitoring.</w:t>
      </w:r>
    </w:p>
    <w:p w14:paraId="1A7664E7" w14:textId="255E5C32" w:rsidR="008F4093" w:rsidRPr="0077306E" w:rsidRDefault="0077306E" w:rsidP="0077306E">
      <w:pPr>
        <w:pStyle w:val="proposal"/>
      </w:pPr>
      <w:r>
        <w:rPr>
          <w:rFonts w:hint="eastAsia"/>
        </w:rPr>
        <w:t>F</w:t>
      </w:r>
      <w:r>
        <w:t xml:space="preserve">urther study how to use </w:t>
      </w:r>
      <w:r w:rsidR="00645641">
        <w:t xml:space="preserve">motion </w:t>
      </w:r>
      <w:r>
        <w:t>sensors’ information to assist model monitoring.</w:t>
      </w:r>
    </w:p>
    <w:p w14:paraId="3187351F" w14:textId="28C2A5DA" w:rsidR="00C95299" w:rsidRPr="00C95299" w:rsidRDefault="008A3980" w:rsidP="00C95299">
      <w:pPr>
        <w:pStyle w:val="title3"/>
        <w:rPr>
          <w:rFonts w:eastAsiaTheme="minorEastAsia"/>
        </w:rPr>
      </w:pPr>
      <w:r>
        <w:rPr>
          <w:rFonts w:eastAsiaTheme="minorEastAsia"/>
        </w:rPr>
        <w:t>Self-monitoring</w:t>
      </w:r>
      <w:r w:rsidR="00B6780B">
        <w:rPr>
          <w:rFonts w:eastAsiaTheme="minorEastAsia"/>
        </w:rPr>
        <w:t xml:space="preserve"> for AI/ML assisted positioning</w:t>
      </w:r>
    </w:p>
    <w:p w14:paraId="2E4DC5B7" w14:textId="7FCCF06E" w:rsidR="00C95299" w:rsidRPr="00C95299" w:rsidRDefault="00C95299" w:rsidP="00C95299">
      <w:pPr>
        <w:rPr>
          <w:rFonts w:eastAsiaTheme="minorEastAsia"/>
          <w:color w:val="000000" w:themeColor="text1"/>
          <w:lang w:eastAsia="zh-CN"/>
        </w:rPr>
      </w:pPr>
      <w:r w:rsidRPr="008A4FAA">
        <w:rPr>
          <w:rFonts w:eastAsiaTheme="minorEastAsia" w:hint="eastAsia"/>
          <w:color w:val="000000" w:themeColor="text1"/>
          <w:lang w:eastAsia="zh-CN"/>
        </w:rPr>
        <w:t>A</w:t>
      </w:r>
      <w:r w:rsidRPr="008A4FAA">
        <w:rPr>
          <w:rFonts w:eastAsiaTheme="minorEastAsia"/>
          <w:color w:val="000000" w:themeColor="text1"/>
          <w:lang w:eastAsia="zh-CN"/>
        </w:rPr>
        <w:t>t the RAN1 #11</w:t>
      </w:r>
      <w:r>
        <w:rPr>
          <w:rFonts w:eastAsiaTheme="minorEastAsia"/>
          <w:color w:val="000000" w:themeColor="text1"/>
          <w:lang w:eastAsia="zh-CN"/>
        </w:rPr>
        <w:t>2</w:t>
      </w:r>
      <w:r w:rsidRPr="008A4FAA">
        <w:rPr>
          <w:rFonts w:eastAsiaTheme="minorEastAsia"/>
          <w:color w:val="000000" w:themeColor="text1"/>
          <w:lang w:eastAsia="zh-CN"/>
        </w:rPr>
        <w:t xml:space="preserve"> meeting, it was agreed that:</w:t>
      </w:r>
    </w:p>
    <w:p w14:paraId="29DC90B0" w14:textId="77777777" w:rsidR="00C95299" w:rsidRDefault="00C95299" w:rsidP="00C95299">
      <w:pPr>
        <w:pStyle w:val="a"/>
        <w:ind w:left="0" w:firstLine="0"/>
        <w:rPr>
          <w:rFonts w:eastAsia="等线" w:cs="Calibri"/>
          <w:highlight w:val="green"/>
        </w:rPr>
      </w:pPr>
      <w:r>
        <w:rPr>
          <w:rFonts w:eastAsia="等线" w:cs="Calibri" w:hint="eastAsia"/>
          <w:highlight w:val="green"/>
        </w:rPr>
        <w:t>A</w:t>
      </w:r>
      <w:r>
        <w:rPr>
          <w:rFonts w:eastAsia="等线" w:cs="Calibri"/>
          <w:highlight w:val="green"/>
        </w:rPr>
        <w:t>greement</w:t>
      </w:r>
    </w:p>
    <w:p w14:paraId="77EF31E5" w14:textId="4E6157EA" w:rsidR="00C95299" w:rsidRPr="00C95299" w:rsidRDefault="00C95299" w:rsidP="00C95299">
      <w:pPr>
        <w:rPr>
          <w:rFonts w:eastAsia="MS Mincho"/>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which do not require ground truth label (or its approximation) for model monitoring.</w:t>
      </w:r>
    </w:p>
    <w:p w14:paraId="1F2C89DF" w14:textId="05B7B90A" w:rsidR="008A3980" w:rsidRDefault="004B32A5" w:rsidP="008A3980">
      <w:pPr>
        <w:rPr>
          <w:rFonts w:eastAsiaTheme="minorEastAsia"/>
          <w:lang w:eastAsia="zh-CN"/>
        </w:rPr>
      </w:pPr>
      <w:bookmarkStart w:id="179" w:name="OLE_LINK35"/>
      <w:bookmarkStart w:id="180" w:name="OLE_LINK36"/>
      <w:r>
        <w:rPr>
          <w:rFonts w:eastAsiaTheme="minorEastAsia"/>
          <w:lang w:eastAsia="zh-CN"/>
        </w:rPr>
        <w:t>In addition to</w:t>
      </w:r>
      <w:r w:rsidR="00F923F7" w:rsidRPr="00F923F7">
        <w:rPr>
          <w:rFonts w:eastAsiaTheme="minorEastAsia"/>
          <w:lang w:eastAsia="zh-CN"/>
        </w:rPr>
        <w:t xml:space="preserve"> </w:t>
      </w:r>
      <w:r w:rsidR="005A09FC">
        <w:rPr>
          <w:rFonts w:eastAsiaTheme="minorEastAsia"/>
          <w:lang w:eastAsia="zh-CN"/>
        </w:rPr>
        <w:t xml:space="preserve">the </w:t>
      </w:r>
      <w:r w:rsidR="00F923F7" w:rsidRPr="00F923F7">
        <w:rPr>
          <w:rFonts w:eastAsiaTheme="minorEastAsia"/>
          <w:lang w:eastAsia="zh-CN"/>
        </w:rPr>
        <w:t>external information</w:t>
      </w:r>
      <w:r w:rsidR="00F923F7">
        <w:rPr>
          <w:rFonts w:eastAsiaTheme="minorEastAsia"/>
          <w:lang w:eastAsia="zh-CN"/>
        </w:rPr>
        <w:t xml:space="preserve"> aforementioned</w:t>
      </w:r>
      <w:r w:rsidR="005653CE">
        <w:rPr>
          <w:rFonts w:eastAsiaTheme="minorEastAsia"/>
          <w:lang w:eastAsia="zh-CN"/>
        </w:rPr>
        <w:t>, including</w:t>
      </w:r>
      <w:r w:rsidR="00F923F7" w:rsidRPr="00F923F7">
        <w:rPr>
          <w:rFonts w:eastAsiaTheme="minorEastAsia"/>
          <w:lang w:eastAsia="zh-CN"/>
        </w:rPr>
        <w:t xml:space="preserve"> </w:t>
      </w:r>
      <w:r w:rsidR="00F923F7">
        <w:rPr>
          <w:rFonts w:eastAsiaTheme="minorEastAsia"/>
          <w:lang w:eastAsia="zh-CN"/>
        </w:rPr>
        <w:t xml:space="preserve">PRU’s </w:t>
      </w:r>
      <w:r w:rsidR="00F923F7" w:rsidRPr="00F923F7">
        <w:rPr>
          <w:rFonts w:eastAsiaTheme="minorEastAsia"/>
          <w:lang w:eastAsia="zh-CN"/>
        </w:rPr>
        <w:t>location</w:t>
      </w:r>
      <w:r w:rsidR="00F923F7">
        <w:rPr>
          <w:rFonts w:eastAsiaTheme="minorEastAsia"/>
          <w:lang w:eastAsia="zh-CN"/>
        </w:rPr>
        <w:t xml:space="preserve"> and</w:t>
      </w:r>
      <w:r w:rsidR="00F923F7" w:rsidRPr="00F923F7">
        <w:rPr>
          <w:rFonts w:eastAsiaTheme="minorEastAsia"/>
          <w:lang w:eastAsia="zh-CN"/>
        </w:rPr>
        <w:t xml:space="preserve"> sensor </w:t>
      </w:r>
      <w:r w:rsidR="00B237BD">
        <w:rPr>
          <w:rFonts w:eastAsiaTheme="minorEastAsia"/>
          <w:lang w:eastAsia="zh-CN"/>
        </w:rPr>
        <w:t xml:space="preserve">measurement </w:t>
      </w:r>
      <w:r w:rsidR="00F923F7" w:rsidRPr="00F923F7">
        <w:rPr>
          <w:rFonts w:eastAsiaTheme="minorEastAsia"/>
          <w:lang w:eastAsia="zh-CN"/>
        </w:rPr>
        <w:t>information, additional redundant information from the</w:t>
      </w:r>
      <w:r w:rsidR="00C86849">
        <w:rPr>
          <w:rFonts w:eastAsiaTheme="minorEastAsia"/>
          <w:lang w:eastAsia="zh-CN"/>
        </w:rPr>
        <w:t xml:space="preserve"> positioning </w:t>
      </w:r>
      <w:r w:rsidR="00F923F7" w:rsidRPr="00F923F7">
        <w:rPr>
          <w:rFonts w:eastAsiaTheme="minorEastAsia"/>
          <w:lang w:eastAsia="zh-CN"/>
        </w:rPr>
        <w:t>process can also</w:t>
      </w:r>
      <w:r w:rsidR="00332476">
        <w:rPr>
          <w:rFonts w:eastAsiaTheme="minorEastAsia"/>
          <w:lang w:eastAsia="zh-CN"/>
        </w:rPr>
        <w:t xml:space="preserve"> be used to</w:t>
      </w:r>
      <w:r w:rsidR="00F923F7" w:rsidRPr="00F923F7">
        <w:rPr>
          <w:rFonts w:eastAsiaTheme="minorEastAsia"/>
          <w:lang w:eastAsia="zh-CN"/>
        </w:rPr>
        <w:t xml:space="preserve"> assist </w:t>
      </w:r>
      <w:r w:rsidR="00C86849">
        <w:rPr>
          <w:rFonts w:eastAsiaTheme="minorEastAsia"/>
          <w:lang w:eastAsia="zh-CN"/>
        </w:rPr>
        <w:t xml:space="preserve">model monitoring, which we call </w:t>
      </w:r>
      <w:r w:rsidR="00C86849" w:rsidRPr="00C86849">
        <w:rPr>
          <w:rFonts w:eastAsiaTheme="minorEastAsia"/>
          <w:i/>
          <w:lang w:eastAsia="zh-CN"/>
        </w:rPr>
        <w:t>self-monitoring</w:t>
      </w:r>
      <w:bookmarkEnd w:id="179"/>
      <w:bookmarkEnd w:id="180"/>
      <w:r w:rsidR="00C86849">
        <w:rPr>
          <w:rFonts w:eastAsiaTheme="minorEastAsia"/>
          <w:lang w:eastAsia="zh-CN"/>
        </w:rPr>
        <w:t xml:space="preserve">. </w:t>
      </w:r>
      <w:r w:rsidR="00846279">
        <w:rPr>
          <w:rFonts w:eastAsiaTheme="minorEastAsia"/>
          <w:lang w:eastAsia="zh-CN"/>
        </w:rPr>
        <w:t xml:space="preserve">For example, the location of TRP is a kind of redundant information for AI/ML </w:t>
      </w:r>
      <w:r w:rsidR="001905FC">
        <w:rPr>
          <w:rFonts w:eastAsiaTheme="minorEastAsia"/>
          <w:lang w:eastAsia="zh-CN"/>
        </w:rPr>
        <w:t xml:space="preserve">assisted </w:t>
      </w:r>
      <w:r w:rsidR="00570F3C">
        <w:rPr>
          <w:rFonts w:eastAsiaTheme="minorEastAsia"/>
          <w:lang w:eastAsia="zh-CN"/>
        </w:rPr>
        <w:t>positioning</w:t>
      </w:r>
      <w:r w:rsidR="00E124F2">
        <w:rPr>
          <w:rFonts w:eastAsiaTheme="minorEastAsia"/>
          <w:lang w:eastAsia="zh-CN"/>
        </w:rPr>
        <w:t xml:space="preserve"> methods</w:t>
      </w:r>
      <w:r w:rsidR="00846279">
        <w:rPr>
          <w:rFonts w:eastAsiaTheme="minorEastAsia"/>
          <w:lang w:eastAsia="zh-CN"/>
        </w:rPr>
        <w:t xml:space="preserve">, which can be used to assist model monitoring. </w:t>
      </w:r>
    </w:p>
    <w:p w14:paraId="3AD39EF1" w14:textId="57F6621D" w:rsidR="00C2095A" w:rsidRDefault="00C2095A" w:rsidP="008A3980">
      <w:pPr>
        <w:rPr>
          <w:rFonts w:eastAsiaTheme="minorEastAsia"/>
          <w:lang w:eastAsia="zh-CN"/>
        </w:rPr>
      </w:pPr>
      <w:r>
        <w:rPr>
          <w:rFonts w:eastAsiaTheme="minorEastAsia"/>
          <w:lang w:eastAsia="zh-CN"/>
        </w:rPr>
        <w:t>Here, we propose a self-monitoring based model monitoring scheme for AI/ML assisted positioning.</w:t>
      </w:r>
      <w:r w:rsidR="006E19F1">
        <w:rPr>
          <w:rFonts w:eastAsiaTheme="minorEastAsia"/>
          <w:lang w:eastAsia="zh-CN"/>
        </w:rPr>
        <w:t xml:space="preserve"> </w:t>
      </w:r>
      <w:r w:rsidR="002B4AC5">
        <w:rPr>
          <w:rFonts w:eastAsiaTheme="minorEastAsia"/>
          <w:lang w:eastAsia="zh-CN"/>
        </w:rPr>
        <w:t>As illustrated in</w:t>
      </w:r>
      <w:r w:rsidR="006E19F1">
        <w:rPr>
          <w:rFonts w:eastAsiaTheme="minorEastAsia"/>
          <w:lang w:eastAsia="zh-CN"/>
        </w:rPr>
        <w:t xml:space="preserve"> </w:t>
      </w:r>
      <w:r w:rsidR="002B4AC5">
        <w:rPr>
          <w:rFonts w:eastAsiaTheme="minorEastAsia"/>
          <w:lang w:eastAsia="zh-CN"/>
        </w:rPr>
        <w:fldChar w:fldCharType="begin"/>
      </w:r>
      <w:r w:rsidR="002B4AC5">
        <w:rPr>
          <w:rFonts w:eastAsiaTheme="minorEastAsia"/>
          <w:lang w:eastAsia="zh-CN"/>
        </w:rPr>
        <w:instrText xml:space="preserve"> REF _Ref125035671 \r \h </w:instrText>
      </w:r>
      <w:r w:rsidR="002B4AC5">
        <w:rPr>
          <w:rFonts w:eastAsiaTheme="minorEastAsia"/>
          <w:lang w:eastAsia="zh-CN"/>
        </w:rPr>
      </w:r>
      <w:r w:rsidR="002B4AC5">
        <w:rPr>
          <w:rFonts w:eastAsiaTheme="minorEastAsia"/>
          <w:lang w:eastAsia="zh-CN"/>
        </w:rPr>
        <w:fldChar w:fldCharType="separate"/>
      </w:r>
      <w:r w:rsidR="003271F9">
        <w:rPr>
          <w:rFonts w:eastAsiaTheme="minorEastAsia"/>
          <w:lang w:eastAsia="zh-CN"/>
        </w:rPr>
        <w:t>Figure 86</w:t>
      </w:r>
      <w:r w:rsidR="002B4AC5">
        <w:rPr>
          <w:rFonts w:eastAsiaTheme="minorEastAsia"/>
          <w:lang w:eastAsia="zh-CN"/>
        </w:rPr>
        <w:fldChar w:fldCharType="end"/>
      </w:r>
      <w:r w:rsidR="002B4AC5">
        <w:rPr>
          <w:rFonts w:eastAsiaTheme="minorEastAsia"/>
          <w:lang w:eastAsia="zh-CN"/>
        </w:rPr>
        <w:t>, the details are presented as follows:</w:t>
      </w:r>
    </w:p>
    <w:p w14:paraId="3796AE34" w14:textId="687BE40A" w:rsidR="002B4AC5" w:rsidRDefault="00744162" w:rsidP="0079571F">
      <w:pPr>
        <w:pStyle w:val="a"/>
        <w:numPr>
          <w:ilvl w:val="0"/>
          <w:numId w:val="36"/>
        </w:numPr>
        <w:rPr>
          <w:rFonts w:eastAsiaTheme="minorEastAsia"/>
        </w:rPr>
      </w:pPr>
      <w:r>
        <w:rPr>
          <w:rFonts w:eastAsiaTheme="minorEastAsia"/>
        </w:rPr>
        <w:lastRenderedPageBreak/>
        <w:t xml:space="preserve">N CIR vectors associated with N TRPs are measured and input into the AI/ML model for TOA estimation. Then, </w:t>
      </w:r>
      <w:r w:rsidR="0062401B">
        <w:rPr>
          <w:rFonts w:eastAsiaTheme="minorEastAsia"/>
        </w:rPr>
        <w:t>a</w:t>
      </w:r>
      <w:r>
        <w:rPr>
          <w:rFonts w:eastAsiaTheme="minorEastAsia"/>
        </w:rPr>
        <w:t xml:space="preserve"> set TOA1 containing N TOAs is obtained.</w:t>
      </w:r>
    </w:p>
    <w:p w14:paraId="7E4AA2A9" w14:textId="65982224" w:rsidR="00A779F8" w:rsidRDefault="00A779F8" w:rsidP="0079571F">
      <w:pPr>
        <w:pStyle w:val="a"/>
        <w:numPr>
          <w:ilvl w:val="0"/>
          <w:numId w:val="36"/>
        </w:numPr>
        <w:rPr>
          <w:rFonts w:eastAsiaTheme="minorEastAsia"/>
        </w:rPr>
      </w:pPr>
      <w:r>
        <w:rPr>
          <w:rFonts w:eastAsiaTheme="minorEastAsia"/>
        </w:rPr>
        <w:t xml:space="preserve">Utilizing non-AI timing based positioning algorithm, the location of the target UE can be estimated </w:t>
      </w:r>
      <w:r w:rsidR="00C00A67">
        <w:rPr>
          <w:rFonts w:eastAsiaTheme="minorEastAsia"/>
        </w:rPr>
        <w:t xml:space="preserve">based on </w:t>
      </w:r>
      <w:r w:rsidR="00FF4D41">
        <w:rPr>
          <w:rFonts w:eastAsiaTheme="minorEastAsia"/>
        </w:rPr>
        <w:t xml:space="preserve">the set </w:t>
      </w:r>
      <w:r>
        <w:rPr>
          <w:rFonts w:eastAsiaTheme="minorEastAsia"/>
        </w:rPr>
        <w:t>TOA1 and related TRP</w:t>
      </w:r>
      <w:r w:rsidR="00C00A67">
        <w:rPr>
          <w:rFonts w:eastAsiaTheme="minorEastAsia"/>
        </w:rPr>
        <w:t>s’ location</w:t>
      </w:r>
      <w:r>
        <w:rPr>
          <w:rFonts w:eastAsiaTheme="minorEastAsia"/>
        </w:rPr>
        <w:t xml:space="preserve">. </w:t>
      </w:r>
    </w:p>
    <w:p w14:paraId="120124C9" w14:textId="49AB4BC9" w:rsidR="00A779F8" w:rsidRDefault="0062401B" w:rsidP="0079571F">
      <w:pPr>
        <w:pStyle w:val="a"/>
        <w:numPr>
          <w:ilvl w:val="0"/>
          <w:numId w:val="36"/>
        </w:numPr>
        <w:rPr>
          <w:rFonts w:eastAsiaTheme="minorEastAsia"/>
        </w:rPr>
      </w:pPr>
      <w:r>
        <w:rPr>
          <w:rFonts w:eastAsiaTheme="minorEastAsia"/>
        </w:rPr>
        <w:t xml:space="preserve">Based on the estimated UE’s location and TRPs’ location, a set TOA2 containing N TOAs is </w:t>
      </w:r>
      <w:r w:rsidR="00987C2B">
        <w:rPr>
          <w:rFonts w:eastAsiaTheme="minorEastAsia"/>
        </w:rPr>
        <w:t>calculated reversely</w:t>
      </w:r>
      <w:r>
        <w:rPr>
          <w:rFonts w:eastAsiaTheme="minorEastAsia"/>
        </w:rPr>
        <w:t xml:space="preserve">. </w:t>
      </w:r>
    </w:p>
    <w:p w14:paraId="690EFD40" w14:textId="5D46DE13" w:rsidR="0062401B" w:rsidRPr="002B4AC5" w:rsidRDefault="0062401B" w:rsidP="0079571F">
      <w:pPr>
        <w:pStyle w:val="a"/>
        <w:numPr>
          <w:ilvl w:val="0"/>
          <w:numId w:val="36"/>
        </w:numPr>
        <w:rPr>
          <w:rFonts w:eastAsiaTheme="minorEastAsia"/>
        </w:rPr>
      </w:pPr>
      <w:r>
        <w:rPr>
          <w:rFonts w:eastAsiaTheme="minorEastAsia"/>
        </w:rPr>
        <w:t xml:space="preserve">Calculate the </w:t>
      </w:r>
      <w:r w:rsidR="00C13574">
        <w:rPr>
          <w:rFonts w:eastAsiaTheme="minorEastAsia"/>
        </w:rPr>
        <w:t>Euclidean</w:t>
      </w:r>
      <w:r w:rsidRPr="0062401B">
        <w:rPr>
          <w:rFonts w:eastAsiaTheme="minorEastAsia"/>
        </w:rPr>
        <w:t xml:space="preserve"> </w:t>
      </w:r>
      <w:r w:rsidRPr="008F4093">
        <w:rPr>
          <w:rFonts w:eastAsiaTheme="minorEastAsia"/>
        </w:rPr>
        <w:t>distance</w:t>
      </w:r>
      <w:r>
        <w:rPr>
          <w:rFonts w:eastAsiaTheme="minorEastAsia"/>
        </w:rPr>
        <w:t xml:space="preserve"> </w:t>
      </w:r>
      <w:r w:rsidR="00C13574" w:rsidRPr="007D278A">
        <w:rPr>
          <w:rFonts w:eastAsiaTheme="minorEastAsia"/>
          <w:position w:val="-14"/>
        </w:rPr>
        <w:object w:dxaOrig="1840" w:dyaOrig="400" w14:anchorId="585EE601">
          <v:shape id="_x0000_i1108" type="#_x0000_t75" style="width:91.25pt;height:19.25pt" o:ole="">
            <v:imagedata r:id="rId250" o:title=""/>
          </v:shape>
          <o:OLEObject Type="Embed" ProgID="Equation.DSMT4" ShapeID="_x0000_i1108" DrawAspect="Content" ObjectID="_1745668675" r:id="rId251"/>
        </w:object>
      </w:r>
      <w:r>
        <w:rPr>
          <w:rFonts w:eastAsiaTheme="minorEastAsia"/>
        </w:rPr>
        <w:t xml:space="preserve">between </w:t>
      </w:r>
      <w:r w:rsidR="00832E8A">
        <w:rPr>
          <w:rFonts w:eastAsiaTheme="minorEastAsia"/>
        </w:rPr>
        <w:t xml:space="preserve">the </w:t>
      </w:r>
      <w:r>
        <w:rPr>
          <w:rFonts w:eastAsiaTheme="minorEastAsia"/>
        </w:rPr>
        <w:t xml:space="preserve">set TOA1 and </w:t>
      </w:r>
      <w:r w:rsidR="00832E8A">
        <w:rPr>
          <w:rFonts w:eastAsiaTheme="minorEastAsia"/>
        </w:rPr>
        <w:t xml:space="preserve">the </w:t>
      </w:r>
      <w:r>
        <w:rPr>
          <w:rFonts w:eastAsiaTheme="minorEastAsia"/>
        </w:rPr>
        <w:t>set TOA2</w:t>
      </w:r>
      <w:r w:rsidR="007D278A">
        <w:rPr>
          <w:rFonts w:eastAsiaTheme="minorEastAsia"/>
        </w:rPr>
        <w:t>.</w:t>
      </w:r>
      <w:r w:rsidR="002A7185" w:rsidRPr="002A7185">
        <w:t xml:space="preserve"> </w:t>
      </w:r>
      <w:r w:rsidR="002A7185">
        <w:t xml:space="preserve">When the distribution of </w:t>
      </w:r>
      <w:r w:rsidR="002A7185" w:rsidRPr="006D61AA">
        <w:rPr>
          <w:position w:val="-6"/>
        </w:rPr>
        <w:object w:dxaOrig="220" w:dyaOrig="279" w14:anchorId="0234683D">
          <v:shape id="_x0000_i1109" type="#_x0000_t75" style="width:12.55pt;height:13.4pt" o:ole="">
            <v:imagedata r:id="rId233" o:title=""/>
          </v:shape>
          <o:OLEObject Type="Embed" ProgID="Equation.DSMT4" ShapeID="_x0000_i1109" DrawAspect="Content" ObjectID="_1745668676" r:id="rId252"/>
        </w:object>
      </w:r>
      <w:r w:rsidR="002A7185">
        <w:t>exceeds a pre</w:t>
      </w:r>
      <w:r w:rsidR="00C11530">
        <w:t>de</w:t>
      </w:r>
      <w:r w:rsidR="002A7185">
        <w:t>fined threshold, it means the current AI/ML model is invalid. Otherwise,  the current AI/ML model still works.</w:t>
      </w:r>
    </w:p>
    <w:p w14:paraId="67904BA3" w14:textId="2F32569C" w:rsidR="008A3980" w:rsidRDefault="009032AE" w:rsidP="009032AE">
      <w:pPr>
        <w:jc w:val="center"/>
      </w:pPr>
      <w:r>
        <w:object w:dxaOrig="16366" w:dyaOrig="6346" w14:anchorId="05702D30">
          <v:shape id="_x0000_i1110" type="#_x0000_t75" style="width:474.7pt;height:183.35pt" o:ole="">
            <v:imagedata r:id="rId253" o:title=""/>
          </v:shape>
          <o:OLEObject Type="Embed" ProgID="Visio.Drawing.15" ShapeID="_x0000_i1110" DrawAspect="Content" ObjectID="_1745668677" r:id="rId254"/>
        </w:object>
      </w:r>
    </w:p>
    <w:p w14:paraId="4E0ED42C" w14:textId="3FCFB68E" w:rsidR="00467116" w:rsidRDefault="00467116" w:rsidP="00467116">
      <w:pPr>
        <w:pStyle w:val="figure"/>
        <w:rPr>
          <w:rFonts w:eastAsiaTheme="minorEastAsia"/>
        </w:rPr>
      </w:pPr>
      <w:bookmarkStart w:id="181" w:name="_Ref125035671"/>
      <w:bookmarkStart w:id="182" w:name="OLE_LINK16"/>
      <w:r>
        <w:rPr>
          <w:rFonts w:eastAsiaTheme="minorEastAsia"/>
          <w:lang w:eastAsia="zh-CN"/>
        </w:rPr>
        <w:t xml:space="preserve">Illustration of </w:t>
      </w:r>
      <w:r>
        <w:rPr>
          <w:rFonts w:eastAsiaTheme="minorEastAsia"/>
        </w:rPr>
        <w:t>self-monitoring for AI/ML assisted positioning</w:t>
      </w:r>
      <w:bookmarkEnd w:id="181"/>
    </w:p>
    <w:bookmarkEnd w:id="182"/>
    <w:p w14:paraId="54D36D24" w14:textId="17111CD2" w:rsidR="00467116" w:rsidRPr="00DD2DB7" w:rsidRDefault="00E36500" w:rsidP="008A3980">
      <w:pPr>
        <w:rPr>
          <w:rFonts w:eastAsiaTheme="minorEastAsia"/>
          <w:lang w:eastAsia="zh-CN"/>
        </w:rPr>
      </w:pPr>
      <w:r>
        <w:rPr>
          <w:rFonts w:eastAsiaTheme="minorEastAsia"/>
          <w:lang w:eastAsia="zh-CN"/>
        </w:rPr>
        <w:t>When it comes to simulations, the case where the training and test datasets come from the same drop is adopted as a reference</w:t>
      </w:r>
      <w:r w:rsidR="009032AE">
        <w:rPr>
          <w:rFonts w:eastAsiaTheme="minorEastAsia"/>
          <w:lang w:eastAsia="zh-CN"/>
        </w:rPr>
        <w:t xml:space="preserve"> case</w:t>
      </w:r>
      <w:r>
        <w:rPr>
          <w:rFonts w:eastAsiaTheme="minorEastAsia"/>
          <w:lang w:eastAsia="zh-CN"/>
        </w:rPr>
        <w:t xml:space="preserve">, and we further evaluate the case where the training and test datasets come from different drops. </w:t>
      </w: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_Ref125966020 \r \h </w:instrText>
      </w:r>
      <w:r>
        <w:rPr>
          <w:rFonts w:eastAsiaTheme="minorEastAsia"/>
          <w:lang w:eastAsia="zh-CN"/>
        </w:rPr>
      </w:r>
      <w:r>
        <w:rPr>
          <w:rFonts w:eastAsiaTheme="minorEastAsia"/>
          <w:lang w:eastAsia="zh-CN"/>
        </w:rPr>
        <w:fldChar w:fldCharType="separate"/>
      </w:r>
      <w:r w:rsidR="003271F9">
        <w:rPr>
          <w:rFonts w:eastAsiaTheme="minorEastAsia"/>
          <w:lang w:eastAsia="zh-CN"/>
        </w:rPr>
        <w:t>Figure 87</w:t>
      </w:r>
      <w:r>
        <w:rPr>
          <w:rFonts w:eastAsiaTheme="minorEastAsia"/>
          <w:lang w:eastAsia="zh-CN"/>
        </w:rPr>
        <w:fldChar w:fldCharType="end"/>
      </w:r>
      <w:r>
        <w:rPr>
          <w:rFonts w:eastAsiaTheme="minorEastAsia"/>
          <w:lang w:eastAsia="zh-CN"/>
        </w:rPr>
        <w:t xml:space="preserve">, it is observed that </w:t>
      </w:r>
      <w:bookmarkStart w:id="183" w:name="OLE_LINK37"/>
      <w:r>
        <w:rPr>
          <w:rFonts w:eastAsiaTheme="minorEastAsia"/>
          <w:lang w:eastAsia="zh-CN"/>
        </w:rPr>
        <w:t xml:space="preserve">the distance </w:t>
      </w:r>
      <w:r w:rsidRPr="00E36500">
        <w:rPr>
          <w:rFonts w:eastAsiaTheme="minorEastAsia"/>
          <w:position w:val="-6"/>
          <w:lang w:eastAsia="zh-CN"/>
        </w:rPr>
        <w:object w:dxaOrig="220" w:dyaOrig="279" w14:anchorId="4A1F5510">
          <v:shape id="_x0000_i1111" type="#_x0000_t75" style="width:12.55pt;height:13.4pt" o:ole="">
            <v:imagedata r:id="rId255" o:title=""/>
          </v:shape>
          <o:OLEObject Type="Embed" ProgID="Equation.DSMT4" ShapeID="_x0000_i1111" DrawAspect="Content" ObjectID="_1745668678" r:id="rId256"/>
        </w:object>
      </w:r>
      <w:r>
        <w:rPr>
          <w:rFonts w:eastAsiaTheme="minorEastAsia"/>
          <w:lang w:eastAsia="zh-CN"/>
        </w:rPr>
        <w:t xml:space="preserve"> of the reference case </w:t>
      </w:r>
      <w:r w:rsidR="00B77D42">
        <w:rPr>
          <w:rFonts w:eastAsiaTheme="minorEastAsia"/>
          <w:lang w:eastAsia="zh-CN"/>
        </w:rPr>
        <w:t xml:space="preserve">(blue line) </w:t>
      </w:r>
      <w:r>
        <w:rPr>
          <w:rFonts w:eastAsiaTheme="minorEastAsia"/>
          <w:lang w:eastAsia="zh-CN"/>
        </w:rPr>
        <w:t>is greatly smaller than that of the evaluation case</w:t>
      </w:r>
      <w:r w:rsidR="00B77D42">
        <w:rPr>
          <w:rFonts w:eastAsiaTheme="minorEastAsia"/>
          <w:lang w:eastAsia="zh-CN"/>
        </w:rPr>
        <w:t xml:space="preserve"> (red line)</w:t>
      </w:r>
      <w:r>
        <w:rPr>
          <w:rFonts w:eastAsiaTheme="minorEastAsia"/>
          <w:lang w:eastAsia="zh-CN"/>
        </w:rPr>
        <w:t xml:space="preserve">. </w:t>
      </w:r>
      <w:r w:rsidR="00B144C7">
        <w:rPr>
          <w:rFonts w:eastAsiaTheme="minorEastAsia"/>
          <w:lang w:eastAsia="zh-CN"/>
        </w:rPr>
        <w:t>M</w:t>
      </w:r>
      <w:r>
        <w:rPr>
          <w:rFonts w:eastAsiaTheme="minorEastAsia"/>
          <w:lang w:eastAsia="zh-CN"/>
        </w:rPr>
        <w:t xml:space="preserve">eanwhile, the distribution of distance </w:t>
      </w:r>
      <w:r w:rsidRPr="000C543F">
        <w:rPr>
          <w:rFonts w:eastAsiaTheme="minorEastAsia"/>
          <w:position w:val="-6"/>
          <w:lang w:eastAsia="zh-CN"/>
        </w:rPr>
        <w:object w:dxaOrig="220" w:dyaOrig="279" w14:anchorId="717AE1AD">
          <v:shape id="_x0000_i1112" type="#_x0000_t75" style="width:12.55pt;height:13.4pt" o:ole="">
            <v:imagedata r:id="rId245" o:title=""/>
          </v:shape>
          <o:OLEObject Type="Embed" ProgID="Equation.DSMT4" ShapeID="_x0000_i1112" DrawAspect="Content" ObjectID="_1745668679" r:id="rId257"/>
        </w:object>
      </w:r>
      <w:r>
        <w:rPr>
          <w:rFonts w:eastAsiaTheme="minorEastAsia"/>
          <w:lang w:eastAsia="zh-CN"/>
        </w:rPr>
        <w:t xml:space="preserve"> for the evaluation case significantly deviates from that of the reference case</w:t>
      </w:r>
      <w:bookmarkEnd w:id="183"/>
      <w:r w:rsidR="00B144C7">
        <w:rPr>
          <w:rFonts w:eastAsiaTheme="minorEastAsia"/>
          <w:lang w:eastAsia="zh-CN"/>
        </w:rPr>
        <w:t xml:space="preserve">. </w:t>
      </w:r>
    </w:p>
    <w:p w14:paraId="13CED342" w14:textId="7E698268" w:rsidR="003E5FFD" w:rsidRDefault="00C13574" w:rsidP="00543294">
      <w:pPr>
        <w:jc w:val="center"/>
        <w:rPr>
          <w:rFonts w:eastAsiaTheme="minorEastAsia"/>
          <w:lang w:eastAsia="zh-CN"/>
        </w:rPr>
      </w:pPr>
      <w:r>
        <w:rPr>
          <w:noProof/>
          <w:lang w:eastAsia="zh-CN"/>
        </w:rPr>
        <w:drawing>
          <wp:inline distT="0" distB="0" distL="0" distR="0" wp14:anchorId="5A1CD4AE" wp14:editId="6445BCDB">
            <wp:extent cx="5072932" cy="358341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074589" cy="3584586"/>
                    </a:xfrm>
                    <a:prstGeom prst="rect">
                      <a:avLst/>
                    </a:prstGeom>
                    <a:noFill/>
                    <a:ln>
                      <a:noFill/>
                    </a:ln>
                  </pic:spPr>
                </pic:pic>
              </a:graphicData>
            </a:graphic>
          </wp:inline>
        </w:drawing>
      </w:r>
    </w:p>
    <w:p w14:paraId="69230889" w14:textId="413DE0E7" w:rsidR="004A07E2" w:rsidRDefault="004A07E2" w:rsidP="00D2134C">
      <w:pPr>
        <w:pStyle w:val="figure"/>
        <w:rPr>
          <w:rFonts w:eastAsiaTheme="minorEastAsia"/>
        </w:rPr>
      </w:pPr>
      <w:bookmarkStart w:id="184" w:name="_Ref125966020"/>
      <w:r>
        <w:rPr>
          <w:rFonts w:eastAsiaTheme="minorEastAsia"/>
          <w:lang w:eastAsia="zh-CN"/>
        </w:rPr>
        <w:t xml:space="preserve">Illustration of </w:t>
      </w:r>
      <w:r>
        <w:rPr>
          <w:rFonts w:eastAsiaTheme="minorEastAsia"/>
        </w:rPr>
        <w:t>simulation result</w:t>
      </w:r>
      <w:bookmarkEnd w:id="184"/>
    </w:p>
    <w:p w14:paraId="4A4AA111" w14:textId="77777777" w:rsidR="009E24F4" w:rsidRPr="00D319E1" w:rsidRDefault="009E24F4" w:rsidP="009E24F4">
      <w:pPr>
        <w:pStyle w:val="table"/>
      </w:pPr>
      <w:bookmarkStart w:id="185" w:name="OLE_LINK75"/>
      <w:r>
        <w:lastRenderedPageBreak/>
        <w:t>Evaluation of distance metrics between two distributions</w:t>
      </w:r>
    </w:p>
    <w:tbl>
      <w:tblPr>
        <w:tblStyle w:val="ab"/>
        <w:tblW w:w="0" w:type="auto"/>
        <w:tblLook w:val="04A0" w:firstRow="1" w:lastRow="0" w:firstColumn="1" w:lastColumn="0" w:noHBand="0" w:noVBand="1"/>
      </w:tblPr>
      <w:tblGrid>
        <w:gridCol w:w="2122"/>
        <w:gridCol w:w="1984"/>
        <w:gridCol w:w="2126"/>
        <w:gridCol w:w="2828"/>
      </w:tblGrid>
      <w:tr w:rsidR="009E24F4" w14:paraId="26756CD8" w14:textId="77777777" w:rsidTr="00551E8B">
        <w:tc>
          <w:tcPr>
            <w:tcW w:w="2122" w:type="dxa"/>
          </w:tcPr>
          <w:p w14:paraId="2C11D35B" w14:textId="77777777" w:rsidR="009E24F4" w:rsidRPr="00D319E1" w:rsidRDefault="009E24F4" w:rsidP="00551E8B">
            <w:pPr>
              <w:jc w:val="center"/>
              <w:rPr>
                <w:rFonts w:eastAsiaTheme="minorEastAsia"/>
                <w:b/>
                <w:lang w:eastAsia="zh-CN"/>
              </w:rPr>
            </w:pPr>
            <w:r w:rsidRPr="00D319E1">
              <w:rPr>
                <w:rFonts w:eastAsiaTheme="minorEastAsia"/>
                <w:b/>
                <w:lang w:eastAsia="zh-CN"/>
              </w:rPr>
              <w:t>Distribution for reference</w:t>
            </w:r>
          </w:p>
        </w:tc>
        <w:tc>
          <w:tcPr>
            <w:tcW w:w="1984" w:type="dxa"/>
          </w:tcPr>
          <w:p w14:paraId="42E61D27" w14:textId="77777777" w:rsidR="009E24F4" w:rsidRPr="00D319E1" w:rsidRDefault="009E24F4" w:rsidP="00551E8B">
            <w:pPr>
              <w:jc w:val="center"/>
              <w:rPr>
                <w:rFonts w:eastAsiaTheme="minorEastAsia"/>
                <w:b/>
                <w:lang w:eastAsia="zh-CN"/>
              </w:rPr>
            </w:pPr>
            <w:r w:rsidRPr="00D319E1">
              <w:rPr>
                <w:rFonts w:eastAsiaTheme="minorEastAsia"/>
                <w:b/>
                <w:lang w:eastAsia="zh-CN"/>
              </w:rPr>
              <w:t>Distribution for test</w:t>
            </w:r>
          </w:p>
        </w:tc>
        <w:tc>
          <w:tcPr>
            <w:tcW w:w="2126" w:type="dxa"/>
          </w:tcPr>
          <w:p w14:paraId="10F94BDE" w14:textId="77777777" w:rsidR="009E24F4" w:rsidRPr="00D319E1" w:rsidRDefault="009E24F4" w:rsidP="00551E8B">
            <w:pPr>
              <w:jc w:val="center"/>
              <w:rPr>
                <w:rFonts w:eastAsiaTheme="minorEastAsia"/>
                <w:b/>
                <w:lang w:eastAsia="zh-CN"/>
              </w:rPr>
            </w:pPr>
            <w:r w:rsidRPr="00D319E1">
              <w:rPr>
                <w:rFonts w:eastAsiaTheme="minorEastAsia" w:hint="eastAsia"/>
                <w:b/>
                <w:lang w:eastAsia="zh-CN"/>
              </w:rPr>
              <w:t>M</w:t>
            </w:r>
            <w:r w:rsidRPr="00D319E1">
              <w:rPr>
                <w:rFonts w:eastAsiaTheme="minorEastAsia"/>
                <w:b/>
                <w:lang w:eastAsia="zh-CN"/>
              </w:rPr>
              <w:t>aximal vertical distance</w:t>
            </w:r>
          </w:p>
        </w:tc>
        <w:tc>
          <w:tcPr>
            <w:tcW w:w="2828" w:type="dxa"/>
          </w:tcPr>
          <w:p w14:paraId="46E0504D" w14:textId="77777777" w:rsidR="009E24F4" w:rsidRPr="00D319E1" w:rsidRDefault="009E24F4" w:rsidP="00551E8B">
            <w:pPr>
              <w:jc w:val="center"/>
              <w:rPr>
                <w:rFonts w:eastAsiaTheme="minorEastAsia"/>
                <w:b/>
                <w:lang w:eastAsia="zh-CN"/>
              </w:rPr>
            </w:pPr>
            <w:r w:rsidRPr="00D319E1">
              <w:rPr>
                <w:rFonts w:eastAsiaTheme="minorEastAsia" w:hint="eastAsia"/>
                <w:b/>
                <w:lang w:eastAsia="zh-CN"/>
              </w:rPr>
              <w:t>K</w:t>
            </w:r>
            <w:r w:rsidRPr="00D319E1">
              <w:rPr>
                <w:rFonts w:eastAsiaTheme="minorEastAsia"/>
                <w:b/>
                <w:lang w:eastAsia="zh-CN"/>
              </w:rPr>
              <w:t>L divergence</w:t>
            </w:r>
          </w:p>
        </w:tc>
      </w:tr>
      <w:tr w:rsidR="009E24F4" w14:paraId="76D11690" w14:textId="77777777" w:rsidTr="00551E8B">
        <w:tc>
          <w:tcPr>
            <w:tcW w:w="2122" w:type="dxa"/>
          </w:tcPr>
          <w:p w14:paraId="01DD7044" w14:textId="77777777" w:rsidR="009E24F4" w:rsidRDefault="009E24F4"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14:paraId="2728935B" w14:textId="77777777" w:rsidR="009E24F4" w:rsidRDefault="009E24F4"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14:paraId="5AA9DBCE" w14:textId="7F64175F" w:rsidR="009E24F4" w:rsidRDefault="009E24F4" w:rsidP="00551E8B">
            <w:pPr>
              <w:jc w:val="center"/>
              <w:rPr>
                <w:rFonts w:eastAsiaTheme="minorEastAsia"/>
                <w:lang w:eastAsia="zh-CN"/>
              </w:rPr>
            </w:pPr>
            <w:r>
              <w:rPr>
                <w:rFonts w:eastAsiaTheme="minorEastAsia" w:hint="eastAsia"/>
                <w:lang w:eastAsia="zh-CN"/>
              </w:rPr>
              <w:t>0</w:t>
            </w:r>
            <w:r>
              <w:rPr>
                <w:rFonts w:eastAsiaTheme="minorEastAsia"/>
                <w:lang w:eastAsia="zh-CN"/>
              </w:rPr>
              <w:t>.82</w:t>
            </w:r>
          </w:p>
        </w:tc>
        <w:tc>
          <w:tcPr>
            <w:tcW w:w="2828" w:type="dxa"/>
          </w:tcPr>
          <w:p w14:paraId="41626532" w14:textId="764414C5" w:rsidR="009E24F4" w:rsidRDefault="009E24F4" w:rsidP="00551E8B">
            <w:pPr>
              <w:jc w:val="center"/>
              <w:rPr>
                <w:rFonts w:eastAsiaTheme="minorEastAsia"/>
                <w:lang w:eastAsia="zh-CN"/>
              </w:rPr>
            </w:pPr>
            <w:r>
              <w:rPr>
                <w:rFonts w:eastAsiaTheme="minorEastAsia" w:hint="eastAsia"/>
                <w:lang w:eastAsia="zh-CN"/>
              </w:rPr>
              <w:t>3</w:t>
            </w:r>
            <w:r>
              <w:rPr>
                <w:rFonts w:eastAsiaTheme="minorEastAsia"/>
                <w:lang w:eastAsia="zh-CN"/>
              </w:rPr>
              <w:t>6.94</w:t>
            </w:r>
          </w:p>
        </w:tc>
      </w:tr>
      <w:bookmarkEnd w:id="185"/>
    </w:tbl>
    <w:p w14:paraId="7DE9CBC4" w14:textId="77777777" w:rsidR="003A678D" w:rsidRPr="003A678D" w:rsidRDefault="003A678D" w:rsidP="003A678D">
      <w:pPr>
        <w:rPr>
          <w:rFonts w:eastAsiaTheme="minorEastAsia"/>
        </w:rPr>
      </w:pPr>
    </w:p>
    <w:p w14:paraId="0BD3ABFA" w14:textId="4C704D3F" w:rsidR="001A59B7" w:rsidRPr="001A59B7" w:rsidRDefault="001A59B7" w:rsidP="00D2134C">
      <w:pPr>
        <w:pStyle w:val="observation"/>
        <w:spacing w:before="120" w:after="120"/>
      </w:pPr>
      <w:r>
        <w:t>The proposed self-monitoring method can achieve model monitoring for AI/ML assisted positioning.</w:t>
      </w:r>
    </w:p>
    <w:p w14:paraId="359B99C7" w14:textId="3D69D6DC" w:rsidR="00847628" w:rsidRPr="000E69A1" w:rsidRDefault="00D2134C" w:rsidP="001E40DC">
      <w:pPr>
        <w:pStyle w:val="proposal"/>
      </w:pPr>
      <w:r>
        <w:rPr>
          <w:rFonts w:hint="eastAsia"/>
        </w:rPr>
        <w:t>F</w:t>
      </w:r>
      <w:r>
        <w:t xml:space="preserve">urther study the model monitoring </w:t>
      </w:r>
      <w:r w:rsidR="004B5D51">
        <w:t xml:space="preserve">schemes </w:t>
      </w:r>
      <w:r>
        <w:t>for AI/ML assisted positioning.</w:t>
      </w:r>
    </w:p>
    <w:p w14:paraId="1EF8540D" w14:textId="558EB84B" w:rsidR="00847628" w:rsidRDefault="00847628" w:rsidP="00847628">
      <w:pPr>
        <w:pStyle w:val="title3"/>
        <w:rPr>
          <w:rFonts w:eastAsiaTheme="minorEastAsia"/>
        </w:rPr>
      </w:pPr>
      <w:r>
        <w:rPr>
          <w:rFonts w:eastAsiaTheme="minorEastAsia"/>
        </w:rPr>
        <w:t>Ranging model assisted model monitoring</w:t>
      </w:r>
    </w:p>
    <w:p w14:paraId="5F4107CF" w14:textId="2ACF8A95" w:rsidR="0036082E" w:rsidRPr="0036082E" w:rsidRDefault="005739FA" w:rsidP="0036082E">
      <w:pPr>
        <w:rPr>
          <w:rFonts w:eastAsiaTheme="minorEastAsia"/>
          <w:lang w:eastAsia="zh-CN"/>
        </w:rPr>
      </w:pPr>
      <w:r>
        <w:rPr>
          <w:rFonts w:eastAsiaTheme="minorEastAsia" w:hint="eastAsia"/>
          <w:lang w:eastAsia="zh-CN"/>
        </w:rPr>
        <w:t>S</w:t>
      </w:r>
      <w:r>
        <w:rPr>
          <w:rFonts w:eastAsiaTheme="minorEastAsia"/>
          <w:lang w:eastAsia="zh-CN"/>
        </w:rPr>
        <w:t xml:space="preserve">ection </w:t>
      </w:r>
      <w:r>
        <w:rPr>
          <w:rFonts w:eastAsiaTheme="minorEastAsia"/>
          <w:lang w:eastAsia="zh-CN"/>
        </w:rPr>
        <w:fldChar w:fldCharType="begin"/>
      </w:r>
      <w:r>
        <w:rPr>
          <w:rFonts w:eastAsiaTheme="minorEastAsia"/>
          <w:lang w:eastAsia="zh-CN"/>
        </w:rPr>
        <w:instrText xml:space="preserve"> REF _Ref130222227 \r \h </w:instrText>
      </w:r>
      <w:r>
        <w:rPr>
          <w:rFonts w:eastAsiaTheme="minorEastAsia"/>
          <w:lang w:eastAsia="zh-CN"/>
        </w:rPr>
      </w:r>
      <w:r>
        <w:rPr>
          <w:rFonts w:eastAsiaTheme="minorEastAsia"/>
          <w:lang w:eastAsia="zh-CN"/>
        </w:rPr>
        <w:fldChar w:fldCharType="separate"/>
      </w:r>
      <w:r w:rsidR="003271F9">
        <w:rPr>
          <w:rFonts w:eastAsiaTheme="minorEastAsia"/>
          <w:lang w:eastAsia="zh-CN"/>
        </w:rPr>
        <w:t>7.2.2</w:t>
      </w:r>
      <w:r>
        <w:rPr>
          <w:rFonts w:eastAsiaTheme="minorEastAsia"/>
          <w:lang w:eastAsia="zh-CN"/>
        </w:rPr>
        <w:fldChar w:fldCharType="end"/>
      </w:r>
      <w:r>
        <w:rPr>
          <w:rFonts w:eastAsiaTheme="minorEastAsia"/>
          <w:lang w:eastAsia="zh-CN"/>
        </w:rPr>
        <w:t xml:space="preserve"> presents a displacement distance-based model monitoring method, where the</w:t>
      </w:r>
      <w:r w:rsidRPr="005739FA">
        <w:rPr>
          <w:rFonts w:eastAsiaTheme="minorEastAsia"/>
          <w:lang w:eastAsia="zh-CN"/>
        </w:rPr>
        <w:t xml:space="preserve"> </w:t>
      </w:r>
      <w:r>
        <w:rPr>
          <w:rFonts w:eastAsiaTheme="minorEastAsia"/>
          <w:lang w:eastAsia="zh-CN"/>
        </w:rPr>
        <w:t xml:space="preserve">displacement distance is measured by motion sensor equipped at UE side.  Moreover, such distance measurement can also come from an AI/ML model. Specifically, when training an AI/ML for positioning, another ranging model is also generated based on the same dataset. Given two CIRs as model input, the ranging model can output their distance directly which is equal to their distance in physical location. Essentially, the ranging model builds a mapping from CIR space to </w:t>
      </w:r>
      <w:r w:rsidR="00403836">
        <w:rPr>
          <w:rFonts w:eastAsiaTheme="minorEastAsia"/>
          <w:lang w:eastAsia="zh-CN"/>
        </w:rPr>
        <w:t xml:space="preserve">another latent space, and the distance between two UEs in latent space is equal to that in physical space. </w:t>
      </w:r>
    </w:p>
    <w:p w14:paraId="0730E6E1" w14:textId="23C65C4B" w:rsidR="003858DA" w:rsidRDefault="00403836" w:rsidP="00403836">
      <w:pPr>
        <w:pStyle w:val="MTDisplayEquation"/>
      </w:pPr>
      <w:r>
        <w:tab/>
      </w:r>
      <w:r w:rsidRPr="00403836">
        <w:rPr>
          <w:position w:val="-52"/>
        </w:rPr>
        <w:object w:dxaOrig="2040" w:dyaOrig="1240" w14:anchorId="6F66EDF7">
          <v:shape id="_x0000_i1113" type="#_x0000_t75" style="width:102.15pt;height:61.95pt" o:ole="">
            <v:imagedata r:id="rId259" o:title=""/>
          </v:shape>
          <o:OLEObject Type="Embed" ProgID="Equation.DSMT4" ShapeID="_x0000_i1113" DrawAspect="Content" ObjectID="_1745668680" r:id="rId260"/>
        </w:object>
      </w:r>
    </w:p>
    <w:p w14:paraId="47452365" w14:textId="7AFE3474" w:rsidR="00403836" w:rsidRDefault="00403836" w:rsidP="00403836">
      <w:r>
        <w:rPr>
          <w:rFonts w:eastAsiaTheme="minorEastAsia"/>
          <w:lang w:eastAsia="zh-CN"/>
        </w:rPr>
        <w:t xml:space="preserve">Where </w:t>
      </w:r>
      <w:r w:rsidRPr="00403836">
        <w:rPr>
          <w:rFonts w:eastAsiaTheme="minorEastAsia"/>
          <w:position w:val="-12"/>
          <w:lang w:eastAsia="zh-CN"/>
        </w:rPr>
        <w:object w:dxaOrig="240" w:dyaOrig="360" w14:anchorId="7A922B8C">
          <v:shape id="_x0000_i1114" type="#_x0000_t75" style="width:12.55pt;height:17.6pt" o:ole="">
            <v:imagedata r:id="rId261" o:title=""/>
          </v:shape>
          <o:OLEObject Type="Embed" ProgID="Equation.DSMT4" ShapeID="_x0000_i1114" DrawAspect="Content" ObjectID="_1745668681" r:id="rId262"/>
        </w:object>
      </w:r>
      <w:r>
        <w:rPr>
          <w:rFonts w:eastAsiaTheme="minorEastAsia"/>
          <w:lang w:eastAsia="zh-CN"/>
        </w:rPr>
        <w:t xml:space="preserve">and </w:t>
      </w:r>
      <w:r w:rsidRPr="00403836">
        <w:rPr>
          <w:rFonts w:eastAsiaTheme="minorEastAsia"/>
          <w:position w:val="-12"/>
          <w:lang w:eastAsia="zh-CN"/>
        </w:rPr>
        <w:object w:dxaOrig="260" w:dyaOrig="360" w14:anchorId="40844747">
          <v:shape id="_x0000_i1115" type="#_x0000_t75" style="width:13.4pt;height:17.6pt" o:ole="">
            <v:imagedata r:id="rId263" o:title=""/>
          </v:shape>
          <o:OLEObject Type="Embed" ProgID="Equation.DSMT4" ShapeID="_x0000_i1115" DrawAspect="Content" ObjectID="_1745668682" r:id="rId264"/>
        </w:object>
      </w:r>
      <w:r>
        <w:rPr>
          <w:rFonts w:eastAsiaTheme="minorEastAsia"/>
          <w:lang w:eastAsia="zh-CN"/>
        </w:rPr>
        <w:t xml:space="preserve"> denote CIRs of UE1 and UE2, </w:t>
      </w:r>
      <w:r w:rsidRPr="00403836">
        <w:rPr>
          <w:rFonts w:eastAsiaTheme="minorEastAsia"/>
          <w:position w:val="-14"/>
          <w:lang w:eastAsia="zh-CN"/>
        </w:rPr>
        <w:object w:dxaOrig="540" w:dyaOrig="400" w14:anchorId="2D843361">
          <v:shape id="_x0000_i1116" type="#_x0000_t75" style="width:27.65pt;height:19.25pt" o:ole="">
            <v:imagedata r:id="rId265" o:title=""/>
          </v:shape>
          <o:OLEObject Type="Embed" ProgID="Equation.DSMT4" ShapeID="_x0000_i1116" DrawAspect="Content" ObjectID="_1745668683" r:id="rId266"/>
        </w:object>
      </w:r>
      <w:r>
        <w:rPr>
          <w:rFonts w:eastAsiaTheme="minorEastAsia"/>
          <w:lang w:eastAsia="zh-CN"/>
        </w:rPr>
        <w:t xml:space="preserve"> is the neural network function for positioning, and </w:t>
      </w:r>
      <w:r w:rsidRPr="00403836">
        <w:rPr>
          <w:rFonts w:eastAsiaTheme="minorEastAsia"/>
          <w:position w:val="-14"/>
          <w:lang w:eastAsia="zh-CN"/>
        </w:rPr>
        <w:object w:dxaOrig="560" w:dyaOrig="400" w14:anchorId="48F255F1">
          <v:shape id="_x0000_i1117" type="#_x0000_t75" style="width:28.45pt;height:19.25pt" o:ole="">
            <v:imagedata r:id="rId267" o:title=""/>
          </v:shape>
          <o:OLEObject Type="Embed" ProgID="Equation.DSMT4" ShapeID="_x0000_i1117" DrawAspect="Content" ObjectID="_1745668684" r:id="rId268"/>
        </w:object>
      </w:r>
      <w:r>
        <w:rPr>
          <w:rFonts w:eastAsiaTheme="minorEastAsia"/>
          <w:lang w:eastAsia="zh-CN"/>
        </w:rPr>
        <w:t xml:space="preserve"> is the neural network function for ranging. In theory, when the positioning model works well, the distance between two UEs in latent space should be equal to that in physical space, i.e., </w:t>
      </w:r>
      <w:r w:rsidRPr="00530D5B">
        <w:rPr>
          <w:position w:val="-12"/>
        </w:rPr>
        <w:object w:dxaOrig="720" w:dyaOrig="360" w14:anchorId="7CC377A5">
          <v:shape id="_x0000_i1118" type="#_x0000_t75" style="width:36pt;height:17.6pt" o:ole="">
            <v:imagedata r:id="rId269" o:title=""/>
          </v:shape>
          <o:OLEObject Type="Embed" ProgID="Equation.DSMT4" ShapeID="_x0000_i1118" DrawAspect="Content" ObjectID="_1745668685" r:id="rId270"/>
        </w:object>
      </w:r>
      <w:r>
        <w:t xml:space="preserve">. </w:t>
      </w:r>
      <w:r w:rsidR="00CF7E8C">
        <w:t>Otherwise</w:t>
      </w:r>
      <w:r>
        <w:t xml:space="preserve">, the </w:t>
      </w:r>
      <w:r>
        <w:rPr>
          <w:rFonts w:eastAsiaTheme="minorEastAsia"/>
          <w:lang w:eastAsia="zh-CN"/>
        </w:rPr>
        <w:t xml:space="preserve">distance between two UEs in latent space </w:t>
      </w:r>
      <w:r w:rsidR="00DC01B1">
        <w:rPr>
          <w:rFonts w:eastAsiaTheme="minorEastAsia"/>
          <w:lang w:eastAsia="zh-CN"/>
        </w:rPr>
        <w:t xml:space="preserve">will </w:t>
      </w:r>
      <w:r>
        <w:rPr>
          <w:rFonts w:eastAsiaTheme="minorEastAsia"/>
          <w:lang w:eastAsia="zh-CN"/>
        </w:rPr>
        <w:t xml:space="preserve">severely deviate from that in physical space, i.e., </w:t>
      </w:r>
      <w:r w:rsidRPr="00403836">
        <w:rPr>
          <w:position w:val="-14"/>
        </w:rPr>
        <w:object w:dxaOrig="1160" w:dyaOrig="400" w14:anchorId="0284B809">
          <v:shape id="_x0000_i1119" type="#_x0000_t75" style="width:58.6pt;height:19.25pt" o:ole="">
            <v:imagedata r:id="rId271" o:title=""/>
          </v:shape>
          <o:OLEObject Type="Embed" ProgID="Equation.DSMT4" ShapeID="_x0000_i1119" DrawAspect="Content" ObjectID="_1745668686" r:id="rId272"/>
        </w:object>
      </w:r>
      <w:r>
        <w:t>.</w:t>
      </w:r>
      <w:r w:rsidR="0045282A">
        <w:t xml:space="preserve"> </w:t>
      </w:r>
      <w:r w:rsidR="0045282A">
        <w:fldChar w:fldCharType="begin"/>
      </w:r>
      <w:r w:rsidR="0045282A">
        <w:instrText xml:space="preserve"> REF _Ref130223486 \r \h </w:instrText>
      </w:r>
      <w:r w:rsidR="0045282A">
        <w:fldChar w:fldCharType="separate"/>
      </w:r>
      <w:r w:rsidR="003271F9">
        <w:t>Figure 88</w:t>
      </w:r>
      <w:r w:rsidR="0045282A">
        <w:fldChar w:fldCharType="end"/>
      </w:r>
      <w:r w:rsidR="0093233B">
        <w:t xml:space="preserve"> presents the training process of ranging model, which is implemented based on Siamese network.</w:t>
      </w:r>
    </w:p>
    <w:p w14:paraId="6144C001" w14:textId="77777777" w:rsidR="0045282A" w:rsidRPr="00403836" w:rsidRDefault="0045282A" w:rsidP="00403836">
      <w:pPr>
        <w:rPr>
          <w:rFonts w:eastAsiaTheme="minorEastAsia"/>
          <w:lang w:eastAsia="zh-CN"/>
        </w:rPr>
      </w:pPr>
    </w:p>
    <w:p w14:paraId="6B99B9C6" w14:textId="7C13EA77" w:rsidR="00847628" w:rsidRDefault="003858DA" w:rsidP="003858DA">
      <w:pPr>
        <w:jc w:val="center"/>
      </w:pPr>
      <w:r>
        <w:object w:dxaOrig="11326" w:dyaOrig="4065" w14:anchorId="25298EE6">
          <v:shape id="_x0000_i1120" type="#_x0000_t75" style="width:452.1pt;height:163.25pt" o:ole="">
            <v:imagedata r:id="rId273" o:title=""/>
          </v:shape>
          <o:OLEObject Type="Embed" ProgID="Visio.Drawing.15" ShapeID="_x0000_i1120" DrawAspect="Content" ObjectID="_1745668687" r:id="rId274"/>
        </w:object>
      </w:r>
    </w:p>
    <w:p w14:paraId="3D4B1AF8" w14:textId="2638351A" w:rsidR="0045282A" w:rsidRDefault="0045282A" w:rsidP="0045282A">
      <w:pPr>
        <w:pStyle w:val="figure"/>
        <w:rPr>
          <w:rFonts w:eastAsiaTheme="minorEastAsia"/>
        </w:rPr>
      </w:pPr>
      <w:bookmarkStart w:id="186" w:name="_Ref130223486"/>
      <w:r>
        <w:rPr>
          <w:rFonts w:eastAsiaTheme="minorEastAsia"/>
          <w:lang w:eastAsia="zh-CN"/>
        </w:rPr>
        <w:t xml:space="preserve">Illustration of </w:t>
      </w:r>
      <w:bookmarkEnd w:id="186"/>
      <w:r>
        <w:rPr>
          <w:rFonts w:eastAsiaTheme="minorEastAsia"/>
        </w:rPr>
        <w:t>the training process of ranging model</w:t>
      </w:r>
    </w:p>
    <w:p w14:paraId="5559EDA0" w14:textId="000C8258" w:rsidR="00924397" w:rsidRDefault="009A24E1" w:rsidP="00924397">
      <w:pP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_Ref130224497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271F9">
        <w:rPr>
          <w:rFonts w:eastAsiaTheme="minorEastAsia"/>
          <w:lang w:eastAsia="zh-CN"/>
        </w:rPr>
        <w:t>Figure 89</w:t>
      </w:r>
      <w:r>
        <w:rPr>
          <w:rFonts w:eastAsiaTheme="minorEastAsia"/>
          <w:lang w:eastAsia="zh-CN"/>
        </w:rPr>
        <w:fldChar w:fldCharType="end"/>
      </w:r>
      <w:r>
        <w:rPr>
          <w:rFonts w:eastAsiaTheme="minorEastAsia"/>
          <w:lang w:eastAsia="zh-CN"/>
        </w:rPr>
        <w:t xml:space="preserve"> presents how to calculate a metric or distance for model monitoring with the assistance of ranging model, which is illustrated as follows:</w:t>
      </w:r>
    </w:p>
    <w:p w14:paraId="0319EAE8" w14:textId="183F4EE2" w:rsidR="009A24E1" w:rsidRDefault="009A24E1" w:rsidP="009A24E1">
      <w:pPr>
        <w:pStyle w:val="bullet1"/>
      </w:pPr>
      <w:r>
        <w:t>Obtain two instances (CIR). These two instances may come from two different UEs or two different slots of the same UE.</w:t>
      </w:r>
    </w:p>
    <w:p w14:paraId="1EE58087" w14:textId="0FF37CC5" w:rsidR="009A24E1" w:rsidRDefault="009A24E1" w:rsidP="009A24E1">
      <w:pPr>
        <w:pStyle w:val="bullet1"/>
      </w:pPr>
      <w:r>
        <w:rPr>
          <w:rFonts w:hint="eastAsia"/>
        </w:rPr>
        <w:t>I</w:t>
      </w:r>
      <w:r>
        <w:t xml:space="preserve">nput two instances into the positioning model and estimate their distance </w:t>
      </w:r>
      <w:r w:rsidR="0075180B" w:rsidRPr="0075180B">
        <w:rPr>
          <w:position w:val="-12"/>
        </w:rPr>
        <w:object w:dxaOrig="260" w:dyaOrig="360" w14:anchorId="5C939D0F">
          <v:shape id="_x0000_i1121" type="#_x0000_t75" style="width:13.4pt;height:17.6pt" o:ole="">
            <v:imagedata r:id="rId275" o:title=""/>
          </v:shape>
          <o:OLEObject Type="Embed" ProgID="Equation.DSMT4" ShapeID="_x0000_i1121" DrawAspect="Content" ObjectID="_1745668688" r:id="rId276"/>
        </w:object>
      </w:r>
      <w:r>
        <w:t xml:space="preserve"> in physical space.</w:t>
      </w:r>
    </w:p>
    <w:p w14:paraId="274B8084" w14:textId="1A20CE66" w:rsidR="009A24E1" w:rsidRDefault="009A24E1" w:rsidP="009A24E1">
      <w:pPr>
        <w:pStyle w:val="bullet1"/>
      </w:pPr>
      <w:r>
        <w:rPr>
          <w:rFonts w:hint="eastAsia"/>
        </w:rPr>
        <w:t>I</w:t>
      </w:r>
      <w:r>
        <w:t xml:space="preserve">nput two instances into the ranging model and estimate their distance </w:t>
      </w:r>
      <w:r w:rsidR="0075180B" w:rsidRPr="0075180B">
        <w:rPr>
          <w:position w:val="-12"/>
        </w:rPr>
        <w:object w:dxaOrig="279" w:dyaOrig="360" w14:anchorId="0376A745">
          <v:shape id="_x0000_i1122" type="#_x0000_t75" style="width:13.4pt;height:17.6pt" o:ole="">
            <v:imagedata r:id="rId277" o:title=""/>
          </v:shape>
          <o:OLEObject Type="Embed" ProgID="Equation.DSMT4" ShapeID="_x0000_i1122" DrawAspect="Content" ObjectID="_1745668689" r:id="rId278"/>
        </w:object>
      </w:r>
      <w:r>
        <w:t xml:space="preserve"> in latent space.</w:t>
      </w:r>
    </w:p>
    <w:p w14:paraId="2316D08B" w14:textId="3DEF2DAB" w:rsidR="0045282A" w:rsidRDefault="009A24E1" w:rsidP="005B79D0">
      <w:pPr>
        <w:pStyle w:val="bullet1"/>
      </w:pPr>
      <w:r>
        <w:lastRenderedPageBreak/>
        <w:t>Calculate the metric for model monitoring according to</w:t>
      </w:r>
      <w:r w:rsidR="0075180B" w:rsidRPr="0075180B">
        <w:rPr>
          <w:position w:val="-12"/>
        </w:rPr>
        <w:object w:dxaOrig="260" w:dyaOrig="360" w14:anchorId="111645C1">
          <v:shape id="_x0000_i1123" type="#_x0000_t75" style="width:13.4pt;height:17.6pt" o:ole="">
            <v:imagedata r:id="rId275" o:title=""/>
          </v:shape>
          <o:OLEObject Type="Embed" ProgID="Equation.DSMT4" ShapeID="_x0000_i1123" DrawAspect="Content" ObjectID="_1745668690" r:id="rId279"/>
        </w:object>
      </w:r>
      <w:r>
        <w:t xml:space="preserve"> and </w:t>
      </w:r>
      <w:r w:rsidR="0075180B" w:rsidRPr="0075180B">
        <w:rPr>
          <w:position w:val="-12"/>
        </w:rPr>
        <w:object w:dxaOrig="279" w:dyaOrig="360" w14:anchorId="3BA89AB5">
          <v:shape id="_x0000_i1124" type="#_x0000_t75" style="width:13.4pt;height:17.6pt" o:ole="">
            <v:imagedata r:id="rId277" o:title=""/>
          </v:shape>
          <o:OLEObject Type="Embed" ProgID="Equation.DSMT4" ShapeID="_x0000_i1124" DrawAspect="Content" ObjectID="_1745668691" r:id="rId280"/>
        </w:object>
      </w:r>
      <w:r>
        <w:t xml:space="preserve">, e.g., </w:t>
      </w:r>
      <w:r w:rsidR="0075180B" w:rsidRPr="0075180B">
        <w:rPr>
          <w:position w:val="-14"/>
        </w:rPr>
        <w:object w:dxaOrig="1180" w:dyaOrig="400" w14:anchorId="6238DDE7">
          <v:shape id="_x0000_i1125" type="#_x0000_t75" style="width:58.6pt;height:19.25pt" o:ole="">
            <v:imagedata r:id="rId281" o:title=""/>
          </v:shape>
          <o:OLEObject Type="Embed" ProgID="Equation.DSMT4" ShapeID="_x0000_i1125" DrawAspect="Content" ObjectID="_1745668692" r:id="rId282"/>
        </w:object>
      </w:r>
      <w:r w:rsidR="0075180B">
        <w:t>.</w:t>
      </w:r>
      <w:r w:rsidR="0075180B" w:rsidRPr="0075180B">
        <w:t xml:space="preserve"> </w:t>
      </w:r>
    </w:p>
    <w:p w14:paraId="7353797F" w14:textId="0CEFA804" w:rsidR="0075180B" w:rsidRPr="0075180B" w:rsidRDefault="0075180B" w:rsidP="0075180B">
      <w:pPr>
        <w:rPr>
          <w:rFonts w:eastAsiaTheme="minorEastAsia"/>
          <w:lang w:eastAsia="zh-CN"/>
        </w:rPr>
      </w:pPr>
      <w:r>
        <w:t>When there are many pairs of instances, we can m</w:t>
      </w:r>
      <w:r w:rsidRPr="0075180B">
        <w:t xml:space="preserve">ake </w:t>
      </w:r>
      <w:r>
        <w:t>the</w:t>
      </w:r>
      <w:r w:rsidRPr="0075180B">
        <w:t xml:space="preserve"> decision on model monitoring according to the distribution of the metric</w:t>
      </w:r>
      <w:r>
        <w:t xml:space="preserve"> </w:t>
      </w:r>
      <w:r w:rsidRPr="0075180B">
        <w:rPr>
          <w:position w:val="-6"/>
        </w:rPr>
        <w:object w:dxaOrig="220" w:dyaOrig="279" w14:anchorId="1D61B142">
          <v:shape id="_x0000_i1126" type="#_x0000_t75" style="width:10.9pt;height:13.4pt" o:ole="">
            <v:imagedata r:id="rId283" o:title=""/>
          </v:shape>
          <o:OLEObject Type="Embed" ProgID="Equation.DSMT4" ShapeID="_x0000_i1126" DrawAspect="Content" ObjectID="_1745668693" r:id="rId284"/>
        </w:object>
      </w:r>
      <w:r>
        <w:t xml:space="preserve">. As shown in </w:t>
      </w:r>
      <w:r>
        <w:fldChar w:fldCharType="begin"/>
      </w:r>
      <w:r>
        <w:instrText xml:space="preserve"> REF _Ref130225345 \r \h </w:instrText>
      </w:r>
      <w:r>
        <w:fldChar w:fldCharType="separate"/>
      </w:r>
      <w:r w:rsidR="003271F9">
        <w:t>Figure 90</w:t>
      </w:r>
      <w:r>
        <w:fldChar w:fldCharType="end"/>
      </w:r>
      <w:r>
        <w:t xml:space="preserve">, it is observed that when the tested drop of the positioning model is consistent with training dataset, the metric </w:t>
      </w:r>
      <w:r w:rsidRPr="0075180B">
        <w:rPr>
          <w:position w:val="-6"/>
        </w:rPr>
        <w:object w:dxaOrig="220" w:dyaOrig="279" w14:anchorId="741C4168">
          <v:shape id="_x0000_i1127" type="#_x0000_t75" style="width:10.9pt;height:13.4pt" o:ole="">
            <v:imagedata r:id="rId285" o:title=""/>
          </v:shape>
          <o:OLEObject Type="Embed" ProgID="Equation.DSMT4" ShapeID="_x0000_i1127" DrawAspect="Content" ObjectID="_1745668694" r:id="rId286"/>
        </w:object>
      </w:r>
      <w:r>
        <w:t xml:space="preserve"> is less than 0.5m@90%. On the contrary, the metric </w:t>
      </w:r>
      <w:r w:rsidRPr="0075180B">
        <w:rPr>
          <w:position w:val="-6"/>
        </w:rPr>
        <w:object w:dxaOrig="220" w:dyaOrig="279" w14:anchorId="742274A6">
          <v:shape id="_x0000_i1128" type="#_x0000_t75" style="width:10.9pt;height:13.4pt" o:ole="">
            <v:imagedata r:id="rId285" o:title=""/>
          </v:shape>
          <o:OLEObject Type="Embed" ProgID="Equation.DSMT4" ShapeID="_x0000_i1128" DrawAspect="Content" ObjectID="_1745668695" r:id="rId287"/>
        </w:object>
      </w:r>
      <w:r>
        <w:t xml:space="preserve"> is greatly larger than 10m@90</w:t>
      </w:r>
      <w:r w:rsidR="00605493">
        <w:t>%</w:t>
      </w:r>
      <w:r>
        <w:t>.</w:t>
      </w:r>
      <w:r w:rsidR="00605493">
        <w:t xml:space="preserve"> Thus, r</w:t>
      </w:r>
      <w:r w:rsidR="00605493" w:rsidRPr="00605493">
        <w:t>anging model assisted model monitoring</w:t>
      </w:r>
      <w:r w:rsidR="00605493">
        <w:t xml:space="preserve"> is valid for direct AI/ML positioning</w:t>
      </w:r>
      <w:r w:rsidR="00F7133E">
        <w:t xml:space="preserve"> without need of ground truth label</w:t>
      </w:r>
      <w:r w:rsidR="00605493">
        <w:t>.</w:t>
      </w:r>
    </w:p>
    <w:p w14:paraId="75078B75" w14:textId="1BB7C028" w:rsidR="000E4D0D" w:rsidRDefault="009A24E1" w:rsidP="003858DA">
      <w:pPr>
        <w:jc w:val="center"/>
      </w:pPr>
      <w:r>
        <w:object w:dxaOrig="9451" w:dyaOrig="3780" w14:anchorId="1887FC25">
          <v:shape id="_x0000_i1129" type="#_x0000_t75" style="width:453.75pt;height:179.15pt" o:ole="">
            <v:imagedata r:id="rId288" o:title=""/>
          </v:shape>
          <o:OLEObject Type="Embed" ProgID="Visio.Drawing.15" ShapeID="_x0000_i1129" DrawAspect="Content" ObjectID="_1745668696" r:id="rId289"/>
        </w:object>
      </w:r>
    </w:p>
    <w:p w14:paraId="1DB3C56C" w14:textId="06195790" w:rsidR="000E4D0D" w:rsidRPr="00515F39" w:rsidRDefault="00924397" w:rsidP="00515F39">
      <w:pPr>
        <w:pStyle w:val="figure"/>
        <w:rPr>
          <w:rFonts w:eastAsiaTheme="minorEastAsia"/>
        </w:rPr>
      </w:pPr>
      <w:bookmarkStart w:id="187" w:name="_Ref130224497"/>
      <w:r>
        <w:rPr>
          <w:rFonts w:eastAsiaTheme="minorEastAsia"/>
          <w:lang w:eastAsia="zh-CN"/>
        </w:rPr>
        <w:t xml:space="preserve">Illustration of </w:t>
      </w:r>
      <w:r>
        <w:rPr>
          <w:rFonts w:eastAsiaTheme="minorEastAsia"/>
        </w:rPr>
        <w:t>model monitoring with</w:t>
      </w:r>
      <w:r w:rsidR="008E5054">
        <w:rPr>
          <w:rFonts w:eastAsiaTheme="minorEastAsia"/>
        </w:rPr>
        <w:t xml:space="preserve"> the assistance of</w:t>
      </w:r>
      <w:r>
        <w:rPr>
          <w:rFonts w:eastAsiaTheme="minorEastAsia"/>
        </w:rPr>
        <w:t xml:space="preserve"> ranging model</w:t>
      </w:r>
      <w:bookmarkEnd w:id="187"/>
    </w:p>
    <w:p w14:paraId="7ADF3CE9" w14:textId="7C869E21" w:rsidR="003858DA" w:rsidRDefault="003858DA" w:rsidP="003858DA">
      <w:pPr>
        <w:jc w:val="center"/>
        <w:rPr>
          <w:rFonts w:eastAsiaTheme="minorEastAsia"/>
          <w:lang w:eastAsia="zh-CN"/>
        </w:rPr>
      </w:pPr>
      <w:r w:rsidRPr="00F00ED8">
        <w:rPr>
          <w:noProof/>
          <w:lang w:eastAsia="zh-CN"/>
        </w:rPr>
        <w:drawing>
          <wp:inline distT="0" distB="0" distL="0" distR="0" wp14:anchorId="2228F3EF" wp14:editId="1822CED3">
            <wp:extent cx="4739833" cy="3548677"/>
            <wp:effectExtent l="0" t="0" r="3810" b="0"/>
            <wp:docPr id="41" name="图片 41" descr="\\172.25.70.9\bj_gpu_ft$\11137250\siamese_net_monito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72.25.70.9\bj_gpu_ft$\11137250\siamese_net_monitoring.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742859" cy="3550942"/>
                    </a:xfrm>
                    <a:prstGeom prst="rect">
                      <a:avLst/>
                    </a:prstGeom>
                    <a:noFill/>
                    <a:ln>
                      <a:noFill/>
                    </a:ln>
                  </pic:spPr>
                </pic:pic>
              </a:graphicData>
            </a:graphic>
          </wp:inline>
        </w:drawing>
      </w:r>
    </w:p>
    <w:p w14:paraId="536D454F" w14:textId="2BF6436A" w:rsidR="00DC01B1" w:rsidRDefault="00DC01B1" w:rsidP="00DC01B1">
      <w:pPr>
        <w:pStyle w:val="figure"/>
        <w:rPr>
          <w:rFonts w:eastAsiaTheme="minorEastAsia"/>
        </w:rPr>
      </w:pPr>
      <w:bookmarkStart w:id="188" w:name="_Ref130225345"/>
      <w:r>
        <w:rPr>
          <w:rFonts w:eastAsiaTheme="minorEastAsia"/>
          <w:lang w:eastAsia="zh-CN"/>
        </w:rPr>
        <w:t xml:space="preserve">Illustration of </w:t>
      </w:r>
      <w:r>
        <w:rPr>
          <w:rFonts w:eastAsiaTheme="minorEastAsia"/>
        </w:rPr>
        <w:t>simulation result</w:t>
      </w:r>
      <w:bookmarkEnd w:id="188"/>
    </w:p>
    <w:p w14:paraId="2556F98D" w14:textId="77777777" w:rsidR="00537C0B" w:rsidRPr="00D319E1" w:rsidRDefault="00537C0B" w:rsidP="00537C0B">
      <w:pPr>
        <w:pStyle w:val="table"/>
      </w:pPr>
      <w:r>
        <w:t>Evaluation of distance metrics between two distributions</w:t>
      </w:r>
    </w:p>
    <w:tbl>
      <w:tblPr>
        <w:tblStyle w:val="ab"/>
        <w:tblW w:w="0" w:type="auto"/>
        <w:tblLook w:val="04A0" w:firstRow="1" w:lastRow="0" w:firstColumn="1" w:lastColumn="0" w:noHBand="0" w:noVBand="1"/>
      </w:tblPr>
      <w:tblGrid>
        <w:gridCol w:w="2122"/>
        <w:gridCol w:w="1984"/>
        <w:gridCol w:w="2126"/>
        <w:gridCol w:w="2828"/>
      </w:tblGrid>
      <w:tr w:rsidR="00537C0B" w14:paraId="4E585237" w14:textId="77777777" w:rsidTr="00551E8B">
        <w:tc>
          <w:tcPr>
            <w:tcW w:w="2122" w:type="dxa"/>
          </w:tcPr>
          <w:p w14:paraId="14B04B33" w14:textId="77777777" w:rsidR="00537C0B" w:rsidRPr="00D319E1" w:rsidRDefault="00537C0B" w:rsidP="00551E8B">
            <w:pPr>
              <w:jc w:val="center"/>
              <w:rPr>
                <w:rFonts w:eastAsiaTheme="minorEastAsia"/>
                <w:b/>
                <w:lang w:eastAsia="zh-CN"/>
              </w:rPr>
            </w:pPr>
            <w:r w:rsidRPr="00D319E1">
              <w:rPr>
                <w:rFonts w:eastAsiaTheme="minorEastAsia"/>
                <w:b/>
                <w:lang w:eastAsia="zh-CN"/>
              </w:rPr>
              <w:t>Distribution for reference</w:t>
            </w:r>
          </w:p>
        </w:tc>
        <w:tc>
          <w:tcPr>
            <w:tcW w:w="1984" w:type="dxa"/>
          </w:tcPr>
          <w:p w14:paraId="4A41A71D" w14:textId="77777777" w:rsidR="00537C0B" w:rsidRPr="00D319E1" w:rsidRDefault="00537C0B" w:rsidP="00551E8B">
            <w:pPr>
              <w:jc w:val="center"/>
              <w:rPr>
                <w:rFonts w:eastAsiaTheme="minorEastAsia"/>
                <w:b/>
                <w:lang w:eastAsia="zh-CN"/>
              </w:rPr>
            </w:pPr>
            <w:r w:rsidRPr="00D319E1">
              <w:rPr>
                <w:rFonts w:eastAsiaTheme="minorEastAsia"/>
                <w:b/>
                <w:lang w:eastAsia="zh-CN"/>
              </w:rPr>
              <w:t>Distribution for test</w:t>
            </w:r>
          </w:p>
        </w:tc>
        <w:tc>
          <w:tcPr>
            <w:tcW w:w="2126" w:type="dxa"/>
          </w:tcPr>
          <w:p w14:paraId="53B4D73B" w14:textId="77777777" w:rsidR="00537C0B" w:rsidRPr="00D319E1" w:rsidRDefault="00537C0B" w:rsidP="00551E8B">
            <w:pPr>
              <w:jc w:val="center"/>
              <w:rPr>
                <w:rFonts w:eastAsiaTheme="minorEastAsia"/>
                <w:b/>
                <w:lang w:eastAsia="zh-CN"/>
              </w:rPr>
            </w:pPr>
            <w:r w:rsidRPr="00D319E1">
              <w:rPr>
                <w:rFonts w:eastAsiaTheme="minorEastAsia" w:hint="eastAsia"/>
                <w:b/>
                <w:lang w:eastAsia="zh-CN"/>
              </w:rPr>
              <w:t>M</w:t>
            </w:r>
            <w:r w:rsidRPr="00D319E1">
              <w:rPr>
                <w:rFonts w:eastAsiaTheme="minorEastAsia"/>
                <w:b/>
                <w:lang w:eastAsia="zh-CN"/>
              </w:rPr>
              <w:t>aximal vertical distance</w:t>
            </w:r>
          </w:p>
        </w:tc>
        <w:tc>
          <w:tcPr>
            <w:tcW w:w="2828" w:type="dxa"/>
          </w:tcPr>
          <w:p w14:paraId="5BB1C826" w14:textId="77777777" w:rsidR="00537C0B" w:rsidRPr="00D319E1" w:rsidRDefault="00537C0B" w:rsidP="00551E8B">
            <w:pPr>
              <w:jc w:val="center"/>
              <w:rPr>
                <w:rFonts w:eastAsiaTheme="minorEastAsia"/>
                <w:b/>
                <w:lang w:eastAsia="zh-CN"/>
              </w:rPr>
            </w:pPr>
            <w:r w:rsidRPr="00D319E1">
              <w:rPr>
                <w:rFonts w:eastAsiaTheme="minorEastAsia" w:hint="eastAsia"/>
                <w:b/>
                <w:lang w:eastAsia="zh-CN"/>
              </w:rPr>
              <w:t>K</w:t>
            </w:r>
            <w:r w:rsidRPr="00D319E1">
              <w:rPr>
                <w:rFonts w:eastAsiaTheme="minorEastAsia"/>
                <w:b/>
                <w:lang w:eastAsia="zh-CN"/>
              </w:rPr>
              <w:t>L divergence</w:t>
            </w:r>
          </w:p>
        </w:tc>
      </w:tr>
      <w:tr w:rsidR="00537C0B" w14:paraId="0D119297" w14:textId="77777777" w:rsidTr="00551E8B">
        <w:tc>
          <w:tcPr>
            <w:tcW w:w="2122" w:type="dxa"/>
          </w:tcPr>
          <w:p w14:paraId="2D56DDDA" w14:textId="77777777" w:rsidR="00537C0B" w:rsidRDefault="00537C0B"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14:paraId="7889ADD0" w14:textId="77777777" w:rsidR="00537C0B" w:rsidRDefault="00537C0B" w:rsidP="00551E8B">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14:paraId="54DDF88D" w14:textId="23CBCA33" w:rsidR="00537C0B" w:rsidRDefault="00537C0B" w:rsidP="00551E8B">
            <w:pPr>
              <w:jc w:val="center"/>
              <w:rPr>
                <w:rFonts w:eastAsiaTheme="minorEastAsia"/>
                <w:lang w:eastAsia="zh-CN"/>
              </w:rPr>
            </w:pPr>
            <w:r>
              <w:rPr>
                <w:rFonts w:eastAsiaTheme="minorEastAsia" w:hint="eastAsia"/>
                <w:lang w:eastAsia="zh-CN"/>
              </w:rPr>
              <w:t>0</w:t>
            </w:r>
            <w:r>
              <w:rPr>
                <w:rFonts w:eastAsiaTheme="minorEastAsia"/>
                <w:lang w:eastAsia="zh-CN"/>
              </w:rPr>
              <w:t>.</w:t>
            </w:r>
            <w:r w:rsidR="00E10946">
              <w:rPr>
                <w:rFonts w:eastAsiaTheme="minorEastAsia"/>
                <w:lang w:eastAsia="zh-CN"/>
              </w:rPr>
              <w:t>88</w:t>
            </w:r>
          </w:p>
        </w:tc>
        <w:tc>
          <w:tcPr>
            <w:tcW w:w="2828" w:type="dxa"/>
          </w:tcPr>
          <w:p w14:paraId="629519F4" w14:textId="58D9BD58" w:rsidR="00537C0B" w:rsidRDefault="00537C0B" w:rsidP="00551E8B">
            <w:pPr>
              <w:jc w:val="center"/>
              <w:rPr>
                <w:rFonts w:eastAsiaTheme="minorEastAsia"/>
                <w:lang w:eastAsia="zh-CN"/>
              </w:rPr>
            </w:pPr>
            <w:r>
              <w:rPr>
                <w:rFonts w:eastAsiaTheme="minorEastAsia" w:hint="eastAsia"/>
                <w:lang w:eastAsia="zh-CN"/>
              </w:rPr>
              <w:t>3</w:t>
            </w:r>
            <w:r w:rsidR="00E10946">
              <w:rPr>
                <w:rFonts w:eastAsiaTheme="minorEastAsia"/>
                <w:lang w:eastAsia="zh-CN"/>
              </w:rPr>
              <w:t>.79</w:t>
            </w:r>
          </w:p>
        </w:tc>
      </w:tr>
    </w:tbl>
    <w:p w14:paraId="22B407B2" w14:textId="77777777" w:rsidR="00573C1A" w:rsidRPr="00573C1A" w:rsidRDefault="00573C1A" w:rsidP="00573C1A">
      <w:pPr>
        <w:rPr>
          <w:rFonts w:eastAsiaTheme="minorEastAsia"/>
        </w:rPr>
      </w:pPr>
    </w:p>
    <w:p w14:paraId="57598A92" w14:textId="58C7C8F7" w:rsidR="000E3E0D" w:rsidRPr="001E40DC" w:rsidRDefault="00B20AEF" w:rsidP="00D6289D">
      <w:pPr>
        <w:pStyle w:val="observation"/>
        <w:spacing w:before="120" w:after="120"/>
      </w:pPr>
      <w:r>
        <w:lastRenderedPageBreak/>
        <w:t>R</w:t>
      </w:r>
      <w:r w:rsidRPr="00605493">
        <w:t>anging model assisted model monitoring</w:t>
      </w:r>
      <w:r>
        <w:t xml:space="preserve"> is valid for direct AI/ML positioning without need of ground truth label.</w:t>
      </w:r>
    </w:p>
    <w:p w14:paraId="683EFE43" w14:textId="61CDD798" w:rsidR="00F13963" w:rsidRDefault="00F13963" w:rsidP="00F13963">
      <w:pPr>
        <w:pStyle w:val="title2"/>
        <w:rPr>
          <w:rFonts w:eastAsiaTheme="minorEastAsia"/>
        </w:rPr>
      </w:pPr>
      <w:r>
        <w:rPr>
          <w:rFonts w:eastAsiaTheme="minorEastAsia"/>
        </w:rPr>
        <w:t>Assessment of model monitoring</w:t>
      </w:r>
    </w:p>
    <w:p w14:paraId="53C215AA" w14:textId="60565601" w:rsidR="00973D38" w:rsidRDefault="00F13963" w:rsidP="00F13963">
      <w:pPr>
        <w:rPr>
          <w:rFonts w:eastAsiaTheme="minorEastAsia"/>
          <w:lang w:eastAsia="zh-CN"/>
        </w:rPr>
      </w:pPr>
      <w:r>
        <w:rPr>
          <w:rFonts w:eastAsiaTheme="minorEastAsia" w:hint="eastAsia"/>
          <w:lang w:eastAsia="zh-CN"/>
        </w:rPr>
        <w:t>I</w:t>
      </w:r>
      <w:r>
        <w:rPr>
          <w:rFonts w:eastAsiaTheme="minorEastAsia"/>
          <w:lang w:eastAsia="zh-CN"/>
        </w:rPr>
        <w:t>n this section, we have presented several model monitoring methods from the perspective of the sources of assistance information, including model input and model output</w:t>
      </w:r>
      <w:r w:rsidR="00973D38">
        <w:rPr>
          <w:rFonts w:eastAsiaTheme="minorEastAsia"/>
          <w:lang w:eastAsia="zh-CN"/>
        </w:rPr>
        <w:t xml:space="preserve">, and more model monitoring schemes are emerging. How to assess these model monitoring schemes is also an open issue at present. In our view, the first step is to align the simulation assumptions for model monitoring, and testing AI/ML model with another different drop could be a starting point. As for the assessment of model monitoring, the following two aspects could be considered </w:t>
      </w:r>
      <w:r w:rsidR="00AA0BE2">
        <w:rPr>
          <w:rFonts w:eastAsiaTheme="minorEastAsia"/>
          <w:lang w:eastAsia="zh-CN"/>
        </w:rPr>
        <w:t>as a starting point</w:t>
      </w:r>
    </w:p>
    <w:p w14:paraId="30D4D144" w14:textId="3F56EAF5" w:rsidR="00F13963" w:rsidRDefault="00DB6C5A" w:rsidP="00973D38">
      <w:pPr>
        <w:pStyle w:val="bullet1"/>
      </w:pPr>
      <w:r>
        <w:t xml:space="preserve">Feasibility: The feasibility consists of the accessibility of reference information. The reference information, which is used to compare with model input or output related information, may come from source training dataset of monitored AI/ML model or measurement. For </w:t>
      </w:r>
      <w:r w:rsidR="004347AB">
        <w:t xml:space="preserve">the </w:t>
      </w:r>
      <w:r w:rsidR="00B35482">
        <w:t xml:space="preserve">model </w:t>
      </w:r>
      <w:r w:rsidR="004347AB">
        <w:t>output based model monitoring methods, the reference information comes from the measurement.</w:t>
      </w:r>
      <w:r w:rsidR="00B35482">
        <w:t xml:space="preserve"> An example of model output based model monitoring is illustrated as </w:t>
      </w:r>
      <w:r w:rsidR="0039631A">
        <w:fldChar w:fldCharType="begin"/>
      </w:r>
      <w:r w:rsidR="0039631A">
        <w:instrText xml:space="preserve"> REF _Ref130905607 \r \h </w:instrText>
      </w:r>
      <w:r w:rsidR="0039631A">
        <w:fldChar w:fldCharType="separate"/>
      </w:r>
      <w:r w:rsidR="003271F9">
        <w:t>Figure 91</w:t>
      </w:r>
      <w:r w:rsidR="0039631A">
        <w:fldChar w:fldCharType="end"/>
      </w:r>
      <w:r w:rsidR="00B35482">
        <w:t>.</w:t>
      </w:r>
      <w:r w:rsidR="004347AB">
        <w:t xml:space="preserve"> For example,</w:t>
      </w:r>
      <w:r>
        <w:t xml:space="preserve"> </w:t>
      </w:r>
      <w:r w:rsidR="000E55F8">
        <w:t xml:space="preserve">for the ground truth label based model monitoring method, the reference information is ground truth label, coming from PRU or UE measurement. For the motion sensor assisted model monitoring method, the reference information is UE’s motion information, coming from UE’ sensor measurement. For </w:t>
      </w:r>
      <w:r w:rsidR="004347AB">
        <w:t>the</w:t>
      </w:r>
      <w:r w:rsidR="000E55F8">
        <w:t xml:space="preserve"> model input based model monitoring methods, the reference information comes from the source training dataset.</w:t>
      </w:r>
      <w:r w:rsidR="004347AB">
        <w:t xml:space="preserve"> </w:t>
      </w:r>
      <w:r w:rsidR="0039631A">
        <w:t xml:space="preserve">An example of model output based model monitoring is illustrated as </w:t>
      </w:r>
      <w:r w:rsidR="0039631A">
        <w:fldChar w:fldCharType="begin"/>
      </w:r>
      <w:r w:rsidR="0039631A">
        <w:instrText xml:space="preserve"> REF _Ref130905689 \r \h </w:instrText>
      </w:r>
      <w:r w:rsidR="0039631A">
        <w:fldChar w:fldCharType="separate"/>
      </w:r>
      <w:r w:rsidR="003271F9">
        <w:t>Figure 92</w:t>
      </w:r>
      <w:r w:rsidR="0039631A">
        <w:fldChar w:fldCharType="end"/>
      </w:r>
      <w:r w:rsidR="0039631A">
        <w:t xml:space="preserve">. </w:t>
      </w:r>
      <w:r w:rsidR="004347AB">
        <w:t>For example, for the shift detection of dominant feature distribution, the reference information is the feature distribution, extracted from the source training dataset. For the AI/ML based output-of-distribution detection, the reference information is the AI/ML model used for out-of-distribution</w:t>
      </w:r>
      <w:r w:rsidR="004E3661">
        <w:t xml:space="preserve"> detection</w:t>
      </w:r>
      <w:r w:rsidR="004347AB">
        <w:t xml:space="preserve">, and the AI/ML model is generated </w:t>
      </w:r>
      <w:r w:rsidR="000976BD">
        <w:t>via</w:t>
      </w:r>
      <w:r w:rsidR="004347AB">
        <w:t xml:space="preserve"> the source training dataset.</w:t>
      </w:r>
    </w:p>
    <w:p w14:paraId="59F6FB56" w14:textId="4B5A7F6A" w:rsidR="004347AB" w:rsidRDefault="004347AB" w:rsidP="00973D38">
      <w:pPr>
        <w:pStyle w:val="bullet1"/>
      </w:pPr>
      <w:r>
        <w:t xml:space="preserve">Performance: It is agreed that the decision of model monitoring should be made based on statistic information, rather than </w:t>
      </w:r>
      <w:r w:rsidR="008C718F">
        <w:t xml:space="preserve">only relying on </w:t>
      </w:r>
      <w:r>
        <w:t xml:space="preserve">single or several instances.  The distance between the distribution of model input or output related information and the distribution of the reference information could be adopted as the performance metric of model monitoring. </w:t>
      </w:r>
      <w:r w:rsidR="00CF5E73">
        <w:t>In general, under the same simulation setup, the larger the distance between these two distributions, the easier it is for the model monitoring method to identify the failure of AI/ML model.</w:t>
      </w:r>
    </w:p>
    <w:p w14:paraId="69D6F4D9" w14:textId="105DABC1" w:rsidR="00B35482" w:rsidRDefault="00E30EAE" w:rsidP="00B35482">
      <w:pPr>
        <w:pStyle w:val="bullet1"/>
        <w:numPr>
          <w:ilvl w:val="0"/>
          <w:numId w:val="0"/>
        </w:numPr>
        <w:ind w:left="620" w:hanging="420"/>
        <w:jc w:val="center"/>
      </w:pPr>
      <w:r>
        <w:object w:dxaOrig="13635" w:dyaOrig="8235" w14:anchorId="5DABDDBF">
          <v:shape id="_x0000_i1130" type="#_x0000_t75" style="width:479.7pt;height:289.65pt" o:ole="">
            <v:imagedata r:id="rId291" o:title=""/>
          </v:shape>
          <o:OLEObject Type="Embed" ProgID="Visio.Drawing.15" ShapeID="_x0000_i1130" DrawAspect="Content" ObjectID="_1745668697" r:id="rId292"/>
        </w:object>
      </w:r>
    </w:p>
    <w:p w14:paraId="6AA8DC15" w14:textId="14A7B1F5" w:rsidR="00B35482" w:rsidRDefault="00B35482" w:rsidP="0039631A">
      <w:pPr>
        <w:pStyle w:val="figure"/>
      </w:pPr>
      <w:bookmarkStart w:id="189" w:name="_Ref130905607"/>
      <w:r>
        <w:t>An example of model output based model monitoring</w:t>
      </w:r>
      <w:bookmarkEnd w:id="189"/>
    </w:p>
    <w:p w14:paraId="13C65560" w14:textId="22115E83" w:rsidR="00B35482" w:rsidRDefault="00E30EAE" w:rsidP="0039631A">
      <w:pPr>
        <w:pStyle w:val="bullet1"/>
        <w:numPr>
          <w:ilvl w:val="0"/>
          <w:numId w:val="0"/>
        </w:numPr>
        <w:ind w:left="620" w:hanging="420"/>
        <w:jc w:val="center"/>
      </w:pPr>
      <w:r>
        <w:object w:dxaOrig="12540" w:dyaOrig="8400" w14:anchorId="0FC8F5EE">
          <v:shape id="_x0000_i1131" type="#_x0000_t75" style="width:452.95pt;height:304.75pt" o:ole="">
            <v:imagedata r:id="rId293" o:title=""/>
          </v:shape>
          <o:OLEObject Type="Embed" ProgID="Visio.Drawing.15" ShapeID="_x0000_i1131" DrawAspect="Content" ObjectID="_1745668698" r:id="rId294"/>
        </w:object>
      </w:r>
    </w:p>
    <w:p w14:paraId="6AFCD724" w14:textId="3327BB4D" w:rsidR="0039631A" w:rsidRPr="0039631A" w:rsidRDefault="0039631A" w:rsidP="0039631A">
      <w:pPr>
        <w:pStyle w:val="figure"/>
      </w:pPr>
      <w:bookmarkStart w:id="190" w:name="_Ref130905689"/>
      <w:r>
        <w:t>An example of model input based model monitoring</w:t>
      </w:r>
      <w:bookmarkEnd w:id="190"/>
    </w:p>
    <w:p w14:paraId="3DBB56B6" w14:textId="37BDC8D7" w:rsidR="00F13963" w:rsidRPr="00973D38" w:rsidRDefault="003309EA" w:rsidP="000A56C9">
      <w:pPr>
        <w:pStyle w:val="proposal"/>
        <w:ind w:left="0" w:firstLine="0"/>
      </w:pPr>
      <w:r>
        <w:t>Testing AI/ML model with another different drop could be a starting point for the evaluation of model monitoring methods.</w:t>
      </w:r>
    </w:p>
    <w:p w14:paraId="0E89A782" w14:textId="46738996" w:rsidR="00F13963" w:rsidRPr="007419E2" w:rsidRDefault="003309EA" w:rsidP="00F13963">
      <w:pPr>
        <w:pStyle w:val="proposal"/>
        <w:ind w:left="0" w:firstLine="0"/>
      </w:pPr>
      <w:r>
        <w:t xml:space="preserve">For the assessment of model monitoring, at least feasibility and performance should be considered </w:t>
      </w:r>
      <w:r w:rsidR="00893C36">
        <w:t>as a starting point.</w:t>
      </w:r>
    </w:p>
    <w:p w14:paraId="4FB928E3" w14:textId="71CD3389" w:rsidR="003A52C2" w:rsidRDefault="003A52C2" w:rsidP="003A52C2">
      <w:pPr>
        <w:pStyle w:val="title1"/>
        <w:rPr>
          <w:color w:val="000000" w:themeColor="text1"/>
        </w:rPr>
      </w:pPr>
      <w:r>
        <w:rPr>
          <w:color w:val="000000" w:themeColor="text1"/>
        </w:rPr>
        <w:t xml:space="preserve">Performance evaluation </w:t>
      </w:r>
      <w:r w:rsidR="00843BD7">
        <w:rPr>
          <w:color w:val="000000" w:themeColor="text1"/>
        </w:rPr>
        <w:t>for</w:t>
      </w:r>
      <w:r>
        <w:rPr>
          <w:color w:val="000000" w:themeColor="text1"/>
        </w:rPr>
        <w:t xml:space="preserve"> reduced CIR</w:t>
      </w:r>
      <w:r w:rsidR="0090313A">
        <w:rPr>
          <w:color w:val="000000" w:themeColor="text1"/>
        </w:rPr>
        <w:t>/PDP size</w:t>
      </w:r>
    </w:p>
    <w:p w14:paraId="3A0811E4" w14:textId="22CA3704" w:rsidR="00AF6E10" w:rsidRPr="00AF6E10" w:rsidRDefault="003C074C" w:rsidP="00802DC8">
      <w:pPr>
        <w:rPr>
          <w:rFonts w:eastAsiaTheme="minorEastAsia"/>
          <w:lang w:eastAsia="zh-CN"/>
        </w:rPr>
      </w:pPr>
      <w:r>
        <w:rPr>
          <w:rFonts w:eastAsiaTheme="minorEastAsia"/>
          <w:lang w:eastAsia="zh-CN"/>
        </w:rPr>
        <w:t>Compared with</w:t>
      </w:r>
      <w:r w:rsidR="00802DC8">
        <w:rPr>
          <w:rFonts w:eastAsiaTheme="minorEastAsia"/>
          <w:lang w:eastAsia="zh-CN"/>
        </w:rPr>
        <w:t xml:space="preserve"> </w:t>
      </w:r>
      <w:r>
        <w:rPr>
          <w:rFonts w:eastAsiaTheme="minorEastAsia"/>
          <w:lang w:eastAsia="zh-CN"/>
        </w:rPr>
        <w:t xml:space="preserve">legacy positioning methods, </w:t>
      </w:r>
      <w:r w:rsidR="00802DC8">
        <w:rPr>
          <w:rFonts w:eastAsiaTheme="minorEastAsia"/>
          <w:lang w:eastAsia="zh-CN"/>
        </w:rPr>
        <w:t xml:space="preserve">AI/ML based positioning </w:t>
      </w:r>
      <w:r>
        <w:rPr>
          <w:rFonts w:eastAsiaTheme="minorEastAsia"/>
          <w:lang w:eastAsia="zh-CN"/>
        </w:rPr>
        <w:t>adopting CIR/PDP as model input</w:t>
      </w:r>
      <w:r w:rsidR="00802DC8">
        <w:rPr>
          <w:rFonts w:eastAsiaTheme="minorEastAsia"/>
          <w:lang w:eastAsia="zh-CN"/>
        </w:rPr>
        <w:t xml:space="preserve"> may consume</w:t>
      </w:r>
      <w:r>
        <w:rPr>
          <w:rFonts w:eastAsiaTheme="minorEastAsia"/>
          <w:lang w:eastAsia="zh-CN"/>
        </w:rPr>
        <w:t xml:space="preserve"> </w:t>
      </w:r>
      <w:r w:rsidR="006041F4">
        <w:rPr>
          <w:rFonts w:eastAsiaTheme="minorEastAsia"/>
          <w:lang w:eastAsia="zh-CN"/>
        </w:rPr>
        <w:t xml:space="preserve">large </w:t>
      </w:r>
      <w:r w:rsidR="00802DC8">
        <w:rPr>
          <w:rFonts w:eastAsiaTheme="minorEastAsia"/>
          <w:lang w:eastAsia="zh-CN"/>
        </w:rPr>
        <w:t>air-interface resource to report CIR/PDP</w:t>
      </w:r>
      <w:r w:rsidR="007B4D45">
        <w:rPr>
          <w:rFonts w:eastAsiaTheme="minorEastAsia"/>
          <w:lang w:eastAsia="zh-CN"/>
        </w:rPr>
        <w:t xml:space="preserve"> </w:t>
      </w:r>
      <w:r w:rsidR="007B4D45">
        <w:rPr>
          <w:rFonts w:eastAsiaTheme="minorEastAsia" w:hint="eastAsia"/>
          <w:lang w:eastAsia="zh-CN"/>
        </w:rPr>
        <w:t>meas</w:t>
      </w:r>
      <w:r w:rsidR="007B4D45">
        <w:rPr>
          <w:rFonts w:eastAsiaTheme="minorEastAsia"/>
          <w:lang w:eastAsia="zh-CN"/>
        </w:rPr>
        <w:t>urement</w:t>
      </w:r>
      <w:r w:rsidR="00802DC8">
        <w:rPr>
          <w:rFonts w:eastAsiaTheme="minorEastAsia"/>
          <w:lang w:eastAsia="zh-CN"/>
        </w:rPr>
        <w:t xml:space="preserve"> from UE side to NW side, such as for Case 2b. </w:t>
      </w:r>
      <w:r w:rsidR="00866B47">
        <w:rPr>
          <w:rFonts w:eastAsiaTheme="minorEastAsia"/>
          <w:lang w:eastAsia="zh-CN"/>
        </w:rPr>
        <w:t xml:space="preserve">According to the existing experience of CSI reporting </w:t>
      </w:r>
      <w:r w:rsidR="00861A55">
        <w:rPr>
          <w:rFonts w:eastAsiaTheme="minorEastAsia"/>
          <w:lang w:eastAsia="zh-CN"/>
        </w:rPr>
        <w:t>specified</w:t>
      </w:r>
      <w:r w:rsidR="00866B47">
        <w:rPr>
          <w:rFonts w:eastAsiaTheme="minorEastAsia"/>
          <w:lang w:eastAsia="zh-CN"/>
        </w:rPr>
        <w:t>, reporting CIR/PDP</w:t>
      </w:r>
      <w:r w:rsidR="005E6140">
        <w:rPr>
          <w:rFonts w:eastAsiaTheme="minorEastAsia"/>
          <w:lang w:eastAsia="zh-CN"/>
        </w:rPr>
        <w:t xml:space="preserve"> after compression</w:t>
      </w:r>
      <w:r w:rsidR="00866B47">
        <w:rPr>
          <w:rFonts w:eastAsiaTheme="minorEastAsia"/>
          <w:lang w:eastAsia="zh-CN"/>
        </w:rPr>
        <w:t xml:space="preserve"> will significantly reduce the bit overhead at the cost of possible performance degradation. Hence</w:t>
      </w:r>
      <w:r w:rsidR="00D64497">
        <w:rPr>
          <w:rFonts w:eastAsiaTheme="minorEastAsia"/>
          <w:lang w:eastAsia="zh-CN"/>
        </w:rPr>
        <w:t xml:space="preserve">, </w:t>
      </w:r>
      <w:r w:rsidR="00866B47">
        <w:rPr>
          <w:rFonts w:eastAsiaTheme="minorEastAsia"/>
          <w:lang w:eastAsia="zh-CN"/>
        </w:rPr>
        <w:t xml:space="preserve">we study some simple CIR/PDP compression methods including truncating CIR/PDP in time domain and reducing the number of TRPs, and further evaluate their positioning performance and </w:t>
      </w:r>
      <w:r w:rsidR="00340AAC">
        <w:rPr>
          <w:rFonts w:eastAsiaTheme="minorEastAsia"/>
          <w:lang w:eastAsia="zh-CN"/>
        </w:rPr>
        <w:t xml:space="preserve">required </w:t>
      </w:r>
      <w:r w:rsidR="00866B47">
        <w:rPr>
          <w:rFonts w:eastAsiaTheme="minorEastAsia"/>
          <w:lang w:eastAsia="zh-CN"/>
        </w:rPr>
        <w:t>bit overhead as compared with legacy RSRPP reporting.</w:t>
      </w:r>
    </w:p>
    <w:p w14:paraId="1BA979FA" w14:textId="78701057" w:rsidR="003A52C2" w:rsidRDefault="00AF6E10" w:rsidP="00AB029C">
      <w:pPr>
        <w:pStyle w:val="title2"/>
        <w:rPr>
          <w:color w:val="000000" w:themeColor="text1"/>
        </w:rPr>
      </w:pPr>
      <w:r>
        <w:rPr>
          <w:color w:val="000000" w:themeColor="text1"/>
        </w:rPr>
        <w:t>Truncating CIR</w:t>
      </w:r>
      <w:r w:rsidR="0090313A">
        <w:rPr>
          <w:color w:val="000000" w:themeColor="text1"/>
        </w:rPr>
        <w:t>/PDP in time domain</w:t>
      </w:r>
    </w:p>
    <w:p w14:paraId="66AF3A93" w14:textId="5593A2DC" w:rsidR="00451A62" w:rsidRDefault="00FA1D0A" w:rsidP="00A248EE">
      <w:pPr>
        <w:rPr>
          <w:rFonts w:eastAsiaTheme="minorEastAsia"/>
          <w:lang w:eastAsia="zh-CN"/>
        </w:rPr>
      </w:pPr>
      <w:r>
        <w:rPr>
          <w:rFonts w:eastAsiaTheme="minorEastAsia"/>
          <w:lang w:eastAsia="zh-CN"/>
        </w:rPr>
        <w:t>In general, time-domain CIR can be obtained by an IFFT</w:t>
      </w:r>
      <w:r w:rsidR="007B4D45">
        <w:rPr>
          <w:rFonts w:eastAsiaTheme="minorEastAsia"/>
          <w:lang w:eastAsia="zh-CN"/>
        </w:rPr>
        <w:t xml:space="preserve"> </w:t>
      </w:r>
      <w:r>
        <w:rPr>
          <w:rFonts w:eastAsiaTheme="minorEastAsia"/>
          <w:lang w:eastAsia="zh-CN"/>
        </w:rPr>
        <w:t>of frequency-domain CIR which is estimated by measuring reference signal</w:t>
      </w:r>
      <w:r w:rsidR="006C62D1">
        <w:rPr>
          <w:rFonts w:eastAsiaTheme="minorEastAsia"/>
          <w:lang w:eastAsia="zh-CN"/>
        </w:rPr>
        <w:t>, such as CSI-RS and PRS</w:t>
      </w:r>
      <w:r>
        <w:rPr>
          <w:rFonts w:eastAsiaTheme="minorEastAsia"/>
          <w:lang w:eastAsia="zh-CN"/>
        </w:rPr>
        <w:t>.  For a typical transmission configuration of bandwidth 100MHz and subcarrier space 30kHz, the size of frequency-domain sampling points for an OFDM symbol is 4096</w:t>
      </w:r>
      <w:r w:rsidR="006C62D1">
        <w:rPr>
          <w:rFonts w:eastAsiaTheme="minorEastAsia"/>
          <w:lang w:eastAsia="zh-CN"/>
        </w:rPr>
        <w:t xml:space="preserve"> so as</w:t>
      </w:r>
      <w:r>
        <w:rPr>
          <w:rFonts w:eastAsiaTheme="minorEastAsia"/>
          <w:lang w:eastAsia="zh-CN"/>
        </w:rPr>
        <w:t xml:space="preserve"> to reach a sampling rate &gt; 100MHz. </w:t>
      </w:r>
      <w:r w:rsidR="006C62D1">
        <w:rPr>
          <w:rFonts w:eastAsiaTheme="minorEastAsia"/>
          <w:lang w:eastAsia="zh-CN"/>
        </w:rPr>
        <w:t>As a result, the size of IFFT</w:t>
      </w:r>
      <w:r w:rsidR="007B4D45">
        <w:rPr>
          <w:rFonts w:eastAsiaTheme="minorEastAsia"/>
          <w:lang w:eastAsia="zh-CN"/>
        </w:rPr>
        <w:t xml:space="preserve"> window</w:t>
      </w:r>
      <w:r w:rsidR="006C62D1">
        <w:rPr>
          <w:rFonts w:eastAsiaTheme="minorEastAsia"/>
          <w:lang w:eastAsia="zh-CN"/>
        </w:rPr>
        <w:t xml:space="preserve"> transforming frequency-domain CIR to time domain CIR is also 4096. Real-time reporting of a 4096-point time-domain</w:t>
      </w:r>
      <w:r w:rsidR="006C62D1">
        <w:rPr>
          <w:rFonts w:eastAsiaTheme="minorEastAsia" w:hint="eastAsia"/>
          <w:lang w:eastAsia="zh-CN"/>
        </w:rPr>
        <w:t xml:space="preserve"> </w:t>
      </w:r>
      <w:r w:rsidR="006C62D1">
        <w:rPr>
          <w:rFonts w:eastAsiaTheme="minorEastAsia"/>
          <w:lang w:eastAsia="zh-CN"/>
        </w:rPr>
        <w:t xml:space="preserve">CIR will impose a substantial burden on the air-interface resource. Consequently, truncating CIR in time domain </w:t>
      </w:r>
      <w:r w:rsidR="001355FD">
        <w:rPr>
          <w:rFonts w:eastAsiaTheme="minorEastAsia"/>
          <w:lang w:eastAsia="zh-CN"/>
        </w:rPr>
        <w:t>is</w:t>
      </w:r>
      <w:r w:rsidR="006C62D1">
        <w:rPr>
          <w:rFonts w:eastAsiaTheme="minorEastAsia"/>
          <w:lang w:eastAsia="zh-CN"/>
        </w:rPr>
        <w:t xml:space="preserve"> a feasible solution to mitigate this issue. As shown in </w:t>
      </w:r>
      <w:r w:rsidR="006C62D1">
        <w:rPr>
          <w:rFonts w:eastAsiaTheme="minorEastAsia"/>
          <w:lang w:eastAsia="zh-CN"/>
        </w:rPr>
        <w:fldChar w:fldCharType="begin"/>
      </w:r>
      <w:r w:rsidR="006C62D1">
        <w:rPr>
          <w:rFonts w:eastAsiaTheme="minorEastAsia"/>
          <w:lang w:eastAsia="zh-CN"/>
        </w:rPr>
        <w:instrText xml:space="preserve"> REF _Ref130214437 \r \h </w:instrText>
      </w:r>
      <w:r w:rsidR="006C62D1">
        <w:rPr>
          <w:rFonts w:eastAsiaTheme="minorEastAsia"/>
          <w:lang w:eastAsia="zh-CN"/>
        </w:rPr>
      </w:r>
      <w:r w:rsidR="006C62D1">
        <w:rPr>
          <w:rFonts w:eastAsiaTheme="minorEastAsia"/>
          <w:lang w:eastAsia="zh-CN"/>
        </w:rPr>
        <w:fldChar w:fldCharType="separate"/>
      </w:r>
      <w:r w:rsidR="003271F9">
        <w:rPr>
          <w:rFonts w:eastAsiaTheme="minorEastAsia"/>
          <w:lang w:eastAsia="zh-CN"/>
        </w:rPr>
        <w:t>Figure 93</w:t>
      </w:r>
      <w:r w:rsidR="006C62D1">
        <w:rPr>
          <w:rFonts w:eastAsiaTheme="minorEastAsia"/>
          <w:lang w:eastAsia="zh-CN"/>
        </w:rPr>
        <w:fldChar w:fldCharType="end"/>
      </w:r>
      <w:r w:rsidR="006C62D1">
        <w:rPr>
          <w:rFonts w:eastAsiaTheme="minorEastAsia"/>
          <w:lang w:eastAsia="zh-CN"/>
        </w:rPr>
        <w:t xml:space="preserve">, only first 30 samples of time-domain CIR </w:t>
      </w:r>
      <w:r w:rsidR="001355FD">
        <w:rPr>
          <w:rFonts w:eastAsiaTheme="minorEastAsia"/>
          <w:lang w:eastAsia="zh-CN"/>
        </w:rPr>
        <w:t>are</w:t>
      </w:r>
      <w:r w:rsidR="006C62D1">
        <w:rPr>
          <w:rFonts w:eastAsiaTheme="minorEastAsia"/>
          <w:lang w:eastAsia="zh-CN"/>
        </w:rPr>
        <w:t xml:space="preserve"> </w:t>
      </w:r>
      <w:r w:rsidR="001355FD">
        <w:rPr>
          <w:rFonts w:eastAsiaTheme="minorEastAsia"/>
          <w:lang w:eastAsia="zh-CN"/>
        </w:rPr>
        <w:t>retained</w:t>
      </w:r>
      <w:r w:rsidR="006C62D1">
        <w:rPr>
          <w:rFonts w:eastAsiaTheme="minorEastAsia"/>
          <w:lang w:eastAsia="zh-CN"/>
        </w:rPr>
        <w:t xml:space="preserve"> and </w:t>
      </w:r>
      <w:r w:rsidR="001355FD">
        <w:rPr>
          <w:rFonts w:eastAsiaTheme="minorEastAsia"/>
          <w:lang w:eastAsia="zh-CN"/>
        </w:rPr>
        <w:t>the remaining part is discarded.</w:t>
      </w:r>
    </w:p>
    <w:p w14:paraId="2CE7D5F0" w14:textId="7EDD3524" w:rsidR="00A248EE" w:rsidRDefault="00F434BC" w:rsidP="00A248EE">
      <w:pPr>
        <w:jc w:val="center"/>
      </w:pPr>
      <w:r>
        <w:object w:dxaOrig="4411" w:dyaOrig="6901" w14:anchorId="4353799C">
          <v:shape id="_x0000_i1132" type="#_x0000_t75" style="width:219.35pt;height:344.95pt" o:ole="">
            <v:imagedata r:id="rId295" o:title=""/>
          </v:shape>
          <o:OLEObject Type="Embed" ProgID="Visio.Drawing.15" ShapeID="_x0000_i1132" DrawAspect="Content" ObjectID="_1745668699" r:id="rId296"/>
        </w:object>
      </w:r>
    </w:p>
    <w:p w14:paraId="074CB2A6" w14:textId="343D8890" w:rsidR="00362D3B" w:rsidRPr="00362D3B" w:rsidRDefault="00362D3B" w:rsidP="00362D3B">
      <w:pPr>
        <w:pStyle w:val="figure"/>
        <w:rPr>
          <w:rFonts w:eastAsiaTheme="minorEastAsia"/>
        </w:rPr>
      </w:pPr>
      <w:bookmarkStart w:id="191" w:name="_Ref130214437"/>
      <w:r>
        <w:rPr>
          <w:rFonts w:eastAsiaTheme="minorEastAsia"/>
          <w:lang w:eastAsia="zh-CN"/>
        </w:rPr>
        <w:t xml:space="preserve">Illustration of </w:t>
      </w:r>
      <w:r>
        <w:rPr>
          <w:rFonts w:eastAsiaTheme="minorEastAsia"/>
        </w:rPr>
        <w:t>truncated time-domain CIR</w:t>
      </w:r>
      <w:bookmarkEnd w:id="191"/>
    </w:p>
    <w:p w14:paraId="71DB1E1B" w14:textId="66C53A38" w:rsidR="00970787" w:rsidRDefault="00970787" w:rsidP="00970787">
      <w:pPr>
        <w:pStyle w:val="title3"/>
      </w:pPr>
      <w:bookmarkStart w:id="192" w:name="OLE_LINK87"/>
      <w:bookmarkStart w:id="193" w:name="OLE_LINK88"/>
      <w:r>
        <w:t>Direct AI/ML positioning</w:t>
      </w:r>
    </w:p>
    <w:bookmarkEnd w:id="192"/>
    <w:bookmarkEnd w:id="193"/>
    <w:p w14:paraId="1784729A" w14:textId="59193E51" w:rsidR="00A248EE" w:rsidRPr="00362D3B" w:rsidRDefault="007E11FC" w:rsidP="00A248EE">
      <w:pPr>
        <w:rPr>
          <w:rFonts w:eastAsiaTheme="minorEastAsia"/>
          <w:lang w:eastAsia="zh-CN"/>
        </w:rPr>
      </w:pPr>
      <w:r>
        <w:rPr>
          <w:rFonts w:eastAsiaTheme="minorEastAsia"/>
          <w:lang w:eastAsia="zh-CN"/>
        </w:rPr>
        <w:t xml:space="preserve">How CIR/PDP truncation affects the positioning performance for direct AI/ML positioning? </w:t>
      </w:r>
      <w:r w:rsidR="001355FD">
        <w:rPr>
          <w:rFonts w:eastAsiaTheme="minorEastAsia"/>
          <w:lang w:eastAsia="zh-CN"/>
        </w:rPr>
        <w:t xml:space="preserve">From </w:t>
      </w:r>
      <w:r w:rsidR="001355FD">
        <w:rPr>
          <w:rFonts w:eastAsiaTheme="minorEastAsia"/>
          <w:lang w:eastAsia="zh-CN"/>
        </w:rPr>
        <w:fldChar w:fldCharType="begin"/>
      </w:r>
      <w:r w:rsidR="001355FD">
        <w:rPr>
          <w:rFonts w:eastAsiaTheme="minorEastAsia"/>
          <w:lang w:eastAsia="zh-CN"/>
        </w:rPr>
        <w:instrText xml:space="preserve"> REF _Ref130214669 \r \h </w:instrText>
      </w:r>
      <w:r w:rsidR="001355FD">
        <w:rPr>
          <w:rFonts w:eastAsiaTheme="minorEastAsia"/>
          <w:lang w:eastAsia="zh-CN"/>
        </w:rPr>
      </w:r>
      <w:r w:rsidR="001355FD">
        <w:rPr>
          <w:rFonts w:eastAsiaTheme="minorEastAsia"/>
          <w:lang w:eastAsia="zh-CN"/>
        </w:rPr>
        <w:fldChar w:fldCharType="separate"/>
      </w:r>
      <w:r w:rsidR="003271F9">
        <w:rPr>
          <w:rFonts w:eastAsiaTheme="minorEastAsia"/>
          <w:lang w:eastAsia="zh-CN"/>
        </w:rPr>
        <w:t>Table 71</w:t>
      </w:r>
      <w:r w:rsidR="001355FD">
        <w:rPr>
          <w:rFonts w:eastAsiaTheme="minorEastAsia"/>
          <w:lang w:eastAsia="zh-CN"/>
        </w:rPr>
        <w:fldChar w:fldCharType="end"/>
      </w:r>
      <w:r w:rsidR="001355FD">
        <w:rPr>
          <w:rFonts w:eastAsiaTheme="minorEastAsia"/>
          <w:lang w:eastAsia="zh-CN"/>
        </w:rPr>
        <w:t>, it is observed that the performance degradation is negligible when only the first 30 samples of time-domain CIR are retained. However, the positioning performance is severely degraded</w:t>
      </w:r>
      <w:r w:rsidR="001355FD" w:rsidRPr="001355FD">
        <w:rPr>
          <w:rFonts w:eastAsiaTheme="minorEastAsia"/>
          <w:lang w:eastAsia="zh-CN"/>
        </w:rPr>
        <w:t xml:space="preserve"> </w:t>
      </w:r>
      <w:r w:rsidR="001355FD">
        <w:rPr>
          <w:rFonts w:eastAsiaTheme="minorEastAsia"/>
          <w:lang w:eastAsia="zh-CN"/>
        </w:rPr>
        <w:t xml:space="preserve">when the 30th to 100th samples are </w:t>
      </w:r>
      <w:r w:rsidR="00867CB3">
        <w:rPr>
          <w:rFonts w:eastAsiaTheme="minorEastAsia"/>
          <w:lang w:eastAsia="zh-CN"/>
        </w:rPr>
        <w:t>retained</w:t>
      </w:r>
      <w:r w:rsidR="00BF415F">
        <w:rPr>
          <w:rFonts w:eastAsiaTheme="minorEastAsia"/>
          <w:lang w:eastAsia="zh-CN"/>
        </w:rPr>
        <w:t xml:space="preserve">, </w:t>
      </w:r>
      <w:r w:rsidR="001355FD">
        <w:rPr>
          <w:rFonts w:eastAsiaTheme="minorEastAsia"/>
          <w:lang w:eastAsia="zh-CN"/>
        </w:rPr>
        <w:t xml:space="preserve">which </w:t>
      </w:r>
      <w:r w:rsidR="00BF415F">
        <w:rPr>
          <w:rFonts w:eastAsiaTheme="minorEastAsia"/>
          <w:lang w:eastAsia="zh-CN"/>
        </w:rPr>
        <w:t xml:space="preserve">indicates that </w:t>
      </w:r>
      <w:r w:rsidR="001355FD">
        <w:rPr>
          <w:rFonts w:eastAsiaTheme="minorEastAsia"/>
          <w:lang w:eastAsia="zh-CN"/>
        </w:rPr>
        <w:t xml:space="preserve">the position of truncation has a significant impact on </w:t>
      </w:r>
      <w:r w:rsidR="00287980">
        <w:rPr>
          <w:rFonts w:eastAsiaTheme="minorEastAsia"/>
          <w:lang w:eastAsia="zh-CN"/>
        </w:rPr>
        <w:t>positioning performance</w:t>
      </w:r>
      <w:r w:rsidR="00BF415F">
        <w:rPr>
          <w:rFonts w:eastAsiaTheme="minorEastAsia"/>
          <w:lang w:eastAsia="zh-CN"/>
        </w:rPr>
        <w:t xml:space="preserve"> </w:t>
      </w:r>
      <w:r w:rsidR="00287980">
        <w:rPr>
          <w:rFonts w:eastAsiaTheme="minorEastAsia"/>
          <w:lang w:eastAsia="zh-CN"/>
        </w:rPr>
        <w:t>and the first 30 samples contain more information related to UE’s location</w:t>
      </w:r>
      <w:r>
        <w:rPr>
          <w:rFonts w:eastAsiaTheme="minorEastAsia"/>
          <w:lang w:eastAsia="zh-CN"/>
        </w:rPr>
        <w:t xml:space="preserve"> for direct AI/ML positioning</w:t>
      </w:r>
      <w:r w:rsidR="001355FD">
        <w:rPr>
          <w:rFonts w:eastAsiaTheme="minorEastAsia"/>
          <w:lang w:eastAsia="zh-CN"/>
        </w:rPr>
        <w:t xml:space="preserve">. </w:t>
      </w:r>
    </w:p>
    <w:p w14:paraId="20A6C804" w14:textId="3FEB25C1" w:rsidR="00FB2AD8" w:rsidRPr="00D554AE" w:rsidRDefault="00FB2AD8" w:rsidP="00FB2AD8">
      <w:pPr>
        <w:pStyle w:val="table"/>
      </w:pPr>
      <w:bookmarkStart w:id="194" w:name="_Ref130214669"/>
      <w:r w:rsidRPr="00D554AE">
        <w:t>Evaluation results for AI/ML model deployed on UE or Network side</w:t>
      </w:r>
      <w:bookmarkEnd w:id="194"/>
      <w:r w:rsidR="00EE7939">
        <w:rPr>
          <w:color w:val="000000" w:themeColor="text1"/>
        </w:rPr>
        <w:t>,</w:t>
      </w:r>
      <w:r w:rsidR="00EE7939"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1557"/>
        <w:gridCol w:w="667"/>
        <w:gridCol w:w="631"/>
        <w:gridCol w:w="660"/>
        <w:gridCol w:w="667"/>
        <w:gridCol w:w="1026"/>
        <w:gridCol w:w="1160"/>
        <w:gridCol w:w="1259"/>
      </w:tblGrid>
      <w:tr w:rsidR="00A248EE" w:rsidRPr="008A4FAA" w14:paraId="50B7FAA2" w14:textId="77777777" w:rsidTr="009855A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39541659" w14:textId="77777777" w:rsidR="00FB2AD8" w:rsidRPr="008A4FAA" w:rsidRDefault="00FB2AD8" w:rsidP="00667234">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69EA2674" w14:textId="77777777" w:rsidR="00FB2AD8" w:rsidRPr="008A4FAA" w:rsidRDefault="00FB2AD8" w:rsidP="00667234">
            <w:pPr>
              <w:rPr>
                <w:b/>
                <w:color w:val="000000" w:themeColor="text1"/>
                <w:sz w:val="18"/>
                <w:szCs w:val="18"/>
              </w:rPr>
            </w:pPr>
            <w:r w:rsidRPr="008A4FAA">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56D20CFA" w14:textId="5C0459AE" w:rsidR="00FB2AD8" w:rsidRPr="008A4FAA" w:rsidRDefault="00A248EE" w:rsidP="00867CB3">
            <w:pPr>
              <w:rPr>
                <w:b/>
                <w:color w:val="000000" w:themeColor="text1"/>
                <w:sz w:val="18"/>
                <w:szCs w:val="18"/>
              </w:rPr>
            </w:pPr>
            <w:r>
              <w:rPr>
                <w:b/>
                <w:color w:val="000000" w:themeColor="text1"/>
                <w:sz w:val="18"/>
                <w:szCs w:val="18"/>
              </w:rPr>
              <w:t>Truncat</w:t>
            </w:r>
            <w:r w:rsidR="00867CB3">
              <w:rPr>
                <w:b/>
                <w:color w:val="000000" w:themeColor="text1"/>
                <w:sz w:val="18"/>
                <w:szCs w:val="18"/>
              </w:rPr>
              <w:t>ed</w:t>
            </w:r>
            <w:r>
              <w:rPr>
                <w:b/>
                <w:color w:val="000000" w:themeColor="text1"/>
                <w:sz w:val="18"/>
                <w:szCs w:val="18"/>
              </w:rPr>
              <w:t xml:space="preserve"> CIR </w:t>
            </w:r>
          </w:p>
        </w:tc>
        <w:tc>
          <w:tcPr>
            <w:tcW w:w="716" w:type="pct"/>
            <w:gridSpan w:val="2"/>
            <w:tcBorders>
              <w:top w:val="single" w:sz="4" w:space="0" w:color="auto"/>
              <w:left w:val="single" w:sz="4" w:space="0" w:color="auto"/>
              <w:bottom w:val="single" w:sz="4" w:space="0" w:color="auto"/>
              <w:right w:val="single" w:sz="4" w:space="0" w:color="auto"/>
            </w:tcBorders>
          </w:tcPr>
          <w:p w14:paraId="5348AEAE" w14:textId="77777777" w:rsidR="00FB2AD8" w:rsidRPr="008A4FAA" w:rsidRDefault="00FB2AD8" w:rsidP="00667234">
            <w:pPr>
              <w:rPr>
                <w:b/>
                <w:color w:val="000000" w:themeColor="text1"/>
                <w:sz w:val="18"/>
                <w:szCs w:val="18"/>
              </w:rPr>
            </w:pPr>
            <w:r w:rsidRPr="008A4FAA">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26623D94" w14:textId="77777777" w:rsidR="00FB2AD8" w:rsidRPr="008A4FAA" w:rsidRDefault="00FB2AD8" w:rsidP="00667234">
            <w:pPr>
              <w:rPr>
                <w:b/>
                <w:color w:val="000000" w:themeColor="text1"/>
                <w:sz w:val="18"/>
                <w:szCs w:val="18"/>
              </w:rPr>
            </w:pPr>
            <w:r w:rsidRPr="008A4FAA">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21E10D9E" w14:textId="77777777" w:rsidR="00FB2AD8" w:rsidRPr="008A4FAA" w:rsidRDefault="00FB2AD8" w:rsidP="00667234">
            <w:pPr>
              <w:rPr>
                <w:b/>
                <w:color w:val="000000" w:themeColor="text1"/>
                <w:sz w:val="18"/>
                <w:szCs w:val="18"/>
              </w:rPr>
            </w:pPr>
            <w:r w:rsidRPr="008A4FAA">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51D41860" w14:textId="77777777" w:rsidR="00FB2AD8" w:rsidRPr="008A4FAA" w:rsidRDefault="00FB2AD8" w:rsidP="00667234">
            <w:pPr>
              <w:rPr>
                <w:b/>
                <w:color w:val="000000" w:themeColor="text1"/>
                <w:sz w:val="18"/>
                <w:szCs w:val="18"/>
              </w:rPr>
            </w:pPr>
            <w:r w:rsidRPr="008A4FAA">
              <w:rPr>
                <w:b/>
                <w:color w:val="000000" w:themeColor="text1"/>
                <w:sz w:val="18"/>
                <w:szCs w:val="18"/>
              </w:rPr>
              <w:t>Horizontal pos. accuracy at CDF=90% (m)</w:t>
            </w:r>
          </w:p>
        </w:tc>
      </w:tr>
      <w:tr w:rsidR="00A248EE" w:rsidRPr="008A4FAA" w14:paraId="73496943" w14:textId="77777777" w:rsidTr="009855A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D16F7F0" w14:textId="77777777" w:rsidR="00FB2AD8" w:rsidRPr="008A4FAA" w:rsidRDefault="00FB2AD8" w:rsidP="00667234">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353278EC" w14:textId="77777777" w:rsidR="00FB2AD8" w:rsidRPr="008A4FAA" w:rsidRDefault="00FB2AD8" w:rsidP="00667234">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6C55BB31" w14:textId="77777777" w:rsidR="00FB2AD8" w:rsidRPr="008A4FAA" w:rsidRDefault="00FB2AD8" w:rsidP="00667234">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2FFB2F41" w14:textId="77777777" w:rsidR="00FB2AD8" w:rsidRPr="008A4FAA" w:rsidRDefault="00FB2AD8" w:rsidP="00667234">
            <w:pPr>
              <w:jc w:val="center"/>
              <w:rPr>
                <w:color w:val="000000" w:themeColor="text1"/>
                <w:sz w:val="18"/>
                <w:szCs w:val="18"/>
              </w:rPr>
            </w:pPr>
            <w:r w:rsidRPr="008A4FAA">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52508C2E" w14:textId="77777777" w:rsidR="00FB2AD8" w:rsidRPr="008A4FAA" w:rsidRDefault="00FB2AD8" w:rsidP="00667234">
            <w:pPr>
              <w:jc w:val="center"/>
              <w:rPr>
                <w:color w:val="000000" w:themeColor="text1"/>
                <w:sz w:val="18"/>
                <w:szCs w:val="18"/>
              </w:rPr>
            </w:pPr>
            <w:r w:rsidRPr="008A4FAA">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771EAA0F" w14:textId="77777777" w:rsidR="00FB2AD8" w:rsidRPr="008A4FAA" w:rsidRDefault="00FB2AD8" w:rsidP="00667234">
            <w:pPr>
              <w:jc w:val="center"/>
              <w:rPr>
                <w:color w:val="000000" w:themeColor="text1"/>
                <w:sz w:val="18"/>
                <w:szCs w:val="18"/>
              </w:rPr>
            </w:pPr>
            <w:r w:rsidRPr="008A4FAA">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6E6EEA1F" w14:textId="77777777" w:rsidR="00FB2AD8" w:rsidRPr="008A4FAA" w:rsidRDefault="00FB2AD8" w:rsidP="00667234">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30189E06" w14:textId="77777777" w:rsidR="00FB2AD8" w:rsidRPr="008A4FAA" w:rsidRDefault="00FB2AD8" w:rsidP="00667234">
            <w:pPr>
              <w:rPr>
                <w:color w:val="000000" w:themeColor="text1"/>
                <w:sz w:val="18"/>
                <w:szCs w:val="18"/>
              </w:rPr>
            </w:pPr>
            <w:r w:rsidRPr="008A4FAA">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3B732246" w14:textId="77777777" w:rsidR="00FB2AD8" w:rsidRPr="008A4FAA" w:rsidRDefault="00FB2AD8" w:rsidP="00667234">
            <w:pPr>
              <w:rPr>
                <w:color w:val="000000" w:themeColor="text1"/>
                <w:sz w:val="18"/>
                <w:szCs w:val="18"/>
              </w:rPr>
            </w:pPr>
            <w:r w:rsidRPr="008A4FAA">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4AF6A5F4" w14:textId="77777777" w:rsidR="00FB2AD8" w:rsidRPr="008A4FAA" w:rsidRDefault="00FB2AD8" w:rsidP="00667234">
            <w:pPr>
              <w:rPr>
                <w:color w:val="000000" w:themeColor="text1"/>
                <w:sz w:val="18"/>
                <w:szCs w:val="18"/>
              </w:rPr>
            </w:pPr>
            <w:r w:rsidRPr="008A4FAA">
              <w:rPr>
                <w:color w:val="000000" w:themeColor="text1"/>
                <w:sz w:val="18"/>
                <w:szCs w:val="18"/>
              </w:rPr>
              <w:t>AI/ML</w:t>
            </w:r>
          </w:p>
        </w:tc>
      </w:tr>
      <w:tr w:rsidR="00A248EE" w:rsidRPr="008A4FAA" w14:paraId="4B67A166" w14:textId="77777777" w:rsidTr="009855A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258378F" w14:textId="77777777" w:rsidR="00A248EE" w:rsidRPr="008A4FAA" w:rsidRDefault="00A248EE" w:rsidP="00A248EE">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D584B7A" w14:textId="5A3832EB" w:rsidR="00A248EE" w:rsidRPr="00FB2AD8"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vAlign w:val="center"/>
          </w:tcPr>
          <w:p w14:paraId="6F54820D" w14:textId="0E64B651" w:rsidR="00A248EE" w:rsidRP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368" w:type="pct"/>
            <w:tcBorders>
              <w:left w:val="single" w:sz="4" w:space="0" w:color="auto"/>
              <w:bottom w:val="single" w:sz="4" w:space="0" w:color="auto"/>
              <w:right w:val="single" w:sz="4" w:space="0" w:color="auto"/>
            </w:tcBorders>
            <w:vAlign w:val="center"/>
          </w:tcPr>
          <w:p w14:paraId="180E1AF2" w14:textId="77777777" w:rsidR="00A248EE" w:rsidRPr="008A4FAA" w:rsidRDefault="00A248EE" w:rsidP="00A248EE">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48" w:type="pct"/>
            <w:tcBorders>
              <w:left w:val="single" w:sz="4" w:space="0" w:color="auto"/>
              <w:bottom w:val="single" w:sz="4" w:space="0" w:color="auto"/>
              <w:right w:val="single" w:sz="4" w:space="0" w:color="auto"/>
            </w:tcBorders>
            <w:vAlign w:val="center"/>
          </w:tcPr>
          <w:p w14:paraId="702C70E1" w14:textId="77777777" w:rsidR="00A248EE" w:rsidRPr="008A4FAA" w:rsidRDefault="00A248EE" w:rsidP="00A248EE">
            <w:pPr>
              <w:jc w:val="center"/>
              <w:rPr>
                <w:color w:val="000000" w:themeColor="text1"/>
              </w:rPr>
            </w:pPr>
            <w:r w:rsidRPr="008A4FAA">
              <w:rPr>
                <w:rFonts w:eastAsiaTheme="minorEastAsia"/>
                <w:color w:val="000000" w:themeColor="text1"/>
                <w:lang w:eastAsia="zh-CN"/>
              </w:rPr>
              <w:t>DH</w:t>
            </w:r>
          </w:p>
        </w:tc>
        <w:tc>
          <w:tcPr>
            <w:tcW w:w="364" w:type="pct"/>
            <w:tcBorders>
              <w:top w:val="single" w:sz="4" w:space="0" w:color="auto"/>
              <w:left w:val="single" w:sz="4" w:space="0" w:color="auto"/>
              <w:bottom w:val="single" w:sz="4" w:space="0" w:color="auto"/>
              <w:right w:val="single" w:sz="4" w:space="0" w:color="auto"/>
            </w:tcBorders>
            <w:vAlign w:val="center"/>
          </w:tcPr>
          <w:p w14:paraId="73F36611" w14:textId="77777777" w:rsidR="00A248EE" w:rsidRPr="00347140"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14:paraId="5B9F7D9B" w14:textId="77777777" w:rsidR="00A248EE" w:rsidRPr="00347140"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10A27EA6" w14:textId="5E861361" w:rsidR="00A248EE" w:rsidRPr="008A4FAA" w:rsidRDefault="00A248EE" w:rsidP="00A248EE">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4E169E4" w14:textId="6570CDE4" w:rsidR="00A248EE" w:rsidRPr="008A4FAA" w:rsidRDefault="00A248EE" w:rsidP="00A248EE">
            <w:pPr>
              <w:jc w:val="center"/>
              <w:rPr>
                <w:color w:val="000000" w:themeColor="text1"/>
              </w:rPr>
            </w:pPr>
            <w:r w:rsidRPr="008A4FAA">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16A82387" w14:textId="25279DC9" w:rsidR="00A248EE" w:rsidRPr="001355FD" w:rsidRDefault="00A248EE" w:rsidP="00A248EE">
            <w:pPr>
              <w:jc w:val="center"/>
              <w:rPr>
                <w:color w:val="000000" w:themeColor="text1"/>
              </w:rPr>
            </w:pPr>
            <w:r w:rsidRPr="001355FD">
              <w:rPr>
                <w:sz w:val="18"/>
              </w:rPr>
              <w:t>1.04</w:t>
            </w:r>
          </w:p>
        </w:tc>
      </w:tr>
      <w:tr w:rsidR="00A248EE" w:rsidRPr="008A4FAA" w14:paraId="5D7E8600" w14:textId="77777777" w:rsidTr="009855A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1A79819" w14:textId="77777777" w:rsidR="00A248EE" w:rsidRPr="008A4FAA" w:rsidRDefault="00A248EE" w:rsidP="00A248E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582F34F" w14:textId="48ED8880" w:rsidR="00A248EE" w:rsidRPr="008A4FAA"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vAlign w:val="center"/>
          </w:tcPr>
          <w:p w14:paraId="3BBD240C" w14:textId="00D82DDE" w:rsidR="00A248EE" w:rsidRPr="008A4FAA"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368" w:type="pct"/>
            <w:tcBorders>
              <w:left w:val="single" w:sz="4" w:space="0" w:color="auto"/>
              <w:right w:val="single" w:sz="4" w:space="0" w:color="auto"/>
            </w:tcBorders>
            <w:vAlign w:val="center"/>
          </w:tcPr>
          <w:p w14:paraId="621CAE0F" w14:textId="77777777" w:rsidR="00A248EE" w:rsidRPr="008A4FAA" w:rsidRDefault="00A248EE" w:rsidP="00A248E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48" w:type="pct"/>
            <w:tcBorders>
              <w:left w:val="single" w:sz="4" w:space="0" w:color="auto"/>
              <w:right w:val="single" w:sz="4" w:space="0" w:color="auto"/>
            </w:tcBorders>
            <w:vAlign w:val="center"/>
          </w:tcPr>
          <w:p w14:paraId="014E5D27" w14:textId="3BB2A2D5" w:rsidR="00A248EE" w:rsidRPr="008A4FAA" w:rsidRDefault="00A248EE" w:rsidP="00A248E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64" w:type="pct"/>
            <w:tcBorders>
              <w:top w:val="single" w:sz="4" w:space="0" w:color="auto"/>
              <w:left w:val="single" w:sz="4" w:space="0" w:color="auto"/>
              <w:bottom w:val="single" w:sz="4" w:space="0" w:color="auto"/>
              <w:right w:val="single" w:sz="4" w:space="0" w:color="auto"/>
            </w:tcBorders>
            <w:vAlign w:val="center"/>
          </w:tcPr>
          <w:p w14:paraId="365863A1" w14:textId="77777777" w:rsid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14:paraId="77F2F5BF" w14:textId="77777777" w:rsid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ECA9906" w14:textId="6182A4EB" w:rsidR="00A248EE" w:rsidRPr="008A4FAA" w:rsidRDefault="00A248EE" w:rsidP="00A248EE">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14:paraId="7D5D3FBC" w14:textId="7CFCD72F" w:rsidR="00A248EE" w:rsidRPr="008A4FAA" w:rsidRDefault="00A248EE" w:rsidP="00A248EE">
            <w:pPr>
              <w:jc w:val="center"/>
              <w:rPr>
                <w:color w:val="000000" w:themeColor="text1"/>
              </w:rPr>
            </w:pPr>
            <w:r w:rsidRPr="008A4FAA">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7D631737" w14:textId="6441D8C5" w:rsidR="00A248EE" w:rsidRPr="001355FD" w:rsidRDefault="00A248EE" w:rsidP="00A248EE">
            <w:pPr>
              <w:jc w:val="center"/>
              <w:rPr>
                <w:rFonts w:eastAsiaTheme="minorEastAsia"/>
                <w:color w:val="000000" w:themeColor="text1"/>
                <w:szCs w:val="20"/>
                <w:lang w:eastAsia="zh-CN"/>
              </w:rPr>
            </w:pPr>
            <w:r w:rsidRPr="001355FD">
              <w:rPr>
                <w:sz w:val="18"/>
              </w:rPr>
              <w:t>1.04</w:t>
            </w:r>
          </w:p>
        </w:tc>
      </w:tr>
      <w:tr w:rsidR="00A248EE" w:rsidRPr="008A4FAA" w14:paraId="7FB72A20" w14:textId="77777777" w:rsidTr="009855A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D33BD88" w14:textId="77777777" w:rsidR="00A248EE" w:rsidRPr="008A4FAA" w:rsidRDefault="00A248EE" w:rsidP="00A248E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4FB09C9" w14:textId="61EC6478" w:rsidR="00A248EE" w:rsidRPr="008A4FAA"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tcPr>
          <w:p w14:paraId="6DB335C4" w14:textId="7805C20A" w:rsidR="00A248EE" w:rsidRPr="008A4FAA"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368" w:type="pct"/>
            <w:tcBorders>
              <w:left w:val="single" w:sz="4" w:space="0" w:color="auto"/>
              <w:bottom w:val="single" w:sz="4" w:space="0" w:color="auto"/>
              <w:right w:val="single" w:sz="4" w:space="0" w:color="auto"/>
            </w:tcBorders>
          </w:tcPr>
          <w:p w14:paraId="0F228090" w14:textId="6DE825BD" w:rsidR="00A248EE" w:rsidRPr="008A4FAA" w:rsidRDefault="00A248EE" w:rsidP="00A248EE">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48" w:type="pct"/>
            <w:tcBorders>
              <w:left w:val="single" w:sz="4" w:space="0" w:color="auto"/>
              <w:bottom w:val="single" w:sz="4" w:space="0" w:color="auto"/>
              <w:right w:val="single" w:sz="4" w:space="0" w:color="auto"/>
            </w:tcBorders>
            <w:vAlign w:val="center"/>
          </w:tcPr>
          <w:p w14:paraId="39AADE91" w14:textId="218DECB1" w:rsidR="00A248EE" w:rsidRDefault="00A248EE" w:rsidP="00A248E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64" w:type="pct"/>
            <w:tcBorders>
              <w:top w:val="single" w:sz="4" w:space="0" w:color="auto"/>
              <w:left w:val="single" w:sz="4" w:space="0" w:color="auto"/>
              <w:bottom w:val="single" w:sz="4" w:space="0" w:color="auto"/>
              <w:right w:val="single" w:sz="4" w:space="0" w:color="auto"/>
            </w:tcBorders>
            <w:vAlign w:val="center"/>
          </w:tcPr>
          <w:p w14:paraId="6B293ABD" w14:textId="77777777" w:rsid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14:paraId="27BF4B3D" w14:textId="77777777" w:rsidR="00A248EE" w:rsidRDefault="00A248EE" w:rsidP="00A248E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70B63042" w14:textId="5D9FF82C" w:rsidR="00A248EE" w:rsidRDefault="00A248EE" w:rsidP="00A248EE">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14:paraId="186650A9" w14:textId="78B15573" w:rsidR="00A248EE" w:rsidRPr="00A248EE" w:rsidRDefault="00A248EE" w:rsidP="00A248EE">
            <w:pPr>
              <w:jc w:val="center"/>
              <w:rPr>
                <w:color w:val="000000" w:themeColor="text1"/>
              </w:rPr>
            </w:pPr>
            <w:r w:rsidRPr="00A248EE">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28312076" w14:textId="41777662" w:rsidR="00A248EE" w:rsidRPr="001355FD" w:rsidRDefault="00A248EE" w:rsidP="00A248EE">
            <w:pPr>
              <w:jc w:val="center"/>
              <w:rPr>
                <w:rFonts w:eastAsiaTheme="minorEastAsia"/>
                <w:color w:val="000000" w:themeColor="text1"/>
                <w:szCs w:val="20"/>
                <w:lang w:eastAsia="zh-CN"/>
              </w:rPr>
            </w:pPr>
            <w:r w:rsidRPr="001355FD">
              <w:rPr>
                <w:sz w:val="18"/>
              </w:rPr>
              <w:t>2.99</w:t>
            </w:r>
          </w:p>
        </w:tc>
      </w:tr>
    </w:tbl>
    <w:p w14:paraId="163FBD1F" w14:textId="2647112D" w:rsidR="00AF6E10" w:rsidRDefault="00AF6E10" w:rsidP="00AF6E10">
      <w:pPr>
        <w:rPr>
          <w:rFonts w:eastAsiaTheme="minorEastAsia"/>
          <w:lang w:eastAsia="zh-CN"/>
        </w:rPr>
      </w:pPr>
    </w:p>
    <w:p w14:paraId="0F6AA6B2" w14:textId="2DF15442" w:rsidR="00AF6E10" w:rsidRDefault="003C4930" w:rsidP="00F85916">
      <w:pPr>
        <w:jc w:val="center"/>
        <w:rPr>
          <w:rFonts w:eastAsiaTheme="minorEastAsia"/>
          <w:lang w:eastAsia="zh-CN"/>
        </w:rPr>
      </w:pPr>
      <w:r>
        <w:rPr>
          <w:noProof/>
          <w:lang w:eastAsia="zh-CN"/>
        </w:rPr>
        <w:lastRenderedPageBreak/>
        <w:drawing>
          <wp:inline distT="0" distB="0" distL="0" distR="0" wp14:anchorId="1CDDD686" wp14:editId="2D159400">
            <wp:extent cx="5037992" cy="4101972"/>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039410" cy="4103126"/>
                    </a:xfrm>
                    <a:prstGeom prst="rect">
                      <a:avLst/>
                    </a:prstGeom>
                    <a:noFill/>
                    <a:ln>
                      <a:noFill/>
                    </a:ln>
                  </pic:spPr>
                </pic:pic>
              </a:graphicData>
            </a:graphic>
          </wp:inline>
        </w:drawing>
      </w:r>
    </w:p>
    <w:p w14:paraId="77DAA8CA" w14:textId="65A4CF20" w:rsidR="006B6C46" w:rsidRPr="008754E3" w:rsidRDefault="009B639F" w:rsidP="006B6C46">
      <w:pPr>
        <w:pStyle w:val="figure"/>
        <w:rPr>
          <w:rFonts w:eastAsiaTheme="minorEastAsia"/>
        </w:rPr>
      </w:pPr>
      <w:r>
        <w:rPr>
          <w:rFonts w:eastAsiaTheme="minorEastAsia"/>
          <w:lang w:eastAsia="zh-CN"/>
        </w:rPr>
        <w:t>CDF of positioning accuracy with different number of truncated CIR</w:t>
      </w:r>
    </w:p>
    <w:p w14:paraId="405D7E4B" w14:textId="609653D1" w:rsidR="006B6C46" w:rsidRDefault="006B6C46" w:rsidP="006B6C46">
      <w:pPr>
        <w:pStyle w:val="observation"/>
        <w:spacing w:before="120" w:after="120"/>
      </w:pPr>
      <w:r>
        <w:t>There is no obvious positioning accuracy degradation for direct AI/ML positioning when only the first 30 samples of time-domain CIR are truncated.</w:t>
      </w:r>
    </w:p>
    <w:p w14:paraId="0B4AB0FC" w14:textId="2F807120" w:rsidR="006B6C46" w:rsidRDefault="006B6C46" w:rsidP="008754E3">
      <w:pPr>
        <w:pStyle w:val="observation"/>
        <w:spacing w:before="120" w:after="120"/>
      </w:pPr>
      <w:r>
        <w:rPr>
          <w:rFonts w:hint="eastAsia"/>
        </w:rPr>
        <w:t>T</w:t>
      </w:r>
      <w:r>
        <w:t>he position of truncation of CIR has a significant impact on positioning performance for direct AI/ML positioning.</w:t>
      </w:r>
    </w:p>
    <w:p w14:paraId="44AD1DD0" w14:textId="31885BEC" w:rsidR="006B6C46" w:rsidRDefault="008754E3" w:rsidP="00E436E1">
      <w:pPr>
        <w:pStyle w:val="proposal"/>
        <w:ind w:left="0" w:firstLine="0"/>
      </w:pPr>
      <w:r>
        <w:rPr>
          <w:rFonts w:hint="eastAsia"/>
        </w:rPr>
        <w:t>F</w:t>
      </w:r>
      <w:r>
        <w:t>urther study the impact of CIR truncation</w:t>
      </w:r>
      <w:r w:rsidR="00B86413">
        <w:t xml:space="preserve"> </w:t>
      </w:r>
      <w:r>
        <w:t>on positioning performance and overhead reduction for direct AI/ML positioning</w:t>
      </w:r>
      <w:r w:rsidR="00E436E1">
        <w:t>, at least for the following aspects:</w:t>
      </w:r>
    </w:p>
    <w:p w14:paraId="4491CAB8" w14:textId="6D1F5E74" w:rsidR="00E436E1" w:rsidRPr="007227B9" w:rsidRDefault="00E436E1" w:rsidP="00E436E1">
      <w:pPr>
        <w:pStyle w:val="bullet1"/>
        <w:rPr>
          <w:b/>
        </w:rPr>
      </w:pPr>
      <w:r w:rsidRPr="007227B9">
        <w:rPr>
          <w:b/>
        </w:rPr>
        <w:t>The</w:t>
      </w:r>
      <w:r w:rsidR="00992B06">
        <w:rPr>
          <w:b/>
        </w:rPr>
        <w:t xml:space="preserve"> minimal</w:t>
      </w:r>
      <w:r w:rsidRPr="007227B9">
        <w:rPr>
          <w:b/>
        </w:rPr>
        <w:t xml:space="preserve"> length of truncated CIR</w:t>
      </w:r>
      <w:r w:rsidR="00992B06">
        <w:rPr>
          <w:b/>
        </w:rPr>
        <w:t xml:space="preserve"> to reach a target positioning accuracy</w:t>
      </w:r>
      <w:r w:rsidRPr="007227B9">
        <w:rPr>
          <w:b/>
        </w:rPr>
        <w:t>.</w:t>
      </w:r>
    </w:p>
    <w:p w14:paraId="0C997255" w14:textId="3A9F840E" w:rsidR="00970787" w:rsidRPr="00970787" w:rsidRDefault="00E436E1" w:rsidP="00970787">
      <w:pPr>
        <w:pStyle w:val="bullet1"/>
        <w:rPr>
          <w:b/>
        </w:rPr>
      </w:pPr>
      <w:r w:rsidRPr="007227B9">
        <w:rPr>
          <w:b/>
        </w:rPr>
        <w:t>The position of truncated CIR, such as the front part or the middle part.</w:t>
      </w:r>
    </w:p>
    <w:p w14:paraId="775FF26C" w14:textId="309A630F" w:rsidR="00970787" w:rsidRDefault="00970787" w:rsidP="00970787">
      <w:pPr>
        <w:pStyle w:val="title3"/>
      </w:pPr>
      <w:r>
        <w:t>AI/ML assisted positioning</w:t>
      </w:r>
    </w:p>
    <w:p w14:paraId="2DD6F17F" w14:textId="02F19223" w:rsidR="00970787" w:rsidRDefault="00F251B8" w:rsidP="00970787">
      <w:pPr>
        <w:rPr>
          <w:rFonts w:eastAsiaTheme="minorEastAsia"/>
          <w:lang w:eastAsia="zh-CN"/>
        </w:rPr>
      </w:pPr>
      <w:r w:rsidRPr="00F251B8">
        <w:rPr>
          <w:rFonts w:eastAsiaTheme="minorEastAsia"/>
          <w:lang w:eastAsia="zh-CN"/>
        </w:rPr>
        <w:t>How CIR/PDP truncation affects the positioning performance for</w:t>
      </w:r>
      <w:r>
        <w:rPr>
          <w:rFonts w:eastAsiaTheme="minorEastAsia"/>
          <w:lang w:eastAsia="zh-CN"/>
        </w:rPr>
        <w:t xml:space="preserve"> </w:t>
      </w:r>
      <w:r w:rsidRPr="00F251B8">
        <w:rPr>
          <w:rFonts w:eastAsiaTheme="minorEastAsia"/>
          <w:lang w:eastAsia="zh-CN"/>
        </w:rPr>
        <w:t>AI/ML</w:t>
      </w:r>
      <w:r>
        <w:rPr>
          <w:rFonts w:eastAsiaTheme="minorEastAsia"/>
          <w:lang w:eastAsia="zh-CN"/>
        </w:rPr>
        <w:t xml:space="preserve"> assisted</w:t>
      </w:r>
      <w:r w:rsidRPr="00F251B8">
        <w:rPr>
          <w:rFonts w:eastAsiaTheme="minorEastAsia"/>
          <w:lang w:eastAsia="zh-CN"/>
        </w:rPr>
        <w:t xml:space="preserve"> positioning? From </w:t>
      </w:r>
      <w:r w:rsidR="008D532E">
        <w:rPr>
          <w:rFonts w:eastAsiaTheme="minorEastAsia"/>
          <w:lang w:eastAsia="zh-CN"/>
        </w:rPr>
        <w:fldChar w:fldCharType="begin"/>
      </w:r>
      <w:r w:rsidR="008D532E">
        <w:rPr>
          <w:rFonts w:eastAsiaTheme="minorEastAsia"/>
          <w:lang w:eastAsia="zh-CN"/>
        </w:rPr>
        <w:instrText xml:space="preserve"> REF _Ref130804511 \r \h </w:instrText>
      </w:r>
      <w:r w:rsidR="008D532E">
        <w:rPr>
          <w:rFonts w:eastAsiaTheme="minorEastAsia"/>
          <w:lang w:eastAsia="zh-CN"/>
        </w:rPr>
      </w:r>
      <w:r w:rsidR="008D532E">
        <w:rPr>
          <w:rFonts w:eastAsiaTheme="minorEastAsia"/>
          <w:lang w:eastAsia="zh-CN"/>
        </w:rPr>
        <w:fldChar w:fldCharType="separate"/>
      </w:r>
      <w:r w:rsidR="003271F9">
        <w:rPr>
          <w:rFonts w:eastAsiaTheme="minorEastAsia"/>
          <w:lang w:eastAsia="zh-CN"/>
        </w:rPr>
        <w:t>Table 72</w:t>
      </w:r>
      <w:r w:rsidR="008D532E">
        <w:rPr>
          <w:rFonts w:eastAsiaTheme="minorEastAsia"/>
          <w:lang w:eastAsia="zh-CN"/>
        </w:rPr>
        <w:fldChar w:fldCharType="end"/>
      </w:r>
      <w:r w:rsidRPr="00F251B8">
        <w:rPr>
          <w:rFonts w:eastAsiaTheme="minorEastAsia"/>
          <w:lang w:eastAsia="zh-CN"/>
        </w:rPr>
        <w:t xml:space="preserve">, </w:t>
      </w:r>
      <w:r w:rsidR="00746624">
        <w:rPr>
          <w:rFonts w:eastAsiaTheme="minorEastAsia"/>
          <w:lang w:eastAsia="zh-CN"/>
        </w:rPr>
        <w:t>different from direct AI/ML positioning, CIR truncation causes obvious performance degradation for AI/ML assisted positioning. For example, truncating the</w:t>
      </w:r>
      <w:r w:rsidRPr="00F251B8">
        <w:rPr>
          <w:rFonts w:eastAsiaTheme="minorEastAsia"/>
          <w:lang w:eastAsia="zh-CN"/>
        </w:rPr>
        <w:t xml:space="preserve"> first 30 samples of time-domain CIR</w:t>
      </w:r>
      <w:r w:rsidR="000F1562">
        <w:rPr>
          <w:rFonts w:eastAsiaTheme="minorEastAsia"/>
          <w:lang w:eastAsia="zh-CN"/>
        </w:rPr>
        <w:t xml:space="preserve"> will not cause obvious performance degradation for direct AI/ML positioning with performance dropping from </w:t>
      </w:r>
      <w:hyperlink r:id="rId298" w:history="1">
        <w:r w:rsidR="000F1562" w:rsidRPr="004E40B7">
          <w:rPr>
            <w:rStyle w:val="af2"/>
            <w:rFonts w:eastAsiaTheme="minorEastAsia"/>
            <w:lang w:eastAsia="zh-CN"/>
          </w:rPr>
          <w:t>0.99m@90%</w:t>
        </w:r>
      </w:hyperlink>
      <w:r w:rsidR="000F1562">
        <w:rPr>
          <w:rFonts w:eastAsiaTheme="minorEastAsia"/>
          <w:lang w:eastAsia="zh-CN"/>
        </w:rPr>
        <w:t xml:space="preserve"> to </w:t>
      </w:r>
      <w:hyperlink r:id="rId299" w:history="1">
        <w:r w:rsidR="000F1562" w:rsidRPr="004E40B7">
          <w:rPr>
            <w:rStyle w:val="af2"/>
            <w:rFonts w:eastAsiaTheme="minorEastAsia"/>
            <w:lang w:eastAsia="zh-CN"/>
          </w:rPr>
          <w:t>1.04m@90%</w:t>
        </w:r>
      </w:hyperlink>
      <w:r w:rsidR="000F1562">
        <w:rPr>
          <w:rFonts w:eastAsiaTheme="minorEastAsia"/>
          <w:lang w:eastAsia="zh-CN"/>
        </w:rPr>
        <w:t xml:space="preserve">, while severely impairs the positioning performance for AI/ML assisted positioning </w:t>
      </w:r>
      <w:r w:rsidR="000F1562">
        <w:rPr>
          <w:rFonts w:eastAsiaTheme="minorEastAsia" w:hint="eastAsia"/>
          <w:lang w:eastAsia="zh-CN"/>
        </w:rPr>
        <w:t>with</w:t>
      </w:r>
      <w:r w:rsidR="000F1562">
        <w:rPr>
          <w:rFonts w:eastAsiaTheme="minorEastAsia"/>
          <w:lang w:eastAsia="zh-CN"/>
        </w:rPr>
        <w:t xml:space="preserve"> </w:t>
      </w:r>
      <w:r w:rsidR="000F1562">
        <w:rPr>
          <w:rFonts w:eastAsiaTheme="minorEastAsia" w:hint="eastAsia"/>
          <w:lang w:eastAsia="zh-CN"/>
        </w:rPr>
        <w:t>accu</w:t>
      </w:r>
      <w:r w:rsidR="000F1562">
        <w:rPr>
          <w:rFonts w:eastAsiaTheme="minorEastAsia"/>
          <w:lang w:eastAsia="zh-CN"/>
        </w:rPr>
        <w:t xml:space="preserve">racy dropping from </w:t>
      </w:r>
      <w:hyperlink r:id="rId300" w:history="1">
        <w:r w:rsidR="000F1562" w:rsidRPr="004E40B7">
          <w:rPr>
            <w:rStyle w:val="af2"/>
            <w:rFonts w:eastAsiaTheme="minorEastAsia"/>
            <w:lang w:eastAsia="zh-CN"/>
          </w:rPr>
          <w:t>0.73m@90%</w:t>
        </w:r>
      </w:hyperlink>
      <w:r w:rsidR="000F1562">
        <w:rPr>
          <w:rFonts w:eastAsiaTheme="minorEastAsia"/>
          <w:lang w:eastAsia="zh-CN"/>
        </w:rPr>
        <w:t xml:space="preserve"> to 3.72m@90%</w:t>
      </w:r>
      <w:r w:rsidRPr="00F251B8">
        <w:rPr>
          <w:rFonts w:eastAsiaTheme="minorEastAsia"/>
          <w:lang w:eastAsia="zh-CN"/>
        </w:rPr>
        <w:t xml:space="preserve">. </w:t>
      </w:r>
      <w:r w:rsidR="000F1562">
        <w:rPr>
          <w:rFonts w:eastAsiaTheme="minorEastAsia"/>
          <w:lang w:eastAsia="zh-CN"/>
        </w:rPr>
        <w:t xml:space="preserve">This reason behind is that </w:t>
      </w:r>
      <w:r w:rsidR="00B36AA8">
        <w:rPr>
          <w:rFonts w:eastAsiaTheme="minorEastAsia"/>
          <w:lang w:eastAsia="zh-CN"/>
        </w:rPr>
        <w:t>AI/ML based TOA estimation also relies on the fingerprint feature of CIR for these heavy-NLOS scenarios,</w:t>
      </w:r>
      <w:r w:rsidR="00DE6407">
        <w:rPr>
          <w:rFonts w:eastAsiaTheme="minorEastAsia"/>
          <w:lang w:eastAsia="zh-CN"/>
        </w:rPr>
        <w:t xml:space="preserve"> while</w:t>
      </w:r>
      <w:r w:rsidR="00B36AA8">
        <w:rPr>
          <w:rFonts w:eastAsiaTheme="minorEastAsia"/>
          <w:lang w:eastAsia="zh-CN"/>
        </w:rPr>
        <w:t xml:space="preserve"> CIR truncation severely reduces the information contained in the fingerprint feature when only </w:t>
      </w:r>
      <w:r w:rsidR="00DE6407">
        <w:rPr>
          <w:rFonts w:eastAsiaTheme="minorEastAsia"/>
          <w:lang w:eastAsia="zh-CN"/>
        </w:rPr>
        <w:t>one-TRP CIR is adopted as model input.</w:t>
      </w:r>
      <w:r w:rsidR="00B36AA8">
        <w:rPr>
          <w:rFonts w:eastAsiaTheme="minorEastAsia"/>
          <w:lang w:eastAsia="zh-CN"/>
        </w:rPr>
        <w:t xml:space="preserve"> </w:t>
      </w:r>
      <w:r w:rsidR="000F1562">
        <w:rPr>
          <w:rFonts w:eastAsiaTheme="minorEastAsia"/>
          <w:lang w:eastAsia="zh-CN"/>
        </w:rPr>
        <w:t>Therefore, for AI/ML assisted positioning, longer CIR is needed to achieve high-accuracy positioning comparable to direct AI/ML positioning</w:t>
      </w:r>
      <w:r w:rsidRPr="00F251B8">
        <w:rPr>
          <w:rFonts w:eastAsiaTheme="minorEastAsia"/>
          <w:lang w:eastAsia="zh-CN"/>
        </w:rPr>
        <w:t>.</w:t>
      </w:r>
      <w:r w:rsidR="000F1562">
        <w:rPr>
          <w:rFonts w:eastAsiaTheme="minorEastAsia"/>
          <w:lang w:eastAsia="zh-CN"/>
        </w:rPr>
        <w:t xml:space="preserve"> </w:t>
      </w:r>
    </w:p>
    <w:p w14:paraId="41A35E4E" w14:textId="71C44815" w:rsidR="00A40DC8" w:rsidRPr="00DE6407" w:rsidRDefault="00A40DC8" w:rsidP="00970787">
      <w:pPr>
        <w:pStyle w:val="table"/>
      </w:pPr>
      <w:bookmarkStart w:id="195" w:name="_Ref130804511"/>
      <w:r w:rsidRPr="00D554AE">
        <w:t>Evaluation results for AI/ML model deployed on UE or Network side</w:t>
      </w:r>
      <w:r>
        <w:rPr>
          <w:color w:val="000000" w:themeColor="text1"/>
        </w:rPr>
        <w:t>,</w:t>
      </w:r>
      <w:r w:rsidRPr="00EE7939">
        <w:rPr>
          <w:bCs/>
          <w:color w:val="000000"/>
        </w:rPr>
        <w:t xml:space="preserve"> UE distribution area = [120x60 m]</w:t>
      </w:r>
      <w:bookmarkEnd w:id="1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60"/>
        <w:gridCol w:w="1087"/>
        <w:gridCol w:w="805"/>
        <w:gridCol w:w="689"/>
        <w:gridCol w:w="718"/>
        <w:gridCol w:w="723"/>
        <w:gridCol w:w="1044"/>
        <w:gridCol w:w="1216"/>
        <w:gridCol w:w="1312"/>
      </w:tblGrid>
      <w:tr w:rsidR="002A4684" w:rsidRPr="008A4FAA" w14:paraId="2C7E508A" w14:textId="77777777" w:rsidTr="00A40DC8">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136A84D" w14:textId="77777777" w:rsidR="002A4684" w:rsidRPr="008A4FAA" w:rsidRDefault="002A4684" w:rsidP="008D532E">
            <w:pPr>
              <w:rPr>
                <w:b/>
                <w:color w:val="000000" w:themeColor="text1"/>
                <w:sz w:val="18"/>
                <w:szCs w:val="18"/>
              </w:rPr>
            </w:pPr>
            <w:r w:rsidRPr="008A4FAA">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48E35CD3" w14:textId="77777777" w:rsidR="002A4684" w:rsidRPr="008A4FAA" w:rsidRDefault="002A4684" w:rsidP="008D532E">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56CF619" w14:textId="7A7CB13B" w:rsidR="002A4684" w:rsidRPr="008A4FAA" w:rsidRDefault="00CD5C16" w:rsidP="00CD5C16">
            <w:pPr>
              <w:rPr>
                <w:b/>
                <w:color w:val="000000" w:themeColor="text1"/>
                <w:sz w:val="18"/>
                <w:szCs w:val="18"/>
              </w:rPr>
            </w:pPr>
            <w:r>
              <w:rPr>
                <w:b/>
                <w:color w:val="000000" w:themeColor="text1"/>
                <w:sz w:val="18"/>
                <w:szCs w:val="18"/>
              </w:rPr>
              <w:t xml:space="preserve">Truncated </w:t>
            </w:r>
            <w:r w:rsidR="002A4684">
              <w:rPr>
                <w:b/>
                <w:color w:val="000000" w:themeColor="text1"/>
                <w:sz w:val="18"/>
                <w:szCs w:val="18"/>
              </w:rPr>
              <w:t xml:space="preserve">CIR </w:t>
            </w:r>
          </w:p>
        </w:tc>
        <w:tc>
          <w:tcPr>
            <w:tcW w:w="823" w:type="pct"/>
            <w:gridSpan w:val="2"/>
            <w:tcBorders>
              <w:top w:val="single" w:sz="4" w:space="0" w:color="auto"/>
              <w:left w:val="single" w:sz="4" w:space="0" w:color="auto"/>
              <w:bottom w:val="single" w:sz="4" w:space="0" w:color="auto"/>
              <w:right w:val="single" w:sz="4" w:space="0" w:color="auto"/>
            </w:tcBorders>
          </w:tcPr>
          <w:p w14:paraId="502A090E" w14:textId="77777777" w:rsidR="002A4684" w:rsidRPr="008A4FAA" w:rsidRDefault="002A4684" w:rsidP="008D532E">
            <w:pPr>
              <w:rPr>
                <w:b/>
                <w:color w:val="000000" w:themeColor="text1"/>
                <w:sz w:val="18"/>
                <w:szCs w:val="18"/>
              </w:rPr>
            </w:pPr>
            <w:r w:rsidRPr="008A4FAA">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77AA2E1B" w14:textId="77777777" w:rsidR="002A4684" w:rsidRPr="008A4FAA" w:rsidRDefault="002A4684" w:rsidP="008D532E">
            <w:pPr>
              <w:rPr>
                <w:b/>
                <w:color w:val="000000" w:themeColor="text1"/>
                <w:sz w:val="18"/>
                <w:szCs w:val="18"/>
              </w:rPr>
            </w:pPr>
            <w:r w:rsidRPr="008A4FAA">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56B7C1B6" w14:textId="77777777" w:rsidR="002A4684" w:rsidRPr="008A4FAA" w:rsidRDefault="002A4684" w:rsidP="008D532E">
            <w:pPr>
              <w:rPr>
                <w:b/>
                <w:color w:val="000000" w:themeColor="text1"/>
                <w:sz w:val="18"/>
                <w:szCs w:val="18"/>
              </w:rPr>
            </w:pPr>
            <w:r w:rsidRPr="008A4FAA">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628F3F5A" w14:textId="77777777" w:rsidR="002A4684" w:rsidRPr="008A4FAA" w:rsidRDefault="002A4684" w:rsidP="008D532E">
            <w:pPr>
              <w:rPr>
                <w:b/>
                <w:color w:val="000000" w:themeColor="text1"/>
                <w:sz w:val="18"/>
                <w:szCs w:val="18"/>
              </w:rPr>
            </w:pPr>
            <w:r w:rsidRPr="008A4FAA">
              <w:rPr>
                <w:b/>
                <w:color w:val="000000" w:themeColor="text1"/>
                <w:sz w:val="18"/>
                <w:szCs w:val="18"/>
              </w:rPr>
              <w:t>Horizontal pos. accuracy at CDF=90% (m)</w:t>
            </w:r>
          </w:p>
        </w:tc>
      </w:tr>
      <w:tr w:rsidR="002A4684" w:rsidRPr="008A4FAA" w14:paraId="2C641DFB" w14:textId="77777777" w:rsidTr="00A40DC8">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04E486BE" w14:textId="77777777" w:rsidR="002A4684" w:rsidRPr="008A4FAA" w:rsidRDefault="002A4684" w:rsidP="008D532E">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4E11DAE0" w14:textId="77777777" w:rsidR="002A4684" w:rsidRPr="008A4FAA" w:rsidRDefault="002A4684" w:rsidP="008D532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1E069187" w14:textId="77777777" w:rsidR="002A4684" w:rsidRPr="008A4FAA" w:rsidRDefault="002A4684" w:rsidP="008D532E">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7D09ACD3" w14:textId="77777777" w:rsidR="002A4684" w:rsidRPr="008A4FAA" w:rsidRDefault="002A4684" w:rsidP="008D532E">
            <w:pPr>
              <w:jc w:val="center"/>
              <w:rPr>
                <w:color w:val="000000" w:themeColor="text1"/>
                <w:sz w:val="18"/>
                <w:szCs w:val="18"/>
              </w:rPr>
            </w:pPr>
            <w:r w:rsidRPr="008A4FAA">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7738111C" w14:textId="77777777" w:rsidR="002A4684" w:rsidRPr="008A4FAA" w:rsidRDefault="002A4684" w:rsidP="008D532E">
            <w:pPr>
              <w:jc w:val="center"/>
              <w:rPr>
                <w:color w:val="000000" w:themeColor="text1"/>
                <w:sz w:val="18"/>
                <w:szCs w:val="18"/>
              </w:rPr>
            </w:pPr>
            <w:r w:rsidRPr="008A4FAA">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3CF5661E" w14:textId="77777777" w:rsidR="002A4684" w:rsidRPr="008A4FAA" w:rsidRDefault="002A4684" w:rsidP="008D532E">
            <w:pPr>
              <w:jc w:val="center"/>
              <w:rPr>
                <w:color w:val="000000" w:themeColor="text1"/>
                <w:sz w:val="18"/>
                <w:szCs w:val="18"/>
              </w:rPr>
            </w:pPr>
            <w:r w:rsidRPr="008A4FAA">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2D5B6BFC" w14:textId="77777777" w:rsidR="002A4684" w:rsidRPr="008A4FAA" w:rsidRDefault="002A4684" w:rsidP="008D532E">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274A6948" w14:textId="77777777" w:rsidR="002A4684" w:rsidRPr="008A4FAA" w:rsidRDefault="002A4684" w:rsidP="008D532E">
            <w:pPr>
              <w:rPr>
                <w:color w:val="000000" w:themeColor="text1"/>
                <w:sz w:val="18"/>
                <w:szCs w:val="18"/>
              </w:rPr>
            </w:pPr>
            <w:r w:rsidRPr="008A4FAA">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6CB5B49D" w14:textId="77777777" w:rsidR="002A4684" w:rsidRPr="008A4FAA" w:rsidRDefault="002A4684" w:rsidP="008D532E">
            <w:pPr>
              <w:rPr>
                <w:color w:val="000000" w:themeColor="text1"/>
                <w:sz w:val="18"/>
                <w:szCs w:val="18"/>
              </w:rPr>
            </w:pPr>
            <w:r w:rsidRPr="008A4FAA">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11DED37D" w14:textId="77777777" w:rsidR="002A4684" w:rsidRPr="008A4FAA" w:rsidRDefault="002A4684" w:rsidP="008D532E">
            <w:pPr>
              <w:rPr>
                <w:color w:val="000000" w:themeColor="text1"/>
                <w:sz w:val="18"/>
                <w:szCs w:val="18"/>
              </w:rPr>
            </w:pPr>
            <w:r w:rsidRPr="008A4FAA">
              <w:rPr>
                <w:color w:val="000000" w:themeColor="text1"/>
                <w:sz w:val="18"/>
                <w:szCs w:val="18"/>
              </w:rPr>
              <w:t>AI/ML</w:t>
            </w:r>
          </w:p>
        </w:tc>
      </w:tr>
      <w:tr w:rsidR="00A40DC8" w:rsidRPr="008A4FAA" w14:paraId="5D41FB13" w14:textId="77777777" w:rsidTr="00A40DC8">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952B321" w14:textId="0C351222" w:rsidR="00A40DC8" w:rsidRPr="008A4FAA" w:rsidRDefault="00A40DC8" w:rsidP="00A40DC8">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14AEB263" w14:textId="7B60577E"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0CFE38B0" w14:textId="5A3761A5"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-256</w:t>
            </w:r>
          </w:p>
        </w:tc>
        <w:tc>
          <w:tcPr>
            <w:tcW w:w="444" w:type="pct"/>
            <w:tcBorders>
              <w:left w:val="single" w:sz="4" w:space="0" w:color="auto"/>
              <w:bottom w:val="single" w:sz="4" w:space="0" w:color="auto"/>
              <w:right w:val="single" w:sz="4" w:space="0" w:color="auto"/>
            </w:tcBorders>
            <w:vAlign w:val="center"/>
          </w:tcPr>
          <w:p w14:paraId="0FD17EAC" w14:textId="14600F33" w:rsidR="00A40DC8" w:rsidRPr="008A4FAA" w:rsidRDefault="00A40DC8" w:rsidP="00A40DC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72F551F1" w14:textId="4433C0E3" w:rsidR="00A40DC8" w:rsidRPr="008A4FAA" w:rsidRDefault="00A40DC8" w:rsidP="00A40DC8">
            <w:pPr>
              <w:jc w:val="center"/>
              <w:rPr>
                <w:rFonts w:eastAsiaTheme="minorEastAsia"/>
                <w:color w:val="000000" w:themeColor="text1"/>
                <w:lang w:eastAsia="zh-CN"/>
              </w:rPr>
            </w:pPr>
            <w:r w:rsidRPr="008A4FAA">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48557300" w14:textId="107BA87F"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1129A8EF" w14:textId="72FBD66B"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6429BD0" w14:textId="67E51C02" w:rsidR="00A40DC8" w:rsidRPr="008A4FAA" w:rsidRDefault="00A40DC8" w:rsidP="00A40DC8">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4603CE0" w14:textId="04F3131A" w:rsidR="00A40DC8" w:rsidRPr="008A4FAA" w:rsidRDefault="00A40DC8" w:rsidP="00A40D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3B0C2DB3" w14:textId="452B9729" w:rsidR="00A40DC8" w:rsidRPr="007D49FA" w:rsidRDefault="007D49FA" w:rsidP="00A40DC8">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.73</w:t>
            </w:r>
          </w:p>
        </w:tc>
      </w:tr>
      <w:tr w:rsidR="00A40DC8" w:rsidRPr="008A4FAA" w14:paraId="2708B104" w14:textId="77777777" w:rsidTr="00A40DC8">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7DEE92C" w14:textId="77777777" w:rsidR="00A40DC8" w:rsidRPr="008A4FAA" w:rsidRDefault="00A40DC8" w:rsidP="00A40DC8">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5DA3FF4B" w14:textId="54A13C3E" w:rsidR="00A40DC8" w:rsidRPr="00FB2AD8" w:rsidRDefault="00A40DC8" w:rsidP="00A40DC8">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7785D6EE" w14:textId="77777777" w:rsidR="00A40DC8" w:rsidRPr="00A248EE"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444" w:type="pct"/>
            <w:tcBorders>
              <w:left w:val="single" w:sz="4" w:space="0" w:color="auto"/>
              <w:bottom w:val="single" w:sz="4" w:space="0" w:color="auto"/>
              <w:right w:val="single" w:sz="4" w:space="0" w:color="auto"/>
            </w:tcBorders>
            <w:vAlign w:val="center"/>
          </w:tcPr>
          <w:p w14:paraId="64935DDF" w14:textId="77777777" w:rsidR="00A40DC8" w:rsidRPr="008A4FAA" w:rsidRDefault="00A40DC8" w:rsidP="00A40DC8">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04852622" w14:textId="77777777" w:rsidR="00A40DC8" w:rsidRPr="008A4FAA" w:rsidRDefault="00A40DC8" w:rsidP="00A40DC8">
            <w:pPr>
              <w:jc w:val="center"/>
              <w:rPr>
                <w:color w:val="000000" w:themeColor="text1"/>
              </w:rPr>
            </w:pPr>
            <w:r w:rsidRPr="008A4FAA">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03148BF8" w14:textId="77777777" w:rsidR="00A40DC8" w:rsidRPr="00347140"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464A639D" w14:textId="77777777" w:rsidR="00A40DC8" w:rsidRPr="00347140"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EDC528F" w14:textId="6C6609DE" w:rsidR="00A40DC8" w:rsidRPr="008A4FAA" w:rsidRDefault="00A40DC8" w:rsidP="00A40DC8">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557FE3B" w14:textId="0040C8AC" w:rsidR="00A40DC8" w:rsidRPr="008A4FAA" w:rsidRDefault="00A40DC8" w:rsidP="00A40D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2BC105CF" w14:textId="403EE591" w:rsidR="00A40DC8" w:rsidRPr="00230686" w:rsidRDefault="00230686" w:rsidP="00A40DC8">
            <w:pPr>
              <w:jc w:val="center"/>
              <w:rPr>
                <w:rFonts w:eastAsiaTheme="minorEastAsia"/>
                <w:sz w:val="18"/>
                <w:lang w:eastAsia="zh-CN"/>
              </w:rPr>
            </w:pPr>
            <w:r w:rsidRPr="00230686">
              <w:rPr>
                <w:rFonts w:eastAsiaTheme="minorEastAsia" w:hint="eastAsia"/>
                <w:sz w:val="18"/>
                <w:lang w:eastAsia="zh-CN"/>
              </w:rPr>
              <w:t>3</w:t>
            </w:r>
            <w:r w:rsidRPr="00230686">
              <w:rPr>
                <w:rFonts w:eastAsiaTheme="minorEastAsia"/>
                <w:sz w:val="18"/>
                <w:lang w:eastAsia="zh-CN"/>
              </w:rPr>
              <w:t>.72</w:t>
            </w:r>
          </w:p>
        </w:tc>
      </w:tr>
      <w:tr w:rsidR="00A40DC8" w:rsidRPr="008A4FAA" w14:paraId="5803A3CA" w14:textId="77777777" w:rsidTr="00A40DC8">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37B9FA0" w14:textId="77777777" w:rsidR="00A40DC8" w:rsidRPr="008A4FAA" w:rsidRDefault="00A40DC8" w:rsidP="00A40DC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8A7874F" w14:textId="7A92FAC4" w:rsidR="00A40DC8" w:rsidRPr="008A4FAA" w:rsidRDefault="00A40DC8" w:rsidP="00A40DC8">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1DFE8E6F" w14:textId="77777777" w:rsidR="00A40DC8" w:rsidRPr="008A4FAA"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444" w:type="pct"/>
            <w:tcBorders>
              <w:left w:val="single" w:sz="4" w:space="0" w:color="auto"/>
              <w:right w:val="single" w:sz="4" w:space="0" w:color="auto"/>
            </w:tcBorders>
            <w:vAlign w:val="center"/>
          </w:tcPr>
          <w:p w14:paraId="49AAFCA9" w14:textId="77777777" w:rsidR="00A40DC8" w:rsidRPr="008A4FAA" w:rsidRDefault="00A40DC8" w:rsidP="00A40DC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right w:val="single" w:sz="4" w:space="0" w:color="auto"/>
            </w:tcBorders>
            <w:vAlign w:val="center"/>
          </w:tcPr>
          <w:p w14:paraId="3FABAC0C" w14:textId="77777777" w:rsidR="00A40DC8" w:rsidRPr="008A4FAA" w:rsidRDefault="00A40DC8" w:rsidP="00A40DC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37F41B3B" w14:textId="77777777"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2AC57C3A" w14:textId="77777777"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53B9615" w14:textId="6B3F5C34" w:rsidR="00A40DC8" w:rsidRPr="008A4FAA" w:rsidRDefault="00A40DC8" w:rsidP="00A40DC8">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09F99BBE" w14:textId="2637D33B" w:rsidR="00A40DC8" w:rsidRPr="008A4FAA" w:rsidRDefault="00A40DC8" w:rsidP="00A40D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7D88218" w14:textId="63EEE149" w:rsidR="00A40DC8" w:rsidRPr="00230686" w:rsidRDefault="00230686" w:rsidP="00A40DC8">
            <w:pPr>
              <w:jc w:val="center"/>
              <w:rPr>
                <w:rFonts w:eastAsiaTheme="minorEastAsia"/>
                <w:sz w:val="18"/>
                <w:lang w:eastAsia="zh-CN"/>
              </w:rPr>
            </w:pPr>
            <w:r w:rsidRPr="00230686">
              <w:rPr>
                <w:rFonts w:eastAsiaTheme="minorEastAsia" w:hint="eastAsia"/>
                <w:sz w:val="18"/>
                <w:lang w:eastAsia="zh-CN"/>
              </w:rPr>
              <w:t>1</w:t>
            </w:r>
            <w:r w:rsidRPr="00230686">
              <w:rPr>
                <w:rFonts w:eastAsiaTheme="minorEastAsia"/>
                <w:sz w:val="18"/>
                <w:lang w:eastAsia="zh-CN"/>
              </w:rPr>
              <w:t>.04</w:t>
            </w:r>
          </w:p>
        </w:tc>
      </w:tr>
      <w:tr w:rsidR="00A40DC8" w:rsidRPr="008A4FAA" w14:paraId="2FB4B92F" w14:textId="77777777" w:rsidTr="00A40DC8">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B9C7D86" w14:textId="77777777" w:rsidR="00A40DC8" w:rsidRPr="008A4FAA" w:rsidRDefault="00A40DC8" w:rsidP="00A40DC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0D883A9A" w14:textId="07FB06E5" w:rsidR="00A40DC8" w:rsidRPr="008A4FAA" w:rsidRDefault="00A40DC8" w:rsidP="00A40DC8">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14:paraId="3E3CCCE9" w14:textId="77777777" w:rsidR="00A40DC8" w:rsidRPr="008A4FAA"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444" w:type="pct"/>
            <w:tcBorders>
              <w:left w:val="single" w:sz="4" w:space="0" w:color="auto"/>
              <w:bottom w:val="single" w:sz="4" w:space="0" w:color="auto"/>
              <w:right w:val="single" w:sz="4" w:space="0" w:color="auto"/>
            </w:tcBorders>
          </w:tcPr>
          <w:p w14:paraId="3D8DCB81" w14:textId="77777777" w:rsidR="00A40DC8" w:rsidRPr="008A4FAA" w:rsidRDefault="00A40DC8" w:rsidP="00A40DC8">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03C4EAEF" w14:textId="77777777" w:rsidR="00A40DC8" w:rsidRDefault="00A40DC8" w:rsidP="00A40DC8">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347588D9" w14:textId="77777777"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1C0FC540" w14:textId="77777777" w:rsidR="00A40DC8" w:rsidRDefault="00A40DC8" w:rsidP="00A40DC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40EE89E" w14:textId="4CE3693E" w:rsidR="00A40DC8" w:rsidRDefault="00A40DC8" w:rsidP="00A40DC8">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AFEA9FF" w14:textId="578FEF70" w:rsidR="00A40DC8" w:rsidRPr="00A248EE" w:rsidRDefault="00A40DC8" w:rsidP="00A40DC8">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6CC891B" w14:textId="1F8B23B7" w:rsidR="00A40DC8" w:rsidRPr="00230686" w:rsidRDefault="00230686" w:rsidP="00A40DC8">
            <w:pPr>
              <w:jc w:val="center"/>
              <w:rPr>
                <w:rFonts w:eastAsiaTheme="minorEastAsia"/>
                <w:sz w:val="18"/>
                <w:lang w:eastAsia="zh-CN"/>
              </w:rPr>
            </w:pPr>
            <w:r w:rsidRPr="00230686">
              <w:rPr>
                <w:rFonts w:eastAsiaTheme="minorEastAsia" w:hint="eastAsia"/>
                <w:sz w:val="18"/>
                <w:lang w:eastAsia="zh-CN"/>
              </w:rPr>
              <w:t>4</w:t>
            </w:r>
            <w:r w:rsidRPr="00230686">
              <w:rPr>
                <w:rFonts w:eastAsiaTheme="minorEastAsia"/>
                <w:sz w:val="18"/>
                <w:lang w:eastAsia="zh-CN"/>
              </w:rPr>
              <w:t>.17</w:t>
            </w:r>
          </w:p>
        </w:tc>
      </w:tr>
    </w:tbl>
    <w:p w14:paraId="5F555DD2" w14:textId="77777777" w:rsidR="00A40DC8" w:rsidRPr="00D554AE" w:rsidRDefault="00A40DC8" w:rsidP="00A40DC8">
      <w:pPr>
        <w:pStyle w:val="table"/>
      </w:pPr>
      <w:r w:rsidRPr="00D554AE">
        <w:t>Evaluation results for AI/ML model deployed on UE or Network side</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59"/>
        <w:gridCol w:w="1087"/>
        <w:gridCol w:w="805"/>
        <w:gridCol w:w="690"/>
        <w:gridCol w:w="718"/>
        <w:gridCol w:w="723"/>
        <w:gridCol w:w="1044"/>
        <w:gridCol w:w="1216"/>
        <w:gridCol w:w="1312"/>
      </w:tblGrid>
      <w:tr w:rsidR="00A40DC8" w:rsidRPr="008A4FAA" w14:paraId="08A10838" w14:textId="77777777" w:rsidTr="00DE640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B251523" w14:textId="77777777" w:rsidR="00A40DC8" w:rsidRPr="008A4FAA" w:rsidRDefault="00A40DC8" w:rsidP="008D532E">
            <w:pPr>
              <w:rPr>
                <w:b/>
                <w:color w:val="000000" w:themeColor="text1"/>
                <w:sz w:val="18"/>
                <w:szCs w:val="18"/>
              </w:rPr>
            </w:pPr>
            <w:r w:rsidRPr="008A4FAA">
              <w:rPr>
                <w:b/>
                <w:color w:val="000000" w:themeColor="text1"/>
                <w:sz w:val="18"/>
                <w:szCs w:val="18"/>
              </w:rPr>
              <w:t>Model input</w:t>
            </w:r>
          </w:p>
        </w:tc>
        <w:tc>
          <w:tcPr>
            <w:tcW w:w="419" w:type="pct"/>
            <w:vMerge w:val="restart"/>
            <w:tcBorders>
              <w:top w:val="single" w:sz="4" w:space="0" w:color="auto"/>
              <w:left w:val="single" w:sz="4" w:space="0" w:color="auto"/>
              <w:bottom w:val="single" w:sz="4" w:space="0" w:color="auto"/>
              <w:right w:val="single" w:sz="4" w:space="0" w:color="auto"/>
            </w:tcBorders>
          </w:tcPr>
          <w:p w14:paraId="08A8E10B" w14:textId="77777777" w:rsidR="00A40DC8" w:rsidRPr="008A4FAA" w:rsidRDefault="00A40DC8" w:rsidP="008D532E">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1CE2A41" w14:textId="1CA81EA5" w:rsidR="00A40DC8" w:rsidRPr="008A4FAA" w:rsidRDefault="00A40DC8" w:rsidP="00110CA1">
            <w:pPr>
              <w:rPr>
                <w:b/>
                <w:color w:val="000000" w:themeColor="text1"/>
                <w:sz w:val="18"/>
                <w:szCs w:val="18"/>
              </w:rPr>
            </w:pPr>
            <w:r>
              <w:rPr>
                <w:b/>
                <w:color w:val="000000" w:themeColor="text1"/>
                <w:sz w:val="18"/>
                <w:szCs w:val="18"/>
              </w:rPr>
              <w:t>Truncat</w:t>
            </w:r>
            <w:r w:rsidR="00110CA1">
              <w:rPr>
                <w:b/>
                <w:color w:val="000000" w:themeColor="text1"/>
                <w:sz w:val="18"/>
                <w:szCs w:val="18"/>
              </w:rPr>
              <w:t>ed</w:t>
            </w:r>
            <w:r>
              <w:rPr>
                <w:b/>
                <w:color w:val="000000" w:themeColor="text1"/>
                <w:sz w:val="18"/>
                <w:szCs w:val="18"/>
              </w:rPr>
              <w:t xml:space="preserve"> CIR </w:t>
            </w:r>
          </w:p>
        </w:tc>
        <w:tc>
          <w:tcPr>
            <w:tcW w:w="825" w:type="pct"/>
            <w:gridSpan w:val="2"/>
            <w:tcBorders>
              <w:top w:val="single" w:sz="4" w:space="0" w:color="auto"/>
              <w:left w:val="single" w:sz="4" w:space="0" w:color="auto"/>
              <w:bottom w:val="single" w:sz="4" w:space="0" w:color="auto"/>
              <w:right w:val="single" w:sz="4" w:space="0" w:color="auto"/>
            </w:tcBorders>
          </w:tcPr>
          <w:p w14:paraId="6D37CF7C" w14:textId="77777777" w:rsidR="00A40DC8" w:rsidRPr="008A4FAA" w:rsidRDefault="00A40DC8" w:rsidP="008D532E">
            <w:pPr>
              <w:rPr>
                <w:b/>
                <w:color w:val="000000" w:themeColor="text1"/>
                <w:sz w:val="18"/>
                <w:szCs w:val="18"/>
              </w:rPr>
            </w:pPr>
            <w:r w:rsidRPr="008A4FAA">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111FBA04" w14:textId="77777777" w:rsidR="00A40DC8" w:rsidRPr="008A4FAA" w:rsidRDefault="00A40DC8" w:rsidP="008D532E">
            <w:pPr>
              <w:rPr>
                <w:b/>
                <w:color w:val="000000" w:themeColor="text1"/>
                <w:sz w:val="18"/>
                <w:szCs w:val="18"/>
              </w:rPr>
            </w:pPr>
            <w:r w:rsidRPr="008A4FAA">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092FE993" w14:textId="77777777" w:rsidR="00A40DC8" w:rsidRPr="008A4FAA" w:rsidRDefault="00A40DC8" w:rsidP="008D532E">
            <w:pPr>
              <w:rPr>
                <w:b/>
                <w:color w:val="000000" w:themeColor="text1"/>
                <w:sz w:val="18"/>
                <w:szCs w:val="18"/>
              </w:rPr>
            </w:pPr>
            <w:r w:rsidRPr="008A4FAA">
              <w:rPr>
                <w:b/>
                <w:color w:val="000000" w:themeColor="text1"/>
                <w:sz w:val="18"/>
                <w:szCs w:val="18"/>
              </w:rPr>
              <w:t>AI/ML complexity</w:t>
            </w:r>
          </w:p>
        </w:tc>
        <w:tc>
          <w:tcPr>
            <w:tcW w:w="724" w:type="pct"/>
            <w:tcBorders>
              <w:top w:val="single" w:sz="4" w:space="0" w:color="auto"/>
              <w:left w:val="single" w:sz="4" w:space="0" w:color="auto"/>
              <w:bottom w:val="single" w:sz="4" w:space="0" w:color="auto"/>
              <w:right w:val="single" w:sz="4" w:space="0" w:color="auto"/>
            </w:tcBorders>
          </w:tcPr>
          <w:p w14:paraId="0E204FC6" w14:textId="64772BE1" w:rsidR="00A40DC8" w:rsidRPr="008A4FAA" w:rsidRDefault="00F252C5" w:rsidP="008D532E">
            <w:pPr>
              <w:rPr>
                <w:b/>
                <w:color w:val="000000" w:themeColor="text1"/>
                <w:sz w:val="18"/>
                <w:szCs w:val="18"/>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CDF = 90% (m)</w:t>
            </w:r>
          </w:p>
        </w:tc>
      </w:tr>
      <w:tr w:rsidR="00A40DC8" w:rsidRPr="008A4FAA" w14:paraId="0894813D" w14:textId="77777777" w:rsidTr="00DE640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24C5030B" w14:textId="77777777" w:rsidR="00A40DC8" w:rsidRPr="008A4FAA" w:rsidRDefault="00A40DC8" w:rsidP="008D532E">
            <w:pPr>
              <w:rPr>
                <w:b/>
                <w:color w:val="000000" w:themeColor="text1"/>
                <w:sz w:val="18"/>
                <w:szCs w:val="18"/>
              </w:rPr>
            </w:pPr>
          </w:p>
        </w:tc>
        <w:tc>
          <w:tcPr>
            <w:tcW w:w="419" w:type="pct"/>
            <w:vMerge/>
            <w:tcBorders>
              <w:top w:val="single" w:sz="4" w:space="0" w:color="auto"/>
              <w:left w:val="single" w:sz="4" w:space="0" w:color="auto"/>
              <w:bottom w:val="single" w:sz="4" w:space="0" w:color="auto"/>
              <w:right w:val="single" w:sz="4" w:space="0" w:color="auto"/>
            </w:tcBorders>
            <w:vAlign w:val="center"/>
          </w:tcPr>
          <w:p w14:paraId="35128767" w14:textId="77777777" w:rsidR="00A40DC8" w:rsidRPr="008A4FAA" w:rsidRDefault="00A40DC8" w:rsidP="008D532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22E13C0F" w14:textId="77777777" w:rsidR="00A40DC8" w:rsidRPr="008A4FAA" w:rsidRDefault="00A40DC8" w:rsidP="008D532E">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35C9C36C" w14:textId="77777777" w:rsidR="00A40DC8" w:rsidRPr="008A4FAA" w:rsidRDefault="00A40DC8" w:rsidP="008D532E">
            <w:pPr>
              <w:jc w:val="center"/>
              <w:rPr>
                <w:color w:val="000000" w:themeColor="text1"/>
                <w:sz w:val="18"/>
                <w:szCs w:val="18"/>
              </w:rPr>
            </w:pPr>
            <w:r w:rsidRPr="008A4FAA">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185AD403" w14:textId="77777777" w:rsidR="00A40DC8" w:rsidRPr="008A4FAA" w:rsidRDefault="00A40DC8" w:rsidP="008D532E">
            <w:pPr>
              <w:jc w:val="center"/>
              <w:rPr>
                <w:color w:val="000000" w:themeColor="text1"/>
                <w:sz w:val="18"/>
                <w:szCs w:val="18"/>
              </w:rPr>
            </w:pPr>
            <w:r w:rsidRPr="008A4FAA">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6F843F65" w14:textId="77777777" w:rsidR="00A40DC8" w:rsidRPr="008A4FAA" w:rsidRDefault="00A40DC8" w:rsidP="008D532E">
            <w:pPr>
              <w:jc w:val="center"/>
              <w:rPr>
                <w:color w:val="000000" w:themeColor="text1"/>
                <w:sz w:val="18"/>
                <w:szCs w:val="18"/>
              </w:rPr>
            </w:pPr>
            <w:r w:rsidRPr="008A4FAA">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3F80EA65" w14:textId="77777777" w:rsidR="00A40DC8" w:rsidRPr="008A4FAA" w:rsidRDefault="00A40DC8" w:rsidP="008D532E">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FAD0353" w14:textId="77777777" w:rsidR="00A40DC8" w:rsidRPr="008A4FAA" w:rsidRDefault="00A40DC8" w:rsidP="008D532E">
            <w:pPr>
              <w:rPr>
                <w:color w:val="000000" w:themeColor="text1"/>
                <w:sz w:val="18"/>
                <w:szCs w:val="18"/>
              </w:rPr>
            </w:pPr>
            <w:r w:rsidRPr="008A4FAA">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3B6570CD" w14:textId="77777777" w:rsidR="00A40DC8" w:rsidRPr="008A4FAA" w:rsidRDefault="00A40DC8" w:rsidP="008D532E">
            <w:pPr>
              <w:rPr>
                <w:color w:val="000000" w:themeColor="text1"/>
                <w:sz w:val="18"/>
                <w:szCs w:val="18"/>
              </w:rPr>
            </w:pPr>
            <w:r w:rsidRPr="008A4FAA">
              <w:rPr>
                <w:color w:val="000000" w:themeColor="text1"/>
                <w:sz w:val="18"/>
                <w:szCs w:val="18"/>
              </w:rPr>
              <w:t>Computation complexity</w:t>
            </w:r>
          </w:p>
        </w:tc>
        <w:tc>
          <w:tcPr>
            <w:tcW w:w="724" w:type="pct"/>
            <w:tcBorders>
              <w:top w:val="single" w:sz="4" w:space="0" w:color="auto"/>
              <w:left w:val="single" w:sz="4" w:space="0" w:color="auto"/>
              <w:bottom w:val="single" w:sz="4" w:space="0" w:color="auto"/>
              <w:right w:val="single" w:sz="4" w:space="0" w:color="auto"/>
            </w:tcBorders>
          </w:tcPr>
          <w:p w14:paraId="3DA546A8" w14:textId="0229D427" w:rsidR="00A40DC8" w:rsidRPr="008A4FAA" w:rsidRDefault="00A40DC8" w:rsidP="008D532E">
            <w:pPr>
              <w:rPr>
                <w:color w:val="000000" w:themeColor="text1"/>
                <w:sz w:val="18"/>
                <w:szCs w:val="18"/>
              </w:rPr>
            </w:pPr>
            <w:r w:rsidRPr="008A4FAA">
              <w:rPr>
                <w:color w:val="000000" w:themeColor="text1"/>
                <w:sz w:val="18"/>
                <w:szCs w:val="18"/>
              </w:rPr>
              <w:t>AI/ML</w:t>
            </w:r>
          </w:p>
        </w:tc>
      </w:tr>
      <w:tr w:rsidR="00A40DC8" w:rsidRPr="008A4FAA" w14:paraId="722DDDE0" w14:textId="77777777" w:rsidTr="00DE640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42EAB58" w14:textId="77777777" w:rsidR="00A40DC8" w:rsidRPr="008A4FAA" w:rsidRDefault="00A40DC8"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vAlign w:val="center"/>
          </w:tcPr>
          <w:p w14:paraId="4D7032EC"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645E6D69"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-256</w:t>
            </w:r>
          </w:p>
        </w:tc>
        <w:tc>
          <w:tcPr>
            <w:tcW w:w="444" w:type="pct"/>
            <w:tcBorders>
              <w:left w:val="single" w:sz="4" w:space="0" w:color="auto"/>
              <w:bottom w:val="single" w:sz="4" w:space="0" w:color="auto"/>
              <w:right w:val="single" w:sz="4" w:space="0" w:color="auto"/>
            </w:tcBorders>
            <w:vAlign w:val="center"/>
          </w:tcPr>
          <w:p w14:paraId="159841A5" w14:textId="77777777" w:rsidR="00A40DC8" w:rsidRPr="008A4FAA" w:rsidRDefault="00A40DC8"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0D1B0B05" w14:textId="77777777" w:rsidR="00A40DC8" w:rsidRPr="008A4FAA" w:rsidRDefault="00A40DC8" w:rsidP="008D532E">
            <w:pPr>
              <w:jc w:val="center"/>
              <w:rPr>
                <w:rFonts w:eastAsiaTheme="minorEastAsia"/>
                <w:color w:val="000000" w:themeColor="text1"/>
                <w:lang w:eastAsia="zh-CN"/>
              </w:rPr>
            </w:pPr>
            <w:r w:rsidRPr="008A4FAA">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61827B82"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65C90902"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C6B894F" w14:textId="77777777" w:rsidR="00A40DC8" w:rsidRPr="008A4FAA" w:rsidRDefault="00A40DC8" w:rsidP="008D532E">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747F9801" w14:textId="77777777" w:rsidR="00A40DC8" w:rsidRPr="008A4FAA" w:rsidRDefault="00A40DC8" w:rsidP="008D532E">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5DF74563" w14:textId="5D785C61" w:rsidR="00A40DC8" w:rsidRPr="007D49FA" w:rsidRDefault="007D49FA" w:rsidP="008D532E">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.62</w:t>
            </w:r>
          </w:p>
        </w:tc>
      </w:tr>
      <w:tr w:rsidR="00A40DC8" w:rsidRPr="008A4FAA" w14:paraId="341DF32D" w14:textId="77777777" w:rsidTr="00DE640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A5BE54" w14:textId="77777777" w:rsidR="00A40DC8" w:rsidRPr="008A4FAA" w:rsidRDefault="00A40DC8" w:rsidP="008D532E">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14:paraId="45838258" w14:textId="77777777" w:rsidR="00A40DC8" w:rsidRPr="00FB2AD8" w:rsidRDefault="00A40DC8" w:rsidP="008D532E">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612C3E09" w14:textId="77777777" w:rsidR="00A40DC8" w:rsidRPr="00A248EE"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444" w:type="pct"/>
            <w:tcBorders>
              <w:left w:val="single" w:sz="4" w:space="0" w:color="auto"/>
              <w:bottom w:val="single" w:sz="4" w:space="0" w:color="auto"/>
              <w:right w:val="single" w:sz="4" w:space="0" w:color="auto"/>
            </w:tcBorders>
            <w:vAlign w:val="center"/>
          </w:tcPr>
          <w:p w14:paraId="7954D7D3" w14:textId="77777777" w:rsidR="00A40DC8" w:rsidRPr="008A4FAA" w:rsidRDefault="00A40DC8" w:rsidP="008D532E">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46E8C3D2" w14:textId="77777777" w:rsidR="00A40DC8" w:rsidRPr="008A4FAA" w:rsidRDefault="00A40DC8" w:rsidP="008D532E">
            <w:pPr>
              <w:jc w:val="center"/>
              <w:rPr>
                <w:color w:val="000000" w:themeColor="text1"/>
              </w:rPr>
            </w:pPr>
            <w:r w:rsidRPr="008A4FAA">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6AAD2707" w14:textId="77777777" w:rsidR="00A40DC8" w:rsidRPr="00347140"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0FBF2C49" w14:textId="77777777" w:rsidR="00A40DC8" w:rsidRPr="00347140"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4129FD9" w14:textId="77777777" w:rsidR="00A40DC8" w:rsidRPr="008A4FAA" w:rsidRDefault="00A40DC8" w:rsidP="008D532E">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98B0B91" w14:textId="77777777" w:rsidR="00A40DC8" w:rsidRPr="008A4FAA" w:rsidRDefault="00A40DC8" w:rsidP="008D532E">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76479B4E" w14:textId="517F72CC" w:rsidR="00A40DC8" w:rsidRPr="00230686" w:rsidRDefault="00230686" w:rsidP="008D532E">
            <w:pPr>
              <w:jc w:val="center"/>
              <w:rPr>
                <w:rFonts w:eastAsiaTheme="minorEastAsia"/>
                <w:sz w:val="18"/>
                <w:lang w:eastAsia="zh-CN"/>
              </w:rPr>
            </w:pPr>
            <w:r w:rsidRPr="00230686">
              <w:rPr>
                <w:rFonts w:eastAsiaTheme="minorEastAsia" w:hint="eastAsia"/>
                <w:sz w:val="18"/>
                <w:lang w:eastAsia="zh-CN"/>
              </w:rPr>
              <w:t>3</w:t>
            </w:r>
            <w:r w:rsidRPr="00230686">
              <w:rPr>
                <w:rFonts w:eastAsiaTheme="minorEastAsia"/>
                <w:sz w:val="18"/>
                <w:lang w:eastAsia="zh-CN"/>
              </w:rPr>
              <w:t>.25</w:t>
            </w:r>
          </w:p>
        </w:tc>
      </w:tr>
      <w:tr w:rsidR="00A40DC8" w:rsidRPr="008A4FAA" w14:paraId="3015348E" w14:textId="77777777" w:rsidTr="00DE640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C06D84A" w14:textId="77777777" w:rsidR="00A40DC8" w:rsidRPr="008A4FAA" w:rsidRDefault="00A40DC8"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14:paraId="2DA49202" w14:textId="77777777" w:rsidR="00A40DC8" w:rsidRPr="008A4FAA" w:rsidRDefault="00A40DC8" w:rsidP="008D532E">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1D822BC6" w14:textId="77777777" w:rsidR="00A40DC8" w:rsidRPr="008A4FAA"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444" w:type="pct"/>
            <w:tcBorders>
              <w:left w:val="single" w:sz="4" w:space="0" w:color="auto"/>
              <w:right w:val="single" w:sz="4" w:space="0" w:color="auto"/>
            </w:tcBorders>
            <w:vAlign w:val="center"/>
          </w:tcPr>
          <w:p w14:paraId="25D604A0" w14:textId="77777777" w:rsidR="00A40DC8" w:rsidRPr="008A4FAA" w:rsidRDefault="00A40DC8"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0" w:type="pct"/>
            <w:tcBorders>
              <w:left w:val="single" w:sz="4" w:space="0" w:color="auto"/>
              <w:right w:val="single" w:sz="4" w:space="0" w:color="auto"/>
            </w:tcBorders>
            <w:vAlign w:val="center"/>
          </w:tcPr>
          <w:p w14:paraId="1E7C42B9" w14:textId="77777777" w:rsidR="00A40DC8" w:rsidRPr="008A4FAA" w:rsidRDefault="00A40DC8"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20186975"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63927476"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48AAD3C" w14:textId="77777777" w:rsidR="00A40DC8" w:rsidRPr="008A4FAA" w:rsidRDefault="00A40DC8" w:rsidP="008D532E">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7248C85" w14:textId="77777777" w:rsidR="00A40DC8" w:rsidRPr="008A4FAA" w:rsidRDefault="00A40DC8" w:rsidP="008D532E">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302FAD39" w14:textId="36B5CF7B" w:rsidR="00A40DC8" w:rsidRPr="00230686" w:rsidRDefault="00FE0F06" w:rsidP="008D532E">
            <w:pPr>
              <w:jc w:val="center"/>
              <w:rPr>
                <w:rFonts w:eastAsiaTheme="minorEastAsia"/>
                <w:sz w:val="18"/>
                <w:lang w:eastAsia="zh-CN"/>
              </w:rPr>
            </w:pPr>
            <w:r w:rsidRPr="00230686">
              <w:rPr>
                <w:rFonts w:eastAsiaTheme="minorEastAsia" w:hint="eastAsia"/>
                <w:sz w:val="18"/>
                <w:lang w:eastAsia="zh-CN"/>
              </w:rPr>
              <w:t>0</w:t>
            </w:r>
            <w:r w:rsidRPr="00230686">
              <w:rPr>
                <w:rFonts w:eastAsiaTheme="minorEastAsia"/>
                <w:sz w:val="18"/>
                <w:lang w:eastAsia="zh-CN"/>
              </w:rPr>
              <w:t>.98</w:t>
            </w:r>
          </w:p>
        </w:tc>
      </w:tr>
      <w:tr w:rsidR="00A40DC8" w:rsidRPr="008A4FAA" w14:paraId="47AE6616" w14:textId="77777777" w:rsidTr="00DE640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88E050D" w14:textId="77777777" w:rsidR="00A40DC8" w:rsidRPr="008A4FAA" w:rsidRDefault="00A40DC8"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14:paraId="3B6498EB" w14:textId="77777777" w:rsidR="00A40DC8" w:rsidRPr="008A4FAA" w:rsidRDefault="00A40DC8" w:rsidP="008D532E">
            <w:pPr>
              <w:jc w:val="center"/>
              <w:rPr>
                <w:rFonts w:eastAsiaTheme="minorEastAsia"/>
                <w:color w:val="000000" w:themeColor="text1"/>
                <w:lang w:eastAsia="zh-CN"/>
              </w:rPr>
            </w:pPr>
            <w:r w:rsidRPr="00F60903">
              <w:rPr>
                <w:rFonts w:eastAsiaTheme="minorEastAsia" w:hint="eastAsia"/>
                <w:color w:val="000000" w:themeColor="text1"/>
                <w:lang w:eastAsia="zh-CN"/>
              </w:rPr>
              <w:t>T</w:t>
            </w:r>
            <w:r w:rsidRPr="00F60903">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14:paraId="1D4B3701" w14:textId="77777777" w:rsidR="00A40DC8" w:rsidRPr="008A4FAA"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444" w:type="pct"/>
            <w:tcBorders>
              <w:left w:val="single" w:sz="4" w:space="0" w:color="auto"/>
              <w:bottom w:val="single" w:sz="4" w:space="0" w:color="auto"/>
              <w:right w:val="single" w:sz="4" w:space="0" w:color="auto"/>
            </w:tcBorders>
          </w:tcPr>
          <w:p w14:paraId="6989EDB7" w14:textId="77777777" w:rsidR="00A40DC8" w:rsidRPr="008A4FAA" w:rsidRDefault="00A40DC8" w:rsidP="008D532E">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6B7162D7" w14:textId="77777777" w:rsidR="00A40DC8" w:rsidRDefault="00A40DC8"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77E9B861"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5C535F31" w14:textId="77777777" w:rsidR="00A40DC8" w:rsidRDefault="00A40DC8"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577C1AE" w14:textId="77777777" w:rsidR="00A40DC8" w:rsidRDefault="00A40DC8" w:rsidP="008D532E">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E4DF2BF" w14:textId="77777777" w:rsidR="00A40DC8" w:rsidRPr="00A248EE" w:rsidRDefault="00A40DC8" w:rsidP="008D532E">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6F666E9D" w14:textId="2E75C14F" w:rsidR="00A40DC8" w:rsidRPr="00230686" w:rsidRDefault="00230686" w:rsidP="008D532E">
            <w:pPr>
              <w:jc w:val="center"/>
              <w:rPr>
                <w:rFonts w:eastAsiaTheme="minorEastAsia"/>
                <w:sz w:val="18"/>
                <w:lang w:eastAsia="zh-CN"/>
              </w:rPr>
            </w:pPr>
            <w:r w:rsidRPr="00230686">
              <w:rPr>
                <w:rFonts w:eastAsiaTheme="minorEastAsia" w:hint="eastAsia"/>
                <w:sz w:val="18"/>
                <w:lang w:eastAsia="zh-CN"/>
              </w:rPr>
              <w:t>3</w:t>
            </w:r>
            <w:r w:rsidRPr="00230686">
              <w:rPr>
                <w:rFonts w:eastAsiaTheme="minorEastAsia"/>
                <w:sz w:val="18"/>
                <w:lang w:eastAsia="zh-CN"/>
              </w:rPr>
              <w:t>.40</w:t>
            </w:r>
          </w:p>
        </w:tc>
      </w:tr>
    </w:tbl>
    <w:p w14:paraId="45EDBB97" w14:textId="125D5E8E" w:rsidR="007B4D45" w:rsidRDefault="007B4D45" w:rsidP="007B4D45">
      <w:pPr>
        <w:jc w:val="center"/>
        <w:rPr>
          <w:rFonts w:eastAsiaTheme="minorEastAsia"/>
          <w:lang w:val="en-GB" w:eastAsia="zh-CN"/>
        </w:rPr>
      </w:pPr>
      <w:r>
        <w:rPr>
          <w:noProof/>
          <w:lang w:eastAsia="zh-CN"/>
        </w:rPr>
        <w:drawing>
          <wp:inline distT="0" distB="0" distL="0" distR="0" wp14:anchorId="7A48FEAD" wp14:editId="17902998">
            <wp:extent cx="4702871" cy="3830128"/>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724048" cy="3847375"/>
                    </a:xfrm>
                    <a:prstGeom prst="rect">
                      <a:avLst/>
                    </a:prstGeom>
                    <a:noFill/>
                    <a:ln>
                      <a:noFill/>
                    </a:ln>
                  </pic:spPr>
                </pic:pic>
              </a:graphicData>
            </a:graphic>
          </wp:inline>
        </w:drawing>
      </w:r>
    </w:p>
    <w:p w14:paraId="23013538" w14:textId="0784707A" w:rsidR="007B4D45" w:rsidRPr="0036635C" w:rsidRDefault="009B639F" w:rsidP="00970787">
      <w:pPr>
        <w:pStyle w:val="figure"/>
        <w:rPr>
          <w:rFonts w:eastAsiaTheme="minorEastAsia"/>
        </w:rPr>
      </w:pPr>
      <w:r>
        <w:rPr>
          <w:rFonts w:eastAsiaTheme="minorEastAsia"/>
          <w:lang w:eastAsia="zh-CN"/>
        </w:rPr>
        <w:t>CDF of positioning accuracy with different number of truncated CIR</w:t>
      </w:r>
    </w:p>
    <w:p w14:paraId="2646E482" w14:textId="382B12CE" w:rsidR="007B4D45" w:rsidRDefault="007B4D45" w:rsidP="007B4D45">
      <w:pPr>
        <w:jc w:val="center"/>
        <w:rPr>
          <w:rFonts w:eastAsiaTheme="minorEastAsia"/>
          <w:lang w:val="en-GB" w:eastAsia="zh-CN"/>
        </w:rPr>
      </w:pPr>
      <w:r>
        <w:rPr>
          <w:noProof/>
          <w:lang w:eastAsia="zh-CN"/>
        </w:rPr>
        <w:lastRenderedPageBreak/>
        <w:drawing>
          <wp:inline distT="0" distB="0" distL="0" distR="0" wp14:anchorId="038C5540" wp14:editId="0F1745EC">
            <wp:extent cx="4715520" cy="3536219"/>
            <wp:effectExtent l="0" t="0" r="0"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727633" cy="3545302"/>
                    </a:xfrm>
                    <a:prstGeom prst="rect">
                      <a:avLst/>
                    </a:prstGeom>
                    <a:noFill/>
                    <a:ln>
                      <a:noFill/>
                    </a:ln>
                  </pic:spPr>
                </pic:pic>
              </a:graphicData>
            </a:graphic>
          </wp:inline>
        </w:drawing>
      </w:r>
    </w:p>
    <w:p w14:paraId="3F558152" w14:textId="4B468F32" w:rsidR="007B4D45" w:rsidRPr="008754E3" w:rsidRDefault="009B639F" w:rsidP="007B4D45">
      <w:pPr>
        <w:pStyle w:val="figure"/>
        <w:rPr>
          <w:rFonts w:eastAsiaTheme="minorEastAsia"/>
        </w:rPr>
      </w:pPr>
      <w:r>
        <w:rPr>
          <w:rFonts w:eastAsiaTheme="minorEastAsia"/>
          <w:lang w:eastAsia="zh-CN"/>
        </w:rPr>
        <w:t>CDF of ToA accuracy with different number of truncated CIR</w:t>
      </w:r>
    </w:p>
    <w:p w14:paraId="2C70113B" w14:textId="5B3AA2DC" w:rsidR="007B4D45" w:rsidRPr="00F43C8C" w:rsidRDefault="00F43C8C" w:rsidP="00970787">
      <w:pPr>
        <w:pStyle w:val="observation"/>
        <w:spacing w:before="120" w:after="120"/>
        <w:rPr>
          <w:lang w:val="en-GB"/>
        </w:rPr>
      </w:pPr>
      <w:r>
        <w:t>For AI/ML assisted positioning, longer</w:t>
      </w:r>
      <w:r w:rsidR="00B27DD4">
        <w:t xml:space="preserve"> CIR</w:t>
      </w:r>
      <w:r>
        <w:t xml:space="preserve"> is needed to achieve high-accuracy positioning comparable to direct AI/ML positioning</w:t>
      </w:r>
      <w:r w:rsidRPr="00F251B8">
        <w:t>.</w:t>
      </w:r>
    </w:p>
    <w:p w14:paraId="7291D9AE" w14:textId="1DB5CB36" w:rsidR="006D51BC" w:rsidRDefault="006D51BC" w:rsidP="006D51BC">
      <w:pPr>
        <w:pStyle w:val="title2"/>
        <w:rPr>
          <w:rFonts w:eastAsiaTheme="minorEastAsia"/>
          <w:color w:val="000000" w:themeColor="text1"/>
        </w:rPr>
      </w:pPr>
      <w:r>
        <w:rPr>
          <w:rFonts w:eastAsiaTheme="minorEastAsia" w:hint="eastAsia"/>
          <w:color w:val="000000" w:themeColor="text1"/>
        </w:rPr>
        <w:t>R</w:t>
      </w:r>
      <w:r>
        <w:rPr>
          <w:rFonts w:eastAsiaTheme="minorEastAsia"/>
          <w:color w:val="000000" w:themeColor="text1"/>
        </w:rPr>
        <w:t>educing the number of TRPs</w:t>
      </w:r>
    </w:p>
    <w:p w14:paraId="62418B37" w14:textId="30D27749" w:rsidR="00970787" w:rsidRDefault="00F43C8C" w:rsidP="00970787">
      <w:pPr>
        <w:rPr>
          <w:rFonts w:eastAsiaTheme="minorEastAsia"/>
          <w:lang w:eastAsia="zh-CN"/>
        </w:rPr>
      </w:pPr>
      <w:r>
        <w:rPr>
          <w:rFonts w:eastAsiaTheme="minorEastAsia"/>
          <w:lang w:eastAsia="zh-CN"/>
        </w:rPr>
        <w:t>The agreed simulation assumption is that 18 TRPs are deployed at an indoor factory</w:t>
      </w:r>
      <w:r w:rsidR="00852994">
        <w:rPr>
          <w:rFonts w:eastAsiaTheme="minorEastAsia"/>
          <w:lang w:eastAsia="zh-CN"/>
        </w:rPr>
        <w:t xml:space="preserve"> for</w:t>
      </w:r>
      <w:r>
        <w:rPr>
          <w:rFonts w:eastAsiaTheme="minorEastAsia"/>
          <w:lang w:eastAsia="zh-CN"/>
        </w:rPr>
        <w:t xml:space="preserve"> AI/ML based positioning. Actually, </w:t>
      </w:r>
      <w:r w:rsidR="00A14D1A">
        <w:rPr>
          <w:rFonts w:eastAsiaTheme="minorEastAsia"/>
          <w:lang w:eastAsia="zh-CN"/>
        </w:rPr>
        <w:t xml:space="preserve">when considering the actual model deployment, it is difficult to guarantee that 18 TRPs are always available for positioning since </w:t>
      </w:r>
      <w:r w:rsidR="007A35FF">
        <w:rPr>
          <w:rFonts w:eastAsiaTheme="minorEastAsia"/>
          <w:lang w:eastAsia="zh-CN"/>
        </w:rPr>
        <w:t xml:space="preserve">the number of TRPs is </w:t>
      </w:r>
      <w:r w:rsidR="006B6D8C">
        <w:rPr>
          <w:rFonts w:eastAsiaTheme="minorEastAsia"/>
          <w:lang w:eastAsia="zh-CN"/>
        </w:rPr>
        <w:t>different for different areas</w:t>
      </w:r>
      <w:r>
        <w:rPr>
          <w:rFonts w:eastAsiaTheme="minorEastAsia"/>
          <w:lang w:eastAsia="zh-CN"/>
        </w:rPr>
        <w:t xml:space="preserve">. </w:t>
      </w:r>
      <w:r w:rsidR="006B6D8C">
        <w:rPr>
          <w:rFonts w:eastAsiaTheme="minorEastAsia"/>
          <w:lang w:eastAsia="zh-CN"/>
        </w:rPr>
        <w:t xml:space="preserve">Moreover, </w:t>
      </w:r>
      <w:r w:rsidR="00A14D1A">
        <w:rPr>
          <w:rFonts w:eastAsiaTheme="minorEastAsia"/>
          <w:lang w:eastAsia="zh-CN"/>
        </w:rPr>
        <w:t xml:space="preserve">in addition to reducing the length of time-domain CIR, </w:t>
      </w:r>
      <w:r w:rsidR="006B6D8C">
        <w:rPr>
          <w:rFonts w:eastAsiaTheme="minorEastAsia"/>
          <w:lang w:eastAsia="zh-CN"/>
        </w:rPr>
        <w:t xml:space="preserve">reducing the number of TRPs used for positioning can </w:t>
      </w:r>
      <w:r w:rsidR="00A14D1A">
        <w:rPr>
          <w:rFonts w:eastAsiaTheme="minorEastAsia"/>
          <w:lang w:eastAsia="zh-CN"/>
        </w:rPr>
        <w:t>also</w:t>
      </w:r>
      <w:r w:rsidR="006B6D8C">
        <w:rPr>
          <w:rFonts w:eastAsiaTheme="minorEastAsia"/>
          <w:lang w:eastAsia="zh-CN"/>
        </w:rPr>
        <w:t xml:space="preserve"> reduce the overhead of CIR measurement and reporting at the cost of possible performance degradation</w:t>
      </w:r>
      <w:r w:rsidR="000152A6">
        <w:rPr>
          <w:rFonts w:eastAsiaTheme="minorEastAsia"/>
          <w:lang w:eastAsia="zh-CN"/>
        </w:rPr>
        <w:t>, a</w:t>
      </w:r>
      <w:r w:rsidR="00A14D1A">
        <w:rPr>
          <w:rFonts w:eastAsiaTheme="minorEastAsia"/>
          <w:lang w:eastAsia="zh-CN"/>
        </w:rPr>
        <w:t xml:space="preserve">s </w:t>
      </w:r>
      <w:r w:rsidR="000152A6">
        <w:rPr>
          <w:rFonts w:eastAsiaTheme="minorEastAsia"/>
          <w:lang w:eastAsia="zh-CN"/>
        </w:rPr>
        <w:t>illustrated</w:t>
      </w:r>
      <w:r w:rsidR="00A14D1A">
        <w:rPr>
          <w:rFonts w:eastAsiaTheme="minorEastAsia"/>
          <w:lang w:eastAsia="zh-CN"/>
        </w:rPr>
        <w:t xml:space="preserve"> in </w:t>
      </w:r>
      <w:r w:rsidR="00A14D1A">
        <w:rPr>
          <w:rFonts w:eastAsiaTheme="minorEastAsia"/>
          <w:lang w:eastAsia="zh-CN"/>
        </w:rPr>
        <w:fldChar w:fldCharType="begin"/>
      </w:r>
      <w:r w:rsidR="00A14D1A">
        <w:rPr>
          <w:rFonts w:eastAsiaTheme="minorEastAsia"/>
          <w:lang w:eastAsia="zh-CN"/>
        </w:rPr>
        <w:instrText xml:space="preserve"> REF _Ref130216831 \r \h </w:instrText>
      </w:r>
      <w:r w:rsidR="00A14D1A">
        <w:rPr>
          <w:rFonts w:eastAsiaTheme="minorEastAsia"/>
          <w:lang w:eastAsia="zh-CN"/>
        </w:rPr>
      </w:r>
      <w:r w:rsidR="00A14D1A">
        <w:rPr>
          <w:rFonts w:eastAsiaTheme="minorEastAsia"/>
          <w:lang w:eastAsia="zh-CN"/>
        </w:rPr>
        <w:fldChar w:fldCharType="separate"/>
      </w:r>
      <w:r w:rsidR="003271F9">
        <w:rPr>
          <w:rFonts w:eastAsiaTheme="minorEastAsia"/>
          <w:lang w:eastAsia="zh-CN"/>
        </w:rPr>
        <w:t>Figure 97</w:t>
      </w:r>
      <w:r w:rsidR="00A14D1A">
        <w:rPr>
          <w:rFonts w:eastAsiaTheme="minorEastAsia"/>
          <w:lang w:eastAsia="zh-CN"/>
        </w:rPr>
        <w:fldChar w:fldCharType="end"/>
      </w:r>
      <w:r w:rsidR="000152A6">
        <w:rPr>
          <w:rFonts w:eastAsiaTheme="minorEastAsia"/>
          <w:lang w:eastAsia="zh-CN"/>
        </w:rPr>
        <w:t>.</w:t>
      </w:r>
      <w:r w:rsidR="000152A6">
        <w:rPr>
          <w:rFonts w:eastAsiaTheme="minorEastAsia" w:hint="eastAsia"/>
          <w:lang w:eastAsia="zh-CN"/>
        </w:rPr>
        <w:t xml:space="preserve"> </w:t>
      </w:r>
      <w:r w:rsidR="00A14D1A">
        <w:rPr>
          <w:rFonts w:eastAsiaTheme="minorEastAsia"/>
          <w:lang w:eastAsia="zh-CN"/>
        </w:rPr>
        <w:t xml:space="preserve">In this subsection, we further evaluate the impact of the number of TRPs on positioning performance, expecting to obtain some observations on the trade-off between the number of TRPs and positioning performance for both direct AI/ML positioning and AI/ML assisted positioning. </w:t>
      </w:r>
    </w:p>
    <w:p w14:paraId="6C6C5AB3" w14:textId="77777777" w:rsidR="00A14D1A" w:rsidRDefault="00A14D1A" w:rsidP="00A14D1A">
      <w:pPr>
        <w:jc w:val="center"/>
      </w:pPr>
      <w:r>
        <w:object w:dxaOrig="6060" w:dyaOrig="5656" w14:anchorId="09891EB9">
          <v:shape id="_x0000_i1133" type="#_x0000_t75" style="width:227.7pt;height:211.8pt" o:ole="">
            <v:imagedata r:id="rId303" o:title=""/>
          </v:shape>
          <o:OLEObject Type="Embed" ProgID="Visio.Drawing.15" ShapeID="_x0000_i1133" DrawAspect="Content" ObjectID="_1745668700" r:id="rId304"/>
        </w:object>
      </w:r>
    </w:p>
    <w:p w14:paraId="13E06769" w14:textId="77777777" w:rsidR="00A14D1A" w:rsidRPr="006536DC" w:rsidRDefault="00A14D1A" w:rsidP="00A14D1A">
      <w:pPr>
        <w:pStyle w:val="figure"/>
        <w:rPr>
          <w:rFonts w:eastAsiaTheme="minorEastAsia"/>
        </w:rPr>
      </w:pPr>
      <w:bookmarkStart w:id="196" w:name="_Ref130216831"/>
      <w:r>
        <w:rPr>
          <w:rFonts w:eastAsiaTheme="minorEastAsia"/>
          <w:lang w:eastAsia="zh-CN"/>
        </w:rPr>
        <w:t>Illustration of</w:t>
      </w:r>
      <w:r>
        <w:rPr>
          <w:rFonts w:eastAsiaTheme="minorEastAsia"/>
        </w:rPr>
        <w:t xml:space="preserve"> reducing the number of TRPs for positioning</w:t>
      </w:r>
      <w:bookmarkEnd w:id="196"/>
    </w:p>
    <w:p w14:paraId="15427BAB" w14:textId="77777777" w:rsidR="00C5655D" w:rsidRDefault="00C5655D" w:rsidP="00C5655D">
      <w:pPr>
        <w:rPr>
          <w:rFonts w:eastAsia="宋体"/>
          <w:lang w:eastAsia="zh-CN"/>
        </w:rPr>
      </w:pPr>
      <w:r>
        <w:rPr>
          <w:rFonts w:eastAsia="宋体"/>
          <w:lang w:eastAsia="zh-CN"/>
        </w:rPr>
        <w:t>At the RAN1#112bis e-meeting, it was agreed that</w:t>
      </w:r>
    </w:p>
    <w:p w14:paraId="328F0D3D" w14:textId="77777777" w:rsidR="00C5655D" w:rsidRPr="0047451F" w:rsidRDefault="00C5655D" w:rsidP="00C5655D">
      <w:pPr>
        <w:rPr>
          <w:highlight w:val="green"/>
        </w:rPr>
      </w:pPr>
      <w:r w:rsidRPr="0047451F">
        <w:rPr>
          <w:highlight w:val="green"/>
        </w:rPr>
        <w:t>Agreement</w:t>
      </w:r>
    </w:p>
    <w:p w14:paraId="34FBA6E4" w14:textId="77777777" w:rsidR="00C5655D" w:rsidRDefault="00C5655D" w:rsidP="00C5655D">
      <w:r w:rsidRPr="0047451F">
        <w:lastRenderedPageBreak/>
        <w:t xml:space="preserve">In the evaluation of </w:t>
      </w:r>
      <w:r>
        <w:t xml:space="preserve">AI/ML based positioning, </w:t>
      </w:r>
      <w:r w:rsidRPr="00F16C5A">
        <w:t xml:space="preserve">if </w:t>
      </w:r>
      <w:r>
        <w:t>N’</w:t>
      </w:r>
      <w:r>
        <w:rPr>
          <w:vertAlign w:val="subscript"/>
        </w:rPr>
        <w:t>TRP</w:t>
      </w:r>
      <w:r>
        <w:t>&lt;18, the set of N’</w:t>
      </w:r>
      <w:r>
        <w:rPr>
          <w:vertAlign w:val="subscript"/>
        </w:rPr>
        <w:t>TRP</w:t>
      </w:r>
      <w:r>
        <w:t xml:space="preserve"> TRPs that provide measurements to model input of an AI/ML model are reported using the TRP indices shown below.</w:t>
      </w:r>
    </w:p>
    <w:p w14:paraId="353E487A" w14:textId="77777777" w:rsidR="00C5655D" w:rsidRPr="008E505D" w:rsidRDefault="00C5655D" w:rsidP="00C5655D">
      <w:pPr>
        <w:jc w:val="center"/>
      </w:pPr>
      <w:r w:rsidRPr="003414C4">
        <w:rPr>
          <w:noProof/>
          <w:lang w:eastAsia="zh-CN"/>
        </w:rPr>
        <w:drawing>
          <wp:inline distT="0" distB="0" distL="0" distR="0" wp14:anchorId="23527E0C" wp14:editId="2EBA5413">
            <wp:extent cx="4095750" cy="2181225"/>
            <wp:effectExtent l="0" t="0" r="0" b="0"/>
            <wp:docPr id="10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095750" cy="2181225"/>
                    </a:xfrm>
                    <a:prstGeom prst="rect">
                      <a:avLst/>
                    </a:prstGeom>
                    <a:noFill/>
                    <a:ln>
                      <a:noFill/>
                    </a:ln>
                  </pic:spPr>
                </pic:pic>
              </a:graphicData>
            </a:graphic>
          </wp:inline>
        </w:drawing>
      </w:r>
    </w:p>
    <w:p w14:paraId="316F4D62" w14:textId="77777777" w:rsidR="00C5655D" w:rsidRPr="0047451F" w:rsidRDefault="00C5655D" w:rsidP="00C5655D">
      <w:pPr>
        <w:rPr>
          <w:highlight w:val="green"/>
        </w:rPr>
      </w:pPr>
      <w:r w:rsidRPr="0047451F">
        <w:rPr>
          <w:highlight w:val="green"/>
        </w:rPr>
        <w:t>Agreement</w:t>
      </w:r>
    </w:p>
    <w:p w14:paraId="15F87302" w14:textId="77777777" w:rsidR="00C5655D" w:rsidRDefault="00C5655D" w:rsidP="00C5655D">
      <w: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7760D55C" w14:textId="77777777" w:rsidR="00C5655D" w:rsidRPr="00A61187" w:rsidRDefault="00C5655D" w:rsidP="00C5655D">
      <w:pPr>
        <w:pStyle w:val="a"/>
        <w:numPr>
          <w:ilvl w:val="0"/>
          <w:numId w:val="47"/>
        </w:numPr>
        <w:overflowPunct/>
        <w:spacing w:after="0"/>
      </w:pPr>
      <w:r>
        <w:rPr>
          <w:b/>
          <w:bCs/>
        </w:rPr>
        <w:t>Approach 1</w:t>
      </w:r>
      <w:r>
        <w:t>: Model input size stays constant as N</w:t>
      </w:r>
      <w:r>
        <w:rPr>
          <w:vertAlign w:val="subscript"/>
        </w:rPr>
        <w:t>TRP</w:t>
      </w:r>
      <w:r>
        <w:t>=18. The number of TRPs (N’</w:t>
      </w:r>
      <w:r>
        <w:rPr>
          <w:vertAlign w:val="subscript"/>
        </w:rPr>
        <w:t>TRP</w:t>
      </w:r>
      <w:r>
        <w:t xml:space="preserve">) that provide measurements to model input varies. </w:t>
      </w:r>
      <w:r w:rsidRPr="003B1C52">
        <w:rPr>
          <w:color w:val="FF0000"/>
        </w:rPr>
        <w:t>When N’</w:t>
      </w:r>
      <w:r w:rsidRPr="003B1C52">
        <w:rPr>
          <w:color w:val="FF0000"/>
          <w:vertAlign w:val="subscript"/>
        </w:rPr>
        <w:t xml:space="preserve">TRP </w:t>
      </w:r>
      <w:r w:rsidRPr="00A53E4E">
        <w:rPr>
          <w:color w:val="FF0000"/>
        </w:rPr>
        <w:t xml:space="preserve">&lt; </w:t>
      </w:r>
      <w:r w:rsidRPr="003B1C52">
        <w:rPr>
          <w:color w:val="FF0000"/>
        </w:rPr>
        <w:t>N</w:t>
      </w:r>
      <w:r w:rsidRPr="003B1C52">
        <w:rPr>
          <w:color w:val="FF0000"/>
          <w:vertAlign w:val="subscript"/>
        </w:rPr>
        <w:t>TRP</w:t>
      </w:r>
      <w:r w:rsidRPr="003B1C52">
        <w:rPr>
          <w:color w:val="FF0000"/>
        </w:rPr>
        <w:t xml:space="preserve">, </w:t>
      </w:r>
      <w:r>
        <w:t>the remaining (N</w:t>
      </w:r>
      <w:r>
        <w:rPr>
          <w:vertAlign w:val="subscript"/>
        </w:rPr>
        <w:t xml:space="preserve">TRP </w:t>
      </w:r>
      <w:r>
        <w:sym w:font="Symbol" w:char="F02D"/>
      </w:r>
      <w:r>
        <w:t xml:space="preserve"> N’</w:t>
      </w:r>
      <w:r>
        <w:rPr>
          <w:vertAlign w:val="subscript"/>
        </w:rPr>
        <w:t>TRP</w:t>
      </w:r>
      <w:r>
        <w:t>) TRPs do not provide measurements to model input, i.e., measurement value is set to 0.</w:t>
      </w:r>
    </w:p>
    <w:p w14:paraId="58E62F1E" w14:textId="77777777" w:rsidR="00C5655D" w:rsidRPr="00A61187" w:rsidRDefault="00C5655D" w:rsidP="00C5655D">
      <w:pPr>
        <w:pStyle w:val="a"/>
        <w:numPr>
          <w:ilvl w:val="1"/>
          <w:numId w:val="47"/>
        </w:numPr>
        <w:overflowPunct/>
        <w:spacing w:after="0"/>
      </w:pPr>
      <w:r>
        <w:rPr>
          <w:b/>
          <w:bCs/>
        </w:rPr>
        <w:t>Approach 1-A</w:t>
      </w:r>
      <w:r>
        <w:t>. The set of TRPs (N’</w:t>
      </w:r>
      <w:r>
        <w:rPr>
          <w:vertAlign w:val="subscript"/>
        </w:rPr>
        <w:t>TRP</w:t>
      </w:r>
      <w:r>
        <w:t>) that provide measurements is fixed.</w:t>
      </w:r>
    </w:p>
    <w:p w14:paraId="11AA861E" w14:textId="77777777" w:rsidR="00C5655D" w:rsidRPr="00A61187" w:rsidRDefault="00C5655D" w:rsidP="00C5655D">
      <w:pPr>
        <w:pStyle w:val="a"/>
        <w:numPr>
          <w:ilvl w:val="1"/>
          <w:numId w:val="47"/>
        </w:numPr>
        <w:overflowPunct/>
        <w:spacing w:after="0"/>
      </w:pPr>
      <w:r>
        <w:rPr>
          <w:b/>
          <w:bCs/>
        </w:rPr>
        <w:t>Approach 1-B</w:t>
      </w:r>
      <w:r>
        <w:t>. The set of TRPs (N’</w:t>
      </w:r>
      <w:r>
        <w:rPr>
          <w:vertAlign w:val="subscript"/>
        </w:rPr>
        <w:t>TRP</w:t>
      </w:r>
      <w:r>
        <w:t>) that provide measurements can change dynamically.</w:t>
      </w:r>
    </w:p>
    <w:p w14:paraId="55E7D5CF" w14:textId="77777777" w:rsidR="00C5655D" w:rsidRPr="00A61187" w:rsidRDefault="00C5655D" w:rsidP="00C5655D">
      <w:pPr>
        <w:pStyle w:val="a"/>
        <w:numPr>
          <w:ilvl w:val="1"/>
          <w:numId w:val="47"/>
        </w:numPr>
        <w:overflowPunct/>
        <w:spacing w:after="0"/>
      </w:pPr>
      <w:r>
        <w:t>Note: for Approach 1, one model is provided to cover the entire evaluation area.</w:t>
      </w:r>
    </w:p>
    <w:p w14:paraId="3A0246C8" w14:textId="77777777" w:rsidR="00C5655D" w:rsidRPr="00A61187" w:rsidRDefault="00C5655D" w:rsidP="00C5655D">
      <w:pPr>
        <w:pStyle w:val="a"/>
        <w:numPr>
          <w:ilvl w:val="0"/>
          <w:numId w:val="47"/>
        </w:numPr>
        <w:overflowPunct/>
        <w:spacing w:after="0"/>
      </w:pPr>
      <w:r>
        <w:rPr>
          <w:b/>
          <w:bCs/>
        </w:rPr>
        <w:t>Approach 2</w:t>
      </w:r>
      <w:r>
        <w:t>: The TRP dimension of model input is equal to the number of TRPs (N’</w:t>
      </w:r>
      <w:r>
        <w:rPr>
          <w:vertAlign w:val="subscript"/>
        </w:rPr>
        <w:t>TRP</w:t>
      </w:r>
      <w:r>
        <w:t xml:space="preserve">) that provide measurements as model input. </w:t>
      </w:r>
      <w:r w:rsidRPr="003B1C52">
        <w:rPr>
          <w:color w:val="FF0000"/>
        </w:rPr>
        <w:t>When N’</w:t>
      </w:r>
      <w:r w:rsidRPr="003B1C52">
        <w:rPr>
          <w:color w:val="FF0000"/>
          <w:vertAlign w:val="subscript"/>
        </w:rPr>
        <w:t xml:space="preserve">TRP </w:t>
      </w:r>
      <w:r w:rsidRPr="00A53E4E">
        <w:rPr>
          <w:color w:val="FF0000"/>
        </w:rPr>
        <w:t xml:space="preserve">&lt; </w:t>
      </w:r>
      <w:r w:rsidRPr="003B1C52">
        <w:rPr>
          <w:color w:val="FF0000"/>
        </w:rPr>
        <w:t>N</w:t>
      </w:r>
      <w:r w:rsidRPr="003B1C52">
        <w:rPr>
          <w:color w:val="FF0000"/>
          <w:vertAlign w:val="subscript"/>
        </w:rPr>
        <w:t>TRP</w:t>
      </w:r>
      <w:r w:rsidRPr="007413BB">
        <w:rPr>
          <w:color w:val="FF0000"/>
        </w:rPr>
        <w:t>, the remaining (N</w:t>
      </w:r>
      <w:r w:rsidRPr="007413BB">
        <w:rPr>
          <w:color w:val="FF0000"/>
          <w:vertAlign w:val="subscript"/>
        </w:rPr>
        <w:t xml:space="preserve">TRP </w:t>
      </w:r>
      <w:r w:rsidRPr="007413BB">
        <w:rPr>
          <w:color w:val="FF0000"/>
        </w:rPr>
        <w:sym w:font="Symbol" w:char="F02D"/>
      </w:r>
      <w:r w:rsidRPr="007413BB">
        <w:rPr>
          <w:color w:val="FF0000"/>
        </w:rPr>
        <w:t xml:space="preserve"> N’</w:t>
      </w:r>
      <w:r w:rsidRPr="007413BB">
        <w:rPr>
          <w:color w:val="FF0000"/>
          <w:vertAlign w:val="subscript"/>
        </w:rPr>
        <w:t>TRP</w:t>
      </w:r>
      <w:r w:rsidRPr="007413BB">
        <w:rPr>
          <w:color w:val="FF0000"/>
        </w:rPr>
        <w:t xml:space="preserve">) TRPs are ignored by the given model. </w:t>
      </w:r>
      <w:r>
        <w:t>For a given AI/ML model, the set of TRPs (N’</w:t>
      </w:r>
      <w:r>
        <w:rPr>
          <w:vertAlign w:val="subscript"/>
        </w:rPr>
        <w:t>TRP</w:t>
      </w:r>
      <w:r>
        <w:t xml:space="preserve">) that provide measurements is fixed. </w:t>
      </w:r>
    </w:p>
    <w:p w14:paraId="046245AB" w14:textId="77777777" w:rsidR="00C5655D" w:rsidRPr="00A61187" w:rsidRDefault="00C5655D" w:rsidP="00C5655D">
      <w:pPr>
        <w:pStyle w:val="a"/>
        <w:numPr>
          <w:ilvl w:val="1"/>
          <w:numId w:val="47"/>
        </w:numPr>
        <w:overflowPunct/>
        <w:spacing w:after="0"/>
      </w:pPr>
      <w:r>
        <w:t xml:space="preserve">For Approach 2: one model </w:t>
      </w:r>
      <w:r w:rsidRPr="00B34AA3">
        <w:rPr>
          <w:color w:val="FF0000"/>
        </w:rPr>
        <w:t>can be</w:t>
      </w:r>
      <w:r w:rsidRPr="00367AE1">
        <w:rPr>
          <w:color w:val="FF0000"/>
        </w:rPr>
        <w:t xml:space="preserve"> </w:t>
      </w:r>
      <w:r>
        <w:t>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14:paraId="491770E3" w14:textId="77777777" w:rsidR="00C5655D" w:rsidRDefault="00C5655D" w:rsidP="00C5655D">
      <w:pPr>
        <w:rPr>
          <w:color w:val="FF0000"/>
        </w:rPr>
      </w:pPr>
      <w:r w:rsidRPr="00B34AA3">
        <w:rPr>
          <w:color w:val="FF0000"/>
        </w:rPr>
        <w:t>For Approach 2, if N</w:t>
      </w:r>
      <w:r w:rsidRPr="00B34AA3">
        <w:rPr>
          <w:color w:val="FF0000"/>
          <w:vertAlign w:val="subscript"/>
        </w:rPr>
        <w:t>model</w:t>
      </w:r>
      <w:r w:rsidRPr="00B34AA3">
        <w:rPr>
          <w:color w:val="FF0000"/>
        </w:rPr>
        <w:t xml:space="preserve"> </w:t>
      </w:r>
      <w:r>
        <w:rPr>
          <w:color w:val="FF0000"/>
        </w:rPr>
        <w:t>(</w:t>
      </w:r>
      <w:r w:rsidRPr="00B34AA3">
        <w:rPr>
          <w:color w:val="FF0000"/>
        </w:rPr>
        <w:t>N</w:t>
      </w:r>
      <w:r w:rsidRPr="00B34AA3">
        <w:rPr>
          <w:color w:val="FF0000"/>
          <w:vertAlign w:val="subscript"/>
        </w:rPr>
        <w:t>model</w:t>
      </w:r>
      <w:r w:rsidRPr="00A1572B">
        <w:rPr>
          <w:color w:val="FF0000"/>
        </w:rPr>
        <w:t xml:space="preserve"> </w:t>
      </w:r>
      <w:r>
        <w:rPr>
          <w:color w:val="FF0000"/>
        </w:rPr>
        <w:t xml:space="preserve">&gt;1) </w:t>
      </w:r>
      <w:r w:rsidRPr="00B34AA3">
        <w:rPr>
          <w:color w:val="FF0000"/>
        </w:rPr>
        <w:t>models are provided to cover the entire evaluation area, the total complexity (model complexity is the summation of the N</w:t>
      </w:r>
      <w:r w:rsidRPr="00B34AA3">
        <w:rPr>
          <w:color w:val="FF0000"/>
          <w:vertAlign w:val="subscript"/>
        </w:rPr>
        <w:t>model</w:t>
      </w:r>
      <w:r w:rsidRPr="00B34AA3">
        <w:rPr>
          <w:color w:val="FF0000"/>
        </w:rPr>
        <w:t xml:space="preserve"> models.</w:t>
      </w:r>
    </w:p>
    <w:p w14:paraId="2C8871F9" w14:textId="77777777" w:rsidR="00A14D1A" w:rsidRPr="00A14D1A" w:rsidRDefault="00A14D1A" w:rsidP="00970787">
      <w:pPr>
        <w:rPr>
          <w:rFonts w:eastAsiaTheme="minorEastAsia"/>
          <w:lang w:eastAsia="zh-CN"/>
        </w:rPr>
      </w:pPr>
    </w:p>
    <w:p w14:paraId="38AAC2B1" w14:textId="3919C376" w:rsidR="00970787" w:rsidRDefault="00970787" w:rsidP="008754E3">
      <w:pPr>
        <w:pStyle w:val="title3"/>
      </w:pPr>
      <w:r>
        <w:t>Direct AI/ML positioning</w:t>
      </w:r>
    </w:p>
    <w:p w14:paraId="5C059F4F" w14:textId="7B5C2A0A" w:rsidR="00667234" w:rsidRPr="004D2F93" w:rsidRDefault="00886030" w:rsidP="004D2F93">
      <w:pPr>
        <w:rPr>
          <w:rFonts w:eastAsiaTheme="minorEastAsia"/>
          <w:lang w:eastAsia="zh-CN"/>
        </w:rPr>
      </w:pP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_Ref130216970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74</w:t>
      </w:r>
      <w:r>
        <w:rPr>
          <w:rFonts w:eastAsiaTheme="minorEastAsia"/>
          <w:lang w:eastAsia="zh-CN"/>
        </w:rPr>
        <w:fldChar w:fldCharType="end"/>
      </w:r>
      <w:r>
        <w:rPr>
          <w:rFonts w:eastAsiaTheme="minorEastAsia"/>
          <w:lang w:eastAsia="zh-CN"/>
        </w:rPr>
        <w:t xml:space="preserve">, it is indicated that </w:t>
      </w:r>
      <w:r w:rsidR="00A00C8B">
        <w:rPr>
          <w:rFonts w:eastAsiaTheme="minorEastAsia"/>
          <w:lang w:eastAsia="zh-CN"/>
        </w:rPr>
        <w:t>reducing the number of TRPs used for positioning can slightly degrade the positioning accuracy</w:t>
      </w:r>
      <w:r w:rsidR="00C42E35">
        <w:rPr>
          <w:rFonts w:eastAsiaTheme="minorEastAsia"/>
          <w:lang w:eastAsia="zh-CN"/>
        </w:rPr>
        <w:t xml:space="preserve"> for direct AI/ML positioning</w:t>
      </w:r>
      <w:r w:rsidR="00A00C8B">
        <w:rPr>
          <w:rFonts w:eastAsiaTheme="minorEastAsia"/>
          <w:lang w:eastAsia="zh-CN"/>
        </w:rPr>
        <w:t>. For examples, when reducing the number of TRPs from 18 to 4, the po</w:t>
      </w:r>
      <w:r w:rsidR="00A14D1A">
        <w:rPr>
          <w:rFonts w:eastAsiaTheme="minorEastAsia"/>
          <w:lang w:eastAsia="zh-CN"/>
        </w:rPr>
        <w:t>s</w:t>
      </w:r>
      <w:r w:rsidR="00A00C8B">
        <w:rPr>
          <w:rFonts w:eastAsiaTheme="minorEastAsia"/>
          <w:lang w:eastAsia="zh-CN"/>
        </w:rPr>
        <w:t xml:space="preserve">itioning accuracy degrades from </w:t>
      </w:r>
      <w:hyperlink r:id="rId306" w:history="1">
        <w:r w:rsidR="00A00C8B" w:rsidRPr="001160D4">
          <w:rPr>
            <w:rStyle w:val="af2"/>
            <w:rFonts w:eastAsiaTheme="minorEastAsia"/>
            <w:lang w:eastAsia="zh-CN"/>
          </w:rPr>
          <w:t>0.99m@90%</w:t>
        </w:r>
      </w:hyperlink>
      <w:r w:rsidR="00A00C8B">
        <w:rPr>
          <w:rFonts w:eastAsiaTheme="minorEastAsia"/>
          <w:lang w:eastAsia="zh-CN"/>
        </w:rPr>
        <w:t xml:space="preserve"> to </w:t>
      </w:r>
      <w:hyperlink r:id="rId307" w:history="1">
        <w:r w:rsidR="009E29C2" w:rsidRPr="00323041">
          <w:rPr>
            <w:rStyle w:val="af2"/>
            <w:rFonts w:eastAsiaTheme="minorEastAsia"/>
            <w:lang w:eastAsia="zh-CN"/>
          </w:rPr>
          <w:t>1.</w:t>
        </w:r>
        <w:r w:rsidR="009E29C2" w:rsidRPr="009E29C2">
          <w:rPr>
            <w:rStyle w:val="af2"/>
            <w:rFonts w:eastAsiaTheme="minorEastAsia"/>
            <w:lang w:eastAsia="zh-CN"/>
          </w:rPr>
          <w:t>03m@90%</w:t>
        </w:r>
      </w:hyperlink>
      <w:r w:rsidR="00A00C8B">
        <w:rPr>
          <w:rFonts w:eastAsiaTheme="minorEastAsia"/>
          <w:lang w:eastAsia="zh-CN"/>
        </w:rPr>
        <w:t>. However, the positioning accuracy will be degraded severely when further reducing the number of TRPs from 4 to 2</w:t>
      </w:r>
      <w:r w:rsidR="00D24DC1">
        <w:rPr>
          <w:rFonts w:eastAsiaTheme="minorEastAsia"/>
          <w:lang w:eastAsia="zh-CN"/>
        </w:rPr>
        <w:t>.</w:t>
      </w:r>
      <w:r w:rsidR="00D24DC1">
        <w:rPr>
          <w:rFonts w:eastAsiaTheme="minorEastAsia" w:hint="eastAsia"/>
          <w:lang w:eastAsia="zh-CN"/>
        </w:rPr>
        <w:t xml:space="preserve"> </w:t>
      </w:r>
      <w:r w:rsidR="00D24DC1">
        <w:rPr>
          <w:rFonts w:eastAsiaTheme="minorEastAsia"/>
          <w:lang w:eastAsia="zh-CN"/>
        </w:rPr>
        <w:t xml:space="preserve">Therefore, the minimal number of TRPs used for positioning should be identified to </w:t>
      </w:r>
      <w:r w:rsidR="00783C10">
        <w:rPr>
          <w:rFonts w:eastAsiaTheme="minorEastAsia"/>
          <w:lang w:eastAsia="zh-CN"/>
        </w:rPr>
        <w:t>reach</w:t>
      </w:r>
      <w:r w:rsidR="00D24DC1">
        <w:rPr>
          <w:rFonts w:eastAsiaTheme="minorEastAsia"/>
          <w:lang w:eastAsia="zh-CN"/>
        </w:rPr>
        <w:t xml:space="preserve"> </w:t>
      </w:r>
      <w:r w:rsidR="009F1666">
        <w:rPr>
          <w:rFonts w:eastAsiaTheme="minorEastAsia"/>
          <w:lang w:eastAsia="zh-CN"/>
        </w:rPr>
        <w:t>the</w:t>
      </w:r>
      <w:r w:rsidR="00D24DC1">
        <w:rPr>
          <w:rFonts w:eastAsiaTheme="minorEastAsia"/>
          <w:lang w:eastAsia="zh-CN"/>
        </w:rPr>
        <w:t xml:space="preserve"> target positioning </w:t>
      </w:r>
      <w:r w:rsidR="000B725A">
        <w:rPr>
          <w:rFonts w:eastAsiaTheme="minorEastAsia"/>
          <w:lang w:eastAsia="zh-CN"/>
        </w:rPr>
        <w:t>accuracy for direct AI/ML positioning</w:t>
      </w:r>
      <w:r w:rsidR="00D24DC1">
        <w:rPr>
          <w:rFonts w:eastAsiaTheme="minorEastAsia"/>
          <w:lang w:eastAsia="zh-CN"/>
        </w:rPr>
        <w:t xml:space="preserve">. </w:t>
      </w:r>
    </w:p>
    <w:p w14:paraId="0745D396" w14:textId="5892CCCA" w:rsidR="006D51BC" w:rsidRPr="00D554AE" w:rsidRDefault="006D51BC" w:rsidP="006D51BC">
      <w:pPr>
        <w:pStyle w:val="table"/>
      </w:pPr>
      <w:bookmarkStart w:id="197" w:name="_Ref130216970"/>
      <w:bookmarkStart w:id="198" w:name="_Ref130810294"/>
      <w:r w:rsidRPr="00D554AE">
        <w:t>Evaluation results for AI/ML model deployed on UE or Network side</w:t>
      </w:r>
      <w:bookmarkEnd w:id="197"/>
      <w:r w:rsidR="00EE7939">
        <w:rPr>
          <w:color w:val="000000" w:themeColor="text1"/>
        </w:rPr>
        <w:t>,</w:t>
      </w:r>
      <w:r w:rsidR="00EE7939" w:rsidRPr="00EE7939">
        <w:rPr>
          <w:bCs/>
          <w:color w:val="000000"/>
        </w:rPr>
        <w:t xml:space="preserve"> UE distribution area = [120x60 m]</w:t>
      </w:r>
      <w:bookmarkEnd w:id="198"/>
      <w:r w:rsidR="00F801A3">
        <w:rPr>
          <w:bCs/>
          <w:color w:val="000000"/>
        </w:rPr>
        <w:t>, Approach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6D51BC" w:rsidRPr="008A4FAA" w14:paraId="50573A0E" w14:textId="77777777" w:rsidTr="00071CC6">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CD2CCE1" w14:textId="77777777" w:rsidR="006D51BC" w:rsidRPr="008A4FAA" w:rsidRDefault="006D51BC" w:rsidP="00667234">
            <w:pPr>
              <w:rPr>
                <w:b/>
                <w:color w:val="000000" w:themeColor="text1"/>
                <w:sz w:val="18"/>
                <w:szCs w:val="18"/>
              </w:rPr>
            </w:pPr>
            <w:r w:rsidRPr="008A4FAA">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5E0A8DBB" w14:textId="77777777" w:rsidR="006D51BC" w:rsidRPr="008A4FAA" w:rsidRDefault="006D51BC" w:rsidP="00667234">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5EC2F66" w14:textId="1DDF0303" w:rsidR="006D51BC" w:rsidRPr="006D51BC" w:rsidRDefault="00CD5C16" w:rsidP="00CD5C16">
            <w:pPr>
              <w:rPr>
                <w:b/>
                <w:color w:val="000000" w:themeColor="text1"/>
                <w:sz w:val="18"/>
                <w:szCs w:val="18"/>
              </w:rPr>
            </w:pPr>
            <w:r>
              <w:rPr>
                <w:rFonts w:eastAsiaTheme="minorEastAsia"/>
                <w:b/>
                <w:color w:val="000000" w:themeColor="text1"/>
                <w:sz w:val="18"/>
                <w:szCs w:val="18"/>
                <w:lang w:eastAsia="zh-CN"/>
              </w:rPr>
              <w:t xml:space="preserve">Number of </w:t>
            </w:r>
            <w:r w:rsidR="006D51BC" w:rsidRPr="006D51BC">
              <w:rPr>
                <w:rFonts w:eastAsiaTheme="minorEastAsia"/>
                <w:b/>
                <w:color w:val="000000" w:themeColor="text1"/>
                <w:sz w:val="18"/>
                <w:szCs w:val="18"/>
                <w:lang w:eastAsia="zh-CN"/>
              </w:rPr>
              <w:t>TRP</w:t>
            </w:r>
          </w:p>
        </w:tc>
        <w:tc>
          <w:tcPr>
            <w:tcW w:w="826" w:type="pct"/>
            <w:gridSpan w:val="2"/>
            <w:tcBorders>
              <w:top w:val="single" w:sz="4" w:space="0" w:color="auto"/>
              <w:left w:val="single" w:sz="4" w:space="0" w:color="auto"/>
              <w:bottom w:val="single" w:sz="4" w:space="0" w:color="auto"/>
              <w:right w:val="single" w:sz="4" w:space="0" w:color="auto"/>
            </w:tcBorders>
          </w:tcPr>
          <w:p w14:paraId="60E34E8B" w14:textId="77777777" w:rsidR="006D51BC" w:rsidRPr="008A4FAA" w:rsidRDefault="006D51BC" w:rsidP="00667234">
            <w:pPr>
              <w:rPr>
                <w:b/>
                <w:color w:val="000000" w:themeColor="text1"/>
                <w:sz w:val="18"/>
                <w:szCs w:val="18"/>
              </w:rPr>
            </w:pPr>
            <w:r w:rsidRPr="008A4FAA">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0B491952" w14:textId="77777777" w:rsidR="006D51BC" w:rsidRPr="008A4FAA" w:rsidRDefault="006D51BC" w:rsidP="00667234">
            <w:pPr>
              <w:rPr>
                <w:b/>
                <w:color w:val="000000" w:themeColor="text1"/>
                <w:sz w:val="18"/>
                <w:szCs w:val="18"/>
              </w:rPr>
            </w:pPr>
            <w:r w:rsidRPr="008A4FAA">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0E5D04B5" w14:textId="77777777" w:rsidR="006D51BC" w:rsidRPr="008A4FAA" w:rsidRDefault="006D51BC" w:rsidP="00667234">
            <w:pPr>
              <w:rPr>
                <w:b/>
                <w:color w:val="000000" w:themeColor="text1"/>
                <w:sz w:val="18"/>
                <w:szCs w:val="18"/>
              </w:rPr>
            </w:pPr>
            <w:r w:rsidRPr="008A4FAA">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218A43C9" w14:textId="77777777" w:rsidR="006D51BC" w:rsidRPr="008A4FAA" w:rsidRDefault="006D51BC" w:rsidP="00667234">
            <w:pPr>
              <w:rPr>
                <w:b/>
                <w:color w:val="000000" w:themeColor="text1"/>
                <w:sz w:val="18"/>
                <w:szCs w:val="18"/>
              </w:rPr>
            </w:pPr>
            <w:r w:rsidRPr="008A4FAA">
              <w:rPr>
                <w:b/>
                <w:color w:val="000000" w:themeColor="text1"/>
                <w:sz w:val="18"/>
                <w:szCs w:val="18"/>
              </w:rPr>
              <w:t>Horizontal pos. accuracy at CDF=90% (m)</w:t>
            </w:r>
          </w:p>
        </w:tc>
      </w:tr>
      <w:tr w:rsidR="006D51BC" w:rsidRPr="008A4FAA" w14:paraId="0642BF83" w14:textId="77777777" w:rsidTr="00071CC6">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D5B023A" w14:textId="77777777" w:rsidR="006D51BC" w:rsidRPr="008A4FAA" w:rsidRDefault="006D51BC" w:rsidP="00667234">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67714E6C" w14:textId="77777777" w:rsidR="006D51BC" w:rsidRPr="008A4FAA" w:rsidRDefault="006D51BC" w:rsidP="00667234">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00DA7FE5" w14:textId="77777777" w:rsidR="006D51BC" w:rsidRPr="008A4FAA" w:rsidRDefault="006D51BC" w:rsidP="00667234">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596934EE" w14:textId="77777777" w:rsidR="006D51BC" w:rsidRPr="008A4FAA" w:rsidRDefault="006D51BC" w:rsidP="00667234">
            <w:pPr>
              <w:jc w:val="center"/>
              <w:rPr>
                <w:color w:val="000000" w:themeColor="text1"/>
                <w:sz w:val="18"/>
                <w:szCs w:val="18"/>
              </w:rPr>
            </w:pPr>
            <w:r w:rsidRPr="008A4FAA">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342065E8" w14:textId="77777777" w:rsidR="006D51BC" w:rsidRPr="008A4FAA" w:rsidRDefault="006D51BC" w:rsidP="00667234">
            <w:pPr>
              <w:jc w:val="center"/>
              <w:rPr>
                <w:color w:val="000000" w:themeColor="text1"/>
                <w:sz w:val="18"/>
                <w:szCs w:val="18"/>
              </w:rPr>
            </w:pPr>
            <w:r w:rsidRPr="008A4FAA">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59F2333F" w14:textId="77777777" w:rsidR="006D51BC" w:rsidRPr="008A4FAA" w:rsidRDefault="006D51BC" w:rsidP="00667234">
            <w:pPr>
              <w:jc w:val="center"/>
              <w:rPr>
                <w:color w:val="000000" w:themeColor="text1"/>
                <w:sz w:val="18"/>
                <w:szCs w:val="18"/>
              </w:rPr>
            </w:pPr>
            <w:r w:rsidRPr="008A4FAA">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3BA4DA0B" w14:textId="77777777" w:rsidR="006D51BC" w:rsidRPr="008A4FAA" w:rsidRDefault="006D51BC" w:rsidP="00667234">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3E4DAFE3" w14:textId="77777777" w:rsidR="006D51BC" w:rsidRPr="008A4FAA" w:rsidRDefault="006D51BC" w:rsidP="00667234">
            <w:pPr>
              <w:rPr>
                <w:color w:val="000000" w:themeColor="text1"/>
                <w:sz w:val="18"/>
                <w:szCs w:val="18"/>
              </w:rPr>
            </w:pPr>
            <w:r w:rsidRPr="008A4FAA">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456173C7" w14:textId="77777777" w:rsidR="006D51BC" w:rsidRPr="008A4FAA" w:rsidRDefault="006D51BC" w:rsidP="00667234">
            <w:pPr>
              <w:rPr>
                <w:color w:val="000000" w:themeColor="text1"/>
                <w:sz w:val="18"/>
                <w:szCs w:val="18"/>
              </w:rPr>
            </w:pPr>
            <w:r w:rsidRPr="008A4FAA">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46A36ABD" w14:textId="77777777" w:rsidR="006D51BC" w:rsidRPr="008A4FAA" w:rsidRDefault="006D51BC" w:rsidP="00667234">
            <w:pPr>
              <w:rPr>
                <w:color w:val="000000" w:themeColor="text1"/>
                <w:sz w:val="18"/>
                <w:szCs w:val="18"/>
              </w:rPr>
            </w:pPr>
            <w:r w:rsidRPr="008A4FAA">
              <w:rPr>
                <w:color w:val="000000" w:themeColor="text1"/>
                <w:sz w:val="18"/>
                <w:szCs w:val="18"/>
              </w:rPr>
              <w:t>AI/ML</w:t>
            </w:r>
          </w:p>
        </w:tc>
      </w:tr>
      <w:tr w:rsidR="00071CC6" w:rsidRPr="008A4FAA" w14:paraId="2B1659DC" w14:textId="77777777" w:rsidTr="00071CC6">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9B9B8D1" w14:textId="77777777" w:rsidR="00071CC6" w:rsidRPr="008A4FAA" w:rsidRDefault="00071CC6" w:rsidP="00071CC6">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4F3F48D" w14:textId="77777777" w:rsidR="00071CC6" w:rsidRPr="00FB2AD8"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14:paraId="4DF9C221" w14:textId="33D17EC5" w:rsidR="00071CC6" w:rsidRPr="00A248EE" w:rsidRDefault="00071CC6" w:rsidP="00071CC6">
            <w:pPr>
              <w:jc w:val="center"/>
              <w:rPr>
                <w:rFonts w:eastAsiaTheme="minorEastAsia"/>
                <w:color w:val="000000" w:themeColor="text1"/>
                <w:lang w:eastAsia="zh-CN"/>
              </w:rPr>
            </w:pPr>
            <w:r>
              <w:rPr>
                <w:rFonts w:eastAsiaTheme="minorEastAsia"/>
                <w:color w:val="000000" w:themeColor="text1"/>
                <w:lang w:eastAsia="zh-CN"/>
              </w:rPr>
              <w:t>2</w:t>
            </w:r>
          </w:p>
        </w:tc>
        <w:tc>
          <w:tcPr>
            <w:tcW w:w="445" w:type="pct"/>
            <w:tcBorders>
              <w:left w:val="single" w:sz="4" w:space="0" w:color="auto"/>
              <w:bottom w:val="single" w:sz="4" w:space="0" w:color="auto"/>
              <w:right w:val="single" w:sz="4" w:space="0" w:color="auto"/>
            </w:tcBorders>
            <w:vAlign w:val="center"/>
          </w:tcPr>
          <w:p w14:paraId="01993E0A" w14:textId="77777777" w:rsidR="00071CC6" w:rsidRPr="008A4FAA" w:rsidRDefault="00071CC6" w:rsidP="00071CC6">
            <w:pPr>
              <w:jc w:val="center"/>
              <w:rPr>
                <w:color w:val="000000" w:themeColor="text1"/>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6EEDB523" w14:textId="77777777" w:rsidR="00071CC6" w:rsidRPr="008A4FAA" w:rsidRDefault="00071CC6" w:rsidP="00071CC6">
            <w:pPr>
              <w:jc w:val="center"/>
              <w:rPr>
                <w:color w:val="000000" w:themeColor="text1"/>
              </w:rPr>
            </w:pPr>
            <w:r w:rsidRPr="008A4FAA">
              <w:rPr>
                <w:rFonts w:eastAsiaTheme="minorEastAsia"/>
                <w:color w:val="000000" w:themeColor="text1"/>
                <w:lang w:eastAsia="zh-CN"/>
              </w:rPr>
              <w:t>DH</w:t>
            </w:r>
          </w:p>
        </w:tc>
        <w:tc>
          <w:tcPr>
            <w:tcW w:w="397" w:type="pct"/>
            <w:tcBorders>
              <w:top w:val="single" w:sz="4" w:space="0" w:color="auto"/>
              <w:left w:val="single" w:sz="4" w:space="0" w:color="auto"/>
              <w:bottom w:val="single" w:sz="4" w:space="0" w:color="auto"/>
              <w:right w:val="single" w:sz="4" w:space="0" w:color="auto"/>
            </w:tcBorders>
            <w:vAlign w:val="center"/>
          </w:tcPr>
          <w:p w14:paraId="304ADFB3" w14:textId="77777777" w:rsidR="00071CC6" w:rsidRPr="00347140"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4374AF44" w14:textId="77777777" w:rsidR="00071CC6" w:rsidRPr="00347140"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E74AA5A" w14:textId="77777777" w:rsidR="00071CC6" w:rsidRPr="008A4FAA" w:rsidRDefault="00071CC6" w:rsidP="00071CC6">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CB8390F" w14:textId="77777777" w:rsidR="00071CC6" w:rsidRPr="008A4FAA" w:rsidRDefault="00071CC6" w:rsidP="00071CC6">
            <w:pPr>
              <w:jc w:val="center"/>
              <w:rPr>
                <w:color w:val="000000" w:themeColor="text1"/>
              </w:rPr>
            </w:pPr>
            <w:r w:rsidRPr="008A4FAA">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12719964" w14:textId="56FFC982" w:rsidR="00071CC6" w:rsidRPr="00BF2EFA" w:rsidRDefault="00972284" w:rsidP="00071CC6">
            <w:pPr>
              <w:jc w:val="center"/>
              <w:rPr>
                <w:color w:val="000000" w:themeColor="text1"/>
                <w:szCs w:val="20"/>
              </w:rPr>
            </w:pPr>
            <w:r>
              <w:rPr>
                <w:szCs w:val="20"/>
              </w:rPr>
              <w:t>2.52</w:t>
            </w:r>
          </w:p>
        </w:tc>
      </w:tr>
      <w:tr w:rsidR="00071CC6" w:rsidRPr="008A4FAA" w14:paraId="70D420B1" w14:textId="77777777" w:rsidTr="00071CC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382202C" w14:textId="77777777" w:rsidR="00071CC6" w:rsidRPr="008A4FAA" w:rsidRDefault="00071CC6" w:rsidP="00071CC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0218E3E5" w14:textId="77777777" w:rsidR="00071CC6" w:rsidRPr="008A4FAA"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14:paraId="0FEB8C9B" w14:textId="1EAF9D5F" w:rsidR="00071CC6" w:rsidRPr="008A4FAA" w:rsidRDefault="00071CC6" w:rsidP="00071CC6">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14:paraId="5A7DC391"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25C4776E"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7D26840F"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49A53021"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134456B"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2D57F523" w14:textId="77777777" w:rsidR="00071CC6" w:rsidRPr="008A4FAA" w:rsidRDefault="00071CC6" w:rsidP="00071CC6">
            <w:pPr>
              <w:jc w:val="center"/>
              <w:rPr>
                <w:color w:val="000000" w:themeColor="text1"/>
              </w:rPr>
            </w:pPr>
            <w:r w:rsidRPr="008A4FAA">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2263FC55" w14:textId="2DE25F3D" w:rsidR="00071CC6" w:rsidRPr="00BF2EFA" w:rsidRDefault="00071CC6" w:rsidP="00071CC6">
            <w:pPr>
              <w:jc w:val="center"/>
              <w:rPr>
                <w:rFonts w:eastAsiaTheme="minorEastAsia"/>
                <w:color w:val="000000" w:themeColor="text1"/>
                <w:szCs w:val="20"/>
                <w:lang w:eastAsia="zh-CN"/>
              </w:rPr>
            </w:pPr>
            <w:r w:rsidRPr="00BF2EFA">
              <w:rPr>
                <w:szCs w:val="20"/>
              </w:rPr>
              <w:t>1.</w:t>
            </w:r>
            <w:r w:rsidR="00EC4B38">
              <w:rPr>
                <w:szCs w:val="20"/>
              </w:rPr>
              <w:t>03</w:t>
            </w:r>
          </w:p>
        </w:tc>
      </w:tr>
      <w:tr w:rsidR="00071CC6" w:rsidRPr="008A4FAA" w14:paraId="16F978DB" w14:textId="77777777" w:rsidTr="00071CC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4F72203" w14:textId="77777777" w:rsidR="00071CC6" w:rsidRPr="008A4FAA" w:rsidRDefault="00071CC6" w:rsidP="00071CC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7E07C5E" w14:textId="77777777" w:rsidR="00071CC6" w:rsidRPr="008A4FAA"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14:paraId="2A101397" w14:textId="5F004D80" w:rsidR="00071CC6" w:rsidRPr="008A4FAA" w:rsidRDefault="00886030" w:rsidP="00071CC6">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14:paraId="45CC61D8"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4CD27B14" w14:textId="77777777" w:rsidR="00071CC6" w:rsidRPr="008A4FAA"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41C87F6A"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43CCD47B"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4005DC2" w14:textId="77777777" w:rsidR="00071CC6" w:rsidRDefault="00071CC6" w:rsidP="00071CC6">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D19A49B" w14:textId="77777777" w:rsidR="00071CC6" w:rsidRPr="00A248EE" w:rsidRDefault="00071CC6" w:rsidP="00071CC6">
            <w:pPr>
              <w:jc w:val="center"/>
              <w:rPr>
                <w:color w:val="000000" w:themeColor="text1"/>
              </w:rPr>
            </w:pPr>
            <w:r w:rsidRPr="00A248EE">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1BCCB2F1" w14:textId="39B55BAE" w:rsidR="00071CC6" w:rsidRPr="00BF2EFA" w:rsidRDefault="00071CC6" w:rsidP="00071CC6">
            <w:pPr>
              <w:jc w:val="center"/>
              <w:rPr>
                <w:rFonts w:eastAsiaTheme="minorEastAsia"/>
                <w:color w:val="000000" w:themeColor="text1"/>
                <w:szCs w:val="20"/>
                <w:lang w:eastAsia="zh-CN"/>
              </w:rPr>
            </w:pPr>
            <w:bookmarkStart w:id="199" w:name="OLE_LINK90"/>
            <w:bookmarkStart w:id="200" w:name="OLE_LINK91"/>
            <w:r w:rsidRPr="00BF2EFA">
              <w:rPr>
                <w:szCs w:val="20"/>
              </w:rPr>
              <w:t>1.</w:t>
            </w:r>
            <w:r w:rsidR="00EC4B38">
              <w:rPr>
                <w:szCs w:val="20"/>
              </w:rPr>
              <w:t>0</w:t>
            </w:r>
            <w:r w:rsidR="00F801A3">
              <w:rPr>
                <w:szCs w:val="20"/>
              </w:rPr>
              <w:t>1</w:t>
            </w:r>
            <w:bookmarkEnd w:id="199"/>
            <w:bookmarkEnd w:id="200"/>
          </w:p>
        </w:tc>
      </w:tr>
      <w:tr w:rsidR="00071CC6" w:rsidRPr="008A4FAA" w14:paraId="58CEE715" w14:textId="77777777" w:rsidTr="00071CC6">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B9E30F6" w14:textId="77777777" w:rsidR="00071CC6" w:rsidRPr="008A4FAA" w:rsidRDefault="00071CC6" w:rsidP="00071CC6">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EC9518A" w14:textId="77777777" w:rsidR="00071CC6" w:rsidRPr="008A4FAA"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tcPr>
          <w:p w14:paraId="0C4A04DC" w14:textId="527FA988" w:rsidR="00071CC6" w:rsidRPr="008A4FAA" w:rsidRDefault="00071CC6" w:rsidP="00071CC6">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14:paraId="0EA92ACA" w14:textId="77777777" w:rsidR="00071CC6" w:rsidRPr="008A4FAA" w:rsidRDefault="00071CC6" w:rsidP="00071CC6">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0ADB4A13" w14:textId="77777777" w:rsidR="00071CC6" w:rsidRDefault="00071CC6" w:rsidP="00071CC6">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19B56158"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5E642769" w14:textId="77777777" w:rsidR="00071CC6" w:rsidRDefault="00071CC6" w:rsidP="00071CC6">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4348DB0F" w14:textId="77777777" w:rsidR="00071CC6" w:rsidRDefault="00071CC6" w:rsidP="00071CC6">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D08A836" w14:textId="77777777" w:rsidR="00071CC6" w:rsidRPr="00A248EE" w:rsidRDefault="00071CC6" w:rsidP="00071CC6">
            <w:pPr>
              <w:jc w:val="center"/>
              <w:rPr>
                <w:color w:val="000000" w:themeColor="text1"/>
              </w:rPr>
            </w:pPr>
            <w:r w:rsidRPr="00A248EE">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302A10AF" w14:textId="14CBC08A" w:rsidR="00071CC6" w:rsidRPr="00BF2EFA" w:rsidRDefault="00071CC6" w:rsidP="00071CC6">
            <w:pPr>
              <w:jc w:val="center"/>
              <w:rPr>
                <w:rFonts w:eastAsiaTheme="minorEastAsia"/>
                <w:color w:val="000000" w:themeColor="text1"/>
                <w:szCs w:val="20"/>
                <w:lang w:eastAsia="zh-CN"/>
              </w:rPr>
            </w:pPr>
            <w:r w:rsidRPr="00BF2EFA">
              <w:rPr>
                <w:szCs w:val="20"/>
              </w:rPr>
              <w:t>0.99</w:t>
            </w:r>
          </w:p>
        </w:tc>
      </w:tr>
    </w:tbl>
    <w:p w14:paraId="6058EFC1" w14:textId="7D8AE3EB" w:rsidR="006D51BC" w:rsidRDefault="00EC4B38" w:rsidP="006D51BC">
      <w:pPr>
        <w:jc w:val="center"/>
        <w:rPr>
          <w:rFonts w:eastAsiaTheme="minorEastAsia"/>
          <w:lang w:eastAsia="zh-CN"/>
        </w:rPr>
      </w:pPr>
      <w:r w:rsidRPr="00EC4B38">
        <w:t xml:space="preserve"> </w:t>
      </w:r>
      <w:r>
        <w:rPr>
          <w:noProof/>
          <w:lang w:eastAsia="zh-CN"/>
        </w:rPr>
        <w:drawing>
          <wp:inline distT="0" distB="0" distL="0" distR="0" wp14:anchorId="6CE8C50C" wp14:editId="2C5C6756">
            <wp:extent cx="5340350" cy="400113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340350" cy="4001135"/>
                    </a:xfrm>
                    <a:prstGeom prst="rect">
                      <a:avLst/>
                    </a:prstGeom>
                    <a:noFill/>
                    <a:ln>
                      <a:noFill/>
                    </a:ln>
                  </pic:spPr>
                </pic:pic>
              </a:graphicData>
            </a:graphic>
          </wp:inline>
        </w:drawing>
      </w:r>
    </w:p>
    <w:p w14:paraId="4EF2AF94" w14:textId="4CBAED2B" w:rsidR="006D51BC" w:rsidRDefault="006D51BC" w:rsidP="006D51BC">
      <w:pPr>
        <w:pStyle w:val="figure"/>
        <w:rPr>
          <w:rFonts w:eastAsiaTheme="minorEastAsia"/>
        </w:rPr>
      </w:pPr>
      <w:r>
        <w:rPr>
          <w:rFonts w:eastAsiaTheme="minorEastAsia"/>
          <w:lang w:eastAsia="zh-CN"/>
        </w:rPr>
        <w:t xml:space="preserve">Illustration of </w:t>
      </w:r>
      <w:r>
        <w:rPr>
          <w:rFonts w:eastAsiaTheme="minorEastAsia"/>
        </w:rPr>
        <w:t>simulation result</w:t>
      </w:r>
    </w:p>
    <w:p w14:paraId="40321AAE" w14:textId="13886E91" w:rsidR="00D24DC1" w:rsidRDefault="009E29C2" w:rsidP="00D24DC1">
      <w:pPr>
        <w:pStyle w:val="observation"/>
        <w:spacing w:before="120" w:after="120"/>
      </w:pPr>
      <w:bookmarkStart w:id="201" w:name="_Hlk130482146"/>
      <w:bookmarkStart w:id="202" w:name="OLE_LINK71"/>
      <w:r>
        <w:t>The loss of positioning accuracy is negligible when r</w:t>
      </w:r>
      <w:r w:rsidR="00D24DC1">
        <w:t xml:space="preserve">educing the number of TRPs </w:t>
      </w:r>
      <w:r>
        <w:t xml:space="preserve">from 18 to 4, indicating that the information contained in the CIRs of 4 TRPs is sufficient to determine the UEs’ location under the given simulation assumption. </w:t>
      </w:r>
    </w:p>
    <w:p w14:paraId="4F392E9C" w14:textId="74066B7E" w:rsidR="009E29C2" w:rsidRDefault="009E29C2" w:rsidP="00323041">
      <w:pPr>
        <w:pStyle w:val="observation"/>
        <w:spacing w:before="120" w:after="120"/>
      </w:pPr>
      <w:r>
        <w:t xml:space="preserve">Reducing the number of TRPs from </w:t>
      </w:r>
      <w:r w:rsidR="00DE1E1A">
        <w:t>4</w:t>
      </w:r>
      <w:r>
        <w:t xml:space="preserve"> to 2 results in a relatively large performance loss, indicating that the information contained in the CIRs of 2 TRPs is insufficient to achieve a high-accuracy positioning. </w:t>
      </w:r>
    </w:p>
    <w:bookmarkEnd w:id="201"/>
    <w:bookmarkEnd w:id="202"/>
    <w:p w14:paraId="1B9A7FEF" w14:textId="0786AA74" w:rsidR="000E69A1" w:rsidRDefault="00C4798C" w:rsidP="000E69A1">
      <w:pPr>
        <w:pStyle w:val="proposal"/>
        <w:ind w:left="0" w:firstLine="0"/>
      </w:pPr>
      <w:r>
        <w:rPr>
          <w:rFonts w:eastAsiaTheme="minorEastAsia"/>
        </w:rPr>
        <w:t>Further study the impact of the number of TRPs on positioning accuracy and i</w:t>
      </w:r>
      <w:r w:rsidR="00D24DC1" w:rsidRPr="00D24DC1">
        <w:rPr>
          <w:rFonts w:eastAsiaTheme="minorEastAsia"/>
        </w:rPr>
        <w:t>dentify the minimal number of TRPs used for positioning to ensure the target positioning accuracy</w:t>
      </w:r>
      <w:r w:rsidR="00D24DC1">
        <w:t xml:space="preserve"> for direct AI/ML positioning.</w:t>
      </w:r>
    </w:p>
    <w:p w14:paraId="1898611D" w14:textId="1CEAB288" w:rsidR="00970787" w:rsidRDefault="00970787" w:rsidP="00970787">
      <w:pPr>
        <w:pStyle w:val="title3"/>
      </w:pPr>
      <w:r>
        <w:t>AI/ML assisted positioning</w:t>
      </w:r>
    </w:p>
    <w:p w14:paraId="6D70D6BB" w14:textId="11BAB52D" w:rsidR="00F252C5" w:rsidRPr="003855FA" w:rsidRDefault="009F1666" w:rsidP="003855FA">
      <w:pPr>
        <w:rPr>
          <w:rFonts w:eastAsiaTheme="minorEastAsia"/>
          <w:lang w:eastAsia="zh-CN"/>
        </w:rPr>
      </w:pPr>
      <w:r>
        <w:rPr>
          <w:rFonts w:eastAsiaTheme="minorEastAsia"/>
          <w:lang w:eastAsia="zh-CN"/>
        </w:rPr>
        <w:t xml:space="preserve">Comparing </w:t>
      </w:r>
      <w:r>
        <w:rPr>
          <w:rFonts w:eastAsiaTheme="minorEastAsia"/>
          <w:lang w:eastAsia="zh-CN"/>
        </w:rPr>
        <w:fldChar w:fldCharType="begin"/>
      </w:r>
      <w:r>
        <w:rPr>
          <w:rFonts w:eastAsiaTheme="minorEastAsia"/>
          <w:lang w:eastAsia="zh-CN"/>
        </w:rPr>
        <w:instrText xml:space="preserve"> REF _Ref130810294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74</w:t>
      </w:r>
      <w:r>
        <w:rPr>
          <w:rFonts w:eastAsiaTheme="minorEastAsia"/>
          <w:lang w:eastAsia="zh-CN"/>
        </w:rPr>
        <w:fldChar w:fldCharType="end"/>
      </w:r>
      <w:r>
        <w:rPr>
          <w:rFonts w:eastAsiaTheme="minorEastAsia"/>
          <w:lang w:eastAsia="zh-CN"/>
        </w:rPr>
        <w:t xml:space="preserve"> with </w:t>
      </w:r>
      <w:r>
        <w:rPr>
          <w:rFonts w:eastAsiaTheme="minorEastAsia"/>
          <w:lang w:eastAsia="zh-CN"/>
        </w:rPr>
        <w:fldChar w:fldCharType="begin"/>
      </w:r>
      <w:r>
        <w:rPr>
          <w:rFonts w:eastAsiaTheme="minorEastAsia"/>
          <w:lang w:eastAsia="zh-CN"/>
        </w:rPr>
        <w:instrText xml:space="preserve"> REF _Ref130810306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75</w:t>
      </w:r>
      <w:r>
        <w:rPr>
          <w:rFonts w:eastAsiaTheme="minorEastAsia"/>
          <w:lang w:eastAsia="zh-CN"/>
        </w:rPr>
        <w:fldChar w:fldCharType="end"/>
      </w:r>
      <w:r>
        <w:rPr>
          <w:rFonts w:eastAsiaTheme="minorEastAsia"/>
          <w:lang w:eastAsia="zh-CN"/>
        </w:rPr>
        <w:t xml:space="preserve">, we observe that AI//ML assisted positioning is more sensitive to the number </w:t>
      </w:r>
      <w:r w:rsidR="00382137">
        <w:rPr>
          <w:rFonts w:eastAsiaTheme="minorEastAsia"/>
          <w:lang w:eastAsia="zh-CN"/>
        </w:rPr>
        <w:t xml:space="preserve">of </w:t>
      </w:r>
      <w:r w:rsidR="000B725A">
        <w:rPr>
          <w:rFonts w:eastAsiaTheme="minorEastAsia"/>
          <w:lang w:eastAsia="zh-CN"/>
        </w:rPr>
        <w:t xml:space="preserve">TRPs </w:t>
      </w:r>
      <w:r>
        <w:rPr>
          <w:rFonts w:eastAsiaTheme="minorEastAsia"/>
          <w:lang w:eastAsia="zh-CN"/>
        </w:rPr>
        <w:t xml:space="preserve">used for positioning than direct AI/ML positioning. For example, when there are only four TRPs available for positioning, the </w:t>
      </w:r>
      <w:r w:rsidR="000B725A">
        <w:rPr>
          <w:rFonts w:eastAsiaTheme="minorEastAsia"/>
          <w:lang w:eastAsia="zh-CN"/>
        </w:rPr>
        <w:t xml:space="preserve">positioning accuracy of direct AI/ML positioning is </w:t>
      </w:r>
      <w:hyperlink r:id="rId309" w:history="1">
        <w:r w:rsidR="00AF224A" w:rsidRPr="00323041">
          <w:rPr>
            <w:rStyle w:val="af2"/>
            <w:rFonts w:eastAsiaTheme="minorEastAsia"/>
            <w:lang w:eastAsia="zh-CN"/>
          </w:rPr>
          <w:t>1.</w:t>
        </w:r>
        <w:r w:rsidR="00AF224A" w:rsidRPr="00AF224A">
          <w:rPr>
            <w:rStyle w:val="af2"/>
            <w:rFonts w:eastAsiaTheme="minorEastAsia"/>
            <w:lang w:eastAsia="zh-CN"/>
          </w:rPr>
          <w:t>03m@90%</w:t>
        </w:r>
      </w:hyperlink>
      <w:r w:rsidR="000B725A">
        <w:rPr>
          <w:rFonts w:eastAsiaTheme="minorEastAsia"/>
          <w:lang w:eastAsia="zh-CN"/>
        </w:rPr>
        <w:t>, greatly higher than that of AI/ML assisted positioning (</w:t>
      </w:r>
      <w:hyperlink r:id="rId310" w:history="1">
        <w:r w:rsidR="000B725A" w:rsidRPr="004E40B7">
          <w:rPr>
            <w:rStyle w:val="af2"/>
            <w:rFonts w:eastAsiaTheme="minorEastAsia"/>
            <w:lang w:eastAsia="zh-CN"/>
          </w:rPr>
          <w:t>5.76m@90%</w:t>
        </w:r>
      </w:hyperlink>
      <w:r w:rsidR="000B725A">
        <w:rPr>
          <w:rFonts w:eastAsiaTheme="minorEastAsia"/>
          <w:lang w:eastAsia="zh-CN"/>
        </w:rPr>
        <w:t>). However, with the increase of TRP number, the positioning accuracy of AI/ML assisted positioning is increasingly close to, and even surpassing that of direct AI/ML positioning. Consequently,</w:t>
      </w:r>
      <w:r w:rsidR="000B725A" w:rsidRPr="000B725A">
        <w:rPr>
          <w:rFonts w:eastAsiaTheme="minorEastAsia"/>
          <w:lang w:eastAsia="zh-CN"/>
        </w:rPr>
        <w:t xml:space="preserve"> </w:t>
      </w:r>
      <w:r w:rsidR="000B725A">
        <w:rPr>
          <w:rFonts w:eastAsiaTheme="minorEastAsia"/>
          <w:lang w:eastAsia="zh-CN"/>
        </w:rPr>
        <w:t>the minimal number of TRPs used for positioning should be identified to reach the target positioning accuracy for AI/ML assisted positioning.</w:t>
      </w:r>
    </w:p>
    <w:p w14:paraId="3E3B1077" w14:textId="60A32289" w:rsidR="00F252C5" w:rsidRPr="00D554AE" w:rsidRDefault="00F252C5" w:rsidP="00F252C5">
      <w:pPr>
        <w:pStyle w:val="table"/>
      </w:pPr>
      <w:bookmarkStart w:id="203" w:name="_Ref130810306"/>
      <w:r w:rsidRPr="00D554AE">
        <w:t>Evaluation results for AI/ML model deployed on UE or Network side</w:t>
      </w:r>
      <w:r>
        <w:rPr>
          <w:color w:val="000000" w:themeColor="text1"/>
        </w:rPr>
        <w:t>,</w:t>
      </w:r>
      <w:r w:rsidRPr="00EE7939">
        <w:rPr>
          <w:bCs/>
          <w:color w:val="000000"/>
        </w:rPr>
        <w:t xml:space="preserve"> UE distribution area = [120x60 m]</w:t>
      </w:r>
      <w:bookmarkEnd w:id="2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F252C5" w:rsidRPr="008A4FAA" w14:paraId="229B5520" w14:textId="77777777" w:rsidTr="00F252C5">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AF375C6" w14:textId="77777777" w:rsidR="00F252C5" w:rsidRPr="008A4FAA" w:rsidRDefault="00F252C5" w:rsidP="008D532E">
            <w:pPr>
              <w:rPr>
                <w:b/>
                <w:color w:val="000000" w:themeColor="text1"/>
                <w:sz w:val="18"/>
                <w:szCs w:val="18"/>
              </w:rPr>
            </w:pPr>
            <w:r w:rsidRPr="008A4FAA">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68FA373F" w14:textId="77777777" w:rsidR="00F252C5" w:rsidRPr="008A4FAA" w:rsidRDefault="00F252C5" w:rsidP="008D532E">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622651B6" w14:textId="77777777" w:rsidR="00F252C5" w:rsidRPr="006D51BC" w:rsidRDefault="00F252C5" w:rsidP="008D532E">
            <w:pPr>
              <w:rPr>
                <w:b/>
                <w:color w:val="000000" w:themeColor="text1"/>
                <w:sz w:val="18"/>
                <w:szCs w:val="18"/>
              </w:rPr>
            </w:pPr>
            <w:r w:rsidRPr="006D51BC">
              <w:rPr>
                <w:rFonts w:eastAsiaTheme="minorEastAsia"/>
                <w:b/>
                <w:color w:val="000000" w:themeColor="text1"/>
                <w:sz w:val="18"/>
                <w:szCs w:val="18"/>
                <w:lang w:eastAsia="zh-CN"/>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7319AD8C" w14:textId="77777777" w:rsidR="00F252C5" w:rsidRPr="008A4FAA" w:rsidRDefault="00F252C5" w:rsidP="008D532E">
            <w:pPr>
              <w:rPr>
                <w:b/>
                <w:color w:val="000000" w:themeColor="text1"/>
                <w:sz w:val="18"/>
                <w:szCs w:val="18"/>
              </w:rPr>
            </w:pPr>
            <w:r w:rsidRPr="008A4FAA">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3B23CC6B" w14:textId="77777777" w:rsidR="00F252C5" w:rsidRPr="008A4FAA" w:rsidRDefault="00F252C5" w:rsidP="008D532E">
            <w:pPr>
              <w:rPr>
                <w:b/>
                <w:color w:val="000000" w:themeColor="text1"/>
                <w:sz w:val="18"/>
                <w:szCs w:val="18"/>
              </w:rPr>
            </w:pPr>
            <w:r w:rsidRPr="008A4FAA">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676608C0" w14:textId="77777777" w:rsidR="00F252C5" w:rsidRPr="008A4FAA" w:rsidRDefault="00F252C5" w:rsidP="008D532E">
            <w:pPr>
              <w:rPr>
                <w:b/>
                <w:color w:val="000000" w:themeColor="text1"/>
                <w:sz w:val="18"/>
                <w:szCs w:val="18"/>
              </w:rPr>
            </w:pPr>
            <w:r w:rsidRPr="008A4FAA">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506A8C75" w14:textId="77777777" w:rsidR="00F252C5" w:rsidRPr="008A4FAA" w:rsidRDefault="00F252C5" w:rsidP="008D532E">
            <w:pPr>
              <w:rPr>
                <w:b/>
                <w:color w:val="000000" w:themeColor="text1"/>
                <w:sz w:val="18"/>
                <w:szCs w:val="18"/>
              </w:rPr>
            </w:pPr>
            <w:r w:rsidRPr="008A4FAA">
              <w:rPr>
                <w:b/>
                <w:color w:val="000000" w:themeColor="text1"/>
                <w:sz w:val="18"/>
                <w:szCs w:val="18"/>
              </w:rPr>
              <w:t>Horizontal pos. accuracy at CDF=90% (m)</w:t>
            </w:r>
          </w:p>
        </w:tc>
      </w:tr>
      <w:tr w:rsidR="00F252C5" w:rsidRPr="008A4FAA" w14:paraId="01055E3A" w14:textId="77777777" w:rsidTr="00F252C5">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C1D6053" w14:textId="77777777" w:rsidR="00F252C5" w:rsidRPr="008A4FAA" w:rsidRDefault="00F252C5" w:rsidP="008D532E">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4E0536BB" w14:textId="77777777" w:rsidR="00F252C5" w:rsidRPr="008A4FAA" w:rsidRDefault="00F252C5" w:rsidP="008D532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91170F6" w14:textId="77777777" w:rsidR="00F252C5" w:rsidRPr="008A4FAA" w:rsidRDefault="00F252C5" w:rsidP="008D532E">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6D275CB7" w14:textId="77777777" w:rsidR="00F252C5" w:rsidRPr="008A4FAA" w:rsidRDefault="00F252C5" w:rsidP="008D532E">
            <w:pPr>
              <w:jc w:val="center"/>
              <w:rPr>
                <w:color w:val="000000" w:themeColor="text1"/>
                <w:sz w:val="18"/>
                <w:szCs w:val="18"/>
              </w:rPr>
            </w:pPr>
            <w:r w:rsidRPr="008A4FAA">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1A1CC009" w14:textId="77777777" w:rsidR="00F252C5" w:rsidRPr="008A4FAA" w:rsidRDefault="00F252C5" w:rsidP="008D532E">
            <w:pPr>
              <w:jc w:val="center"/>
              <w:rPr>
                <w:color w:val="000000" w:themeColor="text1"/>
                <w:sz w:val="18"/>
                <w:szCs w:val="18"/>
              </w:rPr>
            </w:pPr>
            <w:r w:rsidRPr="008A4FAA">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5BFFCDF1" w14:textId="77777777" w:rsidR="00F252C5" w:rsidRPr="008A4FAA" w:rsidRDefault="00F252C5" w:rsidP="008D532E">
            <w:pPr>
              <w:jc w:val="center"/>
              <w:rPr>
                <w:color w:val="000000" w:themeColor="text1"/>
                <w:sz w:val="18"/>
                <w:szCs w:val="18"/>
              </w:rPr>
            </w:pPr>
            <w:r w:rsidRPr="008A4FAA">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7F8C8AFC" w14:textId="77777777" w:rsidR="00F252C5" w:rsidRPr="008A4FAA" w:rsidRDefault="00F252C5" w:rsidP="008D532E">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DBCF017" w14:textId="77777777" w:rsidR="00F252C5" w:rsidRPr="008A4FAA" w:rsidRDefault="00F252C5" w:rsidP="008D532E">
            <w:pPr>
              <w:rPr>
                <w:color w:val="000000" w:themeColor="text1"/>
                <w:sz w:val="18"/>
                <w:szCs w:val="18"/>
              </w:rPr>
            </w:pPr>
            <w:r w:rsidRPr="008A4FAA">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645376A6" w14:textId="77777777" w:rsidR="00F252C5" w:rsidRPr="008A4FAA" w:rsidRDefault="00F252C5" w:rsidP="008D532E">
            <w:pPr>
              <w:rPr>
                <w:color w:val="000000" w:themeColor="text1"/>
                <w:sz w:val="18"/>
                <w:szCs w:val="18"/>
              </w:rPr>
            </w:pPr>
            <w:r w:rsidRPr="008A4FAA">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70FBA567" w14:textId="77777777" w:rsidR="00F252C5" w:rsidRPr="008A4FAA" w:rsidRDefault="00F252C5" w:rsidP="008D532E">
            <w:pPr>
              <w:rPr>
                <w:color w:val="000000" w:themeColor="text1"/>
                <w:sz w:val="18"/>
                <w:szCs w:val="18"/>
              </w:rPr>
            </w:pPr>
            <w:r w:rsidRPr="008A4FAA">
              <w:rPr>
                <w:color w:val="000000" w:themeColor="text1"/>
                <w:sz w:val="18"/>
                <w:szCs w:val="18"/>
              </w:rPr>
              <w:t>AI/ML</w:t>
            </w:r>
          </w:p>
        </w:tc>
      </w:tr>
      <w:tr w:rsidR="00F252C5" w:rsidRPr="008A4FAA" w14:paraId="19562C03" w14:textId="77777777" w:rsidTr="00F252C5">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57F9C9C" w14:textId="77777777" w:rsidR="00F252C5" w:rsidRPr="008A4FAA" w:rsidRDefault="00F252C5"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BA7E36F" w14:textId="3ED2FF90" w:rsidR="00F252C5" w:rsidRPr="008A4FAA" w:rsidRDefault="00E71F51" w:rsidP="008D532E">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vAlign w:val="center"/>
          </w:tcPr>
          <w:p w14:paraId="72CD2690" w14:textId="77777777" w:rsidR="00F252C5" w:rsidRPr="008A4FAA" w:rsidRDefault="00F252C5" w:rsidP="008D532E">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14:paraId="434D4B4A"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074E1BCB"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5A8D0047"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6E509335"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42C5C48"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4DCEBBB" w14:textId="77777777" w:rsidR="00F252C5" w:rsidRPr="008A4FAA" w:rsidRDefault="00F252C5" w:rsidP="008D532E">
            <w:pPr>
              <w:jc w:val="center"/>
              <w:rPr>
                <w:color w:val="000000" w:themeColor="text1"/>
              </w:rPr>
            </w:pPr>
            <w:r w:rsidRPr="008A4FAA">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3A4C39E7" w14:textId="7BBAC746" w:rsidR="00F252C5" w:rsidRPr="00BF2EFA" w:rsidRDefault="00B70DDA" w:rsidP="008D532E">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.76</w:t>
            </w:r>
          </w:p>
        </w:tc>
      </w:tr>
      <w:tr w:rsidR="00F252C5" w:rsidRPr="008A4FAA" w14:paraId="5598AF1A" w14:textId="77777777" w:rsidTr="00F252C5">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9E32172" w14:textId="77777777" w:rsidR="00F252C5" w:rsidRPr="008A4FAA" w:rsidRDefault="00F252C5" w:rsidP="008D532E">
            <w:pPr>
              <w:jc w:val="center"/>
              <w:rPr>
                <w:color w:val="000000" w:themeColor="text1"/>
                <w:szCs w:val="20"/>
              </w:rPr>
            </w:pPr>
            <w:r w:rsidRPr="008A4FAA">
              <w:rPr>
                <w:rFonts w:hint="eastAsia"/>
                <w:color w:val="000000" w:themeColor="text1"/>
                <w:szCs w:val="20"/>
              </w:rPr>
              <w:lastRenderedPageBreak/>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3986C84A" w14:textId="6C2C69FA" w:rsidR="00F252C5" w:rsidRPr="008A4FAA" w:rsidRDefault="00E71F51" w:rsidP="008D532E">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vAlign w:val="center"/>
          </w:tcPr>
          <w:p w14:paraId="02BE895E" w14:textId="77777777" w:rsidR="00F252C5" w:rsidRPr="008A4FAA"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14:paraId="62A87D64"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74DF3F8B"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33959CA6"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0DA76E8A"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B485CA0" w14:textId="77777777" w:rsidR="00F252C5" w:rsidRDefault="00F252C5" w:rsidP="008D532E">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21664AE" w14:textId="77777777" w:rsidR="00F252C5" w:rsidRPr="00A248EE" w:rsidRDefault="00F252C5" w:rsidP="008D532E">
            <w:pPr>
              <w:jc w:val="center"/>
              <w:rPr>
                <w:color w:val="000000" w:themeColor="text1"/>
              </w:rPr>
            </w:pPr>
            <w:r w:rsidRPr="00A248EE">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4021391C" w14:textId="3C25552B" w:rsidR="00F252C5" w:rsidRPr="00BF2EFA" w:rsidRDefault="00B70DDA" w:rsidP="008D532E">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.50</w:t>
            </w:r>
          </w:p>
        </w:tc>
      </w:tr>
      <w:tr w:rsidR="00F252C5" w:rsidRPr="008A4FAA" w14:paraId="22318409" w14:textId="77777777" w:rsidTr="00F252C5">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D8260AB" w14:textId="77777777" w:rsidR="00F252C5" w:rsidRPr="008A4FAA" w:rsidRDefault="00F252C5"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DC3735C" w14:textId="08C9AB6E" w:rsidR="00F252C5" w:rsidRPr="008A4FAA" w:rsidRDefault="00E71F51" w:rsidP="008D532E">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tcPr>
          <w:p w14:paraId="7E2D7832" w14:textId="77777777" w:rsidR="00F252C5" w:rsidRPr="008A4FAA" w:rsidRDefault="00F252C5" w:rsidP="008D532E">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14:paraId="31690609" w14:textId="77777777" w:rsidR="00F252C5" w:rsidRPr="008A4FAA" w:rsidRDefault="00F252C5" w:rsidP="008D532E">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25194217" w14:textId="77777777" w:rsidR="00F252C5"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55093662"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5D78391F"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8344D33" w14:textId="77777777" w:rsidR="00F252C5" w:rsidRDefault="00F252C5" w:rsidP="008D532E">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9828FCB" w14:textId="77777777" w:rsidR="00F252C5" w:rsidRPr="00A248EE" w:rsidRDefault="00F252C5" w:rsidP="008D532E">
            <w:pPr>
              <w:jc w:val="center"/>
              <w:rPr>
                <w:color w:val="000000" w:themeColor="text1"/>
              </w:rPr>
            </w:pPr>
            <w:r w:rsidRPr="00A248EE">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60D338A9" w14:textId="2434A62D" w:rsidR="00F252C5" w:rsidRPr="00BF2EFA" w:rsidRDefault="00F252C5" w:rsidP="008D532E">
            <w:pPr>
              <w:jc w:val="center"/>
              <w:rPr>
                <w:rFonts w:eastAsiaTheme="minorEastAsia"/>
                <w:color w:val="000000" w:themeColor="text1"/>
                <w:szCs w:val="20"/>
                <w:lang w:eastAsia="zh-CN"/>
              </w:rPr>
            </w:pPr>
            <w:r w:rsidRPr="00BF2EFA">
              <w:rPr>
                <w:szCs w:val="20"/>
              </w:rPr>
              <w:t>0.</w:t>
            </w:r>
            <w:r>
              <w:rPr>
                <w:szCs w:val="20"/>
              </w:rPr>
              <w:t>73</w:t>
            </w:r>
          </w:p>
        </w:tc>
      </w:tr>
    </w:tbl>
    <w:p w14:paraId="5445E614" w14:textId="1F8F52AC" w:rsidR="00970787" w:rsidRDefault="00970787" w:rsidP="00970787">
      <w:pPr>
        <w:rPr>
          <w:rFonts w:eastAsiaTheme="minorEastAsia"/>
          <w:lang w:eastAsia="zh-CN"/>
        </w:rPr>
      </w:pPr>
    </w:p>
    <w:p w14:paraId="3BA3D646" w14:textId="77777777" w:rsidR="00F252C5" w:rsidRPr="00D554AE" w:rsidRDefault="00F252C5" w:rsidP="00F252C5">
      <w:pPr>
        <w:pStyle w:val="table"/>
      </w:pPr>
      <w:r w:rsidRPr="00D554AE">
        <w:t>Evaluation results for AI/ML model deployed on UE or Network side</w:t>
      </w:r>
      <w:r>
        <w:rPr>
          <w:color w:val="000000" w:themeColor="text1"/>
        </w:rPr>
        <w:t>,</w:t>
      </w:r>
      <w:r w:rsidRPr="00EE7939">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F252C5" w:rsidRPr="008A4FAA" w14:paraId="681875DF" w14:textId="77777777" w:rsidTr="008D532E">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76002D7" w14:textId="77777777" w:rsidR="00F252C5" w:rsidRPr="008A4FAA" w:rsidRDefault="00F252C5" w:rsidP="008D532E">
            <w:pPr>
              <w:rPr>
                <w:b/>
                <w:color w:val="000000" w:themeColor="text1"/>
                <w:sz w:val="18"/>
                <w:szCs w:val="18"/>
              </w:rPr>
            </w:pPr>
            <w:r w:rsidRPr="008A4FAA">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5959A98D" w14:textId="77777777" w:rsidR="00F252C5" w:rsidRPr="008A4FAA" w:rsidRDefault="00F252C5" w:rsidP="008D532E">
            <w:pPr>
              <w:rPr>
                <w:b/>
                <w:color w:val="000000" w:themeColor="text1"/>
                <w:sz w:val="18"/>
                <w:szCs w:val="18"/>
              </w:rPr>
            </w:pPr>
            <w:r w:rsidRPr="008A4FAA">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5FCA6FF2" w14:textId="77777777" w:rsidR="00F252C5" w:rsidRPr="006D51BC" w:rsidRDefault="00F252C5" w:rsidP="008D532E">
            <w:pPr>
              <w:rPr>
                <w:b/>
                <w:color w:val="000000" w:themeColor="text1"/>
                <w:sz w:val="18"/>
                <w:szCs w:val="18"/>
              </w:rPr>
            </w:pPr>
            <w:r w:rsidRPr="006D51BC">
              <w:rPr>
                <w:rFonts w:eastAsiaTheme="minorEastAsia"/>
                <w:b/>
                <w:color w:val="000000" w:themeColor="text1"/>
                <w:sz w:val="18"/>
                <w:szCs w:val="18"/>
                <w:lang w:eastAsia="zh-CN"/>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74357C10" w14:textId="77777777" w:rsidR="00F252C5" w:rsidRPr="008A4FAA" w:rsidRDefault="00F252C5" w:rsidP="008D532E">
            <w:pPr>
              <w:rPr>
                <w:b/>
                <w:color w:val="000000" w:themeColor="text1"/>
                <w:sz w:val="18"/>
                <w:szCs w:val="18"/>
              </w:rPr>
            </w:pPr>
            <w:r w:rsidRPr="008A4FAA">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42E57A42" w14:textId="77777777" w:rsidR="00F252C5" w:rsidRPr="008A4FAA" w:rsidRDefault="00F252C5" w:rsidP="008D532E">
            <w:pPr>
              <w:rPr>
                <w:b/>
                <w:color w:val="000000" w:themeColor="text1"/>
                <w:sz w:val="18"/>
                <w:szCs w:val="18"/>
              </w:rPr>
            </w:pPr>
            <w:r w:rsidRPr="008A4FAA">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789006F9" w14:textId="77777777" w:rsidR="00F252C5" w:rsidRPr="008A4FAA" w:rsidRDefault="00F252C5" w:rsidP="008D532E">
            <w:pPr>
              <w:rPr>
                <w:b/>
                <w:color w:val="000000" w:themeColor="text1"/>
                <w:sz w:val="18"/>
                <w:szCs w:val="18"/>
              </w:rPr>
            </w:pPr>
            <w:r w:rsidRPr="008A4FAA">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486865DC" w14:textId="22DB3164" w:rsidR="00F252C5" w:rsidRPr="008A4FAA" w:rsidRDefault="00F252C5" w:rsidP="008D532E">
            <w:pPr>
              <w:rPr>
                <w:b/>
                <w:color w:val="000000" w:themeColor="text1"/>
                <w:sz w:val="18"/>
                <w:szCs w:val="18"/>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CDF = 90% (m)</w:t>
            </w:r>
          </w:p>
        </w:tc>
      </w:tr>
      <w:tr w:rsidR="00F252C5" w:rsidRPr="008A4FAA" w14:paraId="13E73757" w14:textId="77777777" w:rsidTr="008D532E">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D6EDAC2" w14:textId="77777777" w:rsidR="00F252C5" w:rsidRPr="008A4FAA" w:rsidRDefault="00F252C5" w:rsidP="008D532E">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70CB09C8" w14:textId="77777777" w:rsidR="00F252C5" w:rsidRPr="008A4FAA" w:rsidRDefault="00F252C5" w:rsidP="008D532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8433E89" w14:textId="77777777" w:rsidR="00F252C5" w:rsidRPr="008A4FAA" w:rsidRDefault="00F252C5" w:rsidP="008D532E">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06C2D16F" w14:textId="77777777" w:rsidR="00F252C5" w:rsidRPr="008A4FAA" w:rsidRDefault="00F252C5" w:rsidP="008D532E">
            <w:pPr>
              <w:jc w:val="center"/>
              <w:rPr>
                <w:color w:val="000000" w:themeColor="text1"/>
                <w:sz w:val="18"/>
                <w:szCs w:val="18"/>
              </w:rPr>
            </w:pPr>
            <w:r w:rsidRPr="008A4FAA">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7AE9439F" w14:textId="77777777" w:rsidR="00F252C5" w:rsidRPr="008A4FAA" w:rsidRDefault="00F252C5" w:rsidP="008D532E">
            <w:pPr>
              <w:jc w:val="center"/>
              <w:rPr>
                <w:color w:val="000000" w:themeColor="text1"/>
                <w:sz w:val="18"/>
                <w:szCs w:val="18"/>
              </w:rPr>
            </w:pPr>
            <w:r w:rsidRPr="008A4FAA">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61D422B8" w14:textId="77777777" w:rsidR="00F252C5" w:rsidRPr="008A4FAA" w:rsidRDefault="00F252C5" w:rsidP="008D532E">
            <w:pPr>
              <w:jc w:val="center"/>
              <w:rPr>
                <w:color w:val="000000" w:themeColor="text1"/>
                <w:sz w:val="18"/>
                <w:szCs w:val="18"/>
              </w:rPr>
            </w:pPr>
            <w:r w:rsidRPr="008A4FAA">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2244E5B5" w14:textId="77777777" w:rsidR="00F252C5" w:rsidRPr="008A4FAA" w:rsidRDefault="00F252C5" w:rsidP="008D532E">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82D03B4" w14:textId="77777777" w:rsidR="00F252C5" w:rsidRPr="008A4FAA" w:rsidRDefault="00F252C5" w:rsidP="008D532E">
            <w:pPr>
              <w:rPr>
                <w:color w:val="000000" w:themeColor="text1"/>
                <w:sz w:val="18"/>
                <w:szCs w:val="18"/>
              </w:rPr>
            </w:pPr>
            <w:r w:rsidRPr="008A4FAA">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01F3FE04" w14:textId="77777777" w:rsidR="00F252C5" w:rsidRPr="008A4FAA" w:rsidRDefault="00F252C5" w:rsidP="008D532E">
            <w:pPr>
              <w:rPr>
                <w:color w:val="000000" w:themeColor="text1"/>
                <w:sz w:val="18"/>
                <w:szCs w:val="18"/>
              </w:rPr>
            </w:pPr>
            <w:r w:rsidRPr="008A4FAA">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086488F8" w14:textId="77777777" w:rsidR="00F252C5" w:rsidRPr="008A4FAA" w:rsidRDefault="00F252C5" w:rsidP="008D532E">
            <w:pPr>
              <w:rPr>
                <w:color w:val="000000" w:themeColor="text1"/>
                <w:sz w:val="18"/>
                <w:szCs w:val="18"/>
              </w:rPr>
            </w:pPr>
            <w:r w:rsidRPr="008A4FAA">
              <w:rPr>
                <w:color w:val="000000" w:themeColor="text1"/>
                <w:sz w:val="18"/>
                <w:szCs w:val="18"/>
              </w:rPr>
              <w:t>AI/ML</w:t>
            </w:r>
          </w:p>
        </w:tc>
      </w:tr>
      <w:tr w:rsidR="00F252C5" w:rsidRPr="008A4FAA" w14:paraId="32C73255" w14:textId="77777777" w:rsidTr="008D532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842B347" w14:textId="77777777" w:rsidR="00F252C5" w:rsidRPr="008A4FAA" w:rsidRDefault="00F252C5" w:rsidP="008D532E">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21E47B9B" w14:textId="579B6486" w:rsidR="00F252C5" w:rsidRPr="008A4FAA" w:rsidRDefault="00B70DDA" w:rsidP="008D532E">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5566AC1B" w14:textId="77777777" w:rsidR="00F252C5" w:rsidRPr="008A4FAA" w:rsidRDefault="00F252C5" w:rsidP="008D532E">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14:paraId="5EE5723E"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235CA25F"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33CDD4EE"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7A6E6DB2" w14:textId="77777777" w:rsidR="00F252C5" w:rsidRDefault="00F252C5" w:rsidP="008D532E">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7973518D" w14:textId="77777777" w:rsidR="00F252C5" w:rsidRPr="008A4FAA" w:rsidRDefault="00F252C5" w:rsidP="008D532E">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80C9338" w14:textId="77777777" w:rsidR="00F252C5" w:rsidRPr="008A4FAA" w:rsidRDefault="00F252C5" w:rsidP="008D532E">
            <w:pPr>
              <w:jc w:val="center"/>
              <w:rPr>
                <w:color w:val="000000" w:themeColor="text1"/>
              </w:rPr>
            </w:pPr>
            <w:r w:rsidRPr="008A4FAA">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7578B511" w14:textId="0A84FE4C" w:rsidR="00F252C5" w:rsidRPr="00BF2EFA" w:rsidRDefault="00AE31BB" w:rsidP="008D532E">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.85</w:t>
            </w:r>
          </w:p>
        </w:tc>
      </w:tr>
      <w:tr w:rsidR="00B70DDA" w:rsidRPr="008A4FAA" w14:paraId="4B45F8EB" w14:textId="77777777" w:rsidTr="008D532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EE2A2C0" w14:textId="77777777" w:rsidR="00B70DDA" w:rsidRPr="008A4FAA" w:rsidRDefault="00B70DDA" w:rsidP="00B70DD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tcPr>
          <w:p w14:paraId="778A583E" w14:textId="23C8E291" w:rsidR="00B70DDA" w:rsidRPr="008A4FAA" w:rsidRDefault="00B70DDA" w:rsidP="00B70DDA">
            <w:pPr>
              <w:jc w:val="center"/>
              <w:rPr>
                <w:rFonts w:eastAsiaTheme="minorEastAsia"/>
                <w:color w:val="000000" w:themeColor="text1"/>
                <w:lang w:eastAsia="zh-CN"/>
              </w:rPr>
            </w:pPr>
            <w:r w:rsidRPr="00763B19">
              <w:rPr>
                <w:rFonts w:eastAsiaTheme="minorEastAsia" w:hint="eastAsia"/>
                <w:color w:val="000000" w:themeColor="text1"/>
                <w:lang w:eastAsia="zh-CN"/>
              </w:rPr>
              <w:t>T</w:t>
            </w:r>
            <w:r w:rsidRPr="00763B19">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11684115" w14:textId="77777777" w:rsidR="00B70DDA" w:rsidRPr="008A4FA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14:paraId="67956E29" w14:textId="77777777" w:rsidR="00B70DDA" w:rsidRPr="008A4FAA" w:rsidRDefault="00B70DDA" w:rsidP="00B70DDA">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6AB00930" w14:textId="77777777" w:rsidR="00B70DDA" w:rsidRPr="008A4FAA" w:rsidRDefault="00B70DDA" w:rsidP="00B70DDA">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7E5D5EA9" w14:textId="77777777" w:rsidR="00B70DD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5F056CA2" w14:textId="77777777" w:rsidR="00B70DD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E256AC6" w14:textId="77777777" w:rsidR="00B70DDA" w:rsidRDefault="00B70DDA" w:rsidP="00B70DD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2C7E2BA9" w14:textId="77777777" w:rsidR="00B70DDA" w:rsidRPr="00A248EE" w:rsidRDefault="00B70DDA" w:rsidP="00B70DDA">
            <w:pPr>
              <w:jc w:val="center"/>
              <w:rPr>
                <w:color w:val="000000" w:themeColor="text1"/>
              </w:rPr>
            </w:pPr>
            <w:r w:rsidRPr="00A248EE">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7F5DC470" w14:textId="31F9BD77" w:rsidR="00B70DDA" w:rsidRPr="00BF2EFA" w:rsidRDefault="00B70DDA" w:rsidP="00B70DD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.97</w:t>
            </w:r>
          </w:p>
        </w:tc>
      </w:tr>
      <w:tr w:rsidR="00B70DDA" w:rsidRPr="008A4FAA" w14:paraId="775674B6" w14:textId="77777777" w:rsidTr="008D532E">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66B2F81" w14:textId="77777777" w:rsidR="00B70DDA" w:rsidRPr="008A4FAA" w:rsidRDefault="00B70DDA" w:rsidP="00B70DDA">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tcPr>
          <w:p w14:paraId="690A436C" w14:textId="191A2ABB" w:rsidR="00B70DDA" w:rsidRPr="008A4FAA" w:rsidRDefault="00B70DDA" w:rsidP="00B70DDA">
            <w:pPr>
              <w:jc w:val="center"/>
              <w:rPr>
                <w:rFonts w:eastAsiaTheme="minorEastAsia"/>
                <w:color w:val="000000" w:themeColor="text1"/>
                <w:lang w:eastAsia="zh-CN"/>
              </w:rPr>
            </w:pPr>
            <w:r w:rsidRPr="00763B19">
              <w:rPr>
                <w:rFonts w:eastAsiaTheme="minorEastAsia" w:hint="eastAsia"/>
                <w:color w:val="000000" w:themeColor="text1"/>
                <w:lang w:eastAsia="zh-CN"/>
              </w:rPr>
              <w:t>T</w:t>
            </w:r>
            <w:r w:rsidRPr="00763B19">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14:paraId="49C98516" w14:textId="77777777" w:rsidR="00B70DDA" w:rsidRPr="008A4FAA" w:rsidRDefault="00B70DDA" w:rsidP="00B70DDA">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14:paraId="53038AB0" w14:textId="77777777" w:rsidR="00B70DDA" w:rsidRPr="008A4FAA" w:rsidRDefault="00B70DDA" w:rsidP="00B70DDA">
            <w:pPr>
              <w:jc w:val="center"/>
              <w:rPr>
                <w:rFonts w:eastAsiaTheme="minorEastAsia"/>
                <w:color w:val="000000" w:themeColor="text1"/>
                <w:lang w:eastAsia="zh-CN"/>
              </w:rPr>
            </w:pPr>
            <w:r w:rsidRPr="00953CAE">
              <w:rPr>
                <w:rFonts w:eastAsiaTheme="minorEastAsia" w:hint="eastAsia"/>
                <w:color w:val="000000" w:themeColor="text1"/>
                <w:lang w:eastAsia="zh-CN"/>
              </w:rPr>
              <w:t>D</w:t>
            </w:r>
            <w:r w:rsidRPr="00953CAE">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49EC58C7" w14:textId="77777777" w:rsidR="00B70DDA" w:rsidRDefault="00B70DDA" w:rsidP="00B70DDA">
            <w:pPr>
              <w:jc w:val="center"/>
              <w:rPr>
                <w:rFonts w:eastAsiaTheme="minorEastAsia"/>
                <w:color w:val="000000" w:themeColor="text1"/>
                <w:lang w:eastAsia="zh-CN"/>
              </w:rPr>
            </w:pPr>
            <w:r w:rsidRPr="008A4FAA">
              <w:rPr>
                <w:rFonts w:eastAsiaTheme="minorEastAsia" w:hint="eastAsia"/>
                <w:color w:val="000000" w:themeColor="text1"/>
                <w:lang w:eastAsia="zh-CN"/>
              </w:rPr>
              <w:t>D</w:t>
            </w:r>
            <w:r w:rsidRPr="008A4FAA">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0B16B824" w14:textId="77777777" w:rsidR="00B70DD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01A2FB7F" w14:textId="77777777" w:rsidR="00B70DDA" w:rsidRDefault="00B70DDA" w:rsidP="00B70DDA">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496F660" w14:textId="77777777" w:rsidR="00B70DDA" w:rsidRDefault="00B70DDA" w:rsidP="00B70DDA">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E76A668" w14:textId="77777777" w:rsidR="00B70DDA" w:rsidRPr="00A248EE" w:rsidRDefault="00B70DDA" w:rsidP="00B70DDA">
            <w:pPr>
              <w:jc w:val="center"/>
              <w:rPr>
                <w:color w:val="000000" w:themeColor="text1"/>
              </w:rPr>
            </w:pPr>
            <w:r w:rsidRPr="00A248EE">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78DAA770" w14:textId="62D1F331" w:rsidR="00B70DDA" w:rsidRPr="00BF2EFA" w:rsidRDefault="00B70DDA" w:rsidP="00B70DDA">
            <w:pPr>
              <w:jc w:val="center"/>
              <w:rPr>
                <w:rFonts w:eastAsiaTheme="minorEastAsia"/>
                <w:color w:val="000000" w:themeColor="text1"/>
                <w:szCs w:val="20"/>
                <w:lang w:eastAsia="zh-CN"/>
              </w:rPr>
            </w:pPr>
            <w:r w:rsidRPr="00BF2EFA">
              <w:rPr>
                <w:szCs w:val="20"/>
              </w:rPr>
              <w:t>0.</w:t>
            </w:r>
            <w:r>
              <w:rPr>
                <w:szCs w:val="20"/>
              </w:rPr>
              <w:t>62</w:t>
            </w:r>
          </w:p>
        </w:tc>
      </w:tr>
    </w:tbl>
    <w:p w14:paraId="586361C8" w14:textId="5B9D189D" w:rsidR="00F252C5" w:rsidRDefault="00F252C5" w:rsidP="00970787">
      <w:pPr>
        <w:rPr>
          <w:rFonts w:eastAsiaTheme="minorEastAsia"/>
          <w:lang w:eastAsia="zh-CN"/>
        </w:rPr>
      </w:pPr>
    </w:p>
    <w:p w14:paraId="34C62AC8" w14:textId="7723FB17" w:rsidR="002C02A3" w:rsidRDefault="002C02A3" w:rsidP="00252DC2">
      <w:pPr>
        <w:jc w:val="center"/>
        <w:rPr>
          <w:rFonts w:eastAsiaTheme="minorEastAsia"/>
          <w:lang w:eastAsia="zh-CN"/>
        </w:rPr>
      </w:pPr>
      <w:r>
        <w:rPr>
          <w:noProof/>
          <w:lang w:eastAsia="zh-CN"/>
        </w:rPr>
        <w:drawing>
          <wp:inline distT="0" distB="0" distL="0" distR="0" wp14:anchorId="12BDF306" wp14:editId="76473082">
            <wp:extent cx="4197153" cy="3419883"/>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4202416" cy="3424172"/>
                    </a:xfrm>
                    <a:prstGeom prst="rect">
                      <a:avLst/>
                    </a:prstGeom>
                    <a:noFill/>
                    <a:ln>
                      <a:noFill/>
                    </a:ln>
                  </pic:spPr>
                </pic:pic>
              </a:graphicData>
            </a:graphic>
          </wp:inline>
        </w:drawing>
      </w:r>
    </w:p>
    <w:p w14:paraId="3A6493C6" w14:textId="685D0596" w:rsidR="007A30FB" w:rsidRPr="007A30FB" w:rsidRDefault="007A30FB" w:rsidP="00970787">
      <w:pPr>
        <w:pStyle w:val="figure"/>
        <w:rPr>
          <w:color w:val="000000" w:themeColor="text1"/>
        </w:rPr>
      </w:pPr>
      <w:r w:rsidRPr="008A4FAA">
        <w:rPr>
          <w:rFonts w:hint="eastAsia"/>
          <w:color w:val="000000" w:themeColor="text1"/>
        </w:rPr>
        <w:t>C</w:t>
      </w:r>
      <w:r w:rsidRPr="008A4FAA">
        <w:rPr>
          <w:color w:val="000000" w:themeColor="text1"/>
        </w:rPr>
        <w:t>DF of positioning accuracy</w:t>
      </w:r>
    </w:p>
    <w:p w14:paraId="5DF7D340" w14:textId="53AC4939" w:rsidR="00AE31BB" w:rsidRDefault="00AE31BB" w:rsidP="00252DC2">
      <w:pPr>
        <w:jc w:val="center"/>
        <w:rPr>
          <w:rFonts w:eastAsiaTheme="minorEastAsia"/>
          <w:lang w:eastAsia="zh-CN"/>
        </w:rPr>
      </w:pPr>
      <w:r>
        <w:rPr>
          <w:noProof/>
          <w:lang w:eastAsia="zh-CN"/>
        </w:rPr>
        <w:lastRenderedPageBreak/>
        <w:drawing>
          <wp:inline distT="0" distB="0" distL="0" distR="0" wp14:anchorId="17FC2D12" wp14:editId="2B48059B">
            <wp:extent cx="4349363" cy="326306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375329" cy="3282541"/>
                    </a:xfrm>
                    <a:prstGeom prst="rect">
                      <a:avLst/>
                    </a:prstGeom>
                    <a:noFill/>
                    <a:ln>
                      <a:noFill/>
                    </a:ln>
                  </pic:spPr>
                </pic:pic>
              </a:graphicData>
            </a:graphic>
          </wp:inline>
        </w:drawing>
      </w:r>
    </w:p>
    <w:p w14:paraId="78B8BF3D" w14:textId="23147459" w:rsidR="007A30FB" w:rsidRDefault="007A30FB" w:rsidP="007A30FB">
      <w:pPr>
        <w:pStyle w:val="figure"/>
        <w:rPr>
          <w:color w:val="000000" w:themeColor="text1"/>
        </w:rPr>
      </w:pPr>
      <w:r w:rsidRPr="008A4FAA">
        <w:rPr>
          <w:rFonts w:hint="eastAsia"/>
          <w:color w:val="000000" w:themeColor="text1"/>
        </w:rPr>
        <w:t>C</w:t>
      </w:r>
      <w:r w:rsidRPr="008A4FAA">
        <w:rPr>
          <w:color w:val="000000" w:themeColor="text1"/>
        </w:rPr>
        <w:t xml:space="preserve">DF of </w:t>
      </w:r>
      <w:r>
        <w:rPr>
          <w:color w:val="000000" w:themeColor="text1"/>
        </w:rPr>
        <w:t>accuracy of TOA estimation</w:t>
      </w:r>
    </w:p>
    <w:p w14:paraId="3E01055A" w14:textId="071D1D06" w:rsidR="003855FA" w:rsidRDefault="003855FA" w:rsidP="003855FA">
      <w:pPr>
        <w:pStyle w:val="observation"/>
        <w:spacing w:before="120" w:after="120"/>
      </w:pPr>
      <w:r>
        <w:t>AI//ML assisted positioning is more sensitive to the number of TRPs used for positioning than direct AI/ML positioning</w:t>
      </w:r>
    </w:p>
    <w:p w14:paraId="1381E19B" w14:textId="26CC454D" w:rsidR="007A30FB" w:rsidRDefault="003855FA" w:rsidP="003855FA">
      <w:pPr>
        <w:pStyle w:val="proposal"/>
        <w:ind w:left="0" w:firstLine="0"/>
      </w:pPr>
      <w:r>
        <w:t>The minimal number of TRPs used for positioning should be identified to reach the target positioning accuracy for AI/ML assisted positioning.</w:t>
      </w:r>
    </w:p>
    <w:p w14:paraId="6898509D" w14:textId="7F29FDE6" w:rsidR="002C02A3" w:rsidRDefault="003855FA" w:rsidP="00022434">
      <w:pPr>
        <w:pStyle w:val="observation"/>
        <w:spacing w:before="120" w:after="120"/>
      </w:pPr>
      <w:r>
        <w:rPr>
          <w:rFonts w:hint="eastAsia"/>
        </w:rPr>
        <w:t>D</w:t>
      </w:r>
      <w:r>
        <w:t>irect AI/ML positioning has greater potential for compressing the dimensions of the CIR</w:t>
      </w:r>
      <w:r w:rsidR="00022434">
        <w:t>/PDP</w:t>
      </w:r>
      <w:r>
        <w:t xml:space="preserve"> compared to AI/ML assisted positioning.</w:t>
      </w:r>
    </w:p>
    <w:p w14:paraId="192FD0E8" w14:textId="79E4DD24" w:rsidR="002643F7" w:rsidRDefault="00A32C85" w:rsidP="002643F7">
      <w:pPr>
        <w:pStyle w:val="proposal"/>
        <w:ind w:left="0" w:firstLine="0"/>
      </w:pPr>
      <w:r>
        <w:t>For direct AI/ML positioning, support to report CIR/PDP from UE side to NW side.</w:t>
      </w:r>
    </w:p>
    <w:p w14:paraId="5C04B76C" w14:textId="35CA35B3" w:rsidR="002643F7" w:rsidRDefault="002643F7" w:rsidP="002643F7">
      <w:pPr>
        <w:pStyle w:val="title2"/>
      </w:pPr>
      <w:r>
        <w:t>TRP pattern</w:t>
      </w:r>
      <w:r w:rsidR="00B53B86">
        <w:t xml:space="preserve"> for direct AI/ML positioning</w:t>
      </w:r>
    </w:p>
    <w:p w14:paraId="3E2D8ECA" w14:textId="419C1F1D" w:rsidR="003A42DE" w:rsidRDefault="005D416C" w:rsidP="003A42DE">
      <w:pPr>
        <w:rPr>
          <w:rFonts w:eastAsiaTheme="minorEastAsia"/>
          <w:lang w:eastAsia="zh-CN"/>
        </w:rPr>
      </w:pPr>
      <w:r>
        <w:rPr>
          <w:rFonts w:eastAsiaTheme="minorEastAsia" w:hint="eastAsia"/>
          <w:lang w:eastAsia="zh-CN"/>
        </w:rPr>
        <w:t>A</w:t>
      </w:r>
      <w:r>
        <w:rPr>
          <w:rFonts w:eastAsiaTheme="minorEastAsia"/>
          <w:lang w:eastAsia="zh-CN"/>
        </w:rPr>
        <w:t>s agreed at R</w:t>
      </w:r>
      <w:r w:rsidR="00793A6E">
        <w:rPr>
          <w:rFonts w:eastAsiaTheme="minorEastAsia"/>
          <w:lang w:eastAsia="zh-CN"/>
        </w:rPr>
        <w:t>AN</w:t>
      </w:r>
      <w:r>
        <w:rPr>
          <w:rFonts w:eastAsiaTheme="minorEastAsia"/>
          <w:lang w:eastAsia="zh-CN"/>
        </w:rPr>
        <w:t>1</w:t>
      </w:r>
      <w:r w:rsidR="00793A6E">
        <w:rPr>
          <w:rFonts w:eastAsiaTheme="minorEastAsia"/>
          <w:lang w:eastAsia="zh-CN"/>
        </w:rPr>
        <w:t>#</w:t>
      </w:r>
      <w:r>
        <w:rPr>
          <w:rFonts w:eastAsiaTheme="minorEastAsia"/>
          <w:lang w:eastAsia="zh-CN"/>
        </w:rPr>
        <w:t>112bi</w:t>
      </w:r>
      <w:r w:rsidR="00E07502">
        <w:rPr>
          <w:rFonts w:eastAsiaTheme="minorEastAsia"/>
          <w:lang w:eastAsia="zh-CN"/>
        </w:rPr>
        <w:t>s</w:t>
      </w:r>
      <w:r>
        <w:rPr>
          <w:rFonts w:eastAsiaTheme="minorEastAsia"/>
          <w:lang w:eastAsia="zh-CN"/>
        </w:rPr>
        <w:t xml:space="preserve"> e-meeting, more attention should be paid to the selection of TRP patterns since all TRPs </w:t>
      </w:r>
      <w:r w:rsidR="00E07502">
        <w:rPr>
          <w:rFonts w:eastAsiaTheme="minorEastAsia"/>
          <w:lang w:eastAsia="zh-CN"/>
        </w:rPr>
        <w:t>may be</w:t>
      </w:r>
      <w:r>
        <w:rPr>
          <w:rFonts w:eastAsiaTheme="minorEastAsia"/>
          <w:lang w:eastAsia="zh-CN"/>
        </w:rPr>
        <w:t xml:space="preserve"> </w:t>
      </w:r>
      <w:r w:rsidR="00AF7E40">
        <w:rPr>
          <w:rFonts w:eastAsiaTheme="minorEastAsia"/>
          <w:lang w:eastAsia="zh-CN"/>
        </w:rPr>
        <w:t xml:space="preserve">not </w:t>
      </w:r>
      <w:r>
        <w:rPr>
          <w:rFonts w:eastAsiaTheme="minorEastAsia"/>
          <w:lang w:eastAsia="zh-CN"/>
        </w:rPr>
        <w:t>always available and contribute</w:t>
      </w:r>
      <w:r w:rsidR="00AF7E40" w:rsidRPr="00AF7E40">
        <w:rPr>
          <w:rFonts w:eastAsiaTheme="minorEastAsia"/>
          <w:lang w:eastAsia="zh-CN"/>
        </w:rPr>
        <w:t xml:space="preserve"> </w:t>
      </w:r>
      <w:r w:rsidR="00AF7E40">
        <w:rPr>
          <w:rFonts w:eastAsiaTheme="minorEastAsia"/>
          <w:lang w:eastAsia="zh-CN"/>
        </w:rPr>
        <w:t>positively</w:t>
      </w:r>
      <w:r>
        <w:rPr>
          <w:rFonts w:eastAsiaTheme="minorEastAsia"/>
          <w:lang w:eastAsia="zh-CN"/>
        </w:rPr>
        <w:t xml:space="preserve"> to AI/ML based positioning. For example, some TRPs </w:t>
      </w:r>
      <w:r w:rsidR="00AF7E40">
        <w:rPr>
          <w:rFonts w:eastAsiaTheme="minorEastAsia"/>
          <w:lang w:eastAsia="zh-CN"/>
        </w:rPr>
        <w:t>may cease</w:t>
      </w:r>
      <w:r>
        <w:rPr>
          <w:rFonts w:eastAsiaTheme="minorEastAsia"/>
          <w:lang w:eastAsia="zh-CN"/>
        </w:rPr>
        <w:t xml:space="preserve"> PRS transmission for </w:t>
      </w:r>
      <w:r w:rsidR="00416545">
        <w:rPr>
          <w:rFonts w:eastAsiaTheme="minorEastAsia"/>
          <w:lang w:eastAsia="zh-CN"/>
        </w:rPr>
        <w:t xml:space="preserve">the </w:t>
      </w:r>
      <w:r>
        <w:rPr>
          <w:rFonts w:eastAsiaTheme="minorEastAsia"/>
          <w:lang w:eastAsia="zh-CN"/>
        </w:rPr>
        <w:t>network energy saving</w:t>
      </w:r>
      <w:r w:rsidR="00416545">
        <w:rPr>
          <w:rFonts w:eastAsiaTheme="minorEastAsia"/>
          <w:lang w:eastAsia="zh-CN"/>
        </w:rPr>
        <w:t xml:space="preserve"> purpose</w:t>
      </w:r>
      <w:r>
        <w:rPr>
          <w:rFonts w:eastAsiaTheme="minorEastAsia"/>
          <w:lang w:eastAsia="zh-CN"/>
        </w:rPr>
        <w:t>, and</w:t>
      </w:r>
      <w:r w:rsidR="00416545">
        <w:rPr>
          <w:rFonts w:eastAsiaTheme="minorEastAsia"/>
          <w:lang w:eastAsia="zh-CN"/>
        </w:rPr>
        <w:t xml:space="preserve"> </w:t>
      </w:r>
      <w:r w:rsidR="00AF7E40">
        <w:rPr>
          <w:rFonts w:eastAsiaTheme="minorEastAsia"/>
          <w:lang w:eastAsia="zh-CN"/>
        </w:rPr>
        <w:t xml:space="preserve">there may be </w:t>
      </w:r>
      <w:r w:rsidR="00416545">
        <w:rPr>
          <w:rFonts w:eastAsiaTheme="minorEastAsia"/>
          <w:lang w:eastAsia="zh-CN"/>
        </w:rPr>
        <w:t>poor channel conditions between some TRPs and UE.</w:t>
      </w:r>
      <w:r>
        <w:rPr>
          <w:rFonts w:eastAsiaTheme="minorEastAsia"/>
          <w:lang w:eastAsia="zh-CN"/>
        </w:rPr>
        <w:t xml:space="preserve"> </w:t>
      </w:r>
      <w:r w:rsidR="00AF7E40">
        <w:rPr>
          <w:rFonts w:eastAsiaTheme="minorEastAsia"/>
          <w:lang w:eastAsia="zh-CN"/>
        </w:rPr>
        <w:t xml:space="preserve">In such cases, only a subset of TRPs (called </w:t>
      </w:r>
      <w:r w:rsidR="00AF7E40" w:rsidRPr="00F72582">
        <w:rPr>
          <w:rFonts w:eastAsiaTheme="minorEastAsia"/>
          <w:i/>
          <w:lang w:eastAsia="zh-CN"/>
        </w:rPr>
        <w:t>TRP pattern</w:t>
      </w:r>
      <w:r w:rsidR="00AF7E40">
        <w:rPr>
          <w:rFonts w:eastAsiaTheme="minorEastAsia"/>
          <w:lang w:eastAsia="zh-CN"/>
        </w:rPr>
        <w:t xml:space="preserve">) </w:t>
      </w:r>
      <w:r w:rsidR="0060317A">
        <w:rPr>
          <w:rFonts w:eastAsiaTheme="minorEastAsia"/>
          <w:lang w:eastAsia="zh-CN"/>
        </w:rPr>
        <w:t>is</w:t>
      </w:r>
      <w:r w:rsidR="00AF7E40">
        <w:rPr>
          <w:rFonts w:eastAsiaTheme="minorEastAsia"/>
          <w:lang w:eastAsia="zh-CN"/>
        </w:rPr>
        <w:t xml:space="preserve"> available, and TRP pattern may change dynamically.</w:t>
      </w:r>
    </w:p>
    <w:p w14:paraId="6C30FFA7" w14:textId="23EDA6CC" w:rsidR="00486499" w:rsidRDefault="003A42DE" w:rsidP="002643F7">
      <w:pPr>
        <w:rPr>
          <w:rFonts w:eastAsiaTheme="minorEastAsia"/>
          <w:lang w:eastAsia="zh-CN"/>
        </w:rPr>
      </w:pPr>
      <w:r>
        <w:rPr>
          <w:rFonts w:eastAsiaTheme="minorEastAsia"/>
          <w:lang w:eastAsia="zh-CN"/>
        </w:rPr>
        <w:t>In order to</w:t>
      </w:r>
      <w:r w:rsidR="007D1A80">
        <w:rPr>
          <w:rFonts w:eastAsiaTheme="minorEastAsia"/>
          <w:lang w:eastAsia="zh-CN"/>
        </w:rPr>
        <w:t xml:space="preserve"> deal with this issue, we </w:t>
      </w:r>
      <w:r w:rsidR="00E07502">
        <w:rPr>
          <w:rFonts w:eastAsiaTheme="minorEastAsia"/>
          <w:lang w:eastAsia="zh-CN"/>
        </w:rPr>
        <w:t>aim to</w:t>
      </w:r>
      <w:r w:rsidR="007D1A80">
        <w:rPr>
          <w:rFonts w:eastAsiaTheme="minorEastAsia"/>
          <w:lang w:eastAsia="zh-CN"/>
        </w:rPr>
        <w:t xml:space="preserve"> develop a robust AI/ML model that can effectively handle various TRP patterns. </w:t>
      </w:r>
      <w:r>
        <w:rPr>
          <w:rFonts w:eastAsiaTheme="minorEastAsia"/>
          <w:lang w:eastAsia="zh-CN"/>
        </w:rPr>
        <w:t xml:space="preserve">Specifically, in the context of the agreed two approaches, we explore that whether an AI/ML model can </w:t>
      </w:r>
      <w:r w:rsidR="00E07502">
        <w:rPr>
          <w:rFonts w:eastAsiaTheme="minorEastAsia"/>
          <w:lang w:eastAsia="zh-CN"/>
        </w:rPr>
        <w:t>cover</w:t>
      </w:r>
      <w:r>
        <w:rPr>
          <w:rFonts w:eastAsiaTheme="minorEastAsia"/>
          <w:lang w:eastAsia="zh-CN"/>
        </w:rPr>
        <w:t xml:space="preserve"> </w:t>
      </w:r>
      <w:r w:rsidR="00E07502">
        <w:rPr>
          <w:rFonts w:eastAsiaTheme="minorEastAsia"/>
          <w:lang w:eastAsia="zh-CN"/>
        </w:rPr>
        <w:t>various</w:t>
      </w:r>
      <w:r>
        <w:rPr>
          <w:rFonts w:eastAsiaTheme="minorEastAsia"/>
          <w:lang w:eastAsia="zh-CN"/>
        </w:rPr>
        <w:t xml:space="preserve"> TRP patterns for a fixed number </w:t>
      </w:r>
      <w:r w:rsidR="00532013">
        <w:rPr>
          <w:rFonts w:eastAsiaTheme="minorEastAsia"/>
          <w:lang w:eastAsia="zh-CN"/>
        </w:rPr>
        <w:t>of TRPs</w:t>
      </w:r>
      <w:r w:rsidRPr="00E61D24">
        <w:rPr>
          <w:rFonts w:eastAsiaTheme="minorEastAsia"/>
          <w:position w:val="-12"/>
          <w:lang w:eastAsia="zh-CN"/>
        </w:rPr>
        <w:object w:dxaOrig="499" w:dyaOrig="380" w14:anchorId="1547722C">
          <v:shape id="_x0000_i1134" type="#_x0000_t75" style="width:25.1pt;height:19.25pt" o:ole="">
            <v:imagedata r:id="rId313" o:title=""/>
          </v:shape>
          <o:OLEObject Type="Embed" ProgID="Equation.DSMT4" ShapeID="_x0000_i1134" DrawAspect="Content" ObjectID="_1745668701" r:id="rId314"/>
        </w:object>
      </w:r>
      <w:r>
        <w:rPr>
          <w:rFonts w:eastAsiaTheme="minorEastAsia"/>
          <w:lang w:eastAsia="zh-CN"/>
        </w:rPr>
        <w:t xml:space="preserve">  (</w:t>
      </w:r>
      <w:r w:rsidRPr="004A5E74">
        <w:rPr>
          <w:rFonts w:eastAsiaTheme="minorEastAsia"/>
          <w:position w:val="-14"/>
          <w:lang w:eastAsia="zh-CN"/>
        </w:rPr>
        <w:object w:dxaOrig="560" w:dyaOrig="440" w14:anchorId="452D0BA6">
          <v:shape id="_x0000_i1135" type="#_x0000_t75" style="width:27.65pt;height:21.75pt" o:ole="">
            <v:imagedata r:id="rId315" o:title=""/>
          </v:shape>
          <o:OLEObject Type="Embed" ProgID="Equation.DSMT4" ShapeID="_x0000_i1135" DrawAspect="Content" ObjectID="_1745668702" r:id="rId316"/>
        </w:object>
      </w:r>
      <w:r>
        <w:rPr>
          <w:rFonts w:eastAsiaTheme="minorEastAsia"/>
          <w:lang w:eastAsia="zh-CN"/>
        </w:rPr>
        <w:t xml:space="preserve"> TRP patterns), i.e., randomly select </w:t>
      </w:r>
      <w:r w:rsidRPr="004A5E74">
        <w:rPr>
          <w:rFonts w:eastAsiaTheme="minorEastAsia"/>
          <w:position w:val="-12"/>
          <w:lang w:eastAsia="zh-CN"/>
        </w:rPr>
        <w:object w:dxaOrig="499" w:dyaOrig="380" w14:anchorId="71830C87">
          <v:shape id="_x0000_i1136" type="#_x0000_t75" style="width:25.1pt;height:19.25pt" o:ole="">
            <v:imagedata r:id="rId313" o:title=""/>
          </v:shape>
          <o:OLEObject Type="Embed" ProgID="Equation.DSMT4" ShapeID="_x0000_i1136" DrawAspect="Content" ObjectID="_1745668703" r:id="rId317"/>
        </w:object>
      </w:r>
      <w:r>
        <w:rPr>
          <w:rFonts w:eastAsiaTheme="minorEastAsia"/>
          <w:lang w:eastAsia="zh-CN"/>
        </w:rPr>
        <w:t xml:space="preserve"> TRPs from </w:t>
      </w:r>
      <w:r w:rsidRPr="00E61D24">
        <w:rPr>
          <w:rFonts w:eastAsiaTheme="minorEastAsia"/>
          <w:position w:val="-12"/>
          <w:lang w:eastAsia="zh-CN"/>
        </w:rPr>
        <w:object w:dxaOrig="499" w:dyaOrig="360" w14:anchorId="3578C58A">
          <v:shape id="_x0000_i1137" type="#_x0000_t75" style="width:25.1pt;height:18.4pt" o:ole="">
            <v:imagedata r:id="rId318" o:title=""/>
          </v:shape>
          <o:OLEObject Type="Embed" ProgID="Equation.DSMT4" ShapeID="_x0000_i1137" DrawAspect="Content" ObjectID="_1745668704" r:id="rId319"/>
        </w:object>
      </w:r>
      <w:r>
        <w:rPr>
          <w:rFonts w:eastAsiaTheme="minorEastAsia"/>
          <w:lang w:eastAsia="zh-CN"/>
        </w:rPr>
        <w:t xml:space="preserve"> TRPs.</w:t>
      </w:r>
      <w:r w:rsidR="00E07502">
        <w:rPr>
          <w:rFonts w:eastAsiaTheme="minorEastAsia"/>
          <w:lang w:eastAsia="zh-CN"/>
        </w:rPr>
        <w:t xml:space="preserve"> This allows for analyzing the efficacy of AI/ML model when faced with different combinations of TRPs in practice.</w:t>
      </w:r>
      <w:r w:rsidR="00F801A3">
        <w:rPr>
          <w:rFonts w:eastAsiaTheme="minorEastAsia"/>
          <w:lang w:eastAsia="zh-CN"/>
        </w:rPr>
        <w:t xml:space="preserve"> As shown in </w:t>
      </w:r>
      <w:r w:rsidR="00F801A3">
        <w:rPr>
          <w:rFonts w:eastAsiaTheme="minorEastAsia"/>
          <w:lang w:eastAsia="zh-CN"/>
        </w:rPr>
        <w:fldChar w:fldCharType="begin"/>
      </w:r>
      <w:r w:rsidR="00F801A3">
        <w:rPr>
          <w:rFonts w:eastAsiaTheme="minorEastAsia"/>
          <w:lang w:eastAsia="zh-CN"/>
        </w:rPr>
        <w:instrText xml:space="preserve"> REF _Ref134265021 \r \h </w:instrText>
      </w:r>
      <w:r w:rsidR="00F801A3">
        <w:rPr>
          <w:rFonts w:eastAsiaTheme="minorEastAsia"/>
          <w:lang w:eastAsia="zh-CN"/>
        </w:rPr>
      </w:r>
      <w:r w:rsidR="00F801A3">
        <w:rPr>
          <w:rFonts w:eastAsiaTheme="minorEastAsia"/>
          <w:lang w:eastAsia="zh-CN"/>
        </w:rPr>
        <w:fldChar w:fldCharType="separate"/>
      </w:r>
      <w:r w:rsidR="003271F9">
        <w:rPr>
          <w:rFonts w:eastAsiaTheme="minorEastAsia"/>
          <w:lang w:eastAsia="zh-CN"/>
        </w:rPr>
        <w:t>Table 77</w:t>
      </w:r>
      <w:r w:rsidR="00F801A3">
        <w:rPr>
          <w:rFonts w:eastAsiaTheme="minorEastAsia"/>
          <w:lang w:eastAsia="zh-CN"/>
        </w:rPr>
        <w:fldChar w:fldCharType="end"/>
      </w:r>
      <w:r w:rsidR="00F801A3">
        <w:rPr>
          <w:rFonts w:eastAsiaTheme="minorEastAsia"/>
          <w:lang w:eastAsia="zh-CN"/>
        </w:rPr>
        <w:t>, the simulation result indicates:</w:t>
      </w:r>
    </w:p>
    <w:p w14:paraId="7D621992" w14:textId="5A6B4296" w:rsidR="00F801A3" w:rsidRDefault="00F801A3" w:rsidP="000E647E">
      <w:pPr>
        <w:pStyle w:val="bullet1"/>
      </w:pPr>
      <w:bookmarkStart w:id="204" w:name="_Hlk134276551"/>
      <w:r>
        <w:rPr>
          <w:rFonts w:hint="eastAsia"/>
        </w:rPr>
        <w:t>A</w:t>
      </w:r>
      <w:r>
        <w:t xml:space="preserve">pproach 1-a and Approach 2-a with a fixed TRP pattern achieve similar performance. </w:t>
      </w:r>
    </w:p>
    <w:bookmarkEnd w:id="204"/>
    <w:p w14:paraId="4B3DFF89" w14:textId="09EE7EE8" w:rsidR="00F801A3" w:rsidRDefault="00F801A3" w:rsidP="000E647E">
      <w:pPr>
        <w:pStyle w:val="bullet1"/>
      </w:pPr>
      <w:r>
        <w:rPr>
          <w:rFonts w:hint="eastAsia"/>
        </w:rPr>
        <w:t>A</w:t>
      </w:r>
      <w:r>
        <w:t>pproach 1-b and Approach 2-b with random (dynamic) TRP patterns can still achieve great positioning performance (</w:t>
      </w:r>
      <w:hyperlink r:id="rId320" w:history="1">
        <w:r w:rsidRPr="00214FE3">
          <w:rPr>
            <w:rStyle w:val="af2"/>
          </w:rPr>
          <w:t>1.54m@90%</w:t>
        </w:r>
      </w:hyperlink>
      <w:r>
        <w:t>), indicating that it is feasible to deploy a single AI/ML model to cover dynamic TRP patterns in practice.</w:t>
      </w:r>
    </w:p>
    <w:p w14:paraId="7EC5F251" w14:textId="16890C40" w:rsidR="00F801A3" w:rsidRDefault="00F801A3" w:rsidP="000E647E">
      <w:pPr>
        <w:pStyle w:val="bullet1"/>
      </w:pPr>
      <w:r>
        <w:t>The performance of Approach 2-b is slightly better than that of Approach 1-b</w:t>
      </w:r>
      <w:r w:rsidR="006E082C">
        <w:t xml:space="preserve"> when TRP coding is included into the model input</w:t>
      </w:r>
      <w:r>
        <w:t>.</w:t>
      </w:r>
    </w:p>
    <w:p w14:paraId="4E059DD3" w14:textId="22A7A0E2" w:rsidR="00F801A3" w:rsidRDefault="006E082C" w:rsidP="000E647E">
      <w:pPr>
        <w:pStyle w:val="bullet1"/>
      </w:pPr>
      <w:r>
        <w:t>Approach 2-b suffers from poor positioning performance when TRP coding is not included into the model input.</w:t>
      </w:r>
    </w:p>
    <w:p w14:paraId="38BC9611" w14:textId="350DE9B0" w:rsidR="00D74C40" w:rsidRPr="00F72582" w:rsidRDefault="00D74C40" w:rsidP="00F72582">
      <w:pPr>
        <w:rPr>
          <w:rFonts w:eastAsiaTheme="minorEastAsia"/>
        </w:rPr>
      </w:pPr>
      <w:r w:rsidRPr="00F72582">
        <w:rPr>
          <w:rFonts w:eastAsiaTheme="minorEastAsia"/>
          <w:lang w:eastAsia="zh-CN"/>
        </w:rPr>
        <w:t>TRP coding refers to the process of encoding</w:t>
      </w:r>
      <w:r>
        <w:rPr>
          <w:rFonts w:eastAsiaTheme="minorEastAsia"/>
          <w:lang w:eastAsia="zh-CN"/>
        </w:rPr>
        <w:t xml:space="preserve"> TRP </w:t>
      </w:r>
      <w:r w:rsidRPr="00F72582">
        <w:rPr>
          <w:rFonts w:eastAsiaTheme="minorEastAsia"/>
          <w:lang w:eastAsia="zh-CN"/>
        </w:rPr>
        <w:t>identification/index into a form that is eas</w:t>
      </w:r>
      <w:r>
        <w:rPr>
          <w:rFonts w:eastAsiaTheme="minorEastAsia"/>
          <w:lang w:eastAsia="zh-CN"/>
        </w:rPr>
        <w:t>ily recognizable by an</w:t>
      </w:r>
      <w:r w:rsidRPr="00F72582">
        <w:rPr>
          <w:rFonts w:eastAsiaTheme="minorEastAsia"/>
          <w:lang w:eastAsia="zh-CN"/>
        </w:rPr>
        <w:t xml:space="preserve"> AI/ML model</w:t>
      </w:r>
      <w:r>
        <w:rPr>
          <w:rFonts w:eastAsiaTheme="minorEastAsia"/>
          <w:lang w:eastAsia="zh-CN"/>
        </w:rPr>
        <w:t>, and then AI/ML model can distinguish the CIRs of different TRPs based on TRP coding. For example, when the typical one-hot encoding is used, the TRP with index 0 is encoded into “000000000000000001”, and the TRP with index 1</w:t>
      </w:r>
      <w:r w:rsidR="00C5655D">
        <w:rPr>
          <w:rFonts w:eastAsiaTheme="minorEastAsia"/>
          <w:lang w:eastAsia="zh-CN"/>
        </w:rPr>
        <w:t>7</w:t>
      </w:r>
      <w:r>
        <w:rPr>
          <w:rFonts w:eastAsiaTheme="minorEastAsia"/>
          <w:lang w:eastAsia="zh-CN"/>
        </w:rPr>
        <w:t xml:space="preserve"> is encoded into “100000000000000000”</w:t>
      </w:r>
      <w:r>
        <w:rPr>
          <w:rFonts w:eastAsiaTheme="minorEastAsia" w:hint="eastAsia"/>
          <w:lang w:eastAsia="zh-CN"/>
        </w:rPr>
        <w:t>.</w:t>
      </w:r>
      <w:r>
        <w:rPr>
          <w:rFonts w:eastAsiaTheme="minorEastAsia"/>
          <w:lang w:eastAsia="zh-CN"/>
        </w:rPr>
        <w:t xml:space="preserve"> T</w:t>
      </w:r>
      <w:r>
        <w:rPr>
          <w:rFonts w:eastAsiaTheme="minorEastAsia" w:hint="eastAsia"/>
          <w:lang w:eastAsia="zh-CN"/>
        </w:rPr>
        <w:t>h</w:t>
      </w:r>
      <w:r>
        <w:rPr>
          <w:rFonts w:eastAsiaTheme="minorEastAsia"/>
          <w:lang w:eastAsia="zh-CN"/>
        </w:rPr>
        <w:t>e encoded TRP information</w:t>
      </w:r>
      <w:r w:rsidR="000E647E">
        <w:rPr>
          <w:rFonts w:eastAsiaTheme="minorEastAsia"/>
          <w:lang w:eastAsia="zh-CN"/>
        </w:rPr>
        <w:t>,</w:t>
      </w:r>
      <w:r>
        <w:rPr>
          <w:rFonts w:eastAsiaTheme="minorEastAsia"/>
          <w:lang w:eastAsia="zh-CN"/>
        </w:rPr>
        <w:t xml:space="preserve"> together with </w:t>
      </w:r>
      <w:r>
        <w:rPr>
          <w:rFonts w:eastAsiaTheme="minorEastAsia"/>
          <w:lang w:eastAsia="zh-CN"/>
        </w:rPr>
        <w:lastRenderedPageBreak/>
        <w:t xml:space="preserve">the corresponding CIR </w:t>
      </w:r>
      <w:r w:rsidR="000E647E">
        <w:rPr>
          <w:rFonts w:eastAsiaTheme="minorEastAsia"/>
          <w:lang w:eastAsia="zh-CN"/>
        </w:rPr>
        <w:t>is used as</w:t>
      </w:r>
      <w:r>
        <w:rPr>
          <w:rFonts w:eastAsiaTheme="minorEastAsia"/>
          <w:lang w:eastAsia="zh-CN"/>
        </w:rPr>
        <w:t xml:space="preserve"> </w:t>
      </w:r>
      <w:r w:rsidR="000E647E">
        <w:rPr>
          <w:rFonts w:eastAsiaTheme="minorEastAsia"/>
          <w:lang w:eastAsia="zh-CN"/>
        </w:rPr>
        <w:t xml:space="preserve">model </w:t>
      </w:r>
      <w:r>
        <w:rPr>
          <w:rFonts w:eastAsiaTheme="minorEastAsia"/>
          <w:lang w:eastAsia="zh-CN"/>
        </w:rPr>
        <w:t xml:space="preserve">input </w:t>
      </w:r>
      <w:r w:rsidR="000E647E">
        <w:rPr>
          <w:rFonts w:eastAsiaTheme="minorEastAsia"/>
          <w:lang w:eastAsia="zh-CN"/>
        </w:rPr>
        <w:t>in the process of</w:t>
      </w:r>
      <w:r>
        <w:rPr>
          <w:rFonts w:eastAsiaTheme="minorEastAsia"/>
          <w:lang w:eastAsia="zh-CN"/>
        </w:rPr>
        <w:t xml:space="preserve"> model training and inference.</w:t>
      </w:r>
      <w:r w:rsidR="003C1986">
        <w:rPr>
          <w:rFonts w:eastAsiaTheme="minorEastAsia"/>
          <w:lang w:eastAsia="zh-CN"/>
        </w:rPr>
        <w:t xml:space="preserve"> From the above observations, it is concluded that </w:t>
      </w:r>
      <w:r w:rsidR="00AA5954">
        <w:rPr>
          <w:rFonts w:hint="eastAsia"/>
        </w:rPr>
        <w:t>A</w:t>
      </w:r>
      <w:r w:rsidR="00AA5954">
        <w:t>pproach 1-b and Approach 2-b with random (dynamic) TRP patterns</w:t>
      </w:r>
      <w:r w:rsidR="00AA5954" w:rsidDel="00AA5954">
        <w:rPr>
          <w:rFonts w:eastAsiaTheme="minorEastAsia"/>
          <w:lang w:eastAsia="zh-CN"/>
        </w:rPr>
        <w:t xml:space="preserve"> </w:t>
      </w:r>
      <w:r w:rsidR="00AA5954">
        <w:rPr>
          <w:rFonts w:eastAsiaTheme="minorEastAsia"/>
          <w:lang w:eastAsia="zh-CN"/>
        </w:rPr>
        <w:t>require the model input</w:t>
      </w:r>
      <w:r w:rsidR="003C1986">
        <w:rPr>
          <w:rFonts w:eastAsiaTheme="minorEastAsia"/>
          <w:lang w:eastAsia="zh-CN"/>
        </w:rPr>
        <w:t xml:space="preserve"> </w:t>
      </w:r>
      <w:r w:rsidR="00AA5954">
        <w:rPr>
          <w:rFonts w:eastAsiaTheme="minorEastAsia"/>
          <w:lang w:eastAsia="zh-CN"/>
        </w:rPr>
        <w:t xml:space="preserve"> to contain</w:t>
      </w:r>
      <w:r w:rsidR="003C1986">
        <w:rPr>
          <w:rFonts w:eastAsiaTheme="minorEastAsia"/>
          <w:lang w:eastAsia="zh-CN"/>
        </w:rPr>
        <w:t xml:space="preserve"> information, which potentially or explicitly indicates the TRP identification/index of CIRs.</w:t>
      </w:r>
    </w:p>
    <w:p w14:paraId="438196AD" w14:textId="30C1B9A4" w:rsidR="000E647E" w:rsidRDefault="000E647E" w:rsidP="000E647E">
      <w:pPr>
        <w:pStyle w:val="bullet1"/>
        <w:numPr>
          <w:ilvl w:val="0"/>
          <w:numId w:val="0"/>
        </w:numPr>
        <w:rPr>
          <w:rFonts w:eastAsiaTheme="minorEastAsia"/>
        </w:rPr>
      </w:pPr>
      <w:r>
        <w:rPr>
          <w:rFonts w:eastAsiaTheme="minorEastAsia"/>
        </w:rPr>
        <w:t xml:space="preserve">It is suggested that Approach 2 should be divided into two branches in the same way as Approach 1, i.e., Approach 2-A and Approach 2-B. Specifically, </w:t>
      </w:r>
    </w:p>
    <w:p w14:paraId="59D7B392" w14:textId="63B9C051" w:rsidR="00D74C40" w:rsidRPr="00356865" w:rsidRDefault="000E647E" w:rsidP="000E647E">
      <w:pPr>
        <w:pStyle w:val="bullet1"/>
      </w:pPr>
      <w:r w:rsidRPr="00323041">
        <w:t>Approach 2-A</w:t>
      </w:r>
      <w:r w:rsidRPr="00356865">
        <w:rPr>
          <w:rFonts w:hint="eastAsia"/>
        </w:rPr>
        <w:t>：</w:t>
      </w:r>
      <w:r w:rsidRPr="00356865">
        <w:t>The set of TRPs (N’</w:t>
      </w:r>
      <w:r w:rsidRPr="00356865">
        <w:rPr>
          <w:vertAlign w:val="subscript"/>
        </w:rPr>
        <w:t>TRP</w:t>
      </w:r>
      <w:r w:rsidRPr="00356865">
        <w:t>) that provide measurements is fixed.</w:t>
      </w:r>
    </w:p>
    <w:p w14:paraId="65AF2CB6" w14:textId="65EAE08A" w:rsidR="000E647E" w:rsidRPr="00356865" w:rsidRDefault="000E647E" w:rsidP="000E647E">
      <w:pPr>
        <w:pStyle w:val="bullet1"/>
      </w:pPr>
      <w:r w:rsidRPr="00356865">
        <w:t>Approach 2-B</w:t>
      </w:r>
      <w:r w:rsidRPr="00356865">
        <w:rPr>
          <w:rFonts w:hint="eastAsia"/>
        </w:rPr>
        <w:t>：</w:t>
      </w:r>
      <w:r w:rsidRPr="00356865">
        <w:t>The set of TRPs (N’</w:t>
      </w:r>
      <w:r w:rsidRPr="00356865">
        <w:rPr>
          <w:vertAlign w:val="subscript"/>
        </w:rPr>
        <w:t>TRP</w:t>
      </w:r>
      <w:r w:rsidRPr="00356865">
        <w:t>) that provide measurements can change dynamically.</w:t>
      </w:r>
    </w:p>
    <w:p w14:paraId="6813BCD0" w14:textId="1AD24812" w:rsidR="000E647E" w:rsidRDefault="000E647E" w:rsidP="000E647E">
      <w:pPr>
        <w:pStyle w:val="bullet1"/>
        <w:numPr>
          <w:ilvl w:val="0"/>
          <w:numId w:val="0"/>
        </w:numPr>
      </w:pPr>
      <w:r>
        <w:t>Hence, Approach 2 can be described as follows:</w:t>
      </w:r>
    </w:p>
    <w:p w14:paraId="10238B05" w14:textId="77777777" w:rsidR="000E647E" w:rsidRPr="00A61187" w:rsidRDefault="000E647E" w:rsidP="00F72582">
      <w:pPr>
        <w:pStyle w:val="bullet1"/>
      </w:pPr>
      <w:r>
        <w:rPr>
          <w:b/>
          <w:bCs/>
        </w:rPr>
        <w:t>Approach 2</w:t>
      </w:r>
      <w:r>
        <w:t>: The TRP dimension of model input is equal to the number of TRPs (N’</w:t>
      </w:r>
      <w:r>
        <w:rPr>
          <w:vertAlign w:val="subscript"/>
        </w:rPr>
        <w:t>TRP</w:t>
      </w:r>
      <w:r>
        <w:t xml:space="preserve">) that provide measurements as model input. </w:t>
      </w:r>
      <w:r w:rsidRPr="003B1C52">
        <w:rPr>
          <w:color w:val="FF0000"/>
        </w:rPr>
        <w:t>When N’</w:t>
      </w:r>
      <w:r w:rsidRPr="003B1C52">
        <w:rPr>
          <w:color w:val="FF0000"/>
          <w:vertAlign w:val="subscript"/>
        </w:rPr>
        <w:t xml:space="preserve">TRP </w:t>
      </w:r>
      <w:r w:rsidRPr="00A53E4E">
        <w:rPr>
          <w:color w:val="FF0000"/>
        </w:rPr>
        <w:t xml:space="preserve">&lt; </w:t>
      </w:r>
      <w:r w:rsidRPr="003B1C52">
        <w:rPr>
          <w:color w:val="FF0000"/>
        </w:rPr>
        <w:t>N</w:t>
      </w:r>
      <w:r w:rsidRPr="003B1C52">
        <w:rPr>
          <w:color w:val="FF0000"/>
          <w:vertAlign w:val="subscript"/>
        </w:rPr>
        <w:t>TRP</w:t>
      </w:r>
      <w:r w:rsidRPr="007413BB">
        <w:rPr>
          <w:color w:val="FF0000"/>
        </w:rPr>
        <w:t>, the remaining (N</w:t>
      </w:r>
      <w:r w:rsidRPr="007413BB">
        <w:rPr>
          <w:color w:val="FF0000"/>
          <w:vertAlign w:val="subscript"/>
        </w:rPr>
        <w:t xml:space="preserve">TRP </w:t>
      </w:r>
      <w:r w:rsidRPr="007413BB">
        <w:rPr>
          <w:color w:val="FF0000"/>
        </w:rPr>
        <w:sym w:font="Symbol" w:char="F02D"/>
      </w:r>
      <w:r w:rsidRPr="007413BB">
        <w:rPr>
          <w:color w:val="FF0000"/>
        </w:rPr>
        <w:t xml:space="preserve"> N’</w:t>
      </w:r>
      <w:r w:rsidRPr="007413BB">
        <w:rPr>
          <w:color w:val="FF0000"/>
          <w:vertAlign w:val="subscript"/>
        </w:rPr>
        <w:t>TRP</w:t>
      </w:r>
      <w:r w:rsidRPr="007413BB">
        <w:rPr>
          <w:color w:val="FF0000"/>
        </w:rPr>
        <w:t xml:space="preserve">) TRPs are ignored by the given model. </w:t>
      </w:r>
      <w:r w:rsidRPr="00F72582">
        <w:rPr>
          <w:strike/>
        </w:rPr>
        <w:t>For a given AI/ML model, the set of TRPs (N’</w:t>
      </w:r>
      <w:r w:rsidRPr="00F72582">
        <w:rPr>
          <w:strike/>
          <w:vertAlign w:val="subscript"/>
        </w:rPr>
        <w:t>TRP</w:t>
      </w:r>
      <w:r w:rsidRPr="00F72582">
        <w:rPr>
          <w:strike/>
        </w:rPr>
        <w:t>) that provide measurements is fixed.</w:t>
      </w:r>
      <w:r>
        <w:t xml:space="preserve"> </w:t>
      </w:r>
    </w:p>
    <w:p w14:paraId="5F852075" w14:textId="77777777" w:rsidR="000E647E" w:rsidRPr="00F72582" w:rsidRDefault="000E647E" w:rsidP="00F72582">
      <w:pPr>
        <w:pStyle w:val="a"/>
        <w:numPr>
          <w:ilvl w:val="1"/>
          <w:numId w:val="47"/>
        </w:numPr>
        <w:overflowPunct/>
        <w:spacing w:after="0"/>
      </w:pPr>
      <w:r w:rsidRPr="00F72582">
        <w:t>Approach 2-A</w:t>
      </w:r>
      <w:r w:rsidRPr="00F72582">
        <w:rPr>
          <w:rFonts w:hint="eastAsia"/>
        </w:rPr>
        <w:t>：</w:t>
      </w:r>
      <w:r w:rsidRPr="00F72582">
        <w:t>The set of TRPs (N’TRP) that provide measurements is fixed.</w:t>
      </w:r>
    </w:p>
    <w:p w14:paraId="254EEA74" w14:textId="4C0DCFBC" w:rsidR="000E647E" w:rsidRDefault="000E647E" w:rsidP="00323041">
      <w:pPr>
        <w:pStyle w:val="a"/>
        <w:numPr>
          <w:ilvl w:val="1"/>
          <w:numId w:val="47"/>
        </w:numPr>
        <w:overflowPunct/>
        <w:spacing w:after="0"/>
      </w:pPr>
      <w:r w:rsidRPr="00F72582">
        <w:t>Approach 2-B</w:t>
      </w:r>
      <w:r w:rsidRPr="00F72582">
        <w:rPr>
          <w:rFonts w:hint="eastAsia"/>
        </w:rPr>
        <w:t>：</w:t>
      </w:r>
      <w:r w:rsidRPr="00F72582">
        <w:t>The set of TRPs (N’TRP) that provide measurements can change dynamically.</w:t>
      </w:r>
    </w:p>
    <w:p w14:paraId="101F14AA" w14:textId="09D344AC" w:rsidR="00A968B6" w:rsidRPr="00F72582" w:rsidRDefault="00A968B6">
      <w:pPr>
        <w:pStyle w:val="a"/>
        <w:numPr>
          <w:ilvl w:val="1"/>
          <w:numId w:val="47"/>
        </w:numPr>
        <w:overflowPunct/>
        <w:spacing w:after="0"/>
        <w:rPr>
          <w:strike/>
        </w:rPr>
      </w:pPr>
      <w:r w:rsidRPr="00F72582">
        <w:rPr>
          <w:strike/>
        </w:rPr>
        <w:t xml:space="preserve">For Approach 2: one model </w:t>
      </w:r>
      <w:r w:rsidRPr="00F72582">
        <w:rPr>
          <w:strike/>
          <w:color w:val="FF0000"/>
        </w:rPr>
        <w:t xml:space="preserve">can be </w:t>
      </w:r>
      <w:r w:rsidRPr="00F72582">
        <w:rPr>
          <w:strike/>
        </w:rPr>
        <w:t>provided to cover the entire evaluation area, which is equivalent to deploying N’</w:t>
      </w:r>
      <w:r w:rsidRPr="00F72582">
        <w:rPr>
          <w:strike/>
          <w:vertAlign w:val="subscript"/>
        </w:rPr>
        <w:t>TRP</w:t>
      </w:r>
      <w:r w:rsidRPr="00F72582">
        <w:rPr>
          <w:strike/>
        </w:rPr>
        <w:t xml:space="preserve"> TRPs in the evaluation area for positioning if ignoring the potential inference from the remaining (18</w:t>
      </w:r>
      <w:r w:rsidRPr="00F72582">
        <w:rPr>
          <w:strike/>
          <w:vertAlign w:val="subscript"/>
        </w:rPr>
        <w:t xml:space="preserve"> </w:t>
      </w:r>
      <w:r w:rsidRPr="00F72582">
        <w:rPr>
          <w:strike/>
        </w:rPr>
        <w:sym w:font="Symbol" w:char="F02D"/>
      </w:r>
      <w:r w:rsidRPr="00F72582">
        <w:rPr>
          <w:strike/>
        </w:rPr>
        <w:t xml:space="preserve"> N’</w:t>
      </w:r>
      <w:r w:rsidRPr="00F72582">
        <w:rPr>
          <w:strike/>
          <w:vertAlign w:val="subscript"/>
        </w:rPr>
        <w:t>TRP</w:t>
      </w:r>
      <w:r w:rsidRPr="00F72582">
        <w:rPr>
          <w:strike/>
        </w:rPr>
        <w:t>) TRPs.</w:t>
      </w:r>
    </w:p>
    <w:p w14:paraId="0FA9E1FB" w14:textId="4C144AA0" w:rsidR="000E647E" w:rsidRPr="000E647E" w:rsidRDefault="000E647E" w:rsidP="00F72582">
      <w:pPr>
        <w:pStyle w:val="a"/>
        <w:numPr>
          <w:ilvl w:val="1"/>
          <w:numId w:val="47"/>
        </w:numPr>
        <w:overflowPunct/>
        <w:spacing w:after="0"/>
      </w:pPr>
      <w:r>
        <w:t xml:space="preserve">Note: </w:t>
      </w:r>
      <w:r w:rsidR="007B72E3">
        <w:t>for Approach 2, one model is provided to cover the entire evaluation area</w:t>
      </w:r>
      <w:r>
        <w:t>.</w:t>
      </w:r>
    </w:p>
    <w:p w14:paraId="5A15594B" w14:textId="77777777" w:rsidR="003A42DE" w:rsidRPr="00D554AE" w:rsidRDefault="003A42DE" w:rsidP="003A42DE">
      <w:pPr>
        <w:pStyle w:val="table"/>
      </w:pPr>
      <w:bookmarkStart w:id="205" w:name="_Ref134265021"/>
      <w:r w:rsidRPr="00D554AE">
        <w:t>Evaluation results for AI/ML model deployed on UE or Network side</w:t>
      </w:r>
      <w:r>
        <w:rPr>
          <w:color w:val="000000" w:themeColor="text1"/>
        </w:rPr>
        <w:t>,</w:t>
      </w:r>
      <w:r w:rsidRPr="00EE7939">
        <w:rPr>
          <w:bCs/>
          <w:color w:val="000000"/>
        </w:rPr>
        <w:t xml:space="preserve"> UE distribution area = [120x60 m]</w:t>
      </w:r>
      <w:bookmarkEnd w:id="205"/>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846"/>
        <w:gridCol w:w="1195"/>
        <w:gridCol w:w="895"/>
        <w:gridCol w:w="988"/>
        <w:gridCol w:w="1027"/>
        <w:gridCol w:w="1157"/>
        <w:gridCol w:w="1264"/>
      </w:tblGrid>
      <w:tr w:rsidR="00CF47B6" w:rsidRPr="008A4FAA" w14:paraId="10600F4B" w14:textId="77777777" w:rsidTr="00F72582">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000F6A37" w14:textId="77777777" w:rsidR="00CF47B6" w:rsidRPr="008A4FAA" w:rsidRDefault="00CF47B6" w:rsidP="00004738">
            <w:pPr>
              <w:rPr>
                <w:b/>
                <w:color w:val="000000" w:themeColor="text1"/>
                <w:sz w:val="18"/>
                <w:szCs w:val="18"/>
              </w:rPr>
            </w:pPr>
            <w:r w:rsidRPr="008A4FAA">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6A6A7CE5" w14:textId="77777777" w:rsidR="00CF47B6" w:rsidRPr="008A4FAA" w:rsidRDefault="00CF47B6" w:rsidP="00004738">
            <w:pPr>
              <w:rPr>
                <w:b/>
                <w:color w:val="000000" w:themeColor="text1"/>
                <w:sz w:val="18"/>
                <w:szCs w:val="18"/>
              </w:rPr>
            </w:pPr>
            <w:r w:rsidRPr="008A4FAA">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71B1BC15" w14:textId="77777777" w:rsidR="00CF47B6" w:rsidRDefault="00CF47B6" w:rsidP="00004738">
            <w:pPr>
              <w:rPr>
                <w:rFonts w:eastAsiaTheme="minorEastAsia"/>
                <w:b/>
                <w:color w:val="000000" w:themeColor="text1"/>
                <w:sz w:val="18"/>
                <w:szCs w:val="18"/>
                <w:lang w:eastAsia="zh-CN"/>
              </w:rPr>
            </w:pPr>
            <w:r>
              <w:rPr>
                <w:rFonts w:eastAsiaTheme="minorEastAsia"/>
                <w:b/>
                <w:color w:val="000000" w:themeColor="text1"/>
                <w:sz w:val="18"/>
                <w:szCs w:val="18"/>
                <w:lang w:eastAsia="zh-CN"/>
              </w:rPr>
              <w:t xml:space="preserve">Selected </w:t>
            </w:r>
            <w:r w:rsidRPr="006D51BC">
              <w:rPr>
                <w:rFonts w:eastAsiaTheme="minorEastAsia"/>
                <w:b/>
                <w:color w:val="000000" w:themeColor="text1"/>
                <w:sz w:val="18"/>
                <w:szCs w:val="18"/>
                <w:lang w:eastAsia="zh-CN"/>
              </w:rPr>
              <w:t>TRP number</w:t>
            </w:r>
          </w:p>
          <w:p w14:paraId="124650E3" w14:textId="19A03C21" w:rsidR="00CF47B6" w:rsidRPr="006D51BC" w:rsidRDefault="00CF47B6" w:rsidP="00004738">
            <w:pPr>
              <w:rPr>
                <w:b/>
                <w:color w:val="000000" w:themeColor="text1"/>
                <w:sz w:val="18"/>
                <w:szCs w:val="18"/>
              </w:rPr>
            </w:pPr>
            <w:r w:rsidRPr="00E61D24">
              <w:rPr>
                <w:b/>
                <w:color w:val="000000" w:themeColor="text1"/>
                <w:position w:val="-12"/>
                <w:sz w:val="18"/>
                <w:szCs w:val="18"/>
              </w:rPr>
              <w:object w:dxaOrig="499" w:dyaOrig="380" w14:anchorId="10437B2E">
                <v:shape id="_x0000_i1138" type="#_x0000_t75" style="width:25.1pt;height:19.25pt" o:ole="">
                  <v:imagedata r:id="rId321" o:title=""/>
                </v:shape>
                <o:OLEObject Type="Embed" ProgID="Equation.DSMT4" ShapeID="_x0000_i1138" DrawAspect="Content" ObjectID="_1745668705" r:id="rId322"/>
              </w:object>
            </w:r>
          </w:p>
        </w:tc>
        <w:tc>
          <w:tcPr>
            <w:tcW w:w="679" w:type="pct"/>
            <w:vMerge w:val="restart"/>
            <w:tcBorders>
              <w:top w:val="single" w:sz="4" w:space="0" w:color="auto"/>
              <w:left w:val="single" w:sz="4" w:space="0" w:color="auto"/>
              <w:right w:val="single" w:sz="4" w:space="0" w:color="auto"/>
            </w:tcBorders>
          </w:tcPr>
          <w:p w14:paraId="476C676B" w14:textId="417FBCDC" w:rsidR="00CF47B6" w:rsidRDefault="00CF47B6" w:rsidP="00004738">
            <w:pPr>
              <w:rPr>
                <w:rFonts w:eastAsiaTheme="minorEastAsia"/>
                <w:b/>
                <w:color w:val="000000" w:themeColor="text1"/>
                <w:sz w:val="18"/>
                <w:szCs w:val="18"/>
                <w:lang w:eastAsia="zh-CN"/>
              </w:rPr>
            </w:pPr>
            <w:r>
              <w:rPr>
                <w:rFonts w:eastAsiaTheme="minorEastAsia"/>
                <w:b/>
                <w:color w:val="000000" w:themeColor="text1"/>
                <w:sz w:val="18"/>
                <w:szCs w:val="18"/>
                <w:lang w:eastAsia="zh-CN"/>
              </w:rPr>
              <w:t>Total TRP number</w:t>
            </w:r>
          </w:p>
          <w:p w14:paraId="4020528A" w14:textId="2F4DD6DC" w:rsidR="00CF47B6" w:rsidRPr="0081329E" w:rsidRDefault="00CF47B6" w:rsidP="00004738">
            <w:pPr>
              <w:rPr>
                <w:rFonts w:eastAsiaTheme="minorEastAsia"/>
                <w:b/>
                <w:color w:val="000000" w:themeColor="text1"/>
                <w:sz w:val="18"/>
                <w:szCs w:val="18"/>
                <w:lang w:eastAsia="zh-CN"/>
              </w:rPr>
            </w:pPr>
            <w:r w:rsidRPr="00E61D24">
              <w:rPr>
                <w:rFonts w:eastAsiaTheme="minorEastAsia"/>
                <w:b/>
                <w:color w:val="000000" w:themeColor="text1"/>
                <w:position w:val="-12"/>
                <w:sz w:val="18"/>
                <w:szCs w:val="18"/>
                <w:lang w:eastAsia="zh-CN"/>
              </w:rPr>
              <w:object w:dxaOrig="499" w:dyaOrig="360" w14:anchorId="36B380B4">
                <v:shape id="_x0000_i1139" type="#_x0000_t75" style="width:25.1pt;height:18.4pt" o:ole="">
                  <v:imagedata r:id="rId323" o:title=""/>
                </v:shape>
                <o:OLEObject Type="Embed" ProgID="Equation.DSMT4" ShapeID="_x0000_i1139" DrawAspect="Content" ObjectID="_1745668706" r:id="rId324"/>
              </w:object>
            </w:r>
          </w:p>
        </w:tc>
        <w:tc>
          <w:tcPr>
            <w:tcW w:w="508" w:type="pct"/>
            <w:vMerge w:val="restart"/>
            <w:tcBorders>
              <w:top w:val="single" w:sz="4" w:space="0" w:color="auto"/>
              <w:left w:val="single" w:sz="4" w:space="0" w:color="auto"/>
              <w:right w:val="single" w:sz="4" w:space="0" w:color="auto"/>
            </w:tcBorders>
          </w:tcPr>
          <w:p w14:paraId="248A4BE1" w14:textId="0E042556" w:rsidR="00CF47B6" w:rsidRPr="00CF47B6" w:rsidRDefault="00CF47B6" w:rsidP="0000473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pattern</w:t>
            </w:r>
          </w:p>
        </w:tc>
        <w:tc>
          <w:tcPr>
            <w:tcW w:w="561" w:type="pct"/>
            <w:vMerge w:val="restart"/>
            <w:tcBorders>
              <w:top w:val="single" w:sz="4" w:space="0" w:color="auto"/>
              <w:left w:val="single" w:sz="4" w:space="0" w:color="auto"/>
              <w:right w:val="single" w:sz="4" w:space="0" w:color="auto"/>
            </w:tcBorders>
          </w:tcPr>
          <w:p w14:paraId="451F8BF2" w14:textId="6981B0C0" w:rsidR="00CF47B6" w:rsidRPr="00F72582" w:rsidRDefault="00CF47B6" w:rsidP="0000473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pproach</w:t>
            </w:r>
          </w:p>
        </w:tc>
        <w:tc>
          <w:tcPr>
            <w:tcW w:w="1239" w:type="pct"/>
            <w:gridSpan w:val="2"/>
            <w:tcBorders>
              <w:top w:val="single" w:sz="4" w:space="0" w:color="auto"/>
              <w:left w:val="single" w:sz="4" w:space="0" w:color="auto"/>
              <w:bottom w:val="single" w:sz="4" w:space="0" w:color="auto"/>
              <w:right w:val="single" w:sz="4" w:space="0" w:color="auto"/>
            </w:tcBorders>
          </w:tcPr>
          <w:p w14:paraId="2009ECD0" w14:textId="77777777" w:rsidR="00CF47B6" w:rsidRPr="008A4FAA" w:rsidRDefault="00CF47B6" w:rsidP="00004738">
            <w:pPr>
              <w:rPr>
                <w:b/>
                <w:color w:val="000000" w:themeColor="text1"/>
                <w:sz w:val="18"/>
                <w:szCs w:val="18"/>
              </w:rPr>
            </w:pPr>
            <w:r w:rsidRPr="008A4FAA">
              <w:rPr>
                <w:b/>
                <w:color w:val="000000" w:themeColor="text1"/>
                <w:sz w:val="18"/>
                <w:szCs w:val="18"/>
              </w:rPr>
              <w:t>AI/ML complexity</w:t>
            </w:r>
          </w:p>
        </w:tc>
        <w:tc>
          <w:tcPr>
            <w:tcW w:w="719" w:type="pct"/>
            <w:tcBorders>
              <w:top w:val="single" w:sz="4" w:space="0" w:color="auto"/>
              <w:left w:val="single" w:sz="4" w:space="0" w:color="auto"/>
              <w:bottom w:val="single" w:sz="4" w:space="0" w:color="auto"/>
              <w:right w:val="single" w:sz="4" w:space="0" w:color="auto"/>
            </w:tcBorders>
          </w:tcPr>
          <w:p w14:paraId="37CEB770" w14:textId="3FFBA44C" w:rsidR="00CF47B6" w:rsidRPr="008A4FAA" w:rsidRDefault="006E082C" w:rsidP="00004738">
            <w:pPr>
              <w:rPr>
                <w:b/>
                <w:color w:val="000000" w:themeColor="text1"/>
                <w:sz w:val="18"/>
                <w:szCs w:val="18"/>
              </w:rPr>
            </w:pPr>
            <w:r w:rsidRPr="008A4FAA">
              <w:rPr>
                <w:b/>
                <w:color w:val="000000" w:themeColor="text1"/>
                <w:sz w:val="18"/>
                <w:szCs w:val="18"/>
              </w:rPr>
              <w:t>Horizontal pos. accuracy at CDF=90% (m)</w:t>
            </w:r>
          </w:p>
        </w:tc>
      </w:tr>
      <w:tr w:rsidR="00CF47B6" w:rsidRPr="008A4FAA" w14:paraId="745ACC73" w14:textId="77777777" w:rsidTr="00F72582">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50376E49" w14:textId="77777777" w:rsidR="00CF47B6" w:rsidRPr="008A4FAA" w:rsidRDefault="00CF47B6" w:rsidP="00004738">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798ECFA4" w14:textId="77777777" w:rsidR="00CF47B6" w:rsidRPr="008A4FAA" w:rsidRDefault="00CF47B6" w:rsidP="00004738">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76C0C0B5" w14:textId="77777777" w:rsidR="00CF47B6" w:rsidRPr="008A4FAA" w:rsidRDefault="00CF47B6" w:rsidP="00004738">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53EFF3A8" w14:textId="77777777" w:rsidR="00CF47B6" w:rsidRPr="008A4FAA" w:rsidRDefault="00CF47B6" w:rsidP="00004738">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1FEFB8D3" w14:textId="77777777" w:rsidR="00CF47B6" w:rsidRPr="008A4FAA" w:rsidRDefault="00CF47B6" w:rsidP="00004738">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0ADD87D9" w14:textId="77777777" w:rsidR="00CF47B6" w:rsidRPr="008A4FAA" w:rsidRDefault="00CF47B6" w:rsidP="00004738">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6BF1AFAD" w14:textId="77777777" w:rsidR="00CF47B6" w:rsidRPr="008A4FAA" w:rsidRDefault="00CF47B6" w:rsidP="00004738">
            <w:pPr>
              <w:rPr>
                <w:color w:val="000000" w:themeColor="text1"/>
                <w:sz w:val="18"/>
                <w:szCs w:val="18"/>
              </w:rPr>
            </w:pPr>
            <w:r w:rsidRPr="008A4FAA">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31ED8273" w14:textId="77777777" w:rsidR="00CF47B6" w:rsidRPr="008A4FAA" w:rsidRDefault="00CF47B6" w:rsidP="00004738">
            <w:pPr>
              <w:rPr>
                <w:color w:val="000000" w:themeColor="text1"/>
                <w:sz w:val="18"/>
                <w:szCs w:val="18"/>
              </w:rPr>
            </w:pPr>
            <w:r w:rsidRPr="008A4FAA">
              <w:rPr>
                <w:color w:val="000000" w:themeColor="text1"/>
                <w:sz w:val="18"/>
                <w:szCs w:val="18"/>
              </w:rPr>
              <w:t>Computation complexity</w:t>
            </w:r>
          </w:p>
        </w:tc>
        <w:tc>
          <w:tcPr>
            <w:tcW w:w="719" w:type="pct"/>
            <w:tcBorders>
              <w:top w:val="single" w:sz="4" w:space="0" w:color="auto"/>
              <w:left w:val="single" w:sz="4" w:space="0" w:color="auto"/>
              <w:bottom w:val="single" w:sz="4" w:space="0" w:color="auto"/>
              <w:right w:val="single" w:sz="4" w:space="0" w:color="auto"/>
            </w:tcBorders>
          </w:tcPr>
          <w:p w14:paraId="7FB24054" w14:textId="77777777" w:rsidR="00CF47B6" w:rsidRPr="008A4FAA" w:rsidRDefault="00CF47B6" w:rsidP="00004738">
            <w:pPr>
              <w:rPr>
                <w:color w:val="000000" w:themeColor="text1"/>
                <w:sz w:val="18"/>
                <w:szCs w:val="18"/>
              </w:rPr>
            </w:pPr>
            <w:r w:rsidRPr="008A4FAA">
              <w:rPr>
                <w:color w:val="000000" w:themeColor="text1"/>
                <w:sz w:val="18"/>
                <w:szCs w:val="18"/>
              </w:rPr>
              <w:t>AI/ML</w:t>
            </w:r>
          </w:p>
        </w:tc>
      </w:tr>
      <w:tr w:rsidR="00CF47B6" w:rsidRPr="008A4FAA" w14:paraId="3CBFBE0B" w14:textId="77777777" w:rsidTr="00F72582">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A625462" w14:textId="77777777" w:rsidR="00CF47B6" w:rsidRPr="008A4FAA" w:rsidRDefault="00CF47B6" w:rsidP="0000473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094C1024" w14:textId="6806F457" w:rsidR="00CF47B6" w:rsidRPr="008A4FAA"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4613F511" w14:textId="66D5B30C" w:rsidR="00CF47B6" w:rsidRPr="008A4FAA"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9</w:t>
            </w:r>
          </w:p>
        </w:tc>
        <w:tc>
          <w:tcPr>
            <w:tcW w:w="679" w:type="pct"/>
            <w:tcBorders>
              <w:top w:val="single" w:sz="4" w:space="0" w:color="auto"/>
              <w:left w:val="single" w:sz="4" w:space="0" w:color="auto"/>
              <w:bottom w:val="single" w:sz="4" w:space="0" w:color="auto"/>
              <w:right w:val="single" w:sz="4" w:space="0" w:color="auto"/>
            </w:tcBorders>
            <w:vAlign w:val="center"/>
          </w:tcPr>
          <w:p w14:paraId="763C665D" w14:textId="6DEC8B93" w:rsidR="00CF47B6" w:rsidRDefault="00CF47B6" w:rsidP="00004738">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29BDD65D" w14:textId="77777777" w:rsidR="00CF47B6"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667DAD9A" w14:textId="5CC91117" w:rsidR="00CF47B6"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561" w:type="pct"/>
            <w:tcBorders>
              <w:top w:val="single" w:sz="4" w:space="0" w:color="auto"/>
              <w:left w:val="single" w:sz="4" w:space="0" w:color="auto"/>
              <w:bottom w:val="single" w:sz="4" w:space="0" w:color="auto"/>
              <w:right w:val="single" w:sz="4" w:space="0" w:color="auto"/>
            </w:tcBorders>
            <w:vAlign w:val="center"/>
          </w:tcPr>
          <w:p w14:paraId="009AC66A" w14:textId="19C2BA04" w:rsidR="00CF47B6"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35CC2DD8" w14:textId="77777777" w:rsidR="00CF47B6" w:rsidRPr="008A4FAA" w:rsidRDefault="00CF47B6" w:rsidP="00004738">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57" w:type="pct"/>
            <w:tcBorders>
              <w:top w:val="single" w:sz="4" w:space="0" w:color="auto"/>
              <w:left w:val="single" w:sz="4" w:space="0" w:color="auto"/>
              <w:bottom w:val="single" w:sz="4" w:space="0" w:color="auto"/>
              <w:right w:val="single" w:sz="4" w:space="0" w:color="auto"/>
            </w:tcBorders>
            <w:vAlign w:val="center"/>
          </w:tcPr>
          <w:p w14:paraId="750777E7" w14:textId="77777777" w:rsidR="00CF47B6" w:rsidRPr="008A4FAA" w:rsidRDefault="00CF47B6" w:rsidP="00004738">
            <w:pPr>
              <w:jc w:val="center"/>
              <w:rPr>
                <w:color w:val="000000" w:themeColor="text1"/>
              </w:rPr>
            </w:pPr>
            <w:r w:rsidRPr="008A4FAA">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3A8FE137" w14:textId="4E26322A" w:rsidR="00CF47B6" w:rsidRPr="00BF2EFA" w:rsidRDefault="00004738" w:rsidP="00004738">
            <w:pPr>
              <w:jc w:val="center"/>
              <w:rPr>
                <w:rFonts w:eastAsiaTheme="minorEastAsia"/>
                <w:color w:val="000000" w:themeColor="text1"/>
                <w:szCs w:val="20"/>
                <w:lang w:eastAsia="zh-CN"/>
              </w:rPr>
            </w:pPr>
            <w:r>
              <w:rPr>
                <w:rFonts w:eastAsiaTheme="minorEastAsia"/>
                <w:color w:val="000000" w:themeColor="text1"/>
                <w:szCs w:val="20"/>
                <w:lang w:eastAsia="zh-CN"/>
              </w:rPr>
              <w:t>1.00</w:t>
            </w:r>
          </w:p>
        </w:tc>
      </w:tr>
      <w:tr w:rsidR="00CF47B6" w:rsidRPr="008A4FAA" w14:paraId="6C3E327D" w14:textId="77777777" w:rsidTr="00F72582">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2EA7547" w14:textId="77777777" w:rsidR="00CF47B6" w:rsidRPr="008A4FAA" w:rsidRDefault="00CF47B6" w:rsidP="0000473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17A1F0FF" w14:textId="4D60C3D9" w:rsidR="00CF47B6" w:rsidRPr="008A4FAA"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3AA73610" w14:textId="77777777" w:rsidR="00CF47B6" w:rsidRPr="008A4FAA"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9</w:t>
            </w:r>
          </w:p>
        </w:tc>
        <w:tc>
          <w:tcPr>
            <w:tcW w:w="679" w:type="pct"/>
            <w:tcBorders>
              <w:top w:val="single" w:sz="4" w:space="0" w:color="auto"/>
              <w:left w:val="single" w:sz="4" w:space="0" w:color="auto"/>
              <w:bottom w:val="single" w:sz="4" w:space="0" w:color="auto"/>
              <w:right w:val="single" w:sz="4" w:space="0" w:color="auto"/>
            </w:tcBorders>
            <w:vAlign w:val="center"/>
          </w:tcPr>
          <w:p w14:paraId="794C8ECC" w14:textId="7C971443" w:rsidR="00CF47B6" w:rsidRDefault="00CF47B6" w:rsidP="00004738">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26971BF6" w14:textId="41C20F1E" w:rsidR="00CF47B6"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61" w:type="pct"/>
            <w:tcBorders>
              <w:top w:val="single" w:sz="4" w:space="0" w:color="auto"/>
              <w:left w:val="single" w:sz="4" w:space="0" w:color="auto"/>
              <w:bottom w:val="single" w:sz="4" w:space="0" w:color="auto"/>
              <w:right w:val="single" w:sz="4" w:space="0" w:color="auto"/>
            </w:tcBorders>
            <w:vAlign w:val="center"/>
          </w:tcPr>
          <w:p w14:paraId="2BE19B27" w14:textId="3DC7D03C" w:rsidR="00CF47B6"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-B</w:t>
            </w:r>
          </w:p>
        </w:tc>
        <w:tc>
          <w:tcPr>
            <w:tcW w:w="583" w:type="pct"/>
            <w:tcBorders>
              <w:top w:val="single" w:sz="4" w:space="0" w:color="auto"/>
              <w:left w:val="single" w:sz="4" w:space="0" w:color="auto"/>
              <w:bottom w:val="single" w:sz="4" w:space="0" w:color="auto"/>
              <w:right w:val="single" w:sz="4" w:space="0" w:color="auto"/>
            </w:tcBorders>
            <w:vAlign w:val="center"/>
          </w:tcPr>
          <w:p w14:paraId="7AF4C9D2" w14:textId="6AE2B03A" w:rsidR="00CF47B6" w:rsidRDefault="00CF47B6" w:rsidP="00004738">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57" w:type="pct"/>
            <w:tcBorders>
              <w:top w:val="single" w:sz="4" w:space="0" w:color="auto"/>
              <w:left w:val="single" w:sz="4" w:space="0" w:color="auto"/>
              <w:bottom w:val="single" w:sz="4" w:space="0" w:color="auto"/>
              <w:right w:val="single" w:sz="4" w:space="0" w:color="auto"/>
            </w:tcBorders>
            <w:vAlign w:val="center"/>
          </w:tcPr>
          <w:p w14:paraId="1BEF8895" w14:textId="77777777" w:rsidR="00CF47B6" w:rsidRPr="00A248EE" w:rsidRDefault="00CF47B6" w:rsidP="00004738">
            <w:pPr>
              <w:jc w:val="center"/>
              <w:rPr>
                <w:color w:val="000000" w:themeColor="text1"/>
              </w:rPr>
            </w:pPr>
            <w:r w:rsidRPr="00A248EE">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F578961" w14:textId="25DA5EB6" w:rsidR="00CF47B6" w:rsidRPr="00BF2EFA" w:rsidRDefault="00F801A3" w:rsidP="00004738">
            <w:pPr>
              <w:jc w:val="center"/>
              <w:rPr>
                <w:rFonts w:eastAsiaTheme="minorEastAsia"/>
                <w:color w:val="000000" w:themeColor="text1"/>
                <w:szCs w:val="20"/>
                <w:lang w:eastAsia="zh-CN"/>
              </w:rPr>
            </w:pPr>
            <w:r>
              <w:rPr>
                <w:rFonts w:eastAsiaTheme="minorEastAsia"/>
                <w:color w:val="000000" w:themeColor="text1"/>
                <w:szCs w:val="20"/>
                <w:lang w:eastAsia="zh-CN"/>
              </w:rPr>
              <w:t>1.76</w:t>
            </w:r>
          </w:p>
        </w:tc>
      </w:tr>
      <w:tr w:rsidR="00CF47B6" w:rsidRPr="008A4FAA" w14:paraId="55CD13B4" w14:textId="77777777" w:rsidTr="00F72582">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2923E6F7" w14:textId="77777777" w:rsidR="00CF47B6" w:rsidRPr="008A4FAA" w:rsidRDefault="00CF47B6" w:rsidP="0000473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61604774" w14:textId="02A55744" w:rsidR="00CF47B6" w:rsidRPr="008A4FAA"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45A2100C" w14:textId="64C2DAC4" w:rsidR="00CF47B6" w:rsidRPr="008A4FAA"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9</w:t>
            </w:r>
          </w:p>
        </w:tc>
        <w:tc>
          <w:tcPr>
            <w:tcW w:w="679" w:type="pct"/>
            <w:tcBorders>
              <w:top w:val="single" w:sz="4" w:space="0" w:color="auto"/>
              <w:left w:val="single" w:sz="4" w:space="0" w:color="auto"/>
              <w:bottom w:val="single" w:sz="4" w:space="0" w:color="auto"/>
              <w:right w:val="single" w:sz="4" w:space="0" w:color="auto"/>
            </w:tcBorders>
            <w:vAlign w:val="center"/>
          </w:tcPr>
          <w:p w14:paraId="228519AD" w14:textId="4AF14660" w:rsidR="00CF47B6" w:rsidRDefault="00CF47B6" w:rsidP="00004738">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6AA1C0D0" w14:textId="77777777" w:rsidR="00CF47B6" w:rsidRDefault="00CF47B6" w:rsidP="00004738">
            <w:pPr>
              <w:jc w:val="center"/>
              <w:rPr>
                <w:rFonts w:eastAsiaTheme="minorEastAsia"/>
                <w:color w:val="000000" w:themeColor="text1"/>
                <w:lang w:eastAsia="zh-CN"/>
              </w:rPr>
            </w:pPr>
            <w:r>
              <w:rPr>
                <w:rFonts w:eastAsiaTheme="minorEastAsia"/>
                <w:color w:val="000000" w:themeColor="text1"/>
                <w:lang w:eastAsia="zh-CN"/>
              </w:rPr>
              <w:t>Fixed</w:t>
            </w:r>
          </w:p>
          <w:p w14:paraId="5B5D8DE5" w14:textId="5A6ECE18" w:rsidR="00CF47B6"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561" w:type="pct"/>
            <w:tcBorders>
              <w:top w:val="single" w:sz="4" w:space="0" w:color="auto"/>
              <w:left w:val="single" w:sz="4" w:space="0" w:color="auto"/>
              <w:bottom w:val="single" w:sz="4" w:space="0" w:color="auto"/>
              <w:right w:val="single" w:sz="4" w:space="0" w:color="auto"/>
            </w:tcBorders>
            <w:vAlign w:val="center"/>
          </w:tcPr>
          <w:p w14:paraId="5AB3D680" w14:textId="7349A0A8" w:rsidR="00CF47B6" w:rsidRDefault="00CF47B6" w:rsidP="0000473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-A</w:t>
            </w:r>
          </w:p>
        </w:tc>
        <w:tc>
          <w:tcPr>
            <w:tcW w:w="583" w:type="pct"/>
            <w:tcBorders>
              <w:top w:val="single" w:sz="4" w:space="0" w:color="auto"/>
              <w:left w:val="single" w:sz="4" w:space="0" w:color="auto"/>
              <w:bottom w:val="single" w:sz="4" w:space="0" w:color="auto"/>
              <w:right w:val="single" w:sz="4" w:space="0" w:color="auto"/>
            </w:tcBorders>
            <w:vAlign w:val="center"/>
          </w:tcPr>
          <w:p w14:paraId="5FF932D6" w14:textId="77777777" w:rsidR="00CF47B6" w:rsidRDefault="00CF47B6" w:rsidP="00004738">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57" w:type="pct"/>
            <w:tcBorders>
              <w:top w:val="single" w:sz="4" w:space="0" w:color="auto"/>
              <w:left w:val="single" w:sz="4" w:space="0" w:color="auto"/>
              <w:bottom w:val="single" w:sz="4" w:space="0" w:color="auto"/>
              <w:right w:val="single" w:sz="4" w:space="0" w:color="auto"/>
            </w:tcBorders>
            <w:vAlign w:val="center"/>
          </w:tcPr>
          <w:p w14:paraId="762019D9" w14:textId="77777777" w:rsidR="00CF47B6" w:rsidRPr="00A248EE" w:rsidRDefault="00CF47B6" w:rsidP="00004738">
            <w:pPr>
              <w:jc w:val="center"/>
              <w:rPr>
                <w:color w:val="000000" w:themeColor="text1"/>
              </w:rPr>
            </w:pPr>
            <w:r w:rsidRPr="00A248EE">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88C9F6E" w14:textId="5B17C07F" w:rsidR="00CF47B6" w:rsidRPr="00BF2EFA" w:rsidRDefault="00F801A3" w:rsidP="00004738">
            <w:pPr>
              <w:jc w:val="center"/>
              <w:rPr>
                <w:rFonts w:eastAsiaTheme="minorEastAsia"/>
                <w:color w:val="000000" w:themeColor="text1"/>
                <w:szCs w:val="20"/>
                <w:lang w:eastAsia="zh-CN"/>
              </w:rPr>
            </w:pPr>
            <w:r>
              <w:rPr>
                <w:szCs w:val="20"/>
              </w:rPr>
              <w:t>1.01</w:t>
            </w:r>
          </w:p>
        </w:tc>
      </w:tr>
      <w:tr w:rsidR="00CF47B6" w:rsidRPr="008A4FAA" w14:paraId="3E249051" w14:textId="77777777" w:rsidTr="00F72582">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75BE0C8" w14:textId="1DE43AD3" w:rsidR="00CF47B6" w:rsidRPr="008A4FAA" w:rsidRDefault="00CF47B6" w:rsidP="00CF47B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2ACB4694" w14:textId="57B18120" w:rsidR="00CF47B6" w:rsidRDefault="00CF47B6" w:rsidP="00CF47B6">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535F6126" w14:textId="4FB3859C" w:rsidR="00CF47B6" w:rsidRDefault="00CF47B6" w:rsidP="00CF47B6">
            <w:pPr>
              <w:jc w:val="center"/>
              <w:rPr>
                <w:rFonts w:eastAsiaTheme="minorEastAsia"/>
                <w:color w:val="000000" w:themeColor="text1"/>
                <w:lang w:eastAsia="zh-CN"/>
              </w:rPr>
            </w:pPr>
            <w:r>
              <w:rPr>
                <w:rFonts w:eastAsiaTheme="minorEastAsia" w:hint="eastAsia"/>
                <w:color w:val="000000" w:themeColor="text1"/>
                <w:lang w:eastAsia="zh-CN"/>
              </w:rPr>
              <w:t>9</w:t>
            </w:r>
          </w:p>
        </w:tc>
        <w:tc>
          <w:tcPr>
            <w:tcW w:w="679" w:type="pct"/>
            <w:tcBorders>
              <w:top w:val="single" w:sz="4" w:space="0" w:color="auto"/>
              <w:left w:val="single" w:sz="4" w:space="0" w:color="auto"/>
              <w:bottom w:val="single" w:sz="4" w:space="0" w:color="auto"/>
              <w:right w:val="single" w:sz="4" w:space="0" w:color="auto"/>
            </w:tcBorders>
            <w:vAlign w:val="center"/>
          </w:tcPr>
          <w:p w14:paraId="0D1ED04A" w14:textId="35199B79" w:rsidR="00CF47B6" w:rsidRDefault="00CF47B6" w:rsidP="00CF47B6">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7229666B" w14:textId="326E36B7" w:rsidR="00CF47B6" w:rsidRDefault="00CF47B6" w:rsidP="00CF47B6">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61" w:type="pct"/>
            <w:tcBorders>
              <w:top w:val="single" w:sz="4" w:space="0" w:color="auto"/>
              <w:left w:val="single" w:sz="4" w:space="0" w:color="auto"/>
              <w:bottom w:val="single" w:sz="4" w:space="0" w:color="auto"/>
              <w:right w:val="single" w:sz="4" w:space="0" w:color="auto"/>
            </w:tcBorders>
            <w:vAlign w:val="center"/>
          </w:tcPr>
          <w:p w14:paraId="394B1846" w14:textId="60EF040D" w:rsidR="00CF47B6" w:rsidRDefault="00CF47B6" w:rsidP="00CF47B6">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w:t>
            </w:r>
            <w:r w:rsidR="00127FC1">
              <w:rPr>
                <w:rFonts w:eastAsiaTheme="minorEastAsia"/>
                <w:color w:val="000000" w:themeColor="text1"/>
                <w:lang w:eastAsia="zh-CN"/>
              </w:rPr>
              <w:t xml:space="preserve"> w/ TRP coding</w:t>
            </w:r>
          </w:p>
        </w:tc>
        <w:tc>
          <w:tcPr>
            <w:tcW w:w="583" w:type="pct"/>
            <w:tcBorders>
              <w:top w:val="single" w:sz="4" w:space="0" w:color="auto"/>
              <w:left w:val="single" w:sz="4" w:space="0" w:color="auto"/>
              <w:bottom w:val="single" w:sz="4" w:space="0" w:color="auto"/>
              <w:right w:val="single" w:sz="4" w:space="0" w:color="auto"/>
            </w:tcBorders>
            <w:vAlign w:val="center"/>
          </w:tcPr>
          <w:p w14:paraId="10EF0395" w14:textId="34230859" w:rsidR="00CF47B6" w:rsidRPr="008A4FAA" w:rsidRDefault="00CF47B6" w:rsidP="00CF47B6">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57" w:type="pct"/>
            <w:tcBorders>
              <w:top w:val="single" w:sz="4" w:space="0" w:color="auto"/>
              <w:left w:val="single" w:sz="4" w:space="0" w:color="auto"/>
              <w:bottom w:val="single" w:sz="4" w:space="0" w:color="auto"/>
              <w:right w:val="single" w:sz="4" w:space="0" w:color="auto"/>
            </w:tcBorders>
            <w:vAlign w:val="center"/>
          </w:tcPr>
          <w:p w14:paraId="3C692FEA" w14:textId="3F041B3E" w:rsidR="00CF47B6" w:rsidRPr="00A248EE" w:rsidRDefault="00CF47B6" w:rsidP="00CF47B6">
            <w:pPr>
              <w:jc w:val="center"/>
              <w:rPr>
                <w:color w:val="000000" w:themeColor="text1"/>
              </w:rPr>
            </w:pPr>
            <w:r w:rsidRPr="00A248EE">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2A5FF41C" w14:textId="03921775" w:rsidR="00CF47B6" w:rsidRPr="00BF2EFA" w:rsidRDefault="00F801A3" w:rsidP="00CF47B6">
            <w:pPr>
              <w:jc w:val="center"/>
              <w:rPr>
                <w:szCs w:val="20"/>
              </w:rPr>
            </w:pPr>
            <w:r>
              <w:rPr>
                <w:szCs w:val="20"/>
              </w:rPr>
              <w:t>1.54</w:t>
            </w:r>
          </w:p>
        </w:tc>
      </w:tr>
      <w:tr w:rsidR="00127FC1" w:rsidRPr="008A4FAA" w14:paraId="47B8D43D" w14:textId="77777777" w:rsidTr="00F72582">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FE8476C" w14:textId="770CD483" w:rsidR="00127FC1" w:rsidRPr="008A4FAA" w:rsidRDefault="00127FC1" w:rsidP="00127FC1">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3D08E23C" w14:textId="42419037" w:rsidR="00127FC1" w:rsidRDefault="00127FC1" w:rsidP="00127FC1">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80" w:type="pct"/>
            <w:tcBorders>
              <w:top w:val="single" w:sz="4" w:space="0" w:color="auto"/>
              <w:left w:val="single" w:sz="4" w:space="0" w:color="auto"/>
              <w:bottom w:val="single" w:sz="4" w:space="0" w:color="auto"/>
              <w:right w:val="single" w:sz="4" w:space="0" w:color="auto"/>
            </w:tcBorders>
            <w:vAlign w:val="center"/>
          </w:tcPr>
          <w:p w14:paraId="18DBF622" w14:textId="684653BD" w:rsidR="00127FC1" w:rsidRDefault="00127FC1" w:rsidP="00127FC1">
            <w:pPr>
              <w:jc w:val="center"/>
              <w:rPr>
                <w:rFonts w:eastAsiaTheme="minorEastAsia"/>
                <w:color w:val="000000" w:themeColor="text1"/>
                <w:lang w:eastAsia="zh-CN"/>
              </w:rPr>
            </w:pPr>
            <w:r>
              <w:rPr>
                <w:rFonts w:eastAsiaTheme="minorEastAsia" w:hint="eastAsia"/>
                <w:color w:val="000000" w:themeColor="text1"/>
                <w:lang w:eastAsia="zh-CN"/>
              </w:rPr>
              <w:t>9</w:t>
            </w:r>
          </w:p>
        </w:tc>
        <w:tc>
          <w:tcPr>
            <w:tcW w:w="679" w:type="pct"/>
            <w:tcBorders>
              <w:top w:val="single" w:sz="4" w:space="0" w:color="auto"/>
              <w:left w:val="single" w:sz="4" w:space="0" w:color="auto"/>
              <w:bottom w:val="single" w:sz="4" w:space="0" w:color="auto"/>
              <w:right w:val="single" w:sz="4" w:space="0" w:color="auto"/>
            </w:tcBorders>
            <w:vAlign w:val="center"/>
          </w:tcPr>
          <w:p w14:paraId="497E4420" w14:textId="6D07579E" w:rsidR="00127FC1" w:rsidRDefault="00127FC1" w:rsidP="00127FC1">
            <w:pPr>
              <w:jc w:val="center"/>
              <w:rPr>
                <w:rFonts w:eastAsiaTheme="minorEastAsia"/>
                <w:color w:val="000000" w:themeColor="text1"/>
                <w:lang w:eastAsia="zh-CN"/>
              </w:rPr>
            </w:pPr>
            <w:r>
              <w:rPr>
                <w:rFonts w:eastAsiaTheme="minorEastAsia"/>
                <w:color w:val="000000" w:themeColor="text1"/>
                <w:lang w:eastAsia="zh-CN"/>
              </w:rPr>
              <w:t>18</w:t>
            </w:r>
          </w:p>
        </w:tc>
        <w:tc>
          <w:tcPr>
            <w:tcW w:w="508" w:type="pct"/>
            <w:tcBorders>
              <w:top w:val="single" w:sz="4" w:space="0" w:color="auto"/>
              <w:left w:val="single" w:sz="4" w:space="0" w:color="auto"/>
              <w:bottom w:val="single" w:sz="4" w:space="0" w:color="auto"/>
              <w:right w:val="single" w:sz="4" w:space="0" w:color="auto"/>
            </w:tcBorders>
            <w:vAlign w:val="center"/>
          </w:tcPr>
          <w:p w14:paraId="0C086E4C" w14:textId="4DB9400F" w:rsidR="00127FC1" w:rsidRDefault="00127FC1" w:rsidP="00127FC1">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61" w:type="pct"/>
            <w:tcBorders>
              <w:top w:val="single" w:sz="4" w:space="0" w:color="auto"/>
              <w:left w:val="single" w:sz="4" w:space="0" w:color="auto"/>
              <w:bottom w:val="single" w:sz="4" w:space="0" w:color="auto"/>
              <w:right w:val="single" w:sz="4" w:space="0" w:color="auto"/>
            </w:tcBorders>
            <w:vAlign w:val="center"/>
          </w:tcPr>
          <w:p w14:paraId="3A7C17F3" w14:textId="68FA5F48" w:rsidR="00127FC1" w:rsidRDefault="00127FC1" w:rsidP="00127FC1">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 w/o TRP coding</w:t>
            </w:r>
          </w:p>
        </w:tc>
        <w:tc>
          <w:tcPr>
            <w:tcW w:w="583" w:type="pct"/>
            <w:tcBorders>
              <w:top w:val="single" w:sz="4" w:space="0" w:color="auto"/>
              <w:left w:val="single" w:sz="4" w:space="0" w:color="auto"/>
              <w:bottom w:val="single" w:sz="4" w:space="0" w:color="auto"/>
              <w:right w:val="single" w:sz="4" w:space="0" w:color="auto"/>
            </w:tcBorders>
            <w:vAlign w:val="center"/>
          </w:tcPr>
          <w:p w14:paraId="45AFA3E9" w14:textId="3875F820" w:rsidR="00127FC1" w:rsidRPr="008A4FAA" w:rsidRDefault="00127FC1" w:rsidP="00127FC1">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57" w:type="pct"/>
            <w:tcBorders>
              <w:top w:val="single" w:sz="4" w:space="0" w:color="auto"/>
              <w:left w:val="single" w:sz="4" w:space="0" w:color="auto"/>
              <w:bottom w:val="single" w:sz="4" w:space="0" w:color="auto"/>
              <w:right w:val="single" w:sz="4" w:space="0" w:color="auto"/>
            </w:tcBorders>
            <w:vAlign w:val="center"/>
          </w:tcPr>
          <w:p w14:paraId="7E300B4A" w14:textId="20BCA963" w:rsidR="00127FC1" w:rsidRPr="00A248EE" w:rsidRDefault="00127FC1" w:rsidP="00127FC1">
            <w:pPr>
              <w:jc w:val="center"/>
              <w:rPr>
                <w:color w:val="000000" w:themeColor="text1"/>
              </w:rPr>
            </w:pPr>
            <w:r w:rsidRPr="00A248EE">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142E1A6F" w14:textId="42293DAB" w:rsidR="00127FC1" w:rsidRPr="00BF2EFA" w:rsidRDefault="00F801A3" w:rsidP="00127FC1">
            <w:pPr>
              <w:jc w:val="center"/>
              <w:rPr>
                <w:szCs w:val="20"/>
              </w:rPr>
            </w:pPr>
            <w:r>
              <w:rPr>
                <w:szCs w:val="20"/>
              </w:rPr>
              <w:t>&gt;10</w:t>
            </w:r>
          </w:p>
        </w:tc>
      </w:tr>
    </w:tbl>
    <w:p w14:paraId="7F856914" w14:textId="432FA129" w:rsidR="00F801A3" w:rsidRPr="003A42DE" w:rsidRDefault="00F801A3" w:rsidP="00F72582">
      <w:pPr>
        <w:jc w:val="center"/>
        <w:rPr>
          <w:rFonts w:eastAsiaTheme="minorEastAsia"/>
          <w:lang w:eastAsia="zh-CN"/>
        </w:rPr>
      </w:pPr>
      <w:r>
        <w:rPr>
          <w:noProof/>
          <w:lang w:eastAsia="zh-CN"/>
        </w:rPr>
        <w:lastRenderedPageBreak/>
        <w:drawing>
          <wp:inline distT="0" distB="0" distL="0" distR="0" wp14:anchorId="2D237EA3" wp14:editId="7F2B3712">
            <wp:extent cx="5336540" cy="3998595"/>
            <wp:effectExtent l="0" t="0" r="0" b="190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453828ED" w14:textId="77777777" w:rsidR="00F801A3" w:rsidRDefault="00F801A3" w:rsidP="00F801A3">
      <w:pPr>
        <w:pStyle w:val="figure"/>
        <w:rPr>
          <w:rFonts w:eastAsiaTheme="minorEastAsia"/>
        </w:rPr>
      </w:pPr>
      <w:r>
        <w:rPr>
          <w:rFonts w:eastAsiaTheme="minorEastAsia"/>
          <w:lang w:eastAsia="zh-CN"/>
        </w:rPr>
        <w:t xml:space="preserve">Illustration of </w:t>
      </w:r>
      <w:r>
        <w:rPr>
          <w:rFonts w:eastAsiaTheme="minorEastAsia"/>
        </w:rPr>
        <w:t>simulation result</w:t>
      </w:r>
    </w:p>
    <w:p w14:paraId="17D61745" w14:textId="15468C25" w:rsidR="000E7BA9" w:rsidRDefault="000E7BA9" w:rsidP="00F72582">
      <w:pPr>
        <w:pStyle w:val="proposal"/>
        <w:ind w:left="0" w:firstLine="0"/>
      </w:pPr>
      <w:r>
        <w:t xml:space="preserve">Approach 2 should be divided into two branches in the same way as Approach 1, i.e., Approach 2-A and Approach 2-B.  </w:t>
      </w:r>
    </w:p>
    <w:p w14:paraId="0B477E0C" w14:textId="77777777" w:rsidR="000E7BA9" w:rsidRPr="004A5E74" w:rsidRDefault="000E7BA9" w:rsidP="000E7BA9">
      <w:pPr>
        <w:pStyle w:val="bullet1"/>
        <w:rPr>
          <w:b/>
        </w:rPr>
      </w:pPr>
      <w:r w:rsidRPr="004A5E74">
        <w:rPr>
          <w:b/>
        </w:rPr>
        <w:t>Approach 2-A</w:t>
      </w:r>
      <w:r w:rsidRPr="004A5E74">
        <w:rPr>
          <w:rFonts w:hint="eastAsia"/>
          <w:b/>
        </w:rPr>
        <w:t>：</w:t>
      </w:r>
      <w:r w:rsidRPr="004A5E74">
        <w:rPr>
          <w:b/>
        </w:rPr>
        <w:t>The set of TRPs (N’</w:t>
      </w:r>
      <w:r w:rsidRPr="004A5E74">
        <w:rPr>
          <w:b/>
          <w:vertAlign w:val="subscript"/>
        </w:rPr>
        <w:t>TRP</w:t>
      </w:r>
      <w:r w:rsidRPr="004A5E74">
        <w:rPr>
          <w:b/>
        </w:rPr>
        <w:t>) that provide measurements is fixed.</w:t>
      </w:r>
    </w:p>
    <w:p w14:paraId="50BB4CE1" w14:textId="77777777" w:rsidR="000E7BA9" w:rsidRPr="004A5E74" w:rsidRDefault="000E7BA9" w:rsidP="000E7BA9">
      <w:pPr>
        <w:pStyle w:val="bullet1"/>
        <w:rPr>
          <w:b/>
        </w:rPr>
      </w:pPr>
      <w:r w:rsidRPr="004A5E74">
        <w:rPr>
          <w:b/>
        </w:rPr>
        <w:t>Approach 2-B</w:t>
      </w:r>
      <w:r w:rsidRPr="004A5E74">
        <w:rPr>
          <w:rFonts w:hint="eastAsia"/>
          <w:b/>
        </w:rPr>
        <w:t>：</w:t>
      </w:r>
      <w:r w:rsidRPr="004A5E74">
        <w:rPr>
          <w:b/>
        </w:rPr>
        <w:t>The set of TRPs (N’</w:t>
      </w:r>
      <w:r w:rsidRPr="004A5E74">
        <w:rPr>
          <w:b/>
          <w:vertAlign w:val="subscript"/>
        </w:rPr>
        <w:t>TRP</w:t>
      </w:r>
      <w:r w:rsidRPr="004A5E74">
        <w:rPr>
          <w:b/>
        </w:rPr>
        <w:t>) that provide measurements can change dynamically.</w:t>
      </w:r>
    </w:p>
    <w:p w14:paraId="3C812842" w14:textId="3762E09D" w:rsidR="000E7BA9" w:rsidRPr="00F72582" w:rsidRDefault="000E7BA9" w:rsidP="00F72582">
      <w:pPr>
        <w:pStyle w:val="bullet1"/>
        <w:numPr>
          <w:ilvl w:val="0"/>
          <w:numId w:val="0"/>
        </w:numPr>
        <w:ind w:firstLine="200"/>
        <w:rPr>
          <w:b/>
        </w:rPr>
      </w:pPr>
      <w:r w:rsidRPr="00F72582">
        <w:rPr>
          <w:b/>
        </w:rPr>
        <w:t>Approach 2 can be described as follows:</w:t>
      </w:r>
    </w:p>
    <w:p w14:paraId="41F2419F" w14:textId="77777777" w:rsidR="000E7BA9" w:rsidRPr="00F72582" w:rsidRDefault="000E7BA9" w:rsidP="000E7BA9">
      <w:pPr>
        <w:pStyle w:val="bullet1"/>
        <w:rPr>
          <w:b/>
        </w:rPr>
      </w:pPr>
      <w:r w:rsidRPr="00323041">
        <w:rPr>
          <w:b/>
          <w:bCs/>
        </w:rPr>
        <w:t>Approach 2</w:t>
      </w:r>
      <w:r w:rsidRPr="00F72582">
        <w:rPr>
          <w:b/>
        </w:rPr>
        <w:t>: The TRP dimension of model input is equal to the number of TRPs (N’</w:t>
      </w:r>
      <w:r w:rsidRPr="00F72582">
        <w:rPr>
          <w:b/>
          <w:vertAlign w:val="subscript"/>
        </w:rPr>
        <w:t>TRP</w:t>
      </w:r>
      <w:r w:rsidRPr="00F72582">
        <w:rPr>
          <w:b/>
        </w:rPr>
        <w:t xml:space="preserve">) that provide measurements as model input. </w:t>
      </w:r>
      <w:r w:rsidRPr="00F72582">
        <w:rPr>
          <w:b/>
          <w:color w:val="FF0000"/>
        </w:rPr>
        <w:t>When N’</w:t>
      </w:r>
      <w:r w:rsidRPr="00F72582">
        <w:rPr>
          <w:b/>
          <w:color w:val="FF0000"/>
          <w:vertAlign w:val="subscript"/>
        </w:rPr>
        <w:t xml:space="preserve">TRP </w:t>
      </w:r>
      <w:r w:rsidRPr="00F72582">
        <w:rPr>
          <w:b/>
          <w:color w:val="FF0000"/>
        </w:rPr>
        <w:t>&lt; N</w:t>
      </w:r>
      <w:r w:rsidRPr="00F72582">
        <w:rPr>
          <w:b/>
          <w:color w:val="FF0000"/>
          <w:vertAlign w:val="subscript"/>
        </w:rPr>
        <w:t>TRP</w:t>
      </w:r>
      <w:r w:rsidRPr="00F72582">
        <w:rPr>
          <w:b/>
          <w:color w:val="FF0000"/>
        </w:rPr>
        <w:t>, the remaining (N</w:t>
      </w:r>
      <w:r w:rsidRPr="00F72582">
        <w:rPr>
          <w:b/>
          <w:color w:val="FF0000"/>
          <w:vertAlign w:val="subscript"/>
        </w:rPr>
        <w:t xml:space="preserve">TRP </w:t>
      </w:r>
      <w:r w:rsidRPr="00F72582">
        <w:rPr>
          <w:b/>
          <w:color w:val="FF0000"/>
        </w:rPr>
        <w:sym w:font="Symbol" w:char="F02D"/>
      </w:r>
      <w:r w:rsidRPr="00F72582">
        <w:rPr>
          <w:b/>
          <w:color w:val="FF0000"/>
        </w:rPr>
        <w:t xml:space="preserve"> N’</w:t>
      </w:r>
      <w:r w:rsidRPr="00F72582">
        <w:rPr>
          <w:b/>
          <w:color w:val="FF0000"/>
          <w:vertAlign w:val="subscript"/>
        </w:rPr>
        <w:t>TRP</w:t>
      </w:r>
      <w:r w:rsidRPr="00F72582">
        <w:rPr>
          <w:b/>
          <w:color w:val="FF0000"/>
        </w:rPr>
        <w:t xml:space="preserve">) TRPs are ignored by the given model. </w:t>
      </w:r>
      <w:r w:rsidRPr="00F72582">
        <w:rPr>
          <w:b/>
          <w:strike/>
        </w:rPr>
        <w:t>For a given AI/ML model, the set of TRPs (N’</w:t>
      </w:r>
      <w:r w:rsidRPr="00F72582">
        <w:rPr>
          <w:b/>
          <w:strike/>
          <w:vertAlign w:val="subscript"/>
        </w:rPr>
        <w:t>TRP</w:t>
      </w:r>
      <w:r w:rsidRPr="00F72582">
        <w:rPr>
          <w:b/>
          <w:strike/>
        </w:rPr>
        <w:t>) that provide measurements is fixed.</w:t>
      </w:r>
      <w:r w:rsidRPr="00F72582">
        <w:rPr>
          <w:b/>
        </w:rPr>
        <w:t xml:space="preserve"> </w:t>
      </w:r>
    </w:p>
    <w:p w14:paraId="05CC3BD8" w14:textId="77777777" w:rsidR="000E7BA9" w:rsidRPr="00F72582" w:rsidRDefault="000E7BA9" w:rsidP="000E7BA9">
      <w:pPr>
        <w:pStyle w:val="a"/>
        <w:numPr>
          <w:ilvl w:val="1"/>
          <w:numId w:val="47"/>
        </w:numPr>
        <w:overflowPunct/>
        <w:spacing w:after="0"/>
        <w:rPr>
          <w:b/>
        </w:rPr>
      </w:pPr>
      <w:r w:rsidRPr="00F72582">
        <w:rPr>
          <w:b/>
        </w:rPr>
        <w:t>Approach 2-A</w:t>
      </w:r>
      <w:r w:rsidRPr="00F72582">
        <w:rPr>
          <w:rFonts w:hint="eastAsia"/>
          <w:b/>
        </w:rPr>
        <w:t>：</w:t>
      </w:r>
      <w:r w:rsidRPr="00F72582">
        <w:rPr>
          <w:b/>
        </w:rPr>
        <w:t>The set of TRPs (N’TRP) that provide measurements is fixed.</w:t>
      </w:r>
    </w:p>
    <w:p w14:paraId="07208119" w14:textId="77777777" w:rsidR="000E7BA9" w:rsidRPr="00F72582" w:rsidRDefault="000E7BA9" w:rsidP="000E7BA9">
      <w:pPr>
        <w:pStyle w:val="a"/>
        <w:numPr>
          <w:ilvl w:val="1"/>
          <w:numId w:val="47"/>
        </w:numPr>
        <w:overflowPunct/>
        <w:spacing w:after="0"/>
        <w:rPr>
          <w:b/>
        </w:rPr>
      </w:pPr>
      <w:r w:rsidRPr="00F72582">
        <w:rPr>
          <w:b/>
        </w:rPr>
        <w:t>Approach 2-B</w:t>
      </w:r>
      <w:r w:rsidRPr="00F72582">
        <w:rPr>
          <w:rFonts w:hint="eastAsia"/>
          <w:b/>
        </w:rPr>
        <w:t>：</w:t>
      </w:r>
      <w:r w:rsidRPr="00F72582">
        <w:rPr>
          <w:b/>
        </w:rPr>
        <w:t>The set of TRPs (N’TRP) that provide measurements can change dynamically.</w:t>
      </w:r>
    </w:p>
    <w:p w14:paraId="05055555" w14:textId="77777777" w:rsidR="000E7BA9" w:rsidRPr="00F72582" w:rsidRDefault="000E7BA9" w:rsidP="000E7BA9">
      <w:pPr>
        <w:pStyle w:val="a"/>
        <w:numPr>
          <w:ilvl w:val="1"/>
          <w:numId w:val="47"/>
        </w:numPr>
        <w:overflowPunct/>
        <w:spacing w:after="0"/>
        <w:rPr>
          <w:b/>
          <w:strike/>
        </w:rPr>
      </w:pPr>
      <w:r w:rsidRPr="00F72582">
        <w:rPr>
          <w:b/>
          <w:strike/>
        </w:rPr>
        <w:t xml:space="preserve">For Approach 2: one model </w:t>
      </w:r>
      <w:r w:rsidRPr="00F72582">
        <w:rPr>
          <w:b/>
          <w:strike/>
          <w:color w:val="FF0000"/>
        </w:rPr>
        <w:t xml:space="preserve">can be </w:t>
      </w:r>
      <w:r w:rsidRPr="00F72582">
        <w:rPr>
          <w:b/>
          <w:strike/>
        </w:rPr>
        <w:t>provided to cover the entire evaluation area, which is equivalent to deploying N’</w:t>
      </w:r>
      <w:r w:rsidRPr="00F72582">
        <w:rPr>
          <w:b/>
          <w:strike/>
          <w:vertAlign w:val="subscript"/>
        </w:rPr>
        <w:t>TRP</w:t>
      </w:r>
      <w:r w:rsidRPr="00F72582">
        <w:rPr>
          <w:b/>
          <w:strike/>
        </w:rPr>
        <w:t xml:space="preserve"> TRPs in the evaluation area for positioning if ignoring the potential inference from the remaining (18</w:t>
      </w:r>
      <w:r w:rsidRPr="00F72582">
        <w:rPr>
          <w:b/>
          <w:strike/>
          <w:vertAlign w:val="subscript"/>
        </w:rPr>
        <w:t xml:space="preserve"> </w:t>
      </w:r>
      <w:r w:rsidRPr="00F72582">
        <w:rPr>
          <w:b/>
          <w:strike/>
        </w:rPr>
        <w:sym w:font="Symbol" w:char="F02D"/>
      </w:r>
      <w:r w:rsidRPr="00F72582">
        <w:rPr>
          <w:b/>
          <w:strike/>
        </w:rPr>
        <w:t xml:space="preserve"> N’</w:t>
      </w:r>
      <w:r w:rsidRPr="00F72582">
        <w:rPr>
          <w:b/>
          <w:strike/>
          <w:vertAlign w:val="subscript"/>
        </w:rPr>
        <w:t>TRP</w:t>
      </w:r>
      <w:r w:rsidRPr="00F72582">
        <w:rPr>
          <w:b/>
          <w:strike/>
        </w:rPr>
        <w:t>) TRPs.</w:t>
      </w:r>
    </w:p>
    <w:p w14:paraId="76C469F8" w14:textId="1C777A3A" w:rsidR="000E7BA9" w:rsidRPr="00F72582" w:rsidRDefault="000E7BA9" w:rsidP="00323041">
      <w:pPr>
        <w:pStyle w:val="a"/>
        <w:numPr>
          <w:ilvl w:val="1"/>
          <w:numId w:val="47"/>
        </w:numPr>
        <w:overflowPunct/>
        <w:spacing w:after="0"/>
        <w:rPr>
          <w:b/>
        </w:rPr>
      </w:pPr>
      <w:r w:rsidRPr="00F72582">
        <w:rPr>
          <w:b/>
        </w:rPr>
        <w:t>Note: for Approach 2, one model is provided to cover the entire evaluation area.</w:t>
      </w:r>
    </w:p>
    <w:p w14:paraId="26233471" w14:textId="77777777" w:rsidR="000E7BA9" w:rsidRPr="000E7BA9" w:rsidRDefault="000E7BA9" w:rsidP="000E7BA9">
      <w:pPr>
        <w:pStyle w:val="observation"/>
        <w:spacing w:before="120" w:after="120"/>
      </w:pPr>
      <w:r w:rsidRPr="000E7BA9">
        <w:t xml:space="preserve">Approach 1-a and Approach 2-a with a fixed TRP pattern can achieve similar performance. </w:t>
      </w:r>
    </w:p>
    <w:p w14:paraId="73602B1E" w14:textId="32D64E22" w:rsidR="000E7BA9" w:rsidRPr="000E7BA9" w:rsidRDefault="000E7BA9" w:rsidP="000E7BA9">
      <w:pPr>
        <w:pStyle w:val="observation"/>
        <w:spacing w:before="120" w:after="120"/>
      </w:pPr>
      <w:r w:rsidRPr="000E7BA9">
        <w:t>Approach 1-b and Approach 2-b with random (dynamic) TRP patterns can still achieve great positioning performance (1.54m@90%), indicating that it is feasible to deploy a single AI/ML model to cover dynamic TRP patterns in practice.</w:t>
      </w:r>
    </w:p>
    <w:p w14:paraId="7D51DFC2" w14:textId="410A4C29" w:rsidR="00486499" w:rsidRDefault="000E7BA9" w:rsidP="00356865">
      <w:pPr>
        <w:pStyle w:val="observation"/>
        <w:spacing w:before="120" w:after="120"/>
      </w:pPr>
      <w:r>
        <w:t>The performance of Approach 2-b is slightly better than that of Approach 1-b when TRP coding is included into the model input, while Approach 2-b suffers from poor positioning performance when TRP coding is not included into the model input.</w:t>
      </w:r>
    </w:p>
    <w:p w14:paraId="43189D95" w14:textId="472EAB4A" w:rsidR="00356865" w:rsidRPr="000E7BA9" w:rsidRDefault="00356865" w:rsidP="00323041">
      <w:pPr>
        <w:pStyle w:val="proposal"/>
        <w:ind w:left="0" w:firstLine="0"/>
      </w:pPr>
      <w:r>
        <w:t xml:space="preserve">The </w:t>
      </w:r>
      <w:r w:rsidR="00C5655D">
        <w:t xml:space="preserve">TRP </w:t>
      </w:r>
      <w:r>
        <w:t>information, which</w:t>
      </w:r>
      <w:r w:rsidRPr="00F72582">
        <w:t xml:space="preserve"> </w:t>
      </w:r>
      <w:r w:rsidR="00437008">
        <w:t>implicitly</w:t>
      </w:r>
      <w:r w:rsidRPr="00F72582">
        <w:t xml:space="preserve"> or explicitly indicates the TRP identification/index of </w:t>
      </w:r>
      <w:r w:rsidR="00437008">
        <w:t xml:space="preserve">measurement </w:t>
      </w:r>
      <w:r>
        <w:t xml:space="preserve">should be included into the model input for </w:t>
      </w:r>
      <w:r w:rsidR="00C5655D">
        <w:t xml:space="preserve">training </w:t>
      </w:r>
      <w:r w:rsidR="00BB0D61">
        <w:t xml:space="preserve">of </w:t>
      </w:r>
      <w:r>
        <w:rPr>
          <w:rFonts w:hint="eastAsia"/>
        </w:rPr>
        <w:t>A</w:t>
      </w:r>
      <w:r>
        <w:t>pproach 1-b and Approach 2-b with random (dynamic) TRP patterns</w:t>
      </w:r>
      <w:r w:rsidRPr="00F72582">
        <w:t>.</w:t>
      </w:r>
    </w:p>
    <w:p w14:paraId="7BA9A238" w14:textId="67061589" w:rsidR="000E69A1" w:rsidRDefault="00BB0D61" w:rsidP="000E69A1">
      <w:pPr>
        <w:pStyle w:val="title2"/>
        <w:rPr>
          <w:rFonts w:eastAsiaTheme="minorEastAsia"/>
        </w:rPr>
      </w:pPr>
      <w:bookmarkStart w:id="206" w:name="OLE_LINK69"/>
      <w:bookmarkStart w:id="207" w:name="OLE_LINK70"/>
      <w:r>
        <w:rPr>
          <w:rFonts w:eastAsiaTheme="minorEastAsia"/>
        </w:rPr>
        <w:lastRenderedPageBreak/>
        <w:t>O</w:t>
      </w:r>
      <w:r w:rsidR="000E69A1">
        <w:rPr>
          <w:rFonts w:eastAsiaTheme="minorEastAsia"/>
        </w:rPr>
        <w:t xml:space="preserve">verhead </w:t>
      </w:r>
      <w:r w:rsidR="00BB6035">
        <w:rPr>
          <w:rFonts w:eastAsiaTheme="minorEastAsia"/>
        </w:rPr>
        <w:t xml:space="preserve">and performance </w:t>
      </w:r>
      <w:r w:rsidR="000E69A1">
        <w:rPr>
          <w:rFonts w:eastAsiaTheme="minorEastAsia"/>
        </w:rPr>
        <w:t>for CIR/PDP</w:t>
      </w:r>
      <w:r w:rsidR="001A5799">
        <w:rPr>
          <w:rFonts w:eastAsiaTheme="minorEastAsia"/>
        </w:rPr>
        <w:t>/DP</w:t>
      </w:r>
      <w:r w:rsidR="000E69A1">
        <w:rPr>
          <w:rFonts w:eastAsiaTheme="minorEastAsia"/>
        </w:rPr>
        <w:t xml:space="preserve"> </w:t>
      </w:r>
      <w:r w:rsidR="00BB6035">
        <w:rPr>
          <w:rFonts w:eastAsiaTheme="minorEastAsia"/>
        </w:rPr>
        <w:t>and RSRPP reporting</w:t>
      </w:r>
    </w:p>
    <w:p w14:paraId="42078C05" w14:textId="77777777" w:rsidR="007557A9" w:rsidRPr="004A5E74" w:rsidRDefault="007557A9" w:rsidP="007557A9">
      <w:pPr>
        <w:rPr>
          <w:rFonts w:eastAsiaTheme="minorEastAsia"/>
          <w:lang w:eastAsia="zh-CN"/>
        </w:rPr>
      </w:pPr>
      <w:r>
        <w:rPr>
          <w:rFonts w:eastAsiaTheme="minorEastAsia"/>
          <w:lang w:eastAsia="zh-CN"/>
        </w:rPr>
        <w:t>At the RAN1#112bis e-meeting, it was agreed that</w:t>
      </w:r>
    </w:p>
    <w:p w14:paraId="36938518" w14:textId="77777777" w:rsidR="007557A9" w:rsidRPr="00CB0692" w:rsidRDefault="007557A9" w:rsidP="007557A9">
      <w:pPr>
        <w:rPr>
          <w:highlight w:val="green"/>
        </w:rPr>
      </w:pPr>
      <w:r w:rsidRPr="00CB0692">
        <w:rPr>
          <w:highlight w:val="green"/>
        </w:rPr>
        <w:t>Agreement</w:t>
      </w:r>
    </w:p>
    <w:p w14:paraId="5465BC10" w14:textId="77777777" w:rsidR="007557A9" w:rsidRPr="005840D5" w:rsidRDefault="007557A9" w:rsidP="007557A9">
      <w:r w:rsidRPr="005840D5">
        <w:t xml:space="preserve">For evaluation of both the direct AI/ML positioning and AI/ML assisted positioning, company optionally </w:t>
      </w:r>
      <w:r>
        <w:t>adopt</w:t>
      </w:r>
      <w:r w:rsidRPr="005840D5">
        <w:t xml:space="preserve"> delay profile (DP) as a type of information for model input.</w:t>
      </w:r>
    </w:p>
    <w:p w14:paraId="5DECA38D" w14:textId="77777777" w:rsidR="007557A9" w:rsidRPr="005840D5" w:rsidRDefault="007557A9" w:rsidP="007557A9">
      <w:pPr>
        <w:widowControl w:val="0"/>
        <w:numPr>
          <w:ilvl w:val="0"/>
          <w:numId w:val="47"/>
        </w:numPr>
        <w:spacing w:after="0"/>
      </w:pPr>
      <w:r w:rsidRPr="005840D5">
        <w:t>DP is a degenerated version of PDP, where the path power is not provided.</w:t>
      </w:r>
    </w:p>
    <w:p w14:paraId="5A4B4E15" w14:textId="77777777" w:rsidR="007557A9" w:rsidRPr="00D32781" w:rsidRDefault="007557A9" w:rsidP="007557A9">
      <w:pPr>
        <w:rPr>
          <w:rFonts w:eastAsiaTheme="minorEastAsia"/>
          <w:lang w:eastAsia="zh-CN"/>
        </w:rPr>
      </w:pPr>
    </w:p>
    <w:p w14:paraId="15FF711F" w14:textId="7BC034FD" w:rsidR="007557A9" w:rsidRDefault="007557A9" w:rsidP="007557A9">
      <w:pPr>
        <w:rPr>
          <w:rFonts w:eastAsiaTheme="minorEastAsia"/>
          <w:lang w:eastAsia="zh-CN"/>
        </w:rPr>
      </w:pPr>
      <w:r>
        <w:rPr>
          <w:rFonts w:eastAsiaTheme="minorEastAsia"/>
          <w:lang w:eastAsia="zh-CN"/>
        </w:rPr>
        <w:t>Until the RAN1#112bis e-meeting, companies have evaluated the positioning performance when adopting different model input types, mainly includes CIR, PDP and DP. To align the understanding of these three types of measurement, we present the contained multi-path information components related to positioning as</w:t>
      </w:r>
      <w:r w:rsidR="00BB0D61">
        <w:rPr>
          <w:rFonts w:eastAsiaTheme="minorEastAsia"/>
          <w:lang w:eastAsia="zh-CN"/>
        </w:rPr>
        <w:t xml:space="preserve"> below</w:t>
      </w:r>
      <w:r>
        <w:rPr>
          <w:rFonts w:eastAsiaTheme="minorEastAsia"/>
          <w:lang w:eastAsia="zh-CN"/>
        </w:rPr>
        <w:t>:</w:t>
      </w:r>
    </w:p>
    <w:p w14:paraId="03A35E8C" w14:textId="17BDCEB7" w:rsidR="007557A9" w:rsidRDefault="00BB0D61" w:rsidP="007557A9">
      <w:pPr>
        <w:pStyle w:val="table"/>
      </w:pPr>
      <w:r>
        <w:rPr>
          <w:lang w:val="en-US"/>
        </w:rPr>
        <w:t>Contained information</w:t>
      </w:r>
      <w:r w:rsidR="007557A9">
        <w:rPr>
          <w:lang w:val="en-US"/>
        </w:rPr>
        <w:t xml:space="preserve"> for different model input types</w:t>
      </w:r>
    </w:p>
    <w:tbl>
      <w:tblPr>
        <w:tblStyle w:val="ab"/>
        <w:tblW w:w="0" w:type="auto"/>
        <w:tblLook w:val="04A0" w:firstRow="1" w:lastRow="0" w:firstColumn="1" w:lastColumn="0" w:noHBand="0" w:noVBand="1"/>
      </w:tblPr>
      <w:tblGrid>
        <w:gridCol w:w="2265"/>
        <w:gridCol w:w="2265"/>
        <w:gridCol w:w="2265"/>
        <w:gridCol w:w="2265"/>
      </w:tblGrid>
      <w:tr w:rsidR="007557A9" w14:paraId="0A02CCD4" w14:textId="77777777" w:rsidTr="00004738">
        <w:tc>
          <w:tcPr>
            <w:tcW w:w="2265" w:type="dxa"/>
            <w:vMerge w:val="restart"/>
          </w:tcPr>
          <w:p w14:paraId="2D6EE1C0" w14:textId="77777777" w:rsidR="007557A9" w:rsidRDefault="007557A9" w:rsidP="00004738">
            <w:pPr>
              <w:pStyle w:val="bullet1"/>
              <w:numPr>
                <w:ilvl w:val="0"/>
                <w:numId w:val="0"/>
              </w:numPr>
              <w:jc w:val="center"/>
            </w:pPr>
            <w:r>
              <w:rPr>
                <w:rFonts w:hint="eastAsia"/>
              </w:rPr>
              <w:t>M</w:t>
            </w:r>
            <w:r>
              <w:t>odel input types</w:t>
            </w:r>
          </w:p>
        </w:tc>
        <w:tc>
          <w:tcPr>
            <w:tcW w:w="6795" w:type="dxa"/>
            <w:gridSpan w:val="3"/>
          </w:tcPr>
          <w:p w14:paraId="11D741C5" w14:textId="77777777" w:rsidR="007557A9" w:rsidRDefault="007557A9" w:rsidP="00004738">
            <w:pPr>
              <w:pStyle w:val="bullet1"/>
              <w:numPr>
                <w:ilvl w:val="0"/>
                <w:numId w:val="0"/>
              </w:numPr>
              <w:tabs>
                <w:tab w:val="left" w:pos="1135"/>
              </w:tabs>
              <w:jc w:val="center"/>
            </w:pPr>
            <w:r>
              <w:t>Contained multipath information related to positioning</w:t>
            </w:r>
          </w:p>
        </w:tc>
      </w:tr>
      <w:tr w:rsidR="007557A9" w14:paraId="34840BB2" w14:textId="77777777" w:rsidTr="00004738">
        <w:tc>
          <w:tcPr>
            <w:tcW w:w="2265" w:type="dxa"/>
            <w:vMerge/>
          </w:tcPr>
          <w:p w14:paraId="2878A594" w14:textId="77777777" w:rsidR="007557A9" w:rsidRDefault="007557A9" w:rsidP="00004738">
            <w:pPr>
              <w:pStyle w:val="bullet1"/>
              <w:numPr>
                <w:ilvl w:val="0"/>
                <w:numId w:val="0"/>
              </w:numPr>
              <w:jc w:val="center"/>
            </w:pPr>
          </w:p>
        </w:tc>
        <w:tc>
          <w:tcPr>
            <w:tcW w:w="2265" w:type="dxa"/>
          </w:tcPr>
          <w:p w14:paraId="3774D9F6" w14:textId="77777777" w:rsidR="007557A9" w:rsidRDefault="007557A9" w:rsidP="00004738">
            <w:pPr>
              <w:pStyle w:val="bullet1"/>
              <w:numPr>
                <w:ilvl w:val="0"/>
                <w:numId w:val="0"/>
              </w:numPr>
              <w:jc w:val="center"/>
            </w:pPr>
            <w:r>
              <w:rPr>
                <w:rFonts w:hint="eastAsia"/>
              </w:rPr>
              <w:t>D</w:t>
            </w:r>
            <w:r>
              <w:t>elay</w:t>
            </w:r>
          </w:p>
        </w:tc>
        <w:tc>
          <w:tcPr>
            <w:tcW w:w="2265" w:type="dxa"/>
          </w:tcPr>
          <w:p w14:paraId="18DA78E1" w14:textId="77777777" w:rsidR="007557A9" w:rsidRDefault="007557A9" w:rsidP="00004738">
            <w:pPr>
              <w:pStyle w:val="bullet1"/>
              <w:numPr>
                <w:ilvl w:val="0"/>
                <w:numId w:val="0"/>
              </w:numPr>
              <w:jc w:val="center"/>
            </w:pPr>
            <w:r>
              <w:rPr>
                <w:rFonts w:hint="eastAsia"/>
              </w:rPr>
              <w:t>P</w:t>
            </w:r>
            <w:r>
              <w:t>ower</w:t>
            </w:r>
          </w:p>
        </w:tc>
        <w:tc>
          <w:tcPr>
            <w:tcW w:w="2265" w:type="dxa"/>
          </w:tcPr>
          <w:p w14:paraId="105C004C" w14:textId="77777777" w:rsidR="007557A9" w:rsidRDefault="007557A9" w:rsidP="00004738">
            <w:pPr>
              <w:pStyle w:val="bullet1"/>
              <w:numPr>
                <w:ilvl w:val="0"/>
                <w:numId w:val="0"/>
              </w:numPr>
              <w:jc w:val="center"/>
            </w:pPr>
            <w:r>
              <w:rPr>
                <w:rFonts w:hint="eastAsia"/>
              </w:rPr>
              <w:t>P</w:t>
            </w:r>
            <w:r>
              <w:t>hase</w:t>
            </w:r>
          </w:p>
        </w:tc>
      </w:tr>
      <w:tr w:rsidR="007557A9" w14:paraId="46D5C298" w14:textId="77777777" w:rsidTr="00004738">
        <w:tc>
          <w:tcPr>
            <w:tcW w:w="2265" w:type="dxa"/>
          </w:tcPr>
          <w:p w14:paraId="48C18C52" w14:textId="77777777" w:rsidR="007557A9" w:rsidRDefault="007557A9" w:rsidP="00004738">
            <w:pPr>
              <w:pStyle w:val="bullet1"/>
              <w:numPr>
                <w:ilvl w:val="0"/>
                <w:numId w:val="0"/>
              </w:numPr>
              <w:jc w:val="center"/>
            </w:pPr>
            <w:r>
              <w:rPr>
                <w:rFonts w:hint="eastAsia"/>
              </w:rPr>
              <w:t>C</w:t>
            </w:r>
            <w:r>
              <w:t>IR</w:t>
            </w:r>
          </w:p>
        </w:tc>
        <w:tc>
          <w:tcPr>
            <w:tcW w:w="2265" w:type="dxa"/>
          </w:tcPr>
          <w:p w14:paraId="44310BC4" w14:textId="77777777" w:rsidR="007557A9" w:rsidRDefault="007557A9" w:rsidP="00004738">
            <w:pPr>
              <w:pStyle w:val="bullet1"/>
              <w:numPr>
                <w:ilvl w:val="0"/>
                <w:numId w:val="0"/>
              </w:numPr>
              <w:jc w:val="center"/>
            </w:pPr>
            <w:r>
              <w:rPr>
                <w:rFonts w:hint="eastAsia"/>
              </w:rPr>
              <w:t>Y</w:t>
            </w:r>
          </w:p>
        </w:tc>
        <w:tc>
          <w:tcPr>
            <w:tcW w:w="2265" w:type="dxa"/>
          </w:tcPr>
          <w:p w14:paraId="289D4036" w14:textId="77777777" w:rsidR="007557A9" w:rsidRDefault="007557A9" w:rsidP="00004738">
            <w:pPr>
              <w:pStyle w:val="bullet1"/>
              <w:numPr>
                <w:ilvl w:val="0"/>
                <w:numId w:val="0"/>
              </w:numPr>
              <w:jc w:val="center"/>
            </w:pPr>
            <w:r>
              <w:rPr>
                <w:rFonts w:hint="eastAsia"/>
              </w:rPr>
              <w:t>Y</w:t>
            </w:r>
          </w:p>
        </w:tc>
        <w:tc>
          <w:tcPr>
            <w:tcW w:w="2265" w:type="dxa"/>
          </w:tcPr>
          <w:p w14:paraId="33B52193" w14:textId="77777777" w:rsidR="007557A9" w:rsidRDefault="007557A9" w:rsidP="00004738">
            <w:pPr>
              <w:pStyle w:val="bullet1"/>
              <w:numPr>
                <w:ilvl w:val="0"/>
                <w:numId w:val="0"/>
              </w:numPr>
              <w:jc w:val="center"/>
            </w:pPr>
            <w:r>
              <w:rPr>
                <w:rFonts w:hint="eastAsia"/>
              </w:rPr>
              <w:t>Y</w:t>
            </w:r>
          </w:p>
        </w:tc>
      </w:tr>
      <w:tr w:rsidR="007557A9" w14:paraId="7150ABCB" w14:textId="77777777" w:rsidTr="00004738">
        <w:tc>
          <w:tcPr>
            <w:tcW w:w="2265" w:type="dxa"/>
          </w:tcPr>
          <w:p w14:paraId="119711EB" w14:textId="77777777" w:rsidR="007557A9" w:rsidRDefault="007557A9" w:rsidP="00004738">
            <w:pPr>
              <w:pStyle w:val="bullet1"/>
              <w:numPr>
                <w:ilvl w:val="0"/>
                <w:numId w:val="0"/>
              </w:numPr>
              <w:jc w:val="center"/>
            </w:pPr>
            <w:r>
              <w:rPr>
                <w:rFonts w:hint="eastAsia"/>
              </w:rPr>
              <w:t>P</w:t>
            </w:r>
            <w:r>
              <w:t>DP</w:t>
            </w:r>
          </w:p>
        </w:tc>
        <w:tc>
          <w:tcPr>
            <w:tcW w:w="2265" w:type="dxa"/>
          </w:tcPr>
          <w:p w14:paraId="6B972FE5" w14:textId="77777777" w:rsidR="007557A9" w:rsidRDefault="007557A9" w:rsidP="00004738">
            <w:pPr>
              <w:pStyle w:val="bullet1"/>
              <w:numPr>
                <w:ilvl w:val="0"/>
                <w:numId w:val="0"/>
              </w:numPr>
              <w:jc w:val="center"/>
            </w:pPr>
            <w:r>
              <w:rPr>
                <w:rFonts w:hint="eastAsia"/>
              </w:rPr>
              <w:t>Y</w:t>
            </w:r>
          </w:p>
        </w:tc>
        <w:tc>
          <w:tcPr>
            <w:tcW w:w="2265" w:type="dxa"/>
          </w:tcPr>
          <w:p w14:paraId="221567FE" w14:textId="77777777" w:rsidR="007557A9" w:rsidRDefault="007557A9" w:rsidP="00004738">
            <w:pPr>
              <w:pStyle w:val="bullet1"/>
              <w:numPr>
                <w:ilvl w:val="0"/>
                <w:numId w:val="0"/>
              </w:numPr>
              <w:jc w:val="center"/>
            </w:pPr>
            <w:r>
              <w:rPr>
                <w:rFonts w:hint="eastAsia"/>
              </w:rPr>
              <w:t>Y</w:t>
            </w:r>
          </w:p>
        </w:tc>
        <w:tc>
          <w:tcPr>
            <w:tcW w:w="2265" w:type="dxa"/>
          </w:tcPr>
          <w:p w14:paraId="2A43423B" w14:textId="77777777" w:rsidR="007557A9" w:rsidRDefault="007557A9" w:rsidP="00004738">
            <w:pPr>
              <w:pStyle w:val="bullet1"/>
              <w:numPr>
                <w:ilvl w:val="0"/>
                <w:numId w:val="0"/>
              </w:numPr>
              <w:jc w:val="center"/>
            </w:pPr>
            <w:r>
              <w:rPr>
                <w:rFonts w:hint="eastAsia"/>
              </w:rPr>
              <w:t>N</w:t>
            </w:r>
          </w:p>
        </w:tc>
      </w:tr>
      <w:tr w:rsidR="007557A9" w14:paraId="307E115C" w14:textId="77777777" w:rsidTr="00004738">
        <w:tc>
          <w:tcPr>
            <w:tcW w:w="2265" w:type="dxa"/>
          </w:tcPr>
          <w:p w14:paraId="3EDB8D32" w14:textId="77777777" w:rsidR="007557A9" w:rsidRDefault="007557A9" w:rsidP="00004738">
            <w:pPr>
              <w:pStyle w:val="bullet1"/>
              <w:numPr>
                <w:ilvl w:val="0"/>
                <w:numId w:val="0"/>
              </w:numPr>
              <w:jc w:val="center"/>
            </w:pPr>
            <w:r>
              <w:rPr>
                <w:rFonts w:hint="eastAsia"/>
              </w:rPr>
              <w:t>D</w:t>
            </w:r>
            <w:r>
              <w:t>P</w:t>
            </w:r>
          </w:p>
        </w:tc>
        <w:tc>
          <w:tcPr>
            <w:tcW w:w="2265" w:type="dxa"/>
          </w:tcPr>
          <w:p w14:paraId="07C49A26" w14:textId="77777777" w:rsidR="007557A9" w:rsidRDefault="007557A9" w:rsidP="00004738">
            <w:pPr>
              <w:pStyle w:val="bullet1"/>
              <w:numPr>
                <w:ilvl w:val="0"/>
                <w:numId w:val="0"/>
              </w:numPr>
              <w:jc w:val="center"/>
            </w:pPr>
            <w:r>
              <w:rPr>
                <w:rFonts w:hint="eastAsia"/>
              </w:rPr>
              <w:t>Y</w:t>
            </w:r>
          </w:p>
        </w:tc>
        <w:tc>
          <w:tcPr>
            <w:tcW w:w="2265" w:type="dxa"/>
          </w:tcPr>
          <w:p w14:paraId="1C5A5543" w14:textId="77777777" w:rsidR="007557A9" w:rsidRDefault="007557A9" w:rsidP="00004738">
            <w:pPr>
              <w:pStyle w:val="bullet1"/>
              <w:numPr>
                <w:ilvl w:val="0"/>
                <w:numId w:val="0"/>
              </w:numPr>
              <w:jc w:val="center"/>
            </w:pPr>
            <w:r>
              <w:rPr>
                <w:rFonts w:hint="eastAsia"/>
              </w:rPr>
              <w:t>N</w:t>
            </w:r>
          </w:p>
        </w:tc>
        <w:tc>
          <w:tcPr>
            <w:tcW w:w="2265" w:type="dxa"/>
          </w:tcPr>
          <w:p w14:paraId="50859A52" w14:textId="77777777" w:rsidR="007557A9" w:rsidRDefault="007557A9" w:rsidP="00004738">
            <w:pPr>
              <w:pStyle w:val="bullet1"/>
              <w:numPr>
                <w:ilvl w:val="0"/>
                <w:numId w:val="0"/>
              </w:numPr>
              <w:jc w:val="center"/>
            </w:pPr>
            <w:r>
              <w:rPr>
                <w:rFonts w:hint="eastAsia"/>
              </w:rPr>
              <w:t>N</w:t>
            </w:r>
          </w:p>
        </w:tc>
      </w:tr>
      <w:tr w:rsidR="00BB0D61" w14:paraId="658CF435" w14:textId="77777777" w:rsidTr="00004738">
        <w:tc>
          <w:tcPr>
            <w:tcW w:w="2265" w:type="dxa"/>
          </w:tcPr>
          <w:p w14:paraId="5AA4A735" w14:textId="39852B69" w:rsidR="00BB0D61" w:rsidRDefault="00BB0D61" w:rsidP="00004738">
            <w:pPr>
              <w:pStyle w:val="bullet1"/>
              <w:numPr>
                <w:ilvl w:val="0"/>
                <w:numId w:val="0"/>
              </w:numPr>
              <w:jc w:val="center"/>
            </w:pPr>
            <w:r>
              <w:t>RSRPP</w:t>
            </w:r>
          </w:p>
        </w:tc>
        <w:tc>
          <w:tcPr>
            <w:tcW w:w="2265" w:type="dxa"/>
          </w:tcPr>
          <w:p w14:paraId="79AF79D6" w14:textId="44DF2E2A" w:rsidR="00BB0D61" w:rsidRDefault="00BB0D61" w:rsidP="00004738">
            <w:pPr>
              <w:pStyle w:val="bullet1"/>
              <w:numPr>
                <w:ilvl w:val="0"/>
                <w:numId w:val="0"/>
              </w:numPr>
              <w:jc w:val="center"/>
            </w:pPr>
            <w:r>
              <w:t>N</w:t>
            </w:r>
          </w:p>
        </w:tc>
        <w:tc>
          <w:tcPr>
            <w:tcW w:w="2265" w:type="dxa"/>
          </w:tcPr>
          <w:p w14:paraId="5BE201EC" w14:textId="40FAE4FD" w:rsidR="00BB0D61" w:rsidRDefault="00BB0D61" w:rsidP="00004738">
            <w:pPr>
              <w:pStyle w:val="bullet1"/>
              <w:numPr>
                <w:ilvl w:val="0"/>
                <w:numId w:val="0"/>
              </w:numPr>
              <w:jc w:val="center"/>
            </w:pPr>
            <w:r>
              <w:t>Y</w:t>
            </w:r>
          </w:p>
        </w:tc>
        <w:tc>
          <w:tcPr>
            <w:tcW w:w="2265" w:type="dxa"/>
          </w:tcPr>
          <w:p w14:paraId="0870AC41" w14:textId="742F8EAE" w:rsidR="00BB0D61" w:rsidRDefault="00BB0D61" w:rsidP="00004738">
            <w:pPr>
              <w:pStyle w:val="bullet1"/>
              <w:numPr>
                <w:ilvl w:val="0"/>
                <w:numId w:val="0"/>
              </w:numPr>
              <w:jc w:val="center"/>
            </w:pPr>
            <w:r>
              <w:t>N</w:t>
            </w:r>
          </w:p>
        </w:tc>
      </w:tr>
    </w:tbl>
    <w:p w14:paraId="2220FB2C" w14:textId="77777777" w:rsidR="007557A9" w:rsidRPr="00E61D24" w:rsidRDefault="007557A9" w:rsidP="00F72582">
      <w:pPr>
        <w:rPr>
          <w:rFonts w:eastAsiaTheme="minorEastAsia"/>
        </w:rPr>
      </w:pPr>
    </w:p>
    <w:bookmarkEnd w:id="206"/>
    <w:bookmarkEnd w:id="207"/>
    <w:p w14:paraId="4830615F" w14:textId="67AFFF3F" w:rsidR="002D3FEA" w:rsidRDefault="00BB0D61" w:rsidP="00F72582">
      <w:pPr>
        <w:pStyle w:val="title3"/>
      </w:pPr>
      <w:r>
        <w:t>O</w:t>
      </w:r>
      <w:r w:rsidR="002D3FEA">
        <w:rPr>
          <w:rFonts w:hint="eastAsia"/>
        </w:rPr>
        <w:t>ver</w:t>
      </w:r>
      <w:r w:rsidR="002D3FEA">
        <w:t>head for CIR/PDP/DP and RSRPP reporting</w:t>
      </w:r>
    </w:p>
    <w:p w14:paraId="4760F1AB" w14:textId="5C78D5AE" w:rsidR="00777F37" w:rsidRDefault="003E4CF0" w:rsidP="00777F37">
      <w:pPr>
        <w:rPr>
          <w:rFonts w:eastAsiaTheme="minorEastAsia"/>
          <w:lang w:eastAsia="zh-CN"/>
        </w:rPr>
      </w:pPr>
      <w:r>
        <w:rPr>
          <w:rFonts w:eastAsiaTheme="minorEastAsia"/>
          <w:lang w:eastAsia="zh-CN"/>
        </w:rPr>
        <w:t xml:space="preserve">Apart from </w:t>
      </w:r>
      <w:r w:rsidR="006655DB">
        <w:rPr>
          <w:rFonts w:eastAsiaTheme="minorEastAsia"/>
          <w:lang w:eastAsia="zh-CN"/>
        </w:rPr>
        <w:t xml:space="preserve">reducing the length of CIR/PDP and the number of TRPs, there are also other methods to reduce the bit overhead of CIR/PDP report, such as </w:t>
      </w:r>
      <w:r w:rsidR="00553DC4">
        <w:rPr>
          <w:rFonts w:eastAsiaTheme="minorEastAsia"/>
          <w:lang w:eastAsia="zh-CN"/>
        </w:rPr>
        <w:t xml:space="preserve">compression </w:t>
      </w:r>
      <w:r w:rsidR="006655DB">
        <w:rPr>
          <w:rFonts w:eastAsiaTheme="minorEastAsia"/>
          <w:lang w:eastAsia="zh-CN"/>
        </w:rPr>
        <w:t>utilizing the structure information of CIR/PDP</w:t>
      </w:r>
      <w:r w:rsidR="00553DC4">
        <w:rPr>
          <w:rFonts w:eastAsiaTheme="minorEastAsia"/>
          <w:lang w:eastAsia="zh-CN"/>
        </w:rPr>
        <w:t xml:space="preserve"> and</w:t>
      </w:r>
      <w:r w:rsidR="006655DB">
        <w:rPr>
          <w:rFonts w:eastAsiaTheme="minorEastAsia"/>
          <w:lang w:eastAsia="zh-CN"/>
        </w:rPr>
        <w:t xml:space="preserve"> quantization. </w:t>
      </w:r>
      <w:r w:rsidR="00777F37">
        <w:rPr>
          <w:rFonts w:eastAsiaTheme="minorEastAsia"/>
          <w:lang w:eastAsia="zh-CN"/>
        </w:rPr>
        <w:t>For PDP/CIR reporting without compression, the required number of bits is calculated as follows:</w:t>
      </w:r>
    </w:p>
    <w:p w14:paraId="6C6098B6" w14:textId="2F02CA56" w:rsidR="00777F37" w:rsidRPr="00777F37" w:rsidRDefault="00777F37" w:rsidP="00777F37">
      <w:pPr>
        <w:pStyle w:val="MTDisplayEquation"/>
      </w:pPr>
      <w:r>
        <w:tab/>
      </w:r>
      <w:r w:rsidR="007D6208" w:rsidRPr="00777F37">
        <w:rPr>
          <w:position w:val="-14"/>
        </w:rPr>
        <w:object w:dxaOrig="4880" w:dyaOrig="380" w14:anchorId="218F13DC">
          <v:shape id="_x0000_i1140" type="#_x0000_t75" style="width:245.3pt;height:17.6pt" o:ole="">
            <v:imagedata r:id="rId326" o:title=""/>
          </v:shape>
          <o:OLEObject Type="Embed" ProgID="Equation.DSMT4" ShapeID="_x0000_i1140" DrawAspect="Content" ObjectID="_1745668707" r:id="rId327"/>
        </w:object>
      </w:r>
    </w:p>
    <w:p w14:paraId="51E18CA7" w14:textId="77777777" w:rsidR="007D0428" w:rsidRDefault="003B7841" w:rsidP="00E95009">
      <w:r>
        <w:rPr>
          <w:rFonts w:eastAsiaTheme="minorEastAsia"/>
          <w:lang w:eastAsia="zh-CN"/>
        </w:rPr>
        <w:t xml:space="preserve">where </w:t>
      </w:r>
      <w:r w:rsidR="007D6208" w:rsidRPr="003B7841">
        <w:rPr>
          <w:rFonts w:eastAsiaTheme="minorEastAsia"/>
          <w:position w:val="-14"/>
          <w:lang w:eastAsia="zh-CN"/>
        </w:rPr>
        <w:object w:dxaOrig="3500" w:dyaOrig="380" w14:anchorId="12F65BEB">
          <v:shape id="_x0000_i1141" type="#_x0000_t75" style="width:175pt;height:17.6pt" o:ole="">
            <v:imagedata r:id="rId328" o:title=""/>
          </v:shape>
          <o:OLEObject Type="Embed" ProgID="Equation.DSMT4" ShapeID="_x0000_i1141" DrawAspect="Content" ObjectID="_1745668708" r:id="rId329"/>
        </w:object>
      </w:r>
      <w:r>
        <w:rPr>
          <w:rFonts w:eastAsiaTheme="minorEastAsia"/>
          <w:lang w:eastAsia="zh-CN"/>
        </w:rPr>
        <w:t xml:space="preserve">denote the number of TRPs, transmitting ports, receiving ports, </w:t>
      </w:r>
      <w:r w:rsidR="007D6208">
        <w:rPr>
          <w:rFonts w:eastAsiaTheme="minorEastAsia"/>
          <w:lang w:eastAsia="zh-CN"/>
        </w:rPr>
        <w:t>CIR points</w:t>
      </w:r>
      <w:r>
        <w:rPr>
          <w:rFonts w:eastAsiaTheme="minorEastAsia"/>
          <w:lang w:eastAsia="zh-CN"/>
        </w:rPr>
        <w:t xml:space="preserve"> and quantization bit</w:t>
      </w:r>
      <w:r w:rsidR="006655DB">
        <w:rPr>
          <w:rFonts w:eastAsiaTheme="minorEastAsia"/>
          <w:lang w:eastAsia="zh-CN"/>
        </w:rPr>
        <w:t>s</w:t>
      </w:r>
      <w:r>
        <w:rPr>
          <w:rFonts w:eastAsiaTheme="minorEastAsia"/>
          <w:lang w:eastAsia="zh-CN"/>
        </w:rPr>
        <w:t xml:space="preserve">, respectively. The term ‘2’ denotes the real and imaginary part of a complex </w:t>
      </w:r>
      <w:r w:rsidR="007D0428">
        <w:rPr>
          <w:rFonts w:eastAsiaTheme="minorEastAsia"/>
          <w:lang w:eastAsia="zh-CN"/>
        </w:rPr>
        <w:t>value</w:t>
      </w:r>
      <w:r>
        <w:rPr>
          <w:rFonts w:eastAsiaTheme="minorEastAsia"/>
          <w:lang w:eastAsia="zh-CN"/>
        </w:rPr>
        <w:t>. Here, we assume the single-port positioning</w:t>
      </w:r>
      <w:r w:rsidR="007D0428">
        <w:rPr>
          <w:rFonts w:eastAsiaTheme="minorEastAsia"/>
          <w:lang w:eastAsia="zh-CN"/>
        </w:rPr>
        <w:t xml:space="preserve"> is adopted, i.e.,</w:t>
      </w:r>
      <w:r>
        <w:rPr>
          <w:rFonts w:eastAsiaTheme="minorEastAsia"/>
          <w:lang w:eastAsia="zh-CN"/>
        </w:rPr>
        <w:t xml:space="preserve"> </w:t>
      </w:r>
      <w:r w:rsidRPr="003B7841">
        <w:rPr>
          <w:rFonts w:eastAsiaTheme="minorEastAsia"/>
          <w:position w:val="-14"/>
          <w:lang w:eastAsia="zh-CN"/>
        </w:rPr>
        <w:object w:dxaOrig="2000" w:dyaOrig="380" w14:anchorId="4917E188">
          <v:shape id="_x0000_i1142" type="#_x0000_t75" style="width:100.45pt;height:17.6pt" o:ole="">
            <v:imagedata r:id="rId330" o:title=""/>
          </v:shape>
          <o:OLEObject Type="Embed" ProgID="Equation.DSMT4" ShapeID="_x0000_i1142" DrawAspect="Content" ObjectID="_1745668709" r:id="rId331"/>
        </w:object>
      </w:r>
      <w:r>
        <w:rPr>
          <w:rFonts w:eastAsiaTheme="minorEastAsia"/>
          <w:lang w:eastAsia="zh-CN"/>
        </w:rPr>
        <w:t>. From this formula, it is also confirmed that reducing the number of TRPs</w:t>
      </w:r>
      <w:r w:rsidRPr="003B7841">
        <w:t xml:space="preserve"> </w:t>
      </w:r>
      <w:r>
        <w:t xml:space="preserve">and the length of time-domain CIR can linearly reduce the bit overhead </w:t>
      </w:r>
      <w:r w:rsidR="006655DB">
        <w:t>of</w:t>
      </w:r>
      <w:r>
        <w:t xml:space="preserve"> CIR reporting. </w:t>
      </w:r>
    </w:p>
    <w:p w14:paraId="201C5EDA" w14:textId="662F3079" w:rsidR="007D6208" w:rsidRDefault="003B7841" w:rsidP="00E95009">
      <w:r>
        <w:t>Moreover,</w:t>
      </w:r>
      <w:r w:rsidR="007D6208" w:rsidRPr="007D6208">
        <w:t xml:space="preserve"> </w:t>
      </w:r>
      <w:r w:rsidR="007D6208">
        <w:t xml:space="preserve">we </w:t>
      </w:r>
      <w:r w:rsidR="006655DB">
        <w:t>find</w:t>
      </w:r>
      <w:r w:rsidR="007D6208">
        <w:t xml:space="preserve"> that only a small amount of multipath information can be captured</w:t>
      </w:r>
      <w:r w:rsidR="006655DB">
        <w:t xml:space="preserve"> into time-domain CIR</w:t>
      </w:r>
      <w:r w:rsidR="007D6208">
        <w:t>, and such</w:t>
      </w:r>
      <w:r>
        <w:t xml:space="preserve"> sparsity </w:t>
      </w:r>
      <w:r w:rsidR="007D6208">
        <w:t>feature</w:t>
      </w:r>
      <w:r>
        <w:t xml:space="preserve"> can also be used to </w:t>
      </w:r>
      <w:r w:rsidR="007D6208">
        <w:t xml:space="preserve">further </w:t>
      </w:r>
      <w:r>
        <w:t xml:space="preserve">compress the overhead of </w:t>
      </w:r>
      <w:r w:rsidR="009B639F">
        <w:t>PDP/</w:t>
      </w:r>
      <w:r>
        <w:t xml:space="preserve">CIR reporting. </w:t>
      </w:r>
      <w:r w:rsidR="007D6208">
        <w:t>In particular, many CIRs after truncation are zero vectors</w:t>
      </w:r>
      <w:r w:rsidR="00E95009">
        <w:t>,</w:t>
      </w:r>
      <w:r w:rsidR="007D6208">
        <w:t xml:space="preserve"> especially for these </w:t>
      </w:r>
      <w:r w:rsidR="00553DC4">
        <w:t xml:space="preserve">TRPs </w:t>
      </w:r>
      <w:r w:rsidR="007D6208">
        <w:t xml:space="preserve">that are far away from </w:t>
      </w:r>
      <w:r w:rsidR="00553DC4">
        <w:t>the target UE</w:t>
      </w:r>
      <w:r w:rsidR="007D6208">
        <w:t>. Therefore, we propose the following CIR compression method:</w:t>
      </w:r>
      <w:r w:rsidR="00E95009">
        <w:tab/>
      </w:r>
    </w:p>
    <w:p w14:paraId="548F854F" w14:textId="769E8F1A" w:rsidR="00E95009" w:rsidRDefault="003B37CC" w:rsidP="00E95009">
      <w:pPr>
        <w:pStyle w:val="bullet1"/>
      </w:pPr>
      <w:r>
        <w:t xml:space="preserve">Part 1: </w:t>
      </w:r>
      <w:r w:rsidR="00E95009">
        <w:rPr>
          <w:rFonts w:hint="eastAsia"/>
        </w:rPr>
        <w:t>1</w:t>
      </w:r>
      <w:r w:rsidR="00E95009">
        <w:t xml:space="preserve"> bit is used to indicate that whether this CIR is a zero vector.</w:t>
      </w:r>
    </w:p>
    <w:p w14:paraId="576C0EA7" w14:textId="088C6464" w:rsidR="00E95009" w:rsidRDefault="003B37CC" w:rsidP="00E95009">
      <w:pPr>
        <w:pStyle w:val="bullet1"/>
      </w:pPr>
      <w:r>
        <w:t>Part</w:t>
      </w:r>
      <w:r w:rsidR="00C44184">
        <w:t xml:space="preserve"> </w:t>
      </w:r>
      <w:r>
        <w:t xml:space="preserve">2: </w:t>
      </w:r>
      <w:r w:rsidR="00E95009">
        <w:t>If not a zero vector, report the positions of the non-zero elements within CIR.</w:t>
      </w:r>
    </w:p>
    <w:p w14:paraId="621516AB" w14:textId="0CF410EB" w:rsidR="00E95009" w:rsidRPr="00E95009" w:rsidRDefault="003B37CC" w:rsidP="00E95009">
      <w:pPr>
        <w:pStyle w:val="bullet1"/>
      </w:pPr>
      <w:r>
        <w:t>Part</w:t>
      </w:r>
      <w:r w:rsidR="00C44184">
        <w:t xml:space="preserve"> </w:t>
      </w:r>
      <w:r>
        <w:t xml:space="preserve">3: </w:t>
      </w:r>
      <w:r w:rsidR="00E95009">
        <w:t>If not a zero vector, report the values of the non-zero elements within CIR.</w:t>
      </w:r>
    </w:p>
    <w:p w14:paraId="01E19581" w14:textId="446990A9" w:rsidR="003B37CC" w:rsidRDefault="00E95009" w:rsidP="000E69A1">
      <w:pPr>
        <w:rPr>
          <w:rFonts w:eastAsiaTheme="minorEastAsia"/>
          <w:lang w:eastAsia="zh-CN"/>
        </w:rPr>
      </w:pPr>
      <w:r>
        <w:rPr>
          <w:rFonts w:eastAsiaTheme="minorEastAsia" w:hint="eastAsia"/>
          <w:lang w:eastAsia="zh-CN"/>
        </w:rPr>
        <w:t>I</w:t>
      </w:r>
      <w:r>
        <w:rPr>
          <w:rFonts w:eastAsiaTheme="minorEastAsia"/>
          <w:lang w:eastAsia="zh-CN"/>
        </w:rPr>
        <w:t>t is noted that the values of the non-zero elements should be quantified before reporting to NW side.</w:t>
      </w:r>
      <w:r w:rsidR="006655DB">
        <w:rPr>
          <w:rFonts w:eastAsiaTheme="minorEastAsia"/>
          <w:lang w:eastAsia="zh-CN"/>
        </w:rPr>
        <w:t xml:space="preserve"> This method can be also used </w:t>
      </w:r>
      <w:r w:rsidR="007D0428">
        <w:rPr>
          <w:rFonts w:eastAsiaTheme="minorEastAsia"/>
          <w:lang w:eastAsia="zh-CN"/>
        </w:rPr>
        <w:t>for</w:t>
      </w:r>
      <w:r w:rsidR="006655DB">
        <w:rPr>
          <w:rFonts w:eastAsiaTheme="minorEastAsia"/>
          <w:lang w:eastAsia="zh-CN"/>
        </w:rPr>
        <w:t xml:space="preserve"> PDP </w:t>
      </w:r>
      <w:r w:rsidR="00C44184">
        <w:rPr>
          <w:rFonts w:eastAsiaTheme="minorEastAsia"/>
          <w:lang w:eastAsia="zh-CN"/>
        </w:rPr>
        <w:t xml:space="preserve">and DP </w:t>
      </w:r>
      <w:r w:rsidR="006655DB">
        <w:rPr>
          <w:rFonts w:eastAsiaTheme="minorEastAsia"/>
          <w:lang w:eastAsia="zh-CN"/>
        </w:rPr>
        <w:t>compression.</w:t>
      </w:r>
      <w:r w:rsidR="00C44184">
        <w:rPr>
          <w:rFonts w:eastAsiaTheme="minorEastAsia"/>
          <w:lang w:eastAsia="zh-CN"/>
        </w:rPr>
        <w:t xml:space="preserve"> </w:t>
      </w:r>
      <w:r w:rsidR="00AC22B6">
        <w:rPr>
          <w:rFonts w:eastAsiaTheme="minorEastAsia"/>
          <w:lang w:eastAsia="zh-CN"/>
        </w:rPr>
        <w:t>Specifically</w:t>
      </w:r>
      <w:r w:rsidR="004A36B2">
        <w:rPr>
          <w:rFonts w:eastAsiaTheme="minorEastAsia"/>
          <w:lang w:eastAsia="zh-CN"/>
        </w:rPr>
        <w:t>, t</w:t>
      </w:r>
      <w:r w:rsidR="003B37CC">
        <w:rPr>
          <w:rFonts w:eastAsiaTheme="minorEastAsia"/>
          <w:lang w:eastAsia="zh-CN"/>
        </w:rPr>
        <w:t>he bit overhead after compression is calculated as follows:</w:t>
      </w:r>
    </w:p>
    <w:p w14:paraId="11FAB9EF" w14:textId="1757F8B9" w:rsidR="003B37CC" w:rsidRDefault="003B37CC" w:rsidP="003B37CC">
      <w:pPr>
        <w:pStyle w:val="MTDisplayEquation"/>
      </w:pPr>
      <w:r>
        <w:tab/>
      </w:r>
      <w:r w:rsidRPr="003B37CC">
        <w:rPr>
          <w:position w:val="-14"/>
        </w:rPr>
        <w:object w:dxaOrig="2740" w:dyaOrig="380" w14:anchorId="75EDA3CB">
          <v:shape id="_x0000_i1143" type="#_x0000_t75" style="width:138.15pt;height:17.6pt" o:ole="">
            <v:imagedata r:id="rId332" o:title=""/>
          </v:shape>
          <o:OLEObject Type="Embed" ProgID="Equation.DSMT4" ShapeID="_x0000_i1143" DrawAspect="Content" ObjectID="_1745668710" r:id="rId333"/>
        </w:object>
      </w:r>
    </w:p>
    <w:p w14:paraId="24ED94B8" w14:textId="6B02CB3B" w:rsidR="003B37CC" w:rsidRDefault="003B37CC" w:rsidP="003B37CC">
      <w:pPr>
        <w:rPr>
          <w:rFonts w:eastAsiaTheme="minorEastAsia"/>
          <w:lang w:eastAsia="zh-CN"/>
        </w:rPr>
      </w:pPr>
      <w:r>
        <w:rPr>
          <w:rFonts w:eastAsiaTheme="minorEastAsia"/>
          <w:lang w:eastAsia="zh-CN"/>
        </w:rPr>
        <w:t>Where</w:t>
      </w:r>
    </w:p>
    <w:p w14:paraId="393F0832" w14:textId="15338A50" w:rsidR="003B37CC" w:rsidRDefault="003B37CC" w:rsidP="003B37CC">
      <w:pPr>
        <w:pStyle w:val="MTDisplayEquation"/>
      </w:pPr>
      <w:r>
        <w:tab/>
      </w:r>
      <w:r w:rsidR="004A36B2" w:rsidRPr="004A36B2">
        <w:rPr>
          <w:position w:val="-36"/>
        </w:rPr>
        <w:object w:dxaOrig="2560" w:dyaOrig="840" w14:anchorId="6229C133">
          <v:shape id="_x0000_i1144" type="#_x0000_t75" style="width:127.25pt;height:41.85pt" o:ole="">
            <v:imagedata r:id="rId334" o:title=""/>
          </v:shape>
          <o:OLEObject Type="Embed" ProgID="Equation.DSMT4" ShapeID="_x0000_i1144" DrawAspect="Content" ObjectID="_1745668711" r:id="rId335"/>
        </w:object>
      </w:r>
    </w:p>
    <w:p w14:paraId="754DEE69" w14:textId="41BF9191" w:rsidR="004A36B2" w:rsidRPr="00A31927" w:rsidRDefault="004A36B2" w:rsidP="009855A7">
      <w:pPr>
        <w:pStyle w:val="a"/>
        <w:numPr>
          <w:ilvl w:val="0"/>
          <w:numId w:val="54"/>
        </w:numPr>
        <w:rPr>
          <w:rFonts w:eastAsiaTheme="minorEastAsia"/>
        </w:rPr>
      </w:pPr>
      <w:r w:rsidRPr="005272D5">
        <w:rPr>
          <w:rFonts w:eastAsiaTheme="minorEastAsia"/>
        </w:rPr>
        <w:t xml:space="preserve">For </w:t>
      </w:r>
      <w:r w:rsidRPr="00E03AE4">
        <w:rPr>
          <w:rFonts w:eastAsiaTheme="minorEastAsia"/>
        </w:rPr>
        <w:t>CIR,</w:t>
      </w:r>
      <w:r w:rsidRPr="00A31927">
        <w:rPr>
          <w:rFonts w:eastAsiaTheme="minorEastAsia"/>
        </w:rPr>
        <w:t xml:space="preserve"> each non-zero element is a complex number, and both real part and imaginary part should be included:</w:t>
      </w:r>
    </w:p>
    <w:p w14:paraId="69A69CB3" w14:textId="1D34C35F" w:rsidR="004A36B2" w:rsidRDefault="004A36B2" w:rsidP="004A36B2">
      <w:pPr>
        <w:pStyle w:val="MTDisplayEquation"/>
      </w:pPr>
      <w:r>
        <w:lastRenderedPageBreak/>
        <w:tab/>
      </w:r>
      <w:r w:rsidRPr="00A31927">
        <w:rPr>
          <w:position w:val="-14"/>
        </w:rPr>
        <w:object w:dxaOrig="5679" w:dyaOrig="380" w14:anchorId="778988B3">
          <v:shape id="_x0000_i1145" type="#_x0000_t75" style="width:283pt;height:19.25pt" o:ole="">
            <v:imagedata r:id="rId336" o:title=""/>
          </v:shape>
          <o:OLEObject Type="Embed" ProgID="Equation.DSMT4" ShapeID="_x0000_i1145" DrawAspect="Content" ObjectID="_1745668712" r:id="rId337"/>
        </w:object>
      </w:r>
    </w:p>
    <w:p w14:paraId="0C37E689" w14:textId="79D99454" w:rsidR="004A36B2" w:rsidRPr="00A31927" w:rsidRDefault="004A36B2" w:rsidP="009855A7">
      <w:pPr>
        <w:pStyle w:val="a"/>
        <w:numPr>
          <w:ilvl w:val="0"/>
          <w:numId w:val="54"/>
        </w:numPr>
        <w:rPr>
          <w:rFonts w:eastAsiaTheme="minorEastAsia"/>
        </w:rPr>
      </w:pPr>
      <w:r w:rsidRPr="005272D5">
        <w:rPr>
          <w:rFonts w:eastAsiaTheme="minorEastAsia"/>
        </w:rPr>
        <w:t xml:space="preserve">For PDP, </w:t>
      </w:r>
      <w:r w:rsidRPr="00E03AE4">
        <w:rPr>
          <w:rFonts w:eastAsiaTheme="minorEastAsia"/>
        </w:rPr>
        <w:t>each non-z</w:t>
      </w:r>
      <w:r w:rsidRPr="00A31927">
        <w:rPr>
          <w:rFonts w:eastAsiaTheme="minorEastAsia"/>
        </w:rPr>
        <w:t>ero element is a real number, and only one part should be included:</w:t>
      </w:r>
    </w:p>
    <w:p w14:paraId="15F78C9D" w14:textId="26F72B20" w:rsidR="004A36B2" w:rsidRDefault="004A36B2" w:rsidP="005272D5">
      <w:pPr>
        <w:pStyle w:val="MTDisplayEquation"/>
      </w:pPr>
      <w:r>
        <w:tab/>
      </w:r>
      <w:r w:rsidRPr="00A31927">
        <w:rPr>
          <w:position w:val="-14"/>
        </w:rPr>
        <w:object w:dxaOrig="5360" w:dyaOrig="380" w14:anchorId="02516E23">
          <v:shape id="_x0000_i1146" type="#_x0000_t75" style="width:267.9pt;height:19.25pt" o:ole="">
            <v:imagedata r:id="rId338" o:title=""/>
          </v:shape>
          <o:OLEObject Type="Embed" ProgID="Equation.DSMT4" ShapeID="_x0000_i1146" DrawAspect="Content" ObjectID="_1745668713" r:id="rId339"/>
        </w:object>
      </w:r>
    </w:p>
    <w:p w14:paraId="279A4D72" w14:textId="20DF86D4" w:rsidR="00FE14E0" w:rsidRDefault="00C44184" w:rsidP="00FE14E0">
      <w:pPr>
        <w:pStyle w:val="a"/>
        <w:numPr>
          <w:ilvl w:val="0"/>
          <w:numId w:val="54"/>
        </w:numPr>
        <w:rPr>
          <w:rFonts w:eastAsiaTheme="minorEastAsia"/>
        </w:rPr>
      </w:pPr>
      <w:r w:rsidRPr="005272D5">
        <w:rPr>
          <w:rFonts w:eastAsiaTheme="minorEastAsia"/>
        </w:rPr>
        <w:t xml:space="preserve">For </w:t>
      </w:r>
      <w:r>
        <w:rPr>
          <w:rFonts w:eastAsiaTheme="minorEastAsia"/>
        </w:rPr>
        <w:t>DP</w:t>
      </w:r>
      <w:r w:rsidRPr="00E03AE4">
        <w:rPr>
          <w:rFonts w:eastAsiaTheme="minorEastAsia"/>
        </w:rPr>
        <w:t>,</w:t>
      </w:r>
      <w:r w:rsidRPr="00A31927">
        <w:rPr>
          <w:rFonts w:eastAsiaTheme="minorEastAsia"/>
        </w:rPr>
        <w:t xml:space="preserve"> </w:t>
      </w:r>
      <w:r>
        <w:rPr>
          <w:rFonts w:eastAsiaTheme="minorEastAsia"/>
        </w:rPr>
        <w:t>only part 1 and part 2 should be reported</w:t>
      </w:r>
      <w:r w:rsidR="00FE14E0">
        <w:rPr>
          <w:rFonts w:eastAsiaTheme="minorEastAsia"/>
        </w:rPr>
        <w:t>, i.e.,</w:t>
      </w:r>
    </w:p>
    <w:p w14:paraId="1C3819A5" w14:textId="6E7B7BBF" w:rsidR="00FE14E0" w:rsidRPr="00E61D24" w:rsidRDefault="00FE14E0" w:rsidP="00F72582">
      <w:pPr>
        <w:jc w:val="center"/>
      </w:pPr>
      <w:r w:rsidRPr="003B37CC">
        <w:rPr>
          <w:position w:val="-14"/>
        </w:rPr>
        <w:object w:dxaOrig="1980" w:dyaOrig="380" w14:anchorId="366846BB">
          <v:shape id="_x0000_i1147" type="#_x0000_t75" style="width:99.65pt;height:17.6pt" o:ole="">
            <v:imagedata r:id="rId340" o:title=""/>
          </v:shape>
          <o:OLEObject Type="Embed" ProgID="Equation.DSMT4" ShapeID="_x0000_i1147" DrawAspect="Content" ObjectID="_1745668714" r:id="rId341"/>
        </w:object>
      </w:r>
    </w:p>
    <w:p w14:paraId="42C17774" w14:textId="3A4427EA" w:rsidR="003B37CC" w:rsidRPr="003B37CC" w:rsidRDefault="00FE14E0" w:rsidP="003B37CC">
      <w:pPr>
        <w:rPr>
          <w:rFonts w:eastAsiaTheme="minorEastAsia"/>
          <w:lang w:eastAsia="zh-CN"/>
        </w:rPr>
      </w:pPr>
      <w:r>
        <w:rPr>
          <w:rFonts w:eastAsiaTheme="minorEastAsia"/>
          <w:lang w:eastAsia="zh-CN"/>
        </w:rPr>
        <w:t>w</w:t>
      </w:r>
      <w:r w:rsidR="003B37CC">
        <w:rPr>
          <w:rFonts w:eastAsiaTheme="minorEastAsia"/>
          <w:lang w:eastAsia="zh-CN"/>
        </w:rPr>
        <w:t>he</w:t>
      </w:r>
      <w:r w:rsidR="003B37CC">
        <w:rPr>
          <w:rFonts w:eastAsiaTheme="minorEastAsia" w:hint="eastAsia"/>
          <w:lang w:eastAsia="zh-CN"/>
        </w:rPr>
        <w:t>re</w:t>
      </w:r>
      <w:r w:rsidR="003B37CC">
        <w:rPr>
          <w:rFonts w:eastAsiaTheme="minorEastAsia"/>
          <w:lang w:eastAsia="zh-CN"/>
        </w:rPr>
        <w:t xml:space="preserve"> </w:t>
      </w:r>
      <w:r w:rsidR="003B37CC" w:rsidRPr="00530D5B">
        <w:rPr>
          <w:position w:val="-14"/>
        </w:rPr>
        <w:object w:dxaOrig="1100" w:dyaOrig="380" w14:anchorId="687B38E9">
          <v:shape id="_x0000_i1148" type="#_x0000_t75" style="width:54.4pt;height:17.6pt" o:ole="">
            <v:imagedata r:id="rId342" o:title=""/>
          </v:shape>
          <o:OLEObject Type="Embed" ProgID="Equation.DSMT4" ShapeID="_x0000_i1148" DrawAspect="Content" ObjectID="_1745668715" r:id="rId343"/>
        </w:object>
      </w:r>
      <w:r w:rsidR="003B37CC">
        <w:t xml:space="preserve"> is the number of non-zero elements within </w:t>
      </w:r>
      <w:r w:rsidR="007D0428">
        <w:t xml:space="preserve">a </w:t>
      </w:r>
      <w:r w:rsidR="003B37CC">
        <w:t>CIR.</w:t>
      </w:r>
    </w:p>
    <w:p w14:paraId="5A784F84" w14:textId="63BC1EFC" w:rsidR="00A961B4" w:rsidRDefault="009B639F" w:rsidP="000E69A1">
      <w:pPr>
        <w:rPr>
          <w:rFonts w:eastAsiaTheme="minorEastAsia"/>
          <w:lang w:eastAsia="zh-CN"/>
        </w:rPr>
      </w:pPr>
      <w:r>
        <w:rPr>
          <w:rFonts w:eastAsiaTheme="minorEastAsia"/>
          <w:lang w:eastAsia="zh-CN"/>
        </w:rPr>
        <w:t xml:space="preserve">Existing specifications </w:t>
      </w:r>
      <w:r w:rsidR="005272D5">
        <w:rPr>
          <w:rFonts w:eastAsiaTheme="minorEastAsia"/>
          <w:lang w:eastAsia="zh-CN"/>
        </w:rPr>
        <w:t>ha</w:t>
      </w:r>
      <w:r>
        <w:rPr>
          <w:rFonts w:eastAsiaTheme="minorEastAsia"/>
          <w:lang w:eastAsia="zh-CN"/>
        </w:rPr>
        <w:t>ve</w:t>
      </w:r>
      <w:r w:rsidR="005272D5">
        <w:rPr>
          <w:rFonts w:eastAsiaTheme="minorEastAsia"/>
          <w:lang w:eastAsia="zh-CN"/>
        </w:rPr>
        <w:t xml:space="preserve"> supported </w:t>
      </w:r>
      <w:r w:rsidR="00A961B4">
        <w:rPr>
          <w:rFonts w:eastAsiaTheme="minorEastAsia"/>
          <w:lang w:eastAsia="zh-CN"/>
        </w:rPr>
        <w:t>RSRPP reporting</w:t>
      </w:r>
      <w:r w:rsidR="005272D5">
        <w:rPr>
          <w:rFonts w:eastAsiaTheme="minorEastAsia"/>
          <w:lang w:eastAsia="zh-CN"/>
        </w:rPr>
        <w:t xml:space="preserve"> </w:t>
      </w:r>
      <w:r>
        <w:rPr>
          <w:rFonts w:eastAsiaTheme="minorEastAsia"/>
          <w:lang w:eastAsia="zh-CN"/>
        </w:rPr>
        <w:t xml:space="preserve">of </w:t>
      </w:r>
      <w:r w:rsidR="00205AB3">
        <w:rPr>
          <w:rFonts w:eastAsiaTheme="minorEastAsia"/>
          <w:lang w:eastAsia="zh-CN"/>
        </w:rPr>
        <w:t xml:space="preserve">up to </w:t>
      </w:r>
      <w:r w:rsidR="0038587D">
        <w:rPr>
          <w:rFonts w:eastAsiaTheme="minorEastAsia"/>
          <w:lang w:eastAsia="zh-CN"/>
        </w:rPr>
        <w:t>9</w:t>
      </w:r>
      <w:r w:rsidR="005272D5">
        <w:rPr>
          <w:rFonts w:eastAsiaTheme="minorEastAsia"/>
          <w:lang w:eastAsia="zh-CN"/>
        </w:rPr>
        <w:t xml:space="preserve"> paths for each TRP</w:t>
      </w:r>
      <w:r w:rsidR="0038587D">
        <w:rPr>
          <w:rFonts w:eastAsiaTheme="minorEastAsia"/>
          <w:lang w:eastAsia="zh-CN"/>
        </w:rPr>
        <w:t>, i.e., the first path and additional 8 paths</w:t>
      </w:r>
      <w:r>
        <w:rPr>
          <w:rFonts w:eastAsiaTheme="minorEastAsia"/>
          <w:lang w:eastAsia="zh-CN"/>
        </w:rPr>
        <w:t>.</w:t>
      </w:r>
      <w:r w:rsidR="00E03AE4">
        <w:rPr>
          <w:rFonts w:eastAsiaTheme="minorEastAsia"/>
          <w:lang w:eastAsia="zh-CN"/>
        </w:rPr>
        <w:t xml:space="preserve"> </w:t>
      </w:r>
      <w:r w:rsidR="0038587D" w:rsidRPr="0025677B">
        <w:rPr>
          <w:position w:val="-12"/>
        </w:rPr>
        <w:object w:dxaOrig="1060" w:dyaOrig="360" w14:anchorId="2E234E1D">
          <v:shape id="_x0000_i1149" type="#_x0000_t75" style="width:53.6pt;height:18.4pt" o:ole="">
            <v:imagedata r:id="rId344" o:title=""/>
          </v:shape>
          <o:OLEObject Type="Embed" ProgID="Equation.DSMT4" ShapeID="_x0000_i1149" DrawAspect="Content" ObjectID="_1745668716" r:id="rId345"/>
        </w:object>
      </w:r>
      <w:r w:rsidR="005272D5">
        <w:rPr>
          <w:rFonts w:eastAsiaTheme="minorEastAsia"/>
          <w:lang w:eastAsia="zh-CN"/>
        </w:rPr>
        <w:t>, and</w:t>
      </w:r>
      <w:r w:rsidR="00A961B4">
        <w:rPr>
          <w:rFonts w:eastAsiaTheme="minorEastAsia"/>
          <w:lang w:eastAsia="zh-CN"/>
        </w:rPr>
        <w:t xml:space="preserve"> the overhead is calculated as follows:</w:t>
      </w:r>
    </w:p>
    <w:p w14:paraId="7548C8A6" w14:textId="53AD9BAC" w:rsidR="00A961B4" w:rsidRDefault="00FE20E9" w:rsidP="00FE20E9">
      <w:pPr>
        <w:pStyle w:val="a"/>
        <w:numPr>
          <w:ilvl w:val="0"/>
          <w:numId w:val="54"/>
        </w:numPr>
        <w:rPr>
          <w:rFonts w:eastAsiaTheme="minorEastAsia"/>
        </w:rPr>
      </w:pPr>
      <w:r>
        <w:rPr>
          <w:rFonts w:eastAsiaTheme="minorEastAsia"/>
        </w:rPr>
        <w:t>RSRPP reporting with</w:t>
      </w:r>
      <w:r w:rsidR="005272D5">
        <w:rPr>
          <w:rFonts w:eastAsiaTheme="minorEastAsia"/>
        </w:rPr>
        <w:t>out</w:t>
      </w:r>
      <w:r>
        <w:rPr>
          <w:rFonts w:eastAsiaTheme="minorEastAsia"/>
        </w:rPr>
        <w:t xml:space="preserve"> path delay: </w:t>
      </w:r>
    </w:p>
    <w:p w14:paraId="409AF2F6" w14:textId="0EA499A7" w:rsidR="00FE20E9" w:rsidRDefault="005272D5" w:rsidP="009855A7">
      <w:pPr>
        <w:pStyle w:val="MTDisplayEquation"/>
      </w:pPr>
      <w:r>
        <w:tab/>
      </w:r>
      <w:r w:rsidR="00E03AE4" w:rsidRPr="00E03AE4">
        <w:rPr>
          <w:position w:val="-14"/>
        </w:rPr>
        <w:object w:dxaOrig="3060" w:dyaOrig="380" w14:anchorId="28F0D51D">
          <v:shape id="_x0000_i1150" type="#_x0000_t75" style="width:153.2pt;height:19.25pt" o:ole="">
            <v:imagedata r:id="rId346" o:title=""/>
          </v:shape>
          <o:OLEObject Type="Embed" ProgID="Equation.DSMT4" ShapeID="_x0000_i1150" DrawAspect="Content" ObjectID="_1745668717" r:id="rId347"/>
        </w:object>
      </w:r>
    </w:p>
    <w:p w14:paraId="2C91CF02" w14:textId="5A51F7D5" w:rsidR="00FE20E9" w:rsidRDefault="00FE20E9" w:rsidP="00FE20E9">
      <w:pPr>
        <w:pStyle w:val="a"/>
        <w:numPr>
          <w:ilvl w:val="0"/>
          <w:numId w:val="54"/>
        </w:numPr>
        <w:rPr>
          <w:rFonts w:eastAsiaTheme="minorEastAsia"/>
        </w:rPr>
      </w:pPr>
      <w:r w:rsidRPr="005272D5">
        <w:rPr>
          <w:rFonts w:eastAsiaTheme="minorEastAsia" w:hint="eastAsia"/>
        </w:rPr>
        <w:t>R</w:t>
      </w:r>
      <w:r w:rsidRPr="009855A7">
        <w:rPr>
          <w:rFonts w:eastAsiaTheme="minorEastAsia"/>
        </w:rPr>
        <w:t>SRPP reporting with path delay</w:t>
      </w:r>
      <w:r w:rsidR="00E03AE4">
        <w:rPr>
          <w:rFonts w:eastAsiaTheme="minorEastAsia"/>
        </w:rPr>
        <w:t>, and path delay is quantized by 8 bits</w:t>
      </w:r>
      <w:r w:rsidR="00F2292D">
        <w:rPr>
          <w:rFonts w:eastAsiaTheme="minorEastAsia"/>
        </w:rPr>
        <w:t xml:space="preserve"> (</w:t>
      </w:r>
      <w:r w:rsidR="00807411">
        <w:rPr>
          <w:rFonts w:eastAsiaTheme="minorEastAsia"/>
        </w:rPr>
        <w:t xml:space="preserve">ranging from </w:t>
      </w:r>
      <w:r w:rsidR="00F2292D">
        <w:rPr>
          <w:rFonts w:eastAsiaTheme="minorEastAsia"/>
        </w:rPr>
        <w:t>1~256</w:t>
      </w:r>
      <w:r w:rsidR="00807411">
        <w:rPr>
          <w:rFonts w:eastAsiaTheme="minorEastAsia"/>
        </w:rPr>
        <w:t xml:space="preserve"> time-domain</w:t>
      </w:r>
      <w:r w:rsidR="00F2292D">
        <w:rPr>
          <w:rFonts w:eastAsiaTheme="minorEastAsia"/>
        </w:rPr>
        <w:t xml:space="preserve"> samples in CIR)</w:t>
      </w:r>
      <w:r w:rsidR="00E03AE4">
        <w:rPr>
          <w:rFonts w:eastAsiaTheme="minorEastAsia"/>
        </w:rPr>
        <w:t>:</w:t>
      </w:r>
    </w:p>
    <w:p w14:paraId="04371A98" w14:textId="18A21833" w:rsidR="00E03AE4" w:rsidRPr="00E03AE4" w:rsidRDefault="00E03AE4" w:rsidP="009855A7">
      <w:pPr>
        <w:pStyle w:val="MTDisplayEquation"/>
      </w:pPr>
      <w:r>
        <w:tab/>
      </w:r>
      <w:r w:rsidRPr="009855A7">
        <w:rPr>
          <w:position w:val="-14"/>
        </w:rPr>
        <w:object w:dxaOrig="4860" w:dyaOrig="380" w14:anchorId="67D73360">
          <v:shape id="_x0000_i1151" type="#_x0000_t75" style="width:242.8pt;height:19.25pt" o:ole="">
            <v:imagedata r:id="rId348" o:title=""/>
          </v:shape>
          <o:OLEObject Type="Embed" ProgID="Equation.DSMT4" ShapeID="_x0000_i1151" DrawAspect="Content" ObjectID="_1745668718" r:id="rId349"/>
        </w:object>
      </w:r>
    </w:p>
    <w:p w14:paraId="4C7101E7" w14:textId="6DA86056" w:rsidR="0087574A" w:rsidRDefault="009B639F">
      <w:pPr>
        <w:rPr>
          <w:rFonts w:eastAsiaTheme="minorEastAsia"/>
          <w:lang w:eastAsia="zh-CN"/>
        </w:rPr>
      </w:pPr>
      <w:r>
        <w:rPr>
          <w:rFonts w:eastAsiaTheme="minorEastAsia"/>
          <w:lang w:eastAsia="zh-CN"/>
        </w:rPr>
        <w:t>Tak</w:t>
      </w:r>
      <w:r w:rsidR="006655DB">
        <w:rPr>
          <w:rFonts w:eastAsiaTheme="minorEastAsia"/>
          <w:lang w:eastAsia="zh-CN"/>
        </w:rPr>
        <w:t xml:space="preserve">ing legacy RSRPP based positioning as baseline, we evaluate the overhead </w:t>
      </w:r>
      <w:r>
        <w:rPr>
          <w:rFonts w:eastAsiaTheme="minorEastAsia"/>
          <w:lang w:eastAsia="zh-CN"/>
        </w:rPr>
        <w:t xml:space="preserve">(in terms of number of bits) </w:t>
      </w:r>
      <w:r w:rsidR="006655DB">
        <w:rPr>
          <w:rFonts w:eastAsiaTheme="minorEastAsia"/>
          <w:lang w:eastAsia="zh-CN"/>
        </w:rPr>
        <w:t xml:space="preserve">of different measurement reporting for AI/ML based positioning. </w:t>
      </w:r>
      <w:r w:rsidR="00BB0D61">
        <w:rPr>
          <w:rFonts w:eastAsiaTheme="minorEastAsia"/>
          <w:lang w:eastAsia="zh-CN"/>
        </w:rPr>
        <w:t>It is a</w:t>
      </w:r>
      <w:r w:rsidR="0036082E">
        <w:rPr>
          <w:rFonts w:eastAsiaTheme="minorEastAsia"/>
          <w:lang w:eastAsia="zh-CN"/>
        </w:rPr>
        <w:t>ssum</w:t>
      </w:r>
      <w:r w:rsidR="00794360">
        <w:rPr>
          <w:rFonts w:eastAsiaTheme="minorEastAsia" w:hint="eastAsia"/>
          <w:lang w:eastAsia="zh-CN"/>
        </w:rPr>
        <w:t>e</w:t>
      </w:r>
      <w:r w:rsidR="00BB0D61">
        <w:rPr>
          <w:rFonts w:eastAsiaTheme="minorEastAsia"/>
          <w:lang w:eastAsia="zh-CN"/>
        </w:rPr>
        <w:t>d</w:t>
      </w:r>
      <w:r w:rsidR="0036082E">
        <w:rPr>
          <w:rFonts w:eastAsiaTheme="minorEastAsia"/>
          <w:lang w:eastAsia="zh-CN"/>
        </w:rPr>
        <w:t xml:space="preserve"> that </w:t>
      </w:r>
      <w:r w:rsidR="00C5565A" w:rsidRPr="00530D5B">
        <w:rPr>
          <w:position w:val="-12"/>
        </w:rPr>
        <w:object w:dxaOrig="1380" w:dyaOrig="360" w14:anchorId="7F9F998C">
          <v:shape id="_x0000_i1152" type="#_x0000_t75" style="width:68.65pt;height:17.6pt" o:ole="">
            <v:imagedata r:id="rId350" o:title=""/>
          </v:shape>
          <o:OLEObject Type="Embed" ProgID="Equation.DSMT4" ShapeID="_x0000_i1152" DrawAspect="Content" ObjectID="_1745668719" r:id="rId351"/>
        </w:object>
      </w:r>
      <w:r w:rsidR="0036082E">
        <w:rPr>
          <w:rFonts w:eastAsiaTheme="minorEastAsia"/>
          <w:lang w:eastAsia="zh-CN"/>
        </w:rPr>
        <w:t xml:space="preserve">, </w:t>
      </w:r>
      <w:r w:rsidR="0036082E" w:rsidRPr="00530D5B">
        <w:rPr>
          <w:position w:val="-14"/>
        </w:rPr>
        <w:object w:dxaOrig="2000" w:dyaOrig="380" w14:anchorId="6AE029CD">
          <v:shape id="_x0000_i1153" type="#_x0000_t75" style="width:100.45pt;height:17.6pt" o:ole="">
            <v:imagedata r:id="rId352" o:title=""/>
          </v:shape>
          <o:OLEObject Type="Embed" ProgID="Equation.DSMT4" ShapeID="_x0000_i1153" DrawAspect="Content" ObjectID="_1745668720" r:id="rId353"/>
        </w:object>
      </w:r>
      <w:r w:rsidR="0036082E">
        <w:rPr>
          <w:rFonts w:eastAsiaTheme="minorEastAsia"/>
          <w:lang w:eastAsia="zh-CN"/>
        </w:rPr>
        <w:t xml:space="preserve"> , </w:t>
      </w:r>
      <w:r w:rsidR="0036082E" w:rsidRPr="00530D5B">
        <w:rPr>
          <w:position w:val="-14"/>
        </w:rPr>
        <w:object w:dxaOrig="1320" w:dyaOrig="380" w14:anchorId="3D04BF90">
          <v:shape id="_x0000_i1154" type="#_x0000_t75" style="width:67pt;height:17.6pt" o:ole="">
            <v:imagedata r:id="rId354" o:title=""/>
          </v:shape>
          <o:OLEObject Type="Embed" ProgID="Equation.DSMT4" ShapeID="_x0000_i1154" DrawAspect="Content" ObjectID="_1745668721" r:id="rId355"/>
        </w:object>
      </w:r>
      <w:r w:rsidR="0036082E">
        <w:t>,</w:t>
      </w:r>
      <w:r w:rsidR="0036082E">
        <w:rPr>
          <w:rFonts w:eastAsiaTheme="minorEastAsia"/>
          <w:lang w:eastAsia="zh-CN"/>
        </w:rPr>
        <w:t xml:space="preserve"> </w:t>
      </w:r>
      <w:r w:rsidR="0075779E">
        <w:rPr>
          <w:rFonts w:eastAsiaTheme="minorEastAsia"/>
          <w:lang w:eastAsia="zh-CN"/>
        </w:rPr>
        <w:t xml:space="preserve"> </w:t>
      </w:r>
      <w:r w:rsidR="00F9646B">
        <w:rPr>
          <w:rFonts w:eastAsiaTheme="minorEastAsia"/>
          <w:lang w:eastAsia="zh-CN"/>
        </w:rPr>
        <w:t>and the first 32 samples of CIR</w:t>
      </w:r>
      <w:r w:rsidR="00DA79FC">
        <w:rPr>
          <w:rFonts w:eastAsiaTheme="minorEastAsia"/>
          <w:lang w:eastAsia="zh-CN"/>
        </w:rPr>
        <w:t>/PDP</w:t>
      </w:r>
      <w:r w:rsidR="00F9646B">
        <w:rPr>
          <w:rFonts w:eastAsiaTheme="minorEastAsia"/>
          <w:lang w:eastAsia="zh-CN"/>
        </w:rPr>
        <w:t xml:space="preserve"> are truncated</w:t>
      </w:r>
      <w:r w:rsidR="00794360">
        <w:rPr>
          <w:rFonts w:eastAsiaTheme="minorEastAsia"/>
          <w:lang w:eastAsia="zh-CN"/>
        </w:rPr>
        <w:t>.</w:t>
      </w:r>
      <w:r w:rsidR="00F9646B">
        <w:rPr>
          <w:rFonts w:eastAsiaTheme="minorEastAsia"/>
          <w:lang w:eastAsia="zh-CN"/>
        </w:rPr>
        <w:t xml:space="preserve"> </w:t>
      </w:r>
      <w:r w:rsidR="00794360">
        <w:rPr>
          <w:rFonts w:eastAsiaTheme="minorEastAsia"/>
          <w:lang w:eastAsia="zh-CN"/>
        </w:rPr>
        <w:t xml:space="preserve">As shown in </w:t>
      </w:r>
      <w:r w:rsidR="00794360">
        <w:rPr>
          <w:rFonts w:eastAsiaTheme="minorEastAsia"/>
          <w:lang w:eastAsia="zh-CN"/>
        </w:rPr>
        <w:fldChar w:fldCharType="begin"/>
      </w:r>
      <w:r w:rsidR="00794360">
        <w:rPr>
          <w:rFonts w:eastAsiaTheme="minorEastAsia"/>
          <w:lang w:eastAsia="zh-CN"/>
        </w:rPr>
        <w:instrText xml:space="preserve"> REF _Ref130220627 \r \h </w:instrText>
      </w:r>
      <w:r w:rsidR="00794360">
        <w:rPr>
          <w:rFonts w:eastAsiaTheme="minorEastAsia"/>
          <w:lang w:eastAsia="zh-CN"/>
        </w:rPr>
      </w:r>
      <w:r w:rsidR="00794360">
        <w:rPr>
          <w:rFonts w:eastAsiaTheme="minorEastAsia"/>
          <w:lang w:eastAsia="zh-CN"/>
        </w:rPr>
        <w:fldChar w:fldCharType="separate"/>
      </w:r>
      <w:r w:rsidR="003271F9">
        <w:rPr>
          <w:rFonts w:eastAsiaTheme="minorEastAsia"/>
          <w:lang w:eastAsia="zh-CN"/>
        </w:rPr>
        <w:t>Figure 102</w:t>
      </w:r>
      <w:r w:rsidR="00794360">
        <w:rPr>
          <w:rFonts w:eastAsiaTheme="minorEastAsia"/>
          <w:lang w:eastAsia="zh-CN"/>
        </w:rPr>
        <w:fldChar w:fldCharType="end"/>
      </w:r>
      <w:r w:rsidR="00794360">
        <w:rPr>
          <w:rFonts w:eastAsiaTheme="minorEastAsia"/>
          <w:lang w:eastAsia="zh-CN"/>
        </w:rPr>
        <w:t xml:space="preserve">, </w:t>
      </w:r>
      <w:r w:rsidR="0087574A">
        <w:rPr>
          <w:rFonts w:eastAsiaTheme="minorEastAsia"/>
          <w:lang w:eastAsia="zh-CN"/>
        </w:rPr>
        <w:t>we have the following observations:</w:t>
      </w:r>
    </w:p>
    <w:p w14:paraId="67B594DC" w14:textId="6DCF5E62" w:rsidR="0087574A" w:rsidRDefault="0087574A" w:rsidP="00BC0DF4">
      <w:pPr>
        <w:pStyle w:val="a"/>
        <w:numPr>
          <w:ilvl w:val="0"/>
          <w:numId w:val="54"/>
        </w:numPr>
        <w:rPr>
          <w:rFonts w:eastAsiaTheme="minorEastAsia"/>
        </w:rPr>
      </w:pPr>
      <w:r w:rsidRPr="00F72582">
        <w:rPr>
          <w:rFonts w:eastAsiaTheme="minorEastAsia"/>
        </w:rPr>
        <w:t>DP has the least</w:t>
      </w:r>
      <w:r>
        <w:rPr>
          <w:rFonts w:eastAsiaTheme="minorEastAsia"/>
        </w:rPr>
        <w:t xml:space="preserve"> bit</w:t>
      </w:r>
      <w:r w:rsidRPr="00F72582">
        <w:rPr>
          <w:rFonts w:eastAsiaTheme="minorEastAsia"/>
        </w:rPr>
        <w:t xml:space="preserve"> overhead for reporting</w:t>
      </w:r>
      <w:r>
        <w:rPr>
          <w:rFonts w:eastAsiaTheme="minorEastAsia"/>
        </w:rPr>
        <w:t>;</w:t>
      </w:r>
    </w:p>
    <w:p w14:paraId="630F69FE" w14:textId="745AC1B7" w:rsidR="0087574A" w:rsidRDefault="0087574A" w:rsidP="00BC0DF4">
      <w:pPr>
        <w:pStyle w:val="a"/>
        <w:numPr>
          <w:ilvl w:val="0"/>
          <w:numId w:val="54"/>
        </w:numPr>
        <w:rPr>
          <w:rFonts w:eastAsiaTheme="minorEastAsia"/>
        </w:rPr>
      </w:pPr>
      <w:r>
        <w:rPr>
          <w:rFonts w:eastAsiaTheme="minorEastAsia"/>
        </w:rPr>
        <w:t>T</w:t>
      </w:r>
      <w:r w:rsidR="006655DB" w:rsidRPr="00F72582">
        <w:rPr>
          <w:rFonts w:eastAsiaTheme="minorEastAsia"/>
        </w:rPr>
        <w:t xml:space="preserve">he overhead of PDP reporting is slightly larger than </w:t>
      </w:r>
      <w:r w:rsidR="009A1BFB" w:rsidRPr="00F72582">
        <w:rPr>
          <w:rFonts w:eastAsiaTheme="minorEastAsia"/>
        </w:rPr>
        <w:t xml:space="preserve">that of </w:t>
      </w:r>
      <w:r w:rsidR="006655DB" w:rsidRPr="00F72582">
        <w:rPr>
          <w:rFonts w:eastAsiaTheme="minorEastAsia"/>
        </w:rPr>
        <w:t>RS</w:t>
      </w:r>
      <w:r w:rsidR="009B639F" w:rsidRPr="00F72582">
        <w:rPr>
          <w:rFonts w:eastAsiaTheme="minorEastAsia"/>
        </w:rPr>
        <w:t>R</w:t>
      </w:r>
      <w:r w:rsidR="006655DB" w:rsidRPr="00F72582">
        <w:rPr>
          <w:rFonts w:eastAsiaTheme="minorEastAsia"/>
        </w:rPr>
        <w:t xml:space="preserve">PP reporting without delay (only report </w:t>
      </w:r>
      <w:r>
        <w:rPr>
          <w:rFonts w:eastAsiaTheme="minorEastAsia"/>
        </w:rPr>
        <w:t>9</w:t>
      </w:r>
      <w:r w:rsidR="006655DB" w:rsidRPr="00F72582">
        <w:rPr>
          <w:rFonts w:eastAsiaTheme="minorEastAsia"/>
        </w:rPr>
        <w:t xml:space="preserve"> RSRPPs without </w:t>
      </w:r>
      <w:r>
        <w:rPr>
          <w:rFonts w:eastAsiaTheme="minorEastAsia"/>
        </w:rPr>
        <w:t>the corresponding path delay</w:t>
      </w:r>
      <w:r w:rsidR="006655DB" w:rsidRPr="00F72582">
        <w:rPr>
          <w:rFonts w:eastAsiaTheme="minorEastAsia"/>
        </w:rPr>
        <w:t>)</w:t>
      </w:r>
      <w:r w:rsidR="009B639F" w:rsidRPr="00F72582">
        <w:rPr>
          <w:rFonts w:eastAsiaTheme="minorEastAsia"/>
        </w:rPr>
        <w:t>;</w:t>
      </w:r>
      <w:r w:rsidR="006655DB" w:rsidRPr="00F72582">
        <w:rPr>
          <w:rFonts w:eastAsiaTheme="minorEastAsia"/>
        </w:rPr>
        <w:t xml:space="preserve"> </w:t>
      </w:r>
    </w:p>
    <w:p w14:paraId="436D9F2F" w14:textId="4F612127" w:rsidR="0087574A" w:rsidRDefault="0087574A" w:rsidP="00BC0DF4">
      <w:pPr>
        <w:pStyle w:val="a"/>
        <w:numPr>
          <w:ilvl w:val="0"/>
          <w:numId w:val="54"/>
        </w:numPr>
        <w:rPr>
          <w:rFonts w:eastAsiaTheme="minorEastAsia"/>
        </w:rPr>
      </w:pPr>
      <w:r>
        <w:rPr>
          <w:rFonts w:eastAsiaTheme="minorEastAsia"/>
        </w:rPr>
        <w:t>T</w:t>
      </w:r>
      <w:r w:rsidR="009A1BFB" w:rsidRPr="00F72582">
        <w:rPr>
          <w:rFonts w:eastAsiaTheme="minorEastAsia"/>
        </w:rPr>
        <w:t>he overhead of RS</w:t>
      </w:r>
      <w:r w:rsidR="009B639F" w:rsidRPr="00F72582">
        <w:rPr>
          <w:rFonts w:eastAsiaTheme="minorEastAsia"/>
        </w:rPr>
        <w:t>R</w:t>
      </w:r>
      <w:r w:rsidR="009A1BFB" w:rsidRPr="00F72582">
        <w:rPr>
          <w:rFonts w:eastAsiaTheme="minorEastAsia"/>
        </w:rPr>
        <w:t>PP reporting with delay is greatly larger than that of PDP reporting and slightly larger than that of CIR reporting.</w:t>
      </w:r>
      <w:r w:rsidR="00C5565A" w:rsidRPr="00F72582">
        <w:rPr>
          <w:rFonts w:eastAsiaTheme="minorEastAsia"/>
        </w:rPr>
        <w:t xml:space="preserve"> </w:t>
      </w:r>
    </w:p>
    <w:p w14:paraId="6829317C" w14:textId="77777777" w:rsidR="0087574A" w:rsidRDefault="00C5565A" w:rsidP="00BC0DF4">
      <w:pPr>
        <w:pStyle w:val="a"/>
        <w:numPr>
          <w:ilvl w:val="0"/>
          <w:numId w:val="54"/>
        </w:numPr>
        <w:rPr>
          <w:rFonts w:eastAsiaTheme="minorEastAsia"/>
        </w:rPr>
      </w:pPr>
      <w:r w:rsidRPr="00F72582">
        <w:rPr>
          <w:rFonts w:eastAsiaTheme="minorEastAsia"/>
        </w:rPr>
        <w:t>With the increase of TRP number, the overhead linearly increases.</w:t>
      </w:r>
      <w:r w:rsidR="00614C71" w:rsidRPr="00F72582">
        <w:rPr>
          <w:rFonts w:eastAsiaTheme="minorEastAsia"/>
        </w:rPr>
        <w:t xml:space="preserve"> </w:t>
      </w:r>
    </w:p>
    <w:p w14:paraId="65BB9006" w14:textId="723D35EA" w:rsidR="006655DB" w:rsidRPr="00BC0DF4" w:rsidRDefault="00907B4A" w:rsidP="00323041">
      <w:pPr>
        <w:rPr>
          <w:rFonts w:eastAsiaTheme="minorEastAsia"/>
        </w:rPr>
      </w:pPr>
      <w:r>
        <w:rPr>
          <w:rFonts w:eastAsiaTheme="minorEastAsia"/>
        </w:rPr>
        <w:t>Since</w:t>
      </w:r>
      <w:r w:rsidR="00BC0DF4">
        <w:rPr>
          <w:rFonts w:eastAsiaTheme="minorEastAsia"/>
        </w:rPr>
        <w:t xml:space="preserve"> high-accuracy positioning can be achieved with small number of TRPs when adopting CIR/PDP as model input</w:t>
      </w:r>
      <w:r w:rsidR="00614C71" w:rsidRPr="00BC0DF4">
        <w:rPr>
          <w:rFonts w:eastAsiaTheme="minorEastAsia"/>
        </w:rPr>
        <w:t xml:space="preserve">, the overhead of CIR/PDP reporting is acceptable </w:t>
      </w:r>
      <w:r w:rsidR="0000390B" w:rsidRPr="00BC0DF4">
        <w:rPr>
          <w:rFonts w:eastAsiaTheme="minorEastAsia"/>
        </w:rPr>
        <w:t>as compared with</w:t>
      </w:r>
      <w:r w:rsidR="006D7FB2" w:rsidRPr="00BC0DF4">
        <w:rPr>
          <w:rFonts w:eastAsiaTheme="minorEastAsia"/>
        </w:rPr>
        <w:t xml:space="preserve"> the</w:t>
      </w:r>
      <w:r w:rsidR="0000390B" w:rsidRPr="00BC0DF4">
        <w:rPr>
          <w:rFonts w:eastAsiaTheme="minorEastAsia"/>
        </w:rPr>
        <w:t xml:space="preserve"> legacy RSRPP reporting</w:t>
      </w:r>
      <w:r>
        <w:rPr>
          <w:rFonts w:eastAsiaTheme="minorEastAsia"/>
        </w:rPr>
        <w:t>.</w:t>
      </w:r>
    </w:p>
    <w:p w14:paraId="6E63F1FB" w14:textId="314A5210" w:rsidR="00E95009" w:rsidRDefault="00150928" w:rsidP="00F72582">
      <w:pPr>
        <w:rPr>
          <w:rFonts w:eastAsiaTheme="minorEastAsia"/>
          <w:lang w:eastAsia="zh-CN"/>
        </w:rPr>
      </w:pPr>
      <w:r w:rsidRPr="00150928">
        <w:lastRenderedPageBreak/>
        <w:t xml:space="preserve"> </w:t>
      </w:r>
      <w:r w:rsidR="008F4ABE">
        <w:rPr>
          <w:noProof/>
          <w:lang w:eastAsia="zh-CN"/>
        </w:rPr>
        <w:drawing>
          <wp:inline distT="0" distB="0" distL="0" distR="0" wp14:anchorId="3FE55260" wp14:editId="377A9ADB">
            <wp:extent cx="5759450" cy="37549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759450" cy="3754920"/>
                    </a:xfrm>
                    <a:prstGeom prst="rect">
                      <a:avLst/>
                    </a:prstGeom>
                    <a:noFill/>
                    <a:ln>
                      <a:noFill/>
                    </a:ln>
                  </pic:spPr>
                </pic:pic>
              </a:graphicData>
            </a:graphic>
          </wp:inline>
        </w:drawing>
      </w:r>
    </w:p>
    <w:p w14:paraId="3ABDEE19" w14:textId="22ECB2D8" w:rsidR="006655DB" w:rsidRDefault="006655DB" w:rsidP="006655DB">
      <w:pPr>
        <w:pStyle w:val="figure"/>
        <w:rPr>
          <w:rFonts w:eastAsiaTheme="minorEastAsia"/>
          <w:lang w:eastAsia="zh-CN"/>
        </w:rPr>
      </w:pPr>
      <w:bookmarkStart w:id="208" w:name="_Ref130220627"/>
      <w:r>
        <w:rPr>
          <w:rFonts w:eastAsiaTheme="minorEastAsia"/>
          <w:lang w:eastAsia="zh-CN"/>
        </w:rPr>
        <w:t xml:space="preserve">Evaluation of overhead of </w:t>
      </w:r>
      <w:r w:rsidR="00921F19">
        <w:rPr>
          <w:rFonts w:eastAsiaTheme="minorEastAsia"/>
          <w:lang w:eastAsia="zh-CN"/>
        </w:rPr>
        <w:t xml:space="preserve">different </w:t>
      </w:r>
      <w:r>
        <w:rPr>
          <w:rFonts w:eastAsiaTheme="minorEastAsia"/>
          <w:lang w:eastAsia="zh-CN"/>
        </w:rPr>
        <w:t>measurement report</w:t>
      </w:r>
      <w:bookmarkEnd w:id="208"/>
      <w:r w:rsidR="00921F19">
        <w:rPr>
          <w:rFonts w:eastAsiaTheme="minorEastAsia"/>
          <w:lang w:eastAsia="zh-CN"/>
        </w:rPr>
        <w:t>s</w:t>
      </w:r>
    </w:p>
    <w:p w14:paraId="69EEEB39" w14:textId="07962084" w:rsidR="007462B9" w:rsidRPr="00323041" w:rsidRDefault="007462B9" w:rsidP="00F72582">
      <w:pPr>
        <w:pStyle w:val="observation"/>
        <w:spacing w:before="120" w:after="120"/>
      </w:pPr>
      <w:r>
        <w:t xml:space="preserve">The bit overhead of CIR reporting is acceptable when the number of TRPs used for positioning is relatively small, such as 4 TRPs. </w:t>
      </w:r>
    </w:p>
    <w:p w14:paraId="6D95D3B2" w14:textId="1F3FB426" w:rsidR="007462B9" w:rsidRPr="00323041" w:rsidRDefault="007462B9" w:rsidP="00F72582">
      <w:pPr>
        <w:pStyle w:val="proposal"/>
        <w:rPr>
          <w:rFonts w:eastAsiaTheme="minorEastAsia"/>
        </w:rPr>
      </w:pPr>
      <w:r>
        <w:rPr>
          <w:rFonts w:hint="eastAsia"/>
        </w:rPr>
        <w:t>Fur</w:t>
      </w:r>
      <w:r>
        <w:t>ther study CIR/PDP compression to support CIR/PDP reporting.</w:t>
      </w:r>
    </w:p>
    <w:p w14:paraId="2EC7E91C" w14:textId="2BDAFA1B" w:rsidR="00654E65" w:rsidRDefault="00654E65" w:rsidP="00654E65">
      <w:pPr>
        <w:pStyle w:val="title3"/>
      </w:pPr>
      <w:r>
        <w:t>Performance for CIR/PDP/DP and RSRPP reporting</w:t>
      </w:r>
    </w:p>
    <w:p w14:paraId="47914F6F" w14:textId="0AB9A033" w:rsidR="00581B7C" w:rsidRDefault="00581B7C" w:rsidP="007557A9">
      <w:pPr>
        <w:rPr>
          <w:rFonts w:eastAsiaTheme="minorEastAsia"/>
          <w:lang w:eastAsia="zh-CN"/>
        </w:rPr>
      </w:pPr>
      <w:r>
        <w:rPr>
          <w:rFonts w:eastAsiaTheme="minorEastAsia"/>
          <w:lang w:eastAsia="zh-CN"/>
        </w:rPr>
        <w:t xml:space="preserve">This </w:t>
      </w:r>
      <w:r w:rsidR="00F968FB">
        <w:rPr>
          <w:rFonts w:eastAsiaTheme="minorEastAsia"/>
          <w:lang w:eastAsia="zh-CN"/>
        </w:rPr>
        <w:t>section</w:t>
      </w:r>
      <w:r>
        <w:rPr>
          <w:rFonts w:eastAsiaTheme="minorEastAsia"/>
          <w:lang w:eastAsia="zh-CN"/>
        </w:rPr>
        <w:t xml:space="preserve"> serves for two purposes:</w:t>
      </w:r>
    </w:p>
    <w:p w14:paraId="4C9AF71E" w14:textId="57EFB4B9" w:rsidR="007557A9" w:rsidRDefault="00DC791F" w:rsidP="00581B7C">
      <w:pPr>
        <w:pStyle w:val="a"/>
        <w:numPr>
          <w:ilvl w:val="0"/>
          <w:numId w:val="60"/>
        </w:numPr>
        <w:rPr>
          <w:rFonts w:eastAsiaTheme="minorEastAsia"/>
        </w:rPr>
      </w:pPr>
      <w:r w:rsidRPr="00F72582">
        <w:rPr>
          <w:rFonts w:eastAsiaTheme="minorEastAsia"/>
        </w:rPr>
        <w:t>In order to quantify the performance gain brought by additional information reporting</w:t>
      </w:r>
      <w:r w:rsidR="007557A9" w:rsidRPr="00F72582">
        <w:rPr>
          <w:rFonts w:eastAsiaTheme="minorEastAsia"/>
        </w:rPr>
        <w:t>, we evaluate to what extent these multi-path components</w:t>
      </w:r>
      <w:r w:rsidR="00B96762" w:rsidRPr="00F72582">
        <w:rPr>
          <w:rFonts w:eastAsiaTheme="minorEastAsia"/>
        </w:rPr>
        <w:t>, i.e., delay, power, and phase,</w:t>
      </w:r>
      <w:r w:rsidR="007557A9" w:rsidRPr="00F72582">
        <w:rPr>
          <w:rFonts w:eastAsiaTheme="minorEastAsia"/>
        </w:rPr>
        <w:t xml:space="preserve"> contribute to positioning separately</w:t>
      </w:r>
      <w:r w:rsidRPr="00F72582">
        <w:rPr>
          <w:rFonts w:eastAsiaTheme="minorEastAsia"/>
        </w:rPr>
        <w:t>.</w:t>
      </w:r>
    </w:p>
    <w:p w14:paraId="7E62626F" w14:textId="2DAE0B18" w:rsidR="00581B7C" w:rsidRDefault="00581B7C" w:rsidP="00581B7C">
      <w:pPr>
        <w:pStyle w:val="a"/>
        <w:numPr>
          <w:ilvl w:val="0"/>
          <w:numId w:val="60"/>
        </w:numPr>
        <w:rPr>
          <w:rFonts w:eastAsiaTheme="minorEastAsia"/>
        </w:rPr>
      </w:pPr>
      <w:r>
        <w:rPr>
          <w:rFonts w:eastAsiaTheme="minorEastAsia" w:hint="eastAsia"/>
        </w:rPr>
        <w:t>I</w:t>
      </w:r>
      <w:r>
        <w:rPr>
          <w:rFonts w:eastAsiaTheme="minorEastAsia"/>
        </w:rPr>
        <w:t xml:space="preserve">n order to </w:t>
      </w:r>
      <w:r w:rsidR="005B2893">
        <w:rPr>
          <w:rFonts w:eastAsiaTheme="minorEastAsia"/>
        </w:rPr>
        <w:t xml:space="preserve">comprehensively </w:t>
      </w:r>
      <w:r>
        <w:rPr>
          <w:rFonts w:eastAsiaTheme="minorEastAsia"/>
        </w:rPr>
        <w:t xml:space="preserve">evaluate the impacts of truncation and TRP reduction on positioning performance, we </w:t>
      </w:r>
      <w:r w:rsidR="00F968FB">
        <w:rPr>
          <w:rFonts w:eastAsiaTheme="minorEastAsia"/>
        </w:rPr>
        <w:t>construct various</w:t>
      </w:r>
      <w:r>
        <w:rPr>
          <w:rFonts w:eastAsiaTheme="minorEastAsia"/>
        </w:rPr>
        <w:t xml:space="preserve"> combinations of the number of TRPs and CIR/PDP/DP length. </w:t>
      </w:r>
    </w:p>
    <w:p w14:paraId="7678F721" w14:textId="1B210F12" w:rsidR="002327E5" w:rsidRDefault="002327E5" w:rsidP="00323041">
      <w:pPr>
        <w:rPr>
          <w:rFonts w:eastAsiaTheme="minorEastAsia"/>
          <w:lang w:eastAsia="zh-CN"/>
        </w:rPr>
      </w:pPr>
      <w:r>
        <w:rPr>
          <w:rFonts w:eastAsiaTheme="minorEastAsia"/>
          <w:lang w:eastAsia="zh-CN"/>
        </w:rPr>
        <w:t>As shown in</w:t>
      </w:r>
      <w:r w:rsidR="00E24B63">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_Ref134722575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79</w:t>
      </w:r>
      <w:r>
        <w:rPr>
          <w:rFonts w:eastAsiaTheme="minorEastAsia"/>
          <w:lang w:eastAsia="zh-CN"/>
        </w:rPr>
        <w:fldChar w:fldCharType="end"/>
      </w:r>
      <w:r w:rsidR="00E24B63">
        <w:rPr>
          <w:rFonts w:eastAsiaTheme="minorEastAsia"/>
          <w:lang w:eastAsia="zh-CN"/>
        </w:rPr>
        <w:t xml:space="preserve"> and </w:t>
      </w:r>
      <w:r w:rsidR="0077632E" w:rsidDel="0077632E">
        <w:rPr>
          <w:rFonts w:eastAsiaTheme="minorEastAsia"/>
          <w:lang w:eastAsia="zh-CN"/>
        </w:rPr>
        <w:t xml:space="preserve"> </w:t>
      </w:r>
      <w:r w:rsidR="00E24B63">
        <w:rPr>
          <w:rFonts w:eastAsiaTheme="minorEastAsia"/>
          <w:lang w:eastAsia="zh-CN"/>
        </w:rPr>
        <w:fldChar w:fldCharType="begin"/>
      </w:r>
      <w:r w:rsidR="00E24B63">
        <w:rPr>
          <w:rFonts w:eastAsiaTheme="minorEastAsia"/>
          <w:lang w:eastAsia="zh-CN"/>
        </w:rPr>
        <w:instrText xml:space="preserve"> REF _Ref134722576 \r \h </w:instrText>
      </w:r>
      <w:r w:rsidR="00E24B63">
        <w:rPr>
          <w:rFonts w:eastAsiaTheme="minorEastAsia"/>
          <w:lang w:eastAsia="zh-CN"/>
        </w:rPr>
      </w:r>
      <w:r w:rsidR="00E24B63">
        <w:rPr>
          <w:rFonts w:eastAsiaTheme="minorEastAsia"/>
          <w:lang w:eastAsia="zh-CN"/>
        </w:rPr>
        <w:fldChar w:fldCharType="separate"/>
      </w:r>
      <w:r w:rsidR="003271F9">
        <w:rPr>
          <w:rFonts w:eastAsiaTheme="minorEastAsia"/>
          <w:lang w:eastAsia="zh-CN"/>
        </w:rPr>
        <w:t>Table 80</w:t>
      </w:r>
      <w:r w:rsidR="00E24B63">
        <w:rPr>
          <w:rFonts w:eastAsiaTheme="minorEastAsia"/>
          <w:lang w:eastAsia="zh-CN"/>
        </w:rPr>
        <w:fldChar w:fldCharType="end"/>
      </w:r>
      <w:r>
        <w:rPr>
          <w:rFonts w:eastAsiaTheme="minorEastAsia"/>
          <w:lang w:eastAsia="zh-CN"/>
        </w:rPr>
        <w:t>, we have the following observations:</w:t>
      </w:r>
    </w:p>
    <w:p w14:paraId="349586D1" w14:textId="186EADCB" w:rsidR="002327E5" w:rsidRDefault="002327E5" w:rsidP="00323041">
      <w:pPr>
        <w:pStyle w:val="a"/>
        <w:numPr>
          <w:ilvl w:val="0"/>
          <w:numId w:val="61"/>
        </w:numPr>
        <w:rPr>
          <w:rFonts w:eastAsiaTheme="minorEastAsia"/>
        </w:rPr>
      </w:pPr>
      <w:r>
        <w:rPr>
          <w:rFonts w:eastAsiaTheme="minorEastAsia"/>
        </w:rPr>
        <w:t xml:space="preserve">Regardless of the number of TRPs, </w:t>
      </w:r>
      <w:r w:rsidR="006B7847">
        <w:rPr>
          <w:rFonts w:eastAsiaTheme="minorEastAsia"/>
        </w:rPr>
        <w:t>a</w:t>
      </w:r>
      <w:r>
        <w:rPr>
          <w:rFonts w:eastAsiaTheme="minorEastAsia"/>
        </w:rPr>
        <w:t xml:space="preserve">dopting DP/PDP/CIR as model input can </w:t>
      </w:r>
      <w:r w:rsidR="006B7847">
        <w:rPr>
          <w:rFonts w:eastAsiaTheme="minorEastAsia"/>
        </w:rPr>
        <w:t xml:space="preserve">always </w:t>
      </w:r>
      <w:r>
        <w:rPr>
          <w:rFonts w:eastAsiaTheme="minorEastAsia"/>
        </w:rPr>
        <w:t>achieve better positioning accuracy compared to adopting RS</w:t>
      </w:r>
      <w:r w:rsidR="00654E65">
        <w:rPr>
          <w:rFonts w:eastAsiaTheme="minorEastAsia"/>
        </w:rPr>
        <w:t>RPP</w:t>
      </w:r>
      <w:r>
        <w:rPr>
          <w:rFonts w:eastAsiaTheme="minorEastAsia"/>
        </w:rPr>
        <w:t xml:space="preserve"> as model input when the number of taps is </w:t>
      </w:r>
      <w:r w:rsidR="0077632E">
        <w:rPr>
          <w:rFonts w:eastAsiaTheme="minorEastAsia"/>
        </w:rPr>
        <w:t>64</w:t>
      </w:r>
      <w:r>
        <w:rPr>
          <w:rFonts w:eastAsiaTheme="minorEastAsia"/>
        </w:rPr>
        <w:t>.</w:t>
      </w:r>
    </w:p>
    <w:p w14:paraId="026F562D" w14:textId="3D3C86AC" w:rsidR="002327E5" w:rsidRDefault="006B7847" w:rsidP="00323041">
      <w:pPr>
        <w:pStyle w:val="a"/>
        <w:numPr>
          <w:ilvl w:val="0"/>
          <w:numId w:val="61"/>
        </w:numPr>
        <w:rPr>
          <w:rFonts w:eastAsiaTheme="minorEastAsia"/>
        </w:rPr>
      </w:pPr>
      <w:r>
        <w:rPr>
          <w:rFonts w:eastAsiaTheme="minorEastAsia"/>
        </w:rPr>
        <w:t>Adopting CIR and PDP as model input outperforms DP in terms of positioning accuracy, especially when there is relatively less info</w:t>
      </w:r>
      <w:bookmarkStart w:id="209" w:name="_GoBack"/>
      <w:bookmarkEnd w:id="209"/>
      <w:r>
        <w:rPr>
          <w:rFonts w:eastAsiaTheme="minorEastAsia"/>
        </w:rPr>
        <w:t>rmation contained in model input, such as TRP number = 4.</w:t>
      </w:r>
    </w:p>
    <w:p w14:paraId="560743D5" w14:textId="4AECCFCB" w:rsidR="006B7847" w:rsidRPr="005D39A4" w:rsidRDefault="00D95568">
      <w:pPr>
        <w:pStyle w:val="a"/>
        <w:numPr>
          <w:ilvl w:val="0"/>
          <w:numId w:val="61"/>
        </w:numPr>
        <w:rPr>
          <w:rFonts w:eastAsiaTheme="minorEastAsia"/>
        </w:rPr>
      </w:pPr>
      <w:r w:rsidRPr="00D95568">
        <w:rPr>
          <w:rFonts w:eastAsiaTheme="minorEastAsia"/>
        </w:rPr>
        <w:t xml:space="preserve">Compared to PDP, adopting CIR with phase information as model input can achieve more </w:t>
      </w:r>
      <w:r w:rsidR="006041F4">
        <w:rPr>
          <w:rFonts w:eastAsiaTheme="minorEastAsia"/>
        </w:rPr>
        <w:t xml:space="preserve">than </w:t>
      </w:r>
      <w:r w:rsidRPr="00D95568">
        <w:rPr>
          <w:rFonts w:eastAsiaTheme="minorEastAsia"/>
        </w:rPr>
        <w:t>10% performance gain regardless the number of TRPs.</w:t>
      </w:r>
    </w:p>
    <w:p w14:paraId="1AB8E817" w14:textId="09F23632" w:rsidR="002327E5" w:rsidRPr="00323041" w:rsidRDefault="006B7847" w:rsidP="00F72582">
      <w:pPr>
        <w:pStyle w:val="a"/>
        <w:numPr>
          <w:ilvl w:val="0"/>
          <w:numId w:val="61"/>
        </w:numPr>
        <w:rPr>
          <w:rFonts w:eastAsiaTheme="minorEastAsia"/>
        </w:rPr>
      </w:pPr>
      <w:r>
        <w:rPr>
          <w:rFonts w:eastAsiaTheme="minorEastAsia" w:hint="eastAsia"/>
        </w:rPr>
        <w:t>S</w:t>
      </w:r>
      <w:r>
        <w:rPr>
          <w:rFonts w:eastAsiaTheme="minorEastAsia"/>
        </w:rPr>
        <w:t>ub-meter positioning accuracy can be reached with only several hundreds of bits overhead when adopting DP/PDP/CIR as model input.</w:t>
      </w:r>
    </w:p>
    <w:p w14:paraId="6B8F7361" w14:textId="77777777" w:rsidR="007557A9" w:rsidRDefault="007557A9" w:rsidP="007557A9">
      <w:pPr>
        <w:rPr>
          <w:rFonts w:eastAsiaTheme="minorEastAsia"/>
          <w:lang w:eastAsia="zh-CN"/>
        </w:rPr>
      </w:pPr>
    </w:p>
    <w:p w14:paraId="794A3144" w14:textId="77777777" w:rsidR="007557A9" w:rsidRPr="00D554AE" w:rsidRDefault="007557A9" w:rsidP="007557A9">
      <w:pPr>
        <w:pStyle w:val="table"/>
      </w:pPr>
      <w:bookmarkStart w:id="210" w:name="_Ref134722575"/>
      <w:r w:rsidRPr="00D554AE">
        <w:t>Evaluation results for AI/ML model deployed on UE or Network side</w:t>
      </w:r>
      <w:r>
        <w:rPr>
          <w:color w:val="000000" w:themeColor="text1"/>
        </w:rPr>
        <w:t>,</w:t>
      </w:r>
      <w:r w:rsidRPr="00EE7939">
        <w:rPr>
          <w:bCs/>
          <w:color w:val="000000"/>
        </w:rPr>
        <w:t xml:space="preserve"> UE distribution area = [120x60 m]</w:t>
      </w:r>
      <w:bookmarkEnd w:id="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727"/>
        <w:gridCol w:w="856"/>
        <w:gridCol w:w="854"/>
        <w:gridCol w:w="606"/>
        <w:gridCol w:w="757"/>
        <w:gridCol w:w="1026"/>
        <w:gridCol w:w="1156"/>
        <w:gridCol w:w="1049"/>
        <w:gridCol w:w="948"/>
      </w:tblGrid>
      <w:tr w:rsidR="00E910F7" w:rsidRPr="008A4FAA" w14:paraId="4FB2735A" w14:textId="47298888" w:rsidTr="005D39A4">
        <w:trPr>
          <w:jc w:val="center"/>
        </w:trPr>
        <w:tc>
          <w:tcPr>
            <w:tcW w:w="602" w:type="pct"/>
            <w:vMerge w:val="restart"/>
            <w:tcBorders>
              <w:top w:val="single" w:sz="4" w:space="0" w:color="auto"/>
              <w:left w:val="single" w:sz="4" w:space="0" w:color="auto"/>
              <w:bottom w:val="single" w:sz="4" w:space="0" w:color="auto"/>
              <w:right w:val="single" w:sz="4" w:space="0" w:color="auto"/>
            </w:tcBorders>
          </w:tcPr>
          <w:p w14:paraId="2E510699" w14:textId="77777777" w:rsidR="00E910F7" w:rsidRPr="008A4FAA" w:rsidRDefault="00E910F7" w:rsidP="00004738">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7576F006" w14:textId="77777777" w:rsidR="00E910F7" w:rsidRPr="008A4FAA" w:rsidRDefault="00E910F7" w:rsidP="00004738">
            <w:pPr>
              <w:rPr>
                <w:b/>
                <w:color w:val="000000" w:themeColor="text1"/>
                <w:sz w:val="18"/>
                <w:szCs w:val="18"/>
              </w:rPr>
            </w:pPr>
            <w:r w:rsidRPr="008A4FAA">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14:paraId="6EE30B37" w14:textId="77777777" w:rsidR="00E910F7" w:rsidRPr="006D51BC" w:rsidRDefault="00E910F7" w:rsidP="00004738">
            <w:pPr>
              <w:rPr>
                <w:b/>
                <w:color w:val="000000" w:themeColor="text1"/>
                <w:sz w:val="18"/>
                <w:szCs w:val="18"/>
              </w:rPr>
            </w:pPr>
            <w:r>
              <w:rPr>
                <w:rFonts w:eastAsiaTheme="minorEastAsia"/>
                <w:b/>
                <w:color w:val="000000" w:themeColor="text1"/>
                <w:sz w:val="18"/>
                <w:szCs w:val="18"/>
                <w:lang w:eastAsia="zh-CN"/>
              </w:rPr>
              <w:t xml:space="preserve">Number of </w:t>
            </w:r>
            <w:r w:rsidRPr="006D51BC">
              <w:rPr>
                <w:rFonts w:eastAsiaTheme="minorEastAsia"/>
                <w:b/>
                <w:color w:val="000000" w:themeColor="text1"/>
                <w:sz w:val="18"/>
                <w:szCs w:val="18"/>
                <w:lang w:eastAsia="zh-CN"/>
              </w:rPr>
              <w:t>TRP</w:t>
            </w:r>
          </w:p>
        </w:tc>
        <w:tc>
          <w:tcPr>
            <w:tcW w:w="477" w:type="pct"/>
            <w:vMerge w:val="restart"/>
            <w:tcBorders>
              <w:top w:val="single" w:sz="4" w:space="0" w:color="auto"/>
              <w:left w:val="single" w:sz="4" w:space="0" w:color="auto"/>
              <w:right w:val="single" w:sz="4" w:space="0" w:color="auto"/>
            </w:tcBorders>
          </w:tcPr>
          <w:p w14:paraId="173232B2" w14:textId="0CCAC0F0" w:rsidR="00E910F7" w:rsidRPr="004A5E74" w:rsidRDefault="00E910F7" w:rsidP="0000473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L</w:t>
            </w:r>
            <w:r>
              <w:rPr>
                <w:rFonts w:eastAsiaTheme="minorEastAsia"/>
                <w:b/>
                <w:color w:val="000000" w:themeColor="text1"/>
                <w:sz w:val="18"/>
                <w:szCs w:val="18"/>
                <w:lang w:eastAsia="zh-CN"/>
              </w:rPr>
              <w:t>ength</w:t>
            </w:r>
          </w:p>
        </w:tc>
        <w:tc>
          <w:tcPr>
            <w:tcW w:w="736" w:type="pct"/>
            <w:gridSpan w:val="2"/>
            <w:tcBorders>
              <w:top w:val="single" w:sz="4" w:space="0" w:color="auto"/>
              <w:left w:val="single" w:sz="4" w:space="0" w:color="auto"/>
              <w:bottom w:val="single" w:sz="4" w:space="0" w:color="auto"/>
              <w:right w:val="single" w:sz="4" w:space="0" w:color="auto"/>
            </w:tcBorders>
          </w:tcPr>
          <w:p w14:paraId="7BCF97EC" w14:textId="77777777" w:rsidR="00E910F7" w:rsidRPr="008A4FAA" w:rsidRDefault="00E910F7" w:rsidP="00004738">
            <w:pPr>
              <w:rPr>
                <w:b/>
                <w:color w:val="000000" w:themeColor="text1"/>
                <w:sz w:val="18"/>
                <w:szCs w:val="18"/>
              </w:rPr>
            </w:pPr>
            <w:r w:rsidRPr="008A4FAA">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14:paraId="660440F4" w14:textId="77777777" w:rsidR="00E910F7" w:rsidRPr="008A4FAA" w:rsidRDefault="00E910F7" w:rsidP="00004738">
            <w:pPr>
              <w:rPr>
                <w:b/>
                <w:color w:val="000000" w:themeColor="text1"/>
                <w:sz w:val="18"/>
                <w:szCs w:val="18"/>
              </w:rPr>
            </w:pPr>
            <w:r w:rsidRPr="008A4FAA">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4C3CB32C" w14:textId="77777777" w:rsidR="00E910F7" w:rsidRPr="008A4FAA" w:rsidRDefault="00E910F7" w:rsidP="00004738">
            <w:pPr>
              <w:rPr>
                <w:b/>
                <w:color w:val="000000" w:themeColor="text1"/>
                <w:sz w:val="18"/>
                <w:szCs w:val="18"/>
              </w:rPr>
            </w:pPr>
            <w:r w:rsidRPr="008A4FAA">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14:paraId="1F67ADBD" w14:textId="37BEA18E" w:rsidR="00E910F7" w:rsidRPr="008A4FAA" w:rsidRDefault="00E910F7" w:rsidP="00004738">
            <w:pPr>
              <w:rPr>
                <w:b/>
                <w:color w:val="000000" w:themeColor="text1"/>
                <w:sz w:val="18"/>
                <w:szCs w:val="18"/>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verage bits overhead</w:t>
            </w:r>
          </w:p>
        </w:tc>
      </w:tr>
      <w:tr w:rsidR="00E910F7" w:rsidRPr="008A4FAA" w14:paraId="553F8116" w14:textId="6780E773" w:rsidTr="005D39A4">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14:paraId="0C0031C5" w14:textId="77777777" w:rsidR="00E910F7" w:rsidRPr="008A4FAA" w:rsidRDefault="00E910F7" w:rsidP="00004738">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7E81FF85" w14:textId="77777777" w:rsidR="00E910F7" w:rsidRPr="008A4FAA" w:rsidRDefault="00E910F7" w:rsidP="00004738">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5C3490EB" w14:textId="77777777" w:rsidR="00E910F7" w:rsidRPr="008A4FAA" w:rsidRDefault="00E910F7" w:rsidP="00004738">
            <w:pPr>
              <w:rPr>
                <w:b/>
                <w:color w:val="000000" w:themeColor="text1"/>
                <w:sz w:val="18"/>
                <w:szCs w:val="18"/>
              </w:rPr>
            </w:pPr>
          </w:p>
        </w:tc>
        <w:tc>
          <w:tcPr>
            <w:tcW w:w="477" w:type="pct"/>
            <w:vMerge/>
            <w:tcBorders>
              <w:left w:val="single" w:sz="4" w:space="0" w:color="auto"/>
              <w:bottom w:val="single" w:sz="4" w:space="0" w:color="auto"/>
              <w:right w:val="single" w:sz="4" w:space="0" w:color="auto"/>
            </w:tcBorders>
          </w:tcPr>
          <w:p w14:paraId="67A86E18" w14:textId="77777777" w:rsidR="00E910F7" w:rsidRPr="008A4FAA" w:rsidRDefault="00E910F7" w:rsidP="00004738">
            <w:pPr>
              <w:jc w:val="center"/>
              <w:rPr>
                <w:color w:val="000000" w:themeColor="text1"/>
                <w:sz w:val="18"/>
                <w:szCs w:val="18"/>
              </w:rPr>
            </w:pPr>
          </w:p>
        </w:tc>
        <w:tc>
          <w:tcPr>
            <w:tcW w:w="313" w:type="pct"/>
            <w:tcBorders>
              <w:top w:val="single" w:sz="4" w:space="0" w:color="auto"/>
              <w:left w:val="single" w:sz="4" w:space="0" w:color="auto"/>
              <w:bottom w:val="single" w:sz="4" w:space="0" w:color="auto"/>
              <w:right w:val="single" w:sz="4" w:space="0" w:color="auto"/>
            </w:tcBorders>
            <w:vAlign w:val="center"/>
          </w:tcPr>
          <w:p w14:paraId="4394900C" w14:textId="77777777" w:rsidR="00E910F7" w:rsidRPr="008A4FAA" w:rsidRDefault="00E910F7" w:rsidP="00004738">
            <w:pPr>
              <w:jc w:val="center"/>
              <w:rPr>
                <w:color w:val="000000" w:themeColor="text1"/>
                <w:sz w:val="18"/>
                <w:szCs w:val="18"/>
              </w:rPr>
            </w:pPr>
            <w:r w:rsidRPr="008A4FAA">
              <w:rPr>
                <w:color w:val="000000" w:themeColor="text1"/>
                <w:sz w:val="18"/>
                <w:szCs w:val="18"/>
              </w:rPr>
              <w:t>Train</w:t>
            </w:r>
          </w:p>
        </w:tc>
        <w:tc>
          <w:tcPr>
            <w:tcW w:w="423" w:type="pct"/>
            <w:tcBorders>
              <w:top w:val="single" w:sz="4" w:space="0" w:color="auto"/>
              <w:left w:val="single" w:sz="4" w:space="0" w:color="auto"/>
              <w:bottom w:val="single" w:sz="4" w:space="0" w:color="auto"/>
              <w:right w:val="single" w:sz="4" w:space="0" w:color="auto"/>
            </w:tcBorders>
            <w:vAlign w:val="center"/>
          </w:tcPr>
          <w:p w14:paraId="3566E378" w14:textId="77777777" w:rsidR="00E910F7" w:rsidRPr="008A4FAA" w:rsidRDefault="00E910F7" w:rsidP="00004738">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7313488" w14:textId="77777777" w:rsidR="00E910F7" w:rsidRPr="008A4FAA" w:rsidRDefault="00E910F7" w:rsidP="00004738">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45B91940" w14:textId="77777777" w:rsidR="00E910F7" w:rsidRPr="008A4FAA" w:rsidRDefault="00E910F7" w:rsidP="00004738">
            <w:pPr>
              <w:rPr>
                <w:color w:val="000000" w:themeColor="text1"/>
                <w:sz w:val="18"/>
                <w:szCs w:val="18"/>
              </w:rPr>
            </w:pPr>
            <w:r w:rsidRPr="008A4FAA">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14:paraId="690A8FE7" w14:textId="77777777" w:rsidR="00E910F7" w:rsidRPr="008A4FAA" w:rsidRDefault="00E910F7" w:rsidP="00004738">
            <w:pPr>
              <w:rPr>
                <w:color w:val="000000" w:themeColor="text1"/>
                <w:sz w:val="18"/>
                <w:szCs w:val="18"/>
              </w:rPr>
            </w:pPr>
            <w:r w:rsidRPr="008A4FAA">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14:paraId="573C2508" w14:textId="77777777" w:rsidR="00E910F7" w:rsidRPr="008A4FAA" w:rsidRDefault="00E910F7" w:rsidP="00004738">
            <w:pPr>
              <w:rPr>
                <w:color w:val="000000" w:themeColor="text1"/>
                <w:sz w:val="18"/>
                <w:szCs w:val="18"/>
              </w:rPr>
            </w:pPr>
          </w:p>
        </w:tc>
      </w:tr>
      <w:tr w:rsidR="008323CF" w:rsidRPr="008A4FAA" w14:paraId="50E836CD" w14:textId="39658038" w:rsidTr="005D39A4">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14:paraId="0047FF9D" w14:textId="77777777" w:rsidR="008323CF" w:rsidRPr="004A5E74"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 xml:space="preserve">elay </w:t>
            </w:r>
          </w:p>
        </w:tc>
        <w:tc>
          <w:tcPr>
            <w:tcW w:w="401" w:type="pct"/>
            <w:tcBorders>
              <w:top w:val="single" w:sz="4" w:space="0" w:color="auto"/>
              <w:left w:val="single" w:sz="4" w:space="0" w:color="auto"/>
              <w:bottom w:val="single" w:sz="4" w:space="0" w:color="auto"/>
              <w:right w:val="single" w:sz="4" w:space="0" w:color="auto"/>
            </w:tcBorders>
            <w:vAlign w:val="center"/>
          </w:tcPr>
          <w:p w14:paraId="6525DC9C" w14:textId="77777777" w:rsidR="008323CF" w:rsidRPr="00FB2AD8"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788D3DD0" w14:textId="5958650B" w:rsidR="008323CF" w:rsidRPr="00A248EE" w:rsidRDefault="008323CF" w:rsidP="00004738">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14:paraId="5D89476D" w14:textId="5FAEEECB" w:rsidR="008323CF" w:rsidRDefault="008656F5" w:rsidP="00004738">
            <w:pPr>
              <w:jc w:val="center"/>
              <w:rPr>
                <w:rFonts w:eastAsiaTheme="minorEastAsia"/>
                <w:color w:val="000000" w:themeColor="text1"/>
                <w:lang w:eastAsia="zh-CN"/>
              </w:rPr>
            </w:pPr>
            <w:r>
              <w:rPr>
                <w:rFonts w:eastAsiaTheme="minorEastAsia"/>
                <w:color w:val="000000" w:themeColor="text1"/>
                <w:lang w:eastAsia="zh-CN"/>
              </w:rPr>
              <w:t>64</w:t>
            </w:r>
          </w:p>
        </w:tc>
        <w:tc>
          <w:tcPr>
            <w:tcW w:w="313" w:type="pct"/>
            <w:tcBorders>
              <w:top w:val="single" w:sz="4" w:space="0" w:color="auto"/>
              <w:left w:val="single" w:sz="4" w:space="0" w:color="auto"/>
              <w:bottom w:val="single" w:sz="4" w:space="0" w:color="auto"/>
              <w:right w:val="single" w:sz="4" w:space="0" w:color="auto"/>
            </w:tcBorders>
            <w:vAlign w:val="center"/>
          </w:tcPr>
          <w:p w14:paraId="76860BF8" w14:textId="77777777" w:rsidR="008323CF" w:rsidRPr="00347140"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14:paraId="0F860E1A" w14:textId="77777777" w:rsidR="008323CF" w:rsidRPr="00347140"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4D7A93A" w14:textId="77777777" w:rsidR="008323CF" w:rsidRPr="008A4FAA" w:rsidRDefault="008323CF" w:rsidP="00004738">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0083EF3D" w14:textId="77777777" w:rsidR="008323CF" w:rsidRPr="008A4FAA" w:rsidRDefault="008323CF" w:rsidP="00004738">
            <w:pPr>
              <w:jc w:val="center"/>
              <w:rPr>
                <w:color w:val="000000" w:themeColor="text1"/>
              </w:rPr>
            </w:pPr>
            <w:r w:rsidRPr="008A4FAA">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607DB07B" w14:textId="3F16DBE5" w:rsidR="008323CF" w:rsidRPr="00F72582" w:rsidRDefault="00102A9F" w:rsidP="00004738">
            <w:pPr>
              <w:jc w:val="center"/>
              <w:rPr>
                <w:rFonts w:eastAsiaTheme="minorEastAsia"/>
                <w:color w:val="000000" w:themeColor="text1"/>
                <w:szCs w:val="20"/>
                <w:lang w:eastAsia="zh-CN"/>
              </w:rPr>
            </w:pPr>
            <w:r>
              <w:rPr>
                <w:rFonts w:eastAsiaTheme="minorEastAsia"/>
                <w:color w:val="000000" w:themeColor="text1"/>
                <w:szCs w:val="20"/>
                <w:lang w:eastAsia="zh-CN"/>
              </w:rPr>
              <w:t>0.86</w:t>
            </w:r>
          </w:p>
        </w:tc>
        <w:tc>
          <w:tcPr>
            <w:tcW w:w="528" w:type="pct"/>
            <w:tcBorders>
              <w:top w:val="single" w:sz="4" w:space="0" w:color="auto"/>
              <w:left w:val="single" w:sz="4" w:space="0" w:color="auto"/>
              <w:bottom w:val="single" w:sz="4" w:space="0" w:color="auto"/>
              <w:right w:val="single" w:sz="4" w:space="0" w:color="auto"/>
            </w:tcBorders>
            <w:vAlign w:val="center"/>
          </w:tcPr>
          <w:p w14:paraId="05F4B5CB" w14:textId="486A5FA1" w:rsidR="008323CF" w:rsidRDefault="0077632E" w:rsidP="00004738">
            <w:pPr>
              <w:jc w:val="center"/>
              <w:rPr>
                <w:rFonts w:eastAsiaTheme="minorEastAsia"/>
                <w:color w:val="000000" w:themeColor="text1"/>
                <w:szCs w:val="20"/>
                <w:lang w:eastAsia="zh-CN"/>
              </w:rPr>
            </w:pPr>
            <w:r>
              <w:rPr>
                <w:rFonts w:eastAsiaTheme="minorEastAsia"/>
                <w:color w:val="000000" w:themeColor="text1"/>
                <w:szCs w:val="20"/>
                <w:lang w:eastAsia="zh-CN"/>
              </w:rPr>
              <w:t>455</w:t>
            </w:r>
          </w:p>
        </w:tc>
      </w:tr>
      <w:tr w:rsidR="008323CF" w:rsidRPr="008A4FAA" w14:paraId="06E98E52" w14:textId="17EEF13C" w:rsidTr="005D39A4">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778B2CC9" w14:textId="77777777" w:rsidR="008323CF" w:rsidRPr="004A5E74" w:rsidRDefault="008323CF" w:rsidP="00004738">
            <w:pPr>
              <w:jc w:val="center"/>
              <w:rPr>
                <w:rFonts w:eastAsiaTheme="minorEastAsia"/>
                <w:color w:val="000000" w:themeColor="text1"/>
                <w:szCs w:val="20"/>
                <w:lang w:eastAsia="zh-CN"/>
              </w:rPr>
            </w:pPr>
            <w:r>
              <w:rPr>
                <w:rFonts w:eastAsiaTheme="minorEastAsia"/>
                <w:color w:val="000000" w:themeColor="text1"/>
                <w:szCs w:val="20"/>
                <w:lang w:eastAsia="zh-CN"/>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14:paraId="314224D0" w14:textId="77777777" w:rsidR="008323CF" w:rsidRPr="008A4FAA"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518B1AE6" w14:textId="2F293721" w:rsidR="008323CF" w:rsidRPr="008A4FAA" w:rsidRDefault="008323CF" w:rsidP="00004738">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14:paraId="6093D380" w14:textId="3C372F90" w:rsidR="008323CF" w:rsidRDefault="008656F5" w:rsidP="00004738">
            <w:pPr>
              <w:jc w:val="center"/>
              <w:rPr>
                <w:rFonts w:eastAsiaTheme="minorEastAsia"/>
                <w:color w:val="000000" w:themeColor="text1"/>
                <w:lang w:eastAsia="zh-CN"/>
              </w:rPr>
            </w:pPr>
            <w:r>
              <w:rPr>
                <w:rFonts w:eastAsiaTheme="minorEastAsia"/>
                <w:color w:val="000000" w:themeColor="text1"/>
                <w:lang w:eastAsia="zh-CN"/>
              </w:rPr>
              <w:t>64</w:t>
            </w:r>
          </w:p>
        </w:tc>
        <w:tc>
          <w:tcPr>
            <w:tcW w:w="313" w:type="pct"/>
            <w:tcBorders>
              <w:top w:val="single" w:sz="4" w:space="0" w:color="auto"/>
              <w:left w:val="single" w:sz="4" w:space="0" w:color="auto"/>
              <w:bottom w:val="single" w:sz="4" w:space="0" w:color="auto"/>
              <w:right w:val="single" w:sz="4" w:space="0" w:color="auto"/>
            </w:tcBorders>
            <w:vAlign w:val="center"/>
          </w:tcPr>
          <w:p w14:paraId="2225CF8F" w14:textId="77777777" w:rsidR="008323CF"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14:paraId="1F9876AB" w14:textId="77777777" w:rsidR="008323CF"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70D502B" w14:textId="77777777" w:rsidR="008323CF" w:rsidRPr="008A4FAA" w:rsidRDefault="008323CF" w:rsidP="00004738">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14C9577E" w14:textId="77777777" w:rsidR="008323CF" w:rsidRPr="008A4FAA" w:rsidRDefault="008323CF" w:rsidP="00004738">
            <w:pPr>
              <w:jc w:val="center"/>
              <w:rPr>
                <w:color w:val="000000" w:themeColor="text1"/>
              </w:rPr>
            </w:pPr>
            <w:r w:rsidRPr="008A4FAA">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0B2E3666" w14:textId="2945C2F6" w:rsidR="008323CF" w:rsidRPr="00BF2EFA" w:rsidRDefault="00102A9F" w:rsidP="00004738">
            <w:pPr>
              <w:jc w:val="center"/>
              <w:rPr>
                <w:rFonts w:eastAsiaTheme="minorEastAsia"/>
                <w:color w:val="000000" w:themeColor="text1"/>
                <w:szCs w:val="20"/>
                <w:lang w:eastAsia="zh-CN"/>
              </w:rPr>
            </w:pPr>
            <w:r>
              <w:rPr>
                <w:rFonts w:eastAsiaTheme="minorEastAsia"/>
                <w:color w:val="000000" w:themeColor="text1"/>
                <w:szCs w:val="20"/>
                <w:lang w:eastAsia="zh-CN"/>
              </w:rPr>
              <w:t>0.68</w:t>
            </w:r>
          </w:p>
        </w:tc>
        <w:tc>
          <w:tcPr>
            <w:tcW w:w="528" w:type="pct"/>
            <w:tcBorders>
              <w:top w:val="single" w:sz="4" w:space="0" w:color="auto"/>
              <w:left w:val="single" w:sz="4" w:space="0" w:color="auto"/>
              <w:bottom w:val="single" w:sz="4" w:space="0" w:color="auto"/>
              <w:right w:val="single" w:sz="4" w:space="0" w:color="auto"/>
            </w:tcBorders>
            <w:vAlign w:val="center"/>
          </w:tcPr>
          <w:p w14:paraId="44A93F06" w14:textId="01F49F73" w:rsidR="008323CF" w:rsidRDefault="0077632E" w:rsidP="00004738">
            <w:pPr>
              <w:jc w:val="center"/>
              <w:rPr>
                <w:rFonts w:eastAsiaTheme="minorEastAsia"/>
                <w:color w:val="000000" w:themeColor="text1"/>
                <w:szCs w:val="20"/>
                <w:lang w:eastAsia="zh-CN"/>
              </w:rPr>
            </w:pPr>
            <w:r>
              <w:rPr>
                <w:rFonts w:eastAsiaTheme="minorEastAsia"/>
                <w:color w:val="000000" w:themeColor="text1"/>
                <w:szCs w:val="20"/>
                <w:lang w:eastAsia="zh-CN"/>
              </w:rPr>
              <w:t>1174</w:t>
            </w:r>
          </w:p>
        </w:tc>
      </w:tr>
      <w:tr w:rsidR="008323CF" w:rsidRPr="008A4FAA" w14:paraId="6F7D965D" w14:textId="0496B98A" w:rsidTr="005D39A4">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0899E738" w14:textId="77777777" w:rsidR="008323CF" w:rsidRPr="004A5E74" w:rsidRDefault="008323CF" w:rsidP="00004738">
            <w:pPr>
              <w:jc w:val="center"/>
              <w:rPr>
                <w:rFonts w:eastAsiaTheme="minorEastAsia"/>
                <w:color w:val="000000" w:themeColor="text1"/>
                <w:szCs w:val="20"/>
                <w:lang w:eastAsia="zh-CN"/>
              </w:rPr>
            </w:pPr>
            <w:r>
              <w:rPr>
                <w:rFonts w:eastAsiaTheme="minorEastAsia" w:hint="eastAsia"/>
                <w:color w:val="000000" w:themeColor="text1"/>
                <w:szCs w:val="20"/>
                <w:lang w:eastAsia="zh-CN"/>
              </w:rPr>
              <w:t>D</w:t>
            </w:r>
            <w:r>
              <w:rPr>
                <w:rFonts w:eastAsiaTheme="minorEastAsia"/>
                <w:color w:val="000000" w:themeColor="text1"/>
                <w:szCs w:val="20"/>
                <w:lang w:eastAsia="zh-CN"/>
              </w:rPr>
              <w:t>elay + Power+ Phase (CIR)</w:t>
            </w:r>
          </w:p>
        </w:tc>
        <w:tc>
          <w:tcPr>
            <w:tcW w:w="401" w:type="pct"/>
            <w:tcBorders>
              <w:top w:val="single" w:sz="4" w:space="0" w:color="auto"/>
              <w:left w:val="single" w:sz="4" w:space="0" w:color="auto"/>
              <w:bottom w:val="single" w:sz="4" w:space="0" w:color="auto"/>
              <w:right w:val="single" w:sz="4" w:space="0" w:color="auto"/>
            </w:tcBorders>
            <w:vAlign w:val="center"/>
          </w:tcPr>
          <w:p w14:paraId="13480751" w14:textId="77777777" w:rsidR="008323CF" w:rsidRPr="008A4FAA"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4D4D7C33" w14:textId="5B34C88D" w:rsidR="008323CF" w:rsidRPr="008A4FAA" w:rsidRDefault="008323CF" w:rsidP="00004738">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14:paraId="30A29F33" w14:textId="2937C10C" w:rsidR="008323CF" w:rsidRDefault="008656F5" w:rsidP="00004738">
            <w:pPr>
              <w:jc w:val="center"/>
              <w:rPr>
                <w:rFonts w:eastAsiaTheme="minorEastAsia"/>
                <w:color w:val="000000" w:themeColor="text1"/>
                <w:lang w:eastAsia="zh-CN"/>
              </w:rPr>
            </w:pPr>
            <w:r>
              <w:rPr>
                <w:rFonts w:eastAsiaTheme="minorEastAsia"/>
                <w:color w:val="000000" w:themeColor="text1"/>
                <w:lang w:eastAsia="zh-CN"/>
              </w:rPr>
              <w:t>64</w:t>
            </w:r>
          </w:p>
        </w:tc>
        <w:tc>
          <w:tcPr>
            <w:tcW w:w="313" w:type="pct"/>
            <w:tcBorders>
              <w:top w:val="single" w:sz="4" w:space="0" w:color="auto"/>
              <w:left w:val="single" w:sz="4" w:space="0" w:color="auto"/>
              <w:bottom w:val="single" w:sz="4" w:space="0" w:color="auto"/>
              <w:right w:val="single" w:sz="4" w:space="0" w:color="auto"/>
            </w:tcBorders>
            <w:vAlign w:val="center"/>
          </w:tcPr>
          <w:p w14:paraId="69C225DE" w14:textId="77777777" w:rsidR="008323CF"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14:paraId="58339448" w14:textId="77777777" w:rsidR="008323CF"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4DCC77CE" w14:textId="77777777" w:rsidR="008323CF" w:rsidRDefault="008323CF" w:rsidP="00004738">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381CF806" w14:textId="77777777" w:rsidR="008323CF" w:rsidRPr="00A248EE" w:rsidRDefault="008323CF" w:rsidP="00004738">
            <w:pPr>
              <w:jc w:val="center"/>
              <w:rPr>
                <w:color w:val="000000" w:themeColor="text1"/>
              </w:rPr>
            </w:pPr>
            <w:r w:rsidRPr="00A248EE">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4A63BE05" w14:textId="5AF5C479" w:rsidR="008323CF" w:rsidRPr="00BF2EFA" w:rsidRDefault="008323CF" w:rsidP="00004738">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w:t>
            </w:r>
            <w:r w:rsidR="00102A9F">
              <w:rPr>
                <w:rFonts w:eastAsiaTheme="minorEastAsia"/>
                <w:color w:val="000000" w:themeColor="text1"/>
                <w:szCs w:val="20"/>
                <w:lang w:eastAsia="zh-CN"/>
              </w:rPr>
              <w:t>62</w:t>
            </w:r>
          </w:p>
        </w:tc>
        <w:tc>
          <w:tcPr>
            <w:tcW w:w="528" w:type="pct"/>
            <w:tcBorders>
              <w:top w:val="single" w:sz="4" w:space="0" w:color="auto"/>
              <w:left w:val="single" w:sz="4" w:space="0" w:color="auto"/>
              <w:bottom w:val="single" w:sz="4" w:space="0" w:color="auto"/>
              <w:right w:val="single" w:sz="4" w:space="0" w:color="auto"/>
            </w:tcBorders>
            <w:vAlign w:val="center"/>
          </w:tcPr>
          <w:p w14:paraId="2558A0E0" w14:textId="26A17F0F" w:rsidR="008323CF" w:rsidRDefault="0077632E">
            <w:pPr>
              <w:jc w:val="center"/>
              <w:rPr>
                <w:rFonts w:eastAsiaTheme="minorEastAsia"/>
                <w:color w:val="000000" w:themeColor="text1"/>
                <w:szCs w:val="20"/>
                <w:lang w:eastAsia="zh-CN"/>
              </w:rPr>
            </w:pPr>
            <w:r>
              <w:rPr>
                <w:rFonts w:eastAsiaTheme="minorEastAsia"/>
                <w:color w:val="000000" w:themeColor="text1"/>
                <w:szCs w:val="20"/>
                <w:lang w:eastAsia="zh-CN"/>
              </w:rPr>
              <w:t>1842</w:t>
            </w:r>
          </w:p>
        </w:tc>
      </w:tr>
      <w:tr w:rsidR="008323CF" w:rsidRPr="008A4FAA" w14:paraId="709D3DC7" w14:textId="54207EA0" w:rsidTr="005D39A4">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3FFE51BD" w14:textId="77777777" w:rsidR="008323CF" w:rsidRDefault="008323CF" w:rsidP="00004738">
            <w:pPr>
              <w:jc w:val="center"/>
              <w:rPr>
                <w:rFonts w:eastAsiaTheme="minorEastAsia"/>
                <w:color w:val="000000" w:themeColor="text1"/>
                <w:szCs w:val="20"/>
                <w:lang w:eastAsia="zh-CN"/>
              </w:rPr>
            </w:pPr>
            <w:r>
              <w:rPr>
                <w:rFonts w:eastAsiaTheme="minorEastAsia" w:hint="eastAsia"/>
                <w:color w:val="000000" w:themeColor="text1"/>
                <w:szCs w:val="20"/>
                <w:lang w:eastAsia="zh-CN"/>
              </w:rPr>
              <w:t>R</w:t>
            </w:r>
            <w:r>
              <w:rPr>
                <w:rFonts w:eastAsiaTheme="minorEastAsia"/>
                <w:color w:val="000000" w:themeColor="text1"/>
                <w:szCs w:val="20"/>
                <w:lang w:eastAsia="zh-CN"/>
              </w:rPr>
              <w:t>SRPP</w:t>
            </w:r>
          </w:p>
        </w:tc>
        <w:tc>
          <w:tcPr>
            <w:tcW w:w="401" w:type="pct"/>
            <w:tcBorders>
              <w:top w:val="single" w:sz="4" w:space="0" w:color="auto"/>
              <w:left w:val="single" w:sz="4" w:space="0" w:color="auto"/>
              <w:bottom w:val="single" w:sz="4" w:space="0" w:color="auto"/>
              <w:right w:val="single" w:sz="4" w:space="0" w:color="auto"/>
            </w:tcBorders>
            <w:vAlign w:val="center"/>
          </w:tcPr>
          <w:p w14:paraId="1A92A57E" w14:textId="77777777" w:rsidR="008323CF"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06E3807C" w14:textId="12FEA1B7" w:rsidR="008323CF" w:rsidRDefault="008323CF" w:rsidP="00004738">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14:paraId="60C4C0E1" w14:textId="77777777" w:rsidR="008323CF"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9</w:t>
            </w:r>
          </w:p>
        </w:tc>
        <w:tc>
          <w:tcPr>
            <w:tcW w:w="313" w:type="pct"/>
            <w:tcBorders>
              <w:top w:val="single" w:sz="4" w:space="0" w:color="auto"/>
              <w:left w:val="single" w:sz="4" w:space="0" w:color="auto"/>
              <w:bottom w:val="single" w:sz="4" w:space="0" w:color="auto"/>
              <w:right w:val="single" w:sz="4" w:space="0" w:color="auto"/>
            </w:tcBorders>
            <w:vAlign w:val="center"/>
          </w:tcPr>
          <w:p w14:paraId="77285B8A" w14:textId="77777777" w:rsidR="008323CF"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14:paraId="624CBB3C" w14:textId="77777777" w:rsidR="008323CF" w:rsidRDefault="008323CF" w:rsidP="00004738">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4B7E19C" w14:textId="77777777" w:rsidR="008323CF" w:rsidRPr="008A4FAA" w:rsidRDefault="008323CF" w:rsidP="00004738">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0D56FE55" w14:textId="77777777" w:rsidR="008323CF" w:rsidRPr="00A248EE" w:rsidRDefault="008323CF" w:rsidP="00004738">
            <w:pPr>
              <w:jc w:val="center"/>
              <w:rPr>
                <w:color w:val="000000" w:themeColor="text1"/>
              </w:rPr>
            </w:pPr>
            <w:r w:rsidRPr="00A248EE">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5D67C27E" w14:textId="1E15CF78" w:rsidR="008323CF" w:rsidRPr="00BF2EFA" w:rsidRDefault="008323CF" w:rsidP="00004738">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.00</w:t>
            </w:r>
          </w:p>
        </w:tc>
        <w:tc>
          <w:tcPr>
            <w:tcW w:w="528" w:type="pct"/>
            <w:tcBorders>
              <w:top w:val="single" w:sz="4" w:space="0" w:color="auto"/>
              <w:left w:val="single" w:sz="4" w:space="0" w:color="auto"/>
              <w:bottom w:val="single" w:sz="4" w:space="0" w:color="auto"/>
              <w:right w:val="single" w:sz="4" w:space="0" w:color="auto"/>
            </w:tcBorders>
            <w:vAlign w:val="center"/>
          </w:tcPr>
          <w:p w14:paraId="7DA6A460" w14:textId="0759FB14" w:rsidR="008323CF" w:rsidRDefault="00452A45" w:rsidP="00004738">
            <w:pPr>
              <w:jc w:val="center"/>
              <w:rPr>
                <w:rFonts w:eastAsiaTheme="minorEastAsia"/>
                <w:color w:val="000000" w:themeColor="text1"/>
                <w:szCs w:val="20"/>
                <w:lang w:eastAsia="zh-CN"/>
              </w:rPr>
            </w:pPr>
            <w:r>
              <w:rPr>
                <w:rFonts w:eastAsiaTheme="minorEastAsia" w:hint="eastAsia"/>
                <w:color w:val="000000" w:themeColor="text1"/>
                <w:szCs w:val="20"/>
                <w:lang w:eastAsia="zh-CN"/>
              </w:rPr>
              <w:t>4</w:t>
            </w:r>
            <w:r>
              <w:rPr>
                <w:rFonts w:eastAsiaTheme="minorEastAsia"/>
                <w:color w:val="000000" w:themeColor="text1"/>
                <w:szCs w:val="20"/>
                <w:lang w:eastAsia="zh-CN"/>
              </w:rPr>
              <w:t>32</w:t>
            </w:r>
          </w:p>
        </w:tc>
      </w:tr>
    </w:tbl>
    <w:p w14:paraId="5B57EB9C" w14:textId="1C94370C" w:rsidR="007557A9" w:rsidRDefault="00F4216C" w:rsidP="008323CF">
      <w:pPr>
        <w:jc w:val="center"/>
        <w:rPr>
          <w:rFonts w:eastAsiaTheme="minorEastAsia"/>
          <w:lang w:eastAsia="zh-CN"/>
        </w:rPr>
      </w:pPr>
      <w:r w:rsidRPr="00F4216C">
        <w:t xml:space="preserve"> </w:t>
      </w:r>
      <w:r>
        <w:rPr>
          <w:noProof/>
          <w:lang w:eastAsia="zh-CN"/>
        </w:rPr>
        <w:drawing>
          <wp:inline distT="0" distB="0" distL="0" distR="0" wp14:anchorId="37085C6A" wp14:editId="47AB999C">
            <wp:extent cx="5336540" cy="3998595"/>
            <wp:effectExtent l="0" t="0" r="0" b="190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67BD2917" w14:textId="5EDE3FCE" w:rsidR="008323CF" w:rsidRDefault="008323CF" w:rsidP="00F72582">
      <w:pPr>
        <w:pStyle w:val="figure"/>
        <w:rPr>
          <w:rFonts w:eastAsiaTheme="minorEastAsia"/>
          <w:lang w:eastAsia="zh-CN"/>
        </w:rPr>
      </w:pPr>
      <w:r>
        <w:rPr>
          <w:rFonts w:eastAsiaTheme="minorEastAsia"/>
          <w:lang w:eastAsia="zh-CN"/>
        </w:rPr>
        <w:t xml:space="preserve">Illustration of </w:t>
      </w:r>
      <w:r>
        <w:rPr>
          <w:rFonts w:eastAsiaTheme="minorEastAsia"/>
        </w:rPr>
        <w:t>simulation result</w:t>
      </w:r>
    </w:p>
    <w:p w14:paraId="7B25E80A" w14:textId="77777777" w:rsidR="001F586B" w:rsidRPr="00D554AE" w:rsidRDefault="001F586B" w:rsidP="001F586B">
      <w:pPr>
        <w:pStyle w:val="table"/>
      </w:pPr>
      <w:bookmarkStart w:id="211" w:name="_Ref134722576"/>
      <w:r w:rsidRPr="00D554AE">
        <w:t>Evaluation results for AI/ML model deployed on UE or Network side</w:t>
      </w:r>
      <w:r>
        <w:rPr>
          <w:color w:val="000000" w:themeColor="text1"/>
        </w:rPr>
        <w:t>,</w:t>
      </w:r>
      <w:r w:rsidRPr="00EE7939">
        <w:rPr>
          <w:bCs/>
          <w:color w:val="000000"/>
        </w:rPr>
        <w:t xml:space="preserve"> UE distribution area = [120x60 m]</w:t>
      </w:r>
      <w:bookmarkEnd w:id="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727"/>
        <w:gridCol w:w="856"/>
        <w:gridCol w:w="1072"/>
        <w:gridCol w:w="606"/>
        <w:gridCol w:w="521"/>
        <w:gridCol w:w="1026"/>
        <w:gridCol w:w="1156"/>
        <w:gridCol w:w="1049"/>
        <w:gridCol w:w="957"/>
      </w:tblGrid>
      <w:tr w:rsidR="00E910F7" w:rsidRPr="008A4FAA" w14:paraId="6A66EB54" w14:textId="7384C9CC" w:rsidTr="00E910F7">
        <w:trPr>
          <w:jc w:val="center"/>
        </w:trPr>
        <w:tc>
          <w:tcPr>
            <w:tcW w:w="602" w:type="pct"/>
            <w:vMerge w:val="restart"/>
            <w:tcBorders>
              <w:top w:val="single" w:sz="4" w:space="0" w:color="auto"/>
              <w:left w:val="single" w:sz="4" w:space="0" w:color="auto"/>
              <w:bottom w:val="single" w:sz="4" w:space="0" w:color="auto"/>
              <w:right w:val="single" w:sz="4" w:space="0" w:color="auto"/>
            </w:tcBorders>
          </w:tcPr>
          <w:p w14:paraId="7843C788" w14:textId="77777777" w:rsidR="00E910F7" w:rsidRPr="008A4FAA" w:rsidRDefault="00E910F7" w:rsidP="00E910F7">
            <w:pPr>
              <w:rPr>
                <w:b/>
                <w:color w:val="000000" w:themeColor="text1"/>
                <w:sz w:val="18"/>
                <w:szCs w:val="18"/>
              </w:rPr>
            </w:pPr>
            <w:r w:rsidRPr="008A4FAA">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5B4AAF01" w14:textId="77777777" w:rsidR="00E910F7" w:rsidRPr="008A4FAA" w:rsidRDefault="00E910F7" w:rsidP="00E910F7">
            <w:pPr>
              <w:rPr>
                <w:b/>
                <w:color w:val="000000" w:themeColor="text1"/>
                <w:sz w:val="18"/>
                <w:szCs w:val="18"/>
              </w:rPr>
            </w:pPr>
            <w:r w:rsidRPr="008A4FAA">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14:paraId="5B28AA47" w14:textId="77777777" w:rsidR="00E910F7" w:rsidRPr="006D51BC" w:rsidRDefault="00E910F7" w:rsidP="00E910F7">
            <w:pPr>
              <w:rPr>
                <w:b/>
                <w:color w:val="000000" w:themeColor="text1"/>
                <w:sz w:val="18"/>
                <w:szCs w:val="18"/>
              </w:rPr>
            </w:pPr>
            <w:r>
              <w:rPr>
                <w:rFonts w:eastAsiaTheme="minorEastAsia"/>
                <w:b/>
                <w:color w:val="000000" w:themeColor="text1"/>
                <w:sz w:val="18"/>
                <w:szCs w:val="18"/>
                <w:lang w:eastAsia="zh-CN"/>
              </w:rPr>
              <w:t xml:space="preserve">Number of </w:t>
            </w:r>
            <w:r w:rsidRPr="006D51BC">
              <w:rPr>
                <w:rFonts w:eastAsiaTheme="minorEastAsia"/>
                <w:b/>
                <w:color w:val="000000" w:themeColor="text1"/>
                <w:sz w:val="18"/>
                <w:szCs w:val="18"/>
                <w:lang w:eastAsia="zh-CN"/>
              </w:rPr>
              <w:t>TRP</w:t>
            </w:r>
          </w:p>
        </w:tc>
        <w:tc>
          <w:tcPr>
            <w:tcW w:w="592" w:type="pct"/>
            <w:vMerge w:val="restart"/>
            <w:tcBorders>
              <w:top w:val="single" w:sz="4" w:space="0" w:color="auto"/>
              <w:left w:val="single" w:sz="4" w:space="0" w:color="auto"/>
              <w:right w:val="single" w:sz="4" w:space="0" w:color="auto"/>
            </w:tcBorders>
          </w:tcPr>
          <w:p w14:paraId="42195BBB" w14:textId="54A3F582" w:rsidR="00E910F7" w:rsidRPr="004A5E74" w:rsidRDefault="00E910F7" w:rsidP="00E910F7">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L</w:t>
            </w:r>
            <w:r>
              <w:rPr>
                <w:rFonts w:eastAsiaTheme="minorEastAsia"/>
                <w:b/>
                <w:color w:val="000000" w:themeColor="text1"/>
                <w:sz w:val="18"/>
                <w:szCs w:val="18"/>
                <w:lang w:eastAsia="zh-CN"/>
              </w:rPr>
              <w:t>ength</w:t>
            </w:r>
          </w:p>
        </w:tc>
        <w:tc>
          <w:tcPr>
            <w:tcW w:w="622" w:type="pct"/>
            <w:gridSpan w:val="2"/>
            <w:tcBorders>
              <w:top w:val="single" w:sz="4" w:space="0" w:color="auto"/>
              <w:left w:val="single" w:sz="4" w:space="0" w:color="auto"/>
              <w:bottom w:val="single" w:sz="4" w:space="0" w:color="auto"/>
              <w:right w:val="single" w:sz="4" w:space="0" w:color="auto"/>
            </w:tcBorders>
          </w:tcPr>
          <w:p w14:paraId="61E0EB06" w14:textId="77777777" w:rsidR="00E910F7" w:rsidRPr="008A4FAA" w:rsidRDefault="00E910F7" w:rsidP="00E910F7">
            <w:pPr>
              <w:rPr>
                <w:b/>
                <w:color w:val="000000" w:themeColor="text1"/>
                <w:sz w:val="18"/>
                <w:szCs w:val="18"/>
              </w:rPr>
            </w:pPr>
            <w:r w:rsidRPr="008A4FAA">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14:paraId="0CA53A12" w14:textId="77777777" w:rsidR="00E910F7" w:rsidRPr="008A4FAA" w:rsidRDefault="00E910F7" w:rsidP="00E910F7">
            <w:pPr>
              <w:rPr>
                <w:b/>
                <w:color w:val="000000" w:themeColor="text1"/>
                <w:sz w:val="18"/>
                <w:szCs w:val="18"/>
              </w:rPr>
            </w:pPr>
            <w:r w:rsidRPr="008A4FAA">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39B185CD" w14:textId="77777777" w:rsidR="00E910F7" w:rsidRPr="008A4FAA" w:rsidRDefault="00E910F7" w:rsidP="00E910F7">
            <w:pPr>
              <w:rPr>
                <w:b/>
                <w:color w:val="000000" w:themeColor="text1"/>
                <w:sz w:val="18"/>
                <w:szCs w:val="18"/>
              </w:rPr>
            </w:pPr>
            <w:r w:rsidRPr="008A4FAA">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14:paraId="483E7D50" w14:textId="619B88B1" w:rsidR="00E910F7" w:rsidRPr="008A4FAA" w:rsidRDefault="00E910F7" w:rsidP="00E910F7">
            <w:pPr>
              <w:rPr>
                <w:b/>
                <w:color w:val="000000" w:themeColor="text1"/>
                <w:sz w:val="18"/>
                <w:szCs w:val="18"/>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verage bits overhead</w:t>
            </w:r>
          </w:p>
        </w:tc>
      </w:tr>
      <w:tr w:rsidR="00E910F7" w:rsidRPr="008A4FAA" w14:paraId="7933C75B" w14:textId="205A369D" w:rsidTr="00E910F7">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14:paraId="095ED7E6" w14:textId="77777777" w:rsidR="00E910F7" w:rsidRPr="008A4FAA" w:rsidRDefault="00E910F7" w:rsidP="00E910F7">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168D58FD" w14:textId="77777777" w:rsidR="00E910F7" w:rsidRPr="008A4FAA" w:rsidRDefault="00E910F7" w:rsidP="00E910F7">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479BB1DC" w14:textId="77777777" w:rsidR="00E910F7" w:rsidRPr="008A4FAA" w:rsidRDefault="00E910F7" w:rsidP="00E910F7">
            <w:pPr>
              <w:rPr>
                <w:b/>
                <w:color w:val="000000" w:themeColor="text1"/>
                <w:sz w:val="18"/>
                <w:szCs w:val="18"/>
              </w:rPr>
            </w:pPr>
          </w:p>
        </w:tc>
        <w:tc>
          <w:tcPr>
            <w:tcW w:w="592" w:type="pct"/>
            <w:vMerge/>
            <w:tcBorders>
              <w:left w:val="single" w:sz="4" w:space="0" w:color="auto"/>
              <w:bottom w:val="single" w:sz="4" w:space="0" w:color="auto"/>
              <w:right w:val="single" w:sz="4" w:space="0" w:color="auto"/>
            </w:tcBorders>
          </w:tcPr>
          <w:p w14:paraId="3B03177E" w14:textId="77777777" w:rsidR="00E910F7" w:rsidRPr="008A4FAA" w:rsidRDefault="00E910F7" w:rsidP="00E910F7">
            <w:pPr>
              <w:jc w:val="center"/>
              <w:rPr>
                <w:color w:val="000000" w:themeColor="text1"/>
                <w:sz w:val="18"/>
                <w:szCs w:val="18"/>
              </w:rPr>
            </w:pPr>
          </w:p>
        </w:tc>
        <w:tc>
          <w:tcPr>
            <w:tcW w:w="334" w:type="pct"/>
            <w:tcBorders>
              <w:top w:val="single" w:sz="4" w:space="0" w:color="auto"/>
              <w:left w:val="single" w:sz="4" w:space="0" w:color="auto"/>
              <w:bottom w:val="single" w:sz="4" w:space="0" w:color="auto"/>
              <w:right w:val="single" w:sz="4" w:space="0" w:color="auto"/>
            </w:tcBorders>
            <w:vAlign w:val="center"/>
          </w:tcPr>
          <w:p w14:paraId="00A91D0F" w14:textId="77777777" w:rsidR="00E910F7" w:rsidRPr="008A4FAA" w:rsidRDefault="00E910F7" w:rsidP="00E910F7">
            <w:pPr>
              <w:jc w:val="center"/>
              <w:rPr>
                <w:color w:val="000000" w:themeColor="text1"/>
                <w:sz w:val="18"/>
                <w:szCs w:val="18"/>
              </w:rPr>
            </w:pPr>
            <w:r w:rsidRPr="008A4FAA">
              <w:rPr>
                <w:color w:val="000000" w:themeColor="text1"/>
                <w:sz w:val="18"/>
                <w:szCs w:val="18"/>
              </w:rPr>
              <w:t>Train</w:t>
            </w:r>
          </w:p>
        </w:tc>
        <w:tc>
          <w:tcPr>
            <w:tcW w:w="288" w:type="pct"/>
            <w:tcBorders>
              <w:top w:val="single" w:sz="4" w:space="0" w:color="auto"/>
              <w:left w:val="single" w:sz="4" w:space="0" w:color="auto"/>
              <w:bottom w:val="single" w:sz="4" w:space="0" w:color="auto"/>
              <w:right w:val="single" w:sz="4" w:space="0" w:color="auto"/>
            </w:tcBorders>
            <w:vAlign w:val="center"/>
          </w:tcPr>
          <w:p w14:paraId="72CC8B95" w14:textId="77777777" w:rsidR="00E910F7" w:rsidRPr="008A4FAA" w:rsidRDefault="00E910F7" w:rsidP="00E910F7">
            <w:pPr>
              <w:jc w:val="center"/>
              <w:rPr>
                <w:color w:val="000000" w:themeColor="text1"/>
                <w:sz w:val="18"/>
                <w:szCs w:val="18"/>
              </w:rPr>
            </w:pPr>
            <w:r w:rsidRPr="008A4FAA">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2C13C9BE" w14:textId="77777777" w:rsidR="00E910F7" w:rsidRPr="008A4FAA" w:rsidRDefault="00E910F7" w:rsidP="00E910F7">
            <w:pPr>
              <w:rPr>
                <w:color w:val="000000" w:themeColor="text1"/>
                <w:sz w:val="18"/>
                <w:szCs w:val="18"/>
              </w:rPr>
            </w:pPr>
            <w:r w:rsidRPr="008A4FAA">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0E2F51B9" w14:textId="77777777" w:rsidR="00E910F7" w:rsidRPr="008A4FAA" w:rsidRDefault="00E910F7" w:rsidP="00E910F7">
            <w:pPr>
              <w:rPr>
                <w:color w:val="000000" w:themeColor="text1"/>
                <w:sz w:val="18"/>
                <w:szCs w:val="18"/>
              </w:rPr>
            </w:pPr>
            <w:r w:rsidRPr="008A4FAA">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14:paraId="485ED590" w14:textId="77777777" w:rsidR="00E910F7" w:rsidRPr="008A4FAA" w:rsidRDefault="00E910F7" w:rsidP="00E910F7">
            <w:pPr>
              <w:rPr>
                <w:color w:val="000000" w:themeColor="text1"/>
                <w:sz w:val="18"/>
                <w:szCs w:val="18"/>
              </w:rPr>
            </w:pPr>
            <w:r w:rsidRPr="008A4FAA">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14:paraId="3FEDE2A0" w14:textId="77777777" w:rsidR="00E910F7" w:rsidRPr="008A4FAA" w:rsidRDefault="00E910F7" w:rsidP="00E910F7">
            <w:pPr>
              <w:rPr>
                <w:color w:val="000000" w:themeColor="text1"/>
                <w:sz w:val="18"/>
                <w:szCs w:val="18"/>
              </w:rPr>
            </w:pPr>
          </w:p>
        </w:tc>
      </w:tr>
      <w:tr w:rsidR="008323CF" w:rsidRPr="008A4FAA" w14:paraId="67D739FD" w14:textId="241BF9CE" w:rsidTr="00F72582">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14:paraId="5273EA4A" w14:textId="77777777" w:rsidR="008323CF" w:rsidRPr="004A5E74"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 xml:space="preserve">elay </w:t>
            </w:r>
          </w:p>
        </w:tc>
        <w:tc>
          <w:tcPr>
            <w:tcW w:w="401" w:type="pct"/>
            <w:tcBorders>
              <w:top w:val="single" w:sz="4" w:space="0" w:color="auto"/>
              <w:left w:val="single" w:sz="4" w:space="0" w:color="auto"/>
              <w:bottom w:val="single" w:sz="4" w:space="0" w:color="auto"/>
              <w:right w:val="single" w:sz="4" w:space="0" w:color="auto"/>
            </w:tcBorders>
            <w:vAlign w:val="center"/>
          </w:tcPr>
          <w:p w14:paraId="43EFF904" w14:textId="77777777" w:rsidR="008323CF" w:rsidRPr="00FB2AD8"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6830EA03" w14:textId="3C33D721" w:rsidR="008323CF" w:rsidRPr="00A248EE"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14:paraId="378E73F2" w14:textId="26DBAA69" w:rsidR="008323CF" w:rsidRDefault="00102A9F" w:rsidP="00E910F7">
            <w:pPr>
              <w:jc w:val="center"/>
              <w:rPr>
                <w:rFonts w:eastAsiaTheme="minorEastAsia"/>
                <w:color w:val="000000" w:themeColor="text1"/>
                <w:lang w:eastAsia="zh-CN"/>
              </w:rPr>
            </w:pPr>
            <w:r>
              <w:rPr>
                <w:rFonts w:eastAsiaTheme="minorEastAsia"/>
                <w:color w:val="000000" w:themeColor="text1"/>
                <w:lang w:eastAsia="zh-CN"/>
              </w:rPr>
              <w:t>64</w:t>
            </w:r>
          </w:p>
        </w:tc>
        <w:tc>
          <w:tcPr>
            <w:tcW w:w="334" w:type="pct"/>
            <w:tcBorders>
              <w:top w:val="single" w:sz="4" w:space="0" w:color="auto"/>
              <w:left w:val="single" w:sz="4" w:space="0" w:color="auto"/>
              <w:bottom w:val="single" w:sz="4" w:space="0" w:color="auto"/>
              <w:right w:val="single" w:sz="4" w:space="0" w:color="auto"/>
            </w:tcBorders>
            <w:vAlign w:val="center"/>
          </w:tcPr>
          <w:p w14:paraId="6F02D23E" w14:textId="77777777" w:rsidR="008323CF" w:rsidRPr="00347140"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14:paraId="5A4891BA" w14:textId="77777777" w:rsidR="008323CF" w:rsidRPr="00347140"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D0B7A7E" w14:textId="77777777" w:rsidR="008323CF" w:rsidRPr="008A4FAA" w:rsidRDefault="008323CF" w:rsidP="00E910F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2C66F929" w14:textId="77777777" w:rsidR="008323CF" w:rsidRPr="008A4FAA" w:rsidRDefault="008323CF" w:rsidP="00E910F7">
            <w:pPr>
              <w:jc w:val="center"/>
              <w:rPr>
                <w:color w:val="000000" w:themeColor="text1"/>
              </w:rPr>
            </w:pPr>
            <w:r w:rsidRPr="008A4FAA">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05715504" w14:textId="362C018D" w:rsidR="008323CF" w:rsidRPr="004A5E74" w:rsidRDefault="00102A9F" w:rsidP="00E910F7">
            <w:pPr>
              <w:jc w:val="center"/>
              <w:rPr>
                <w:rFonts w:eastAsiaTheme="minorEastAsia"/>
                <w:color w:val="000000" w:themeColor="text1"/>
                <w:szCs w:val="20"/>
                <w:lang w:eastAsia="zh-CN"/>
              </w:rPr>
            </w:pPr>
            <w:r>
              <w:rPr>
                <w:rFonts w:eastAsiaTheme="minorEastAsia"/>
                <w:color w:val="000000" w:themeColor="text1"/>
                <w:szCs w:val="20"/>
                <w:lang w:eastAsia="zh-CN"/>
              </w:rPr>
              <w:t>1.19</w:t>
            </w:r>
          </w:p>
        </w:tc>
        <w:tc>
          <w:tcPr>
            <w:tcW w:w="528" w:type="pct"/>
            <w:tcBorders>
              <w:top w:val="single" w:sz="4" w:space="0" w:color="auto"/>
              <w:left w:val="single" w:sz="4" w:space="0" w:color="auto"/>
              <w:bottom w:val="single" w:sz="4" w:space="0" w:color="auto"/>
              <w:right w:val="single" w:sz="4" w:space="0" w:color="auto"/>
            </w:tcBorders>
            <w:vAlign w:val="center"/>
          </w:tcPr>
          <w:p w14:paraId="604B19F8" w14:textId="4266D85A" w:rsidR="008323CF" w:rsidRDefault="0077632E" w:rsidP="00E910F7">
            <w:pPr>
              <w:jc w:val="center"/>
              <w:rPr>
                <w:rFonts w:eastAsiaTheme="minorEastAsia"/>
                <w:color w:val="000000" w:themeColor="text1"/>
                <w:szCs w:val="20"/>
                <w:lang w:eastAsia="zh-CN"/>
              </w:rPr>
            </w:pPr>
            <w:r>
              <w:rPr>
                <w:rFonts w:eastAsiaTheme="minorEastAsia"/>
                <w:color w:val="000000" w:themeColor="text1"/>
                <w:szCs w:val="20"/>
                <w:lang w:eastAsia="zh-CN"/>
              </w:rPr>
              <w:t>285</w:t>
            </w:r>
          </w:p>
        </w:tc>
      </w:tr>
      <w:tr w:rsidR="008323CF" w:rsidRPr="008A4FAA" w14:paraId="4054F4E5" w14:textId="3C301988" w:rsidTr="00F72582">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46D8A050" w14:textId="77777777" w:rsidR="008323CF" w:rsidRPr="004A5E74" w:rsidRDefault="008323CF" w:rsidP="00E910F7">
            <w:pPr>
              <w:jc w:val="center"/>
              <w:rPr>
                <w:rFonts w:eastAsiaTheme="minorEastAsia"/>
                <w:color w:val="000000" w:themeColor="text1"/>
                <w:szCs w:val="20"/>
                <w:lang w:eastAsia="zh-CN"/>
              </w:rPr>
            </w:pPr>
            <w:r>
              <w:rPr>
                <w:rFonts w:eastAsiaTheme="minorEastAsia"/>
                <w:color w:val="000000" w:themeColor="text1"/>
                <w:szCs w:val="20"/>
                <w:lang w:eastAsia="zh-CN"/>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14:paraId="7F8AEB22" w14:textId="77777777" w:rsidR="008323CF" w:rsidRPr="008A4FAA"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0F6B81E6" w14:textId="05B8E146" w:rsidR="008323CF" w:rsidRPr="008A4FAA"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14:paraId="2A63027D" w14:textId="144C73D7" w:rsidR="008323CF" w:rsidRDefault="00102A9F" w:rsidP="00E910F7">
            <w:pPr>
              <w:jc w:val="center"/>
              <w:rPr>
                <w:rFonts w:eastAsiaTheme="minorEastAsia"/>
                <w:color w:val="000000" w:themeColor="text1"/>
                <w:lang w:eastAsia="zh-CN"/>
              </w:rPr>
            </w:pPr>
            <w:r>
              <w:rPr>
                <w:rFonts w:eastAsiaTheme="minorEastAsia"/>
                <w:color w:val="000000" w:themeColor="text1"/>
                <w:lang w:eastAsia="zh-CN"/>
              </w:rPr>
              <w:t>64</w:t>
            </w:r>
          </w:p>
        </w:tc>
        <w:tc>
          <w:tcPr>
            <w:tcW w:w="334" w:type="pct"/>
            <w:tcBorders>
              <w:top w:val="single" w:sz="4" w:space="0" w:color="auto"/>
              <w:left w:val="single" w:sz="4" w:space="0" w:color="auto"/>
              <w:bottom w:val="single" w:sz="4" w:space="0" w:color="auto"/>
              <w:right w:val="single" w:sz="4" w:space="0" w:color="auto"/>
            </w:tcBorders>
            <w:vAlign w:val="center"/>
          </w:tcPr>
          <w:p w14:paraId="33633626" w14:textId="77777777" w:rsidR="008323CF"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14:paraId="00212740" w14:textId="77777777" w:rsidR="008323CF"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12EB74C1" w14:textId="77777777" w:rsidR="008323CF" w:rsidRPr="008A4FAA" w:rsidRDefault="008323CF" w:rsidP="00E910F7">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6DEAD3EC" w14:textId="77777777" w:rsidR="008323CF" w:rsidRPr="008A4FAA" w:rsidRDefault="008323CF" w:rsidP="00E910F7">
            <w:pPr>
              <w:jc w:val="center"/>
              <w:rPr>
                <w:color w:val="000000" w:themeColor="text1"/>
              </w:rPr>
            </w:pPr>
            <w:r w:rsidRPr="008A4FAA">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64D0FBB3" w14:textId="56F2A561" w:rsidR="008323CF" w:rsidRPr="00BF2EFA" w:rsidRDefault="00102A9F" w:rsidP="00E910F7">
            <w:pPr>
              <w:jc w:val="center"/>
              <w:rPr>
                <w:rFonts w:eastAsiaTheme="minorEastAsia"/>
                <w:color w:val="000000" w:themeColor="text1"/>
                <w:szCs w:val="20"/>
                <w:lang w:eastAsia="zh-CN"/>
              </w:rPr>
            </w:pPr>
            <w:r>
              <w:rPr>
                <w:rFonts w:eastAsiaTheme="minorEastAsia"/>
                <w:color w:val="000000" w:themeColor="text1"/>
                <w:szCs w:val="20"/>
                <w:lang w:eastAsia="zh-CN"/>
              </w:rPr>
              <w:t>0.99</w:t>
            </w:r>
          </w:p>
        </w:tc>
        <w:tc>
          <w:tcPr>
            <w:tcW w:w="528" w:type="pct"/>
            <w:tcBorders>
              <w:top w:val="single" w:sz="4" w:space="0" w:color="auto"/>
              <w:left w:val="single" w:sz="4" w:space="0" w:color="auto"/>
              <w:bottom w:val="single" w:sz="4" w:space="0" w:color="auto"/>
              <w:right w:val="single" w:sz="4" w:space="0" w:color="auto"/>
            </w:tcBorders>
            <w:vAlign w:val="center"/>
          </w:tcPr>
          <w:p w14:paraId="1C505977" w14:textId="0C5EE305" w:rsidR="008323CF" w:rsidRDefault="0077632E" w:rsidP="00E910F7">
            <w:pPr>
              <w:jc w:val="center"/>
              <w:rPr>
                <w:rFonts w:eastAsiaTheme="minorEastAsia"/>
                <w:color w:val="000000" w:themeColor="text1"/>
                <w:szCs w:val="20"/>
                <w:lang w:eastAsia="zh-CN"/>
              </w:rPr>
            </w:pPr>
            <w:r>
              <w:rPr>
                <w:rFonts w:eastAsiaTheme="minorEastAsia"/>
                <w:color w:val="000000" w:themeColor="text1"/>
                <w:szCs w:val="20"/>
                <w:lang w:eastAsia="zh-CN"/>
              </w:rPr>
              <w:t>735</w:t>
            </w:r>
          </w:p>
        </w:tc>
      </w:tr>
      <w:tr w:rsidR="008323CF" w:rsidRPr="008A4FAA" w14:paraId="6D644F60" w14:textId="5184E2A7" w:rsidTr="00F72582">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1643BA21" w14:textId="77777777" w:rsidR="008323CF" w:rsidRPr="004A5E74" w:rsidRDefault="008323CF" w:rsidP="00E910F7">
            <w:pPr>
              <w:jc w:val="center"/>
              <w:rPr>
                <w:rFonts w:eastAsiaTheme="minorEastAsia"/>
                <w:color w:val="000000" w:themeColor="text1"/>
                <w:szCs w:val="20"/>
                <w:lang w:eastAsia="zh-CN"/>
              </w:rPr>
            </w:pPr>
            <w:r>
              <w:rPr>
                <w:rFonts w:eastAsiaTheme="minorEastAsia" w:hint="eastAsia"/>
                <w:color w:val="000000" w:themeColor="text1"/>
                <w:szCs w:val="20"/>
                <w:lang w:eastAsia="zh-CN"/>
              </w:rPr>
              <w:t>D</w:t>
            </w:r>
            <w:r>
              <w:rPr>
                <w:rFonts w:eastAsiaTheme="minorEastAsia"/>
                <w:color w:val="000000" w:themeColor="text1"/>
                <w:szCs w:val="20"/>
                <w:lang w:eastAsia="zh-CN"/>
              </w:rPr>
              <w:t xml:space="preserve">elay + Power+ </w:t>
            </w:r>
            <w:r>
              <w:rPr>
                <w:rFonts w:eastAsiaTheme="minorEastAsia"/>
                <w:color w:val="000000" w:themeColor="text1"/>
                <w:szCs w:val="20"/>
                <w:lang w:eastAsia="zh-CN"/>
              </w:rPr>
              <w:lastRenderedPageBreak/>
              <w:t>Phase (CIR)</w:t>
            </w:r>
          </w:p>
        </w:tc>
        <w:tc>
          <w:tcPr>
            <w:tcW w:w="401" w:type="pct"/>
            <w:tcBorders>
              <w:top w:val="single" w:sz="4" w:space="0" w:color="auto"/>
              <w:left w:val="single" w:sz="4" w:space="0" w:color="auto"/>
              <w:bottom w:val="single" w:sz="4" w:space="0" w:color="auto"/>
              <w:right w:val="single" w:sz="4" w:space="0" w:color="auto"/>
            </w:tcBorders>
            <w:vAlign w:val="center"/>
          </w:tcPr>
          <w:p w14:paraId="3F483BA9" w14:textId="77777777" w:rsidR="008323CF" w:rsidRPr="008A4FAA"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lastRenderedPageBreak/>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51259AA9" w14:textId="3D7220EE" w:rsidR="008323CF" w:rsidRPr="008A4FAA"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14:paraId="2AAB1E30" w14:textId="12266E43" w:rsidR="008323CF" w:rsidRDefault="00102A9F" w:rsidP="00E910F7">
            <w:pPr>
              <w:jc w:val="center"/>
              <w:rPr>
                <w:rFonts w:eastAsiaTheme="minorEastAsia"/>
                <w:color w:val="000000" w:themeColor="text1"/>
                <w:lang w:eastAsia="zh-CN"/>
              </w:rPr>
            </w:pPr>
            <w:r>
              <w:rPr>
                <w:rFonts w:eastAsiaTheme="minorEastAsia"/>
                <w:color w:val="000000" w:themeColor="text1"/>
                <w:lang w:eastAsia="zh-CN"/>
              </w:rPr>
              <w:t>64</w:t>
            </w:r>
          </w:p>
        </w:tc>
        <w:tc>
          <w:tcPr>
            <w:tcW w:w="334" w:type="pct"/>
            <w:tcBorders>
              <w:top w:val="single" w:sz="4" w:space="0" w:color="auto"/>
              <w:left w:val="single" w:sz="4" w:space="0" w:color="auto"/>
              <w:bottom w:val="single" w:sz="4" w:space="0" w:color="auto"/>
              <w:right w:val="single" w:sz="4" w:space="0" w:color="auto"/>
            </w:tcBorders>
            <w:vAlign w:val="center"/>
          </w:tcPr>
          <w:p w14:paraId="01B1D449" w14:textId="77777777" w:rsidR="008323CF"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14:paraId="1E299484" w14:textId="77777777" w:rsidR="008323CF"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C3354F0" w14:textId="77777777" w:rsidR="008323CF" w:rsidRDefault="008323CF" w:rsidP="00E910F7">
            <w:pPr>
              <w:jc w:val="center"/>
              <w:rPr>
                <w:color w:val="000000" w:themeColor="text1"/>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184E4286" w14:textId="77777777" w:rsidR="008323CF" w:rsidRPr="00A248EE" w:rsidRDefault="008323CF" w:rsidP="00E910F7">
            <w:pPr>
              <w:jc w:val="center"/>
              <w:rPr>
                <w:color w:val="000000" w:themeColor="text1"/>
              </w:rPr>
            </w:pPr>
            <w:r w:rsidRPr="00A248EE">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0D5ABF29" w14:textId="05045D69" w:rsidR="008323CF" w:rsidRPr="00BF2EFA" w:rsidRDefault="00102A9F" w:rsidP="00E910F7">
            <w:pPr>
              <w:jc w:val="center"/>
              <w:rPr>
                <w:rFonts w:eastAsiaTheme="minorEastAsia"/>
                <w:color w:val="000000" w:themeColor="text1"/>
                <w:szCs w:val="20"/>
                <w:lang w:eastAsia="zh-CN"/>
              </w:rPr>
            </w:pPr>
            <w:r>
              <w:rPr>
                <w:rFonts w:eastAsiaTheme="minorEastAsia"/>
                <w:color w:val="000000" w:themeColor="text1"/>
                <w:szCs w:val="20"/>
                <w:lang w:eastAsia="zh-CN"/>
              </w:rPr>
              <w:t>0.85</w:t>
            </w:r>
          </w:p>
        </w:tc>
        <w:tc>
          <w:tcPr>
            <w:tcW w:w="528" w:type="pct"/>
            <w:tcBorders>
              <w:top w:val="single" w:sz="4" w:space="0" w:color="auto"/>
              <w:left w:val="single" w:sz="4" w:space="0" w:color="auto"/>
              <w:bottom w:val="single" w:sz="4" w:space="0" w:color="auto"/>
              <w:right w:val="single" w:sz="4" w:space="0" w:color="auto"/>
            </w:tcBorders>
            <w:vAlign w:val="center"/>
          </w:tcPr>
          <w:p w14:paraId="71F7F1E3" w14:textId="138039D2" w:rsidR="008323CF" w:rsidRDefault="0077632E" w:rsidP="00E910F7">
            <w:pPr>
              <w:jc w:val="center"/>
              <w:rPr>
                <w:rFonts w:eastAsiaTheme="minorEastAsia"/>
                <w:color w:val="000000" w:themeColor="text1"/>
                <w:szCs w:val="20"/>
                <w:lang w:eastAsia="zh-CN"/>
              </w:rPr>
            </w:pPr>
            <w:r>
              <w:rPr>
                <w:rFonts w:eastAsiaTheme="minorEastAsia"/>
                <w:color w:val="000000" w:themeColor="text1"/>
                <w:szCs w:val="20"/>
                <w:lang w:eastAsia="zh-CN"/>
              </w:rPr>
              <w:t>1185</w:t>
            </w:r>
          </w:p>
        </w:tc>
      </w:tr>
      <w:tr w:rsidR="008323CF" w:rsidRPr="008A4FAA" w14:paraId="036D8C3E" w14:textId="50078DC5" w:rsidTr="00F72582">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3C45FAA7" w14:textId="77777777" w:rsidR="008323CF" w:rsidRDefault="008323CF" w:rsidP="00E910F7">
            <w:pPr>
              <w:jc w:val="center"/>
              <w:rPr>
                <w:rFonts w:eastAsiaTheme="minorEastAsia"/>
                <w:color w:val="000000" w:themeColor="text1"/>
                <w:szCs w:val="20"/>
                <w:lang w:eastAsia="zh-CN"/>
              </w:rPr>
            </w:pPr>
            <w:r>
              <w:rPr>
                <w:rFonts w:eastAsiaTheme="minorEastAsia" w:hint="eastAsia"/>
                <w:color w:val="000000" w:themeColor="text1"/>
                <w:szCs w:val="20"/>
                <w:lang w:eastAsia="zh-CN"/>
              </w:rPr>
              <w:t>R</w:t>
            </w:r>
            <w:r>
              <w:rPr>
                <w:rFonts w:eastAsiaTheme="minorEastAsia"/>
                <w:color w:val="000000" w:themeColor="text1"/>
                <w:szCs w:val="20"/>
                <w:lang w:eastAsia="zh-CN"/>
              </w:rPr>
              <w:t>SRPP</w:t>
            </w:r>
          </w:p>
        </w:tc>
        <w:tc>
          <w:tcPr>
            <w:tcW w:w="401" w:type="pct"/>
            <w:tcBorders>
              <w:top w:val="single" w:sz="4" w:space="0" w:color="auto"/>
              <w:left w:val="single" w:sz="4" w:space="0" w:color="auto"/>
              <w:bottom w:val="single" w:sz="4" w:space="0" w:color="auto"/>
              <w:right w:val="single" w:sz="4" w:space="0" w:color="auto"/>
            </w:tcBorders>
            <w:vAlign w:val="center"/>
          </w:tcPr>
          <w:p w14:paraId="63ADBE58" w14:textId="77777777" w:rsidR="008323CF"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1B6C2278" w14:textId="0F1594F3" w:rsidR="008323CF"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14:paraId="1E7309AC" w14:textId="77777777" w:rsidR="008323CF"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9</w:t>
            </w:r>
          </w:p>
        </w:tc>
        <w:tc>
          <w:tcPr>
            <w:tcW w:w="334" w:type="pct"/>
            <w:tcBorders>
              <w:top w:val="single" w:sz="4" w:space="0" w:color="auto"/>
              <w:left w:val="single" w:sz="4" w:space="0" w:color="auto"/>
              <w:bottom w:val="single" w:sz="4" w:space="0" w:color="auto"/>
              <w:right w:val="single" w:sz="4" w:space="0" w:color="auto"/>
            </w:tcBorders>
            <w:vAlign w:val="center"/>
          </w:tcPr>
          <w:p w14:paraId="3E46C82D" w14:textId="77777777" w:rsidR="008323CF"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14:paraId="3C7A4522" w14:textId="77777777" w:rsidR="008323CF" w:rsidRDefault="008323CF" w:rsidP="00E910F7">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9BAFA93" w14:textId="77777777" w:rsidR="008323CF" w:rsidRPr="008A4FAA" w:rsidRDefault="008323CF" w:rsidP="00E910F7">
            <w:pPr>
              <w:jc w:val="center"/>
              <w:rPr>
                <w:rFonts w:eastAsiaTheme="minorEastAsia"/>
                <w:color w:val="000000" w:themeColor="text1"/>
                <w:lang w:eastAsia="zh-CN"/>
              </w:rPr>
            </w:pPr>
            <w:r w:rsidRPr="008A4FAA">
              <w:rPr>
                <w:rFonts w:eastAsiaTheme="minorEastAsia" w:hint="eastAsia"/>
                <w:color w:val="000000" w:themeColor="text1"/>
                <w:lang w:eastAsia="zh-CN"/>
              </w:rPr>
              <w:t>1</w:t>
            </w:r>
            <w:r w:rsidRPr="008A4FAA">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552BAF58" w14:textId="77777777" w:rsidR="008323CF" w:rsidRPr="00A248EE" w:rsidRDefault="008323CF" w:rsidP="00E910F7">
            <w:pPr>
              <w:jc w:val="center"/>
              <w:rPr>
                <w:color w:val="000000" w:themeColor="text1"/>
              </w:rPr>
            </w:pPr>
            <w:r w:rsidRPr="00A248EE">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07F2A9ED" w14:textId="00ADFB8A" w:rsidR="008323CF" w:rsidRPr="00BF2EFA" w:rsidRDefault="008323CF" w:rsidP="00E910F7">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.69</w:t>
            </w:r>
          </w:p>
        </w:tc>
        <w:tc>
          <w:tcPr>
            <w:tcW w:w="528" w:type="pct"/>
            <w:tcBorders>
              <w:top w:val="single" w:sz="4" w:space="0" w:color="auto"/>
              <w:left w:val="single" w:sz="4" w:space="0" w:color="auto"/>
              <w:bottom w:val="single" w:sz="4" w:space="0" w:color="auto"/>
              <w:right w:val="single" w:sz="4" w:space="0" w:color="auto"/>
            </w:tcBorders>
            <w:vAlign w:val="center"/>
          </w:tcPr>
          <w:p w14:paraId="4CD6A598" w14:textId="095C2F71" w:rsidR="008323CF" w:rsidRDefault="00452A45" w:rsidP="00E910F7">
            <w:pPr>
              <w:jc w:val="center"/>
              <w:rPr>
                <w:rFonts w:eastAsiaTheme="minorEastAsia"/>
                <w:color w:val="000000" w:themeColor="text1"/>
                <w:szCs w:val="20"/>
                <w:lang w:eastAsia="zh-CN"/>
              </w:rPr>
            </w:pPr>
            <w:r>
              <w:rPr>
                <w:rFonts w:eastAsiaTheme="minorEastAsia"/>
                <w:color w:val="000000" w:themeColor="text1"/>
                <w:szCs w:val="20"/>
                <w:lang w:eastAsia="zh-CN"/>
              </w:rPr>
              <w:t>288</w:t>
            </w:r>
          </w:p>
        </w:tc>
      </w:tr>
    </w:tbl>
    <w:p w14:paraId="392D877C" w14:textId="22B37D43" w:rsidR="00766E87" w:rsidRDefault="00766E87" w:rsidP="00766E87">
      <w:pPr>
        <w:rPr>
          <w:rFonts w:eastAsiaTheme="minorEastAsia"/>
          <w:lang w:eastAsia="zh-CN"/>
        </w:rPr>
      </w:pPr>
    </w:p>
    <w:p w14:paraId="5AD92551" w14:textId="3936FB5D" w:rsidR="00766E87" w:rsidRDefault="00F4216C" w:rsidP="00175F92">
      <w:pPr>
        <w:jc w:val="center"/>
        <w:rPr>
          <w:rFonts w:eastAsiaTheme="minorEastAsia"/>
          <w:lang w:eastAsia="zh-CN"/>
        </w:rPr>
      </w:pPr>
      <w:r w:rsidRPr="00F4216C">
        <w:t xml:space="preserve"> </w:t>
      </w:r>
      <w:r>
        <w:rPr>
          <w:noProof/>
          <w:lang w:eastAsia="zh-CN"/>
        </w:rPr>
        <w:drawing>
          <wp:inline distT="0" distB="0" distL="0" distR="0" wp14:anchorId="167E26D0" wp14:editId="7A0777E5">
            <wp:extent cx="5336540" cy="3998595"/>
            <wp:effectExtent l="0" t="0" r="0" b="190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74D83953" w14:textId="1896B86A" w:rsidR="00F6076F" w:rsidRPr="00ED64F8" w:rsidRDefault="00D43FCB" w:rsidP="005D39A4">
      <w:pPr>
        <w:pStyle w:val="figure"/>
        <w:rPr>
          <w:rFonts w:eastAsiaTheme="minorEastAsia"/>
          <w:lang w:eastAsia="zh-CN"/>
        </w:rPr>
      </w:pPr>
      <w:bookmarkStart w:id="212" w:name="_Ref130284662"/>
      <w:bookmarkStart w:id="213" w:name="OLE_LINK50"/>
      <w:bookmarkStart w:id="214" w:name="OLE_LINK64"/>
      <w:r>
        <w:rPr>
          <w:rFonts w:eastAsiaTheme="minorEastAsia"/>
          <w:lang w:eastAsia="zh-CN"/>
        </w:rPr>
        <w:t xml:space="preserve">Illustration of </w:t>
      </w:r>
      <w:r>
        <w:rPr>
          <w:rFonts w:eastAsiaTheme="minorEastAsia"/>
        </w:rPr>
        <w:t>simulation result</w:t>
      </w:r>
      <w:bookmarkEnd w:id="212"/>
    </w:p>
    <w:p w14:paraId="31EB37B1" w14:textId="13509B23" w:rsidR="00323041" w:rsidRDefault="00323041" w:rsidP="00F72582">
      <w:pPr>
        <w:pStyle w:val="observation"/>
        <w:spacing w:before="120" w:after="120"/>
      </w:pPr>
      <w:r>
        <w:t>Regardless of the number of TRPs, adopting DP/PDP/CIR as model input can always achieve better positioning accuracy compared to adopting RS</w:t>
      </w:r>
      <w:r w:rsidR="006041F4">
        <w:t>RPP</w:t>
      </w:r>
      <w:r>
        <w:t xml:space="preserve"> as model input when the number of taps is </w:t>
      </w:r>
      <w:r w:rsidR="0077632E">
        <w:t>64</w:t>
      </w:r>
      <w:r>
        <w:t>.</w:t>
      </w:r>
    </w:p>
    <w:p w14:paraId="27C44004" w14:textId="77777777" w:rsidR="00323041" w:rsidRDefault="00323041" w:rsidP="00F72582">
      <w:pPr>
        <w:pStyle w:val="observation"/>
        <w:spacing w:before="120" w:after="120"/>
      </w:pPr>
      <w:r>
        <w:t>Adopting CIR and PDP as model input outperforms DP in terms of positioning accuracy, especially when there is relatively less information contained in model input, such as TRP number = 4.</w:t>
      </w:r>
    </w:p>
    <w:p w14:paraId="2ED8B491" w14:textId="3795C29C" w:rsidR="00323041" w:rsidRDefault="0077632E" w:rsidP="00F72582">
      <w:pPr>
        <w:pStyle w:val="observation"/>
        <w:spacing w:before="120" w:after="120"/>
      </w:pPr>
      <w:r>
        <w:t>Compared to PDP, a</w:t>
      </w:r>
      <w:r w:rsidR="00323041">
        <w:t>dopting CIR</w:t>
      </w:r>
      <w:r>
        <w:t xml:space="preserve"> with phase information</w:t>
      </w:r>
      <w:r w:rsidR="00323041">
        <w:t xml:space="preserve"> as model input </w:t>
      </w:r>
      <w:r>
        <w:t xml:space="preserve">can achieve more </w:t>
      </w:r>
      <w:r w:rsidR="006041F4">
        <w:t xml:space="preserve">than </w:t>
      </w:r>
      <w:r>
        <w:t xml:space="preserve">10% performance gain </w:t>
      </w:r>
      <w:r w:rsidR="00323041">
        <w:t>regardless the number of TRPs.</w:t>
      </w:r>
    </w:p>
    <w:p w14:paraId="4A93F3B8" w14:textId="77777777" w:rsidR="00323041" w:rsidRPr="00E61D24" w:rsidRDefault="00323041" w:rsidP="00F72582">
      <w:pPr>
        <w:pStyle w:val="observation"/>
        <w:spacing w:before="120" w:after="120"/>
      </w:pPr>
      <w:r w:rsidRPr="00323041">
        <w:rPr>
          <w:rFonts w:hint="eastAsia"/>
        </w:rPr>
        <w:t>S</w:t>
      </w:r>
      <w:r w:rsidRPr="00323041">
        <w:t>u</w:t>
      </w:r>
      <w:r w:rsidRPr="00E61D24">
        <w:t>b-meter positioning accuracy can be reached with only several hundreds of bits overhead when adopting DP/PDP/CIR as model inp</w:t>
      </w:r>
      <w:r w:rsidRPr="005D39A4">
        <w:rPr>
          <w:b w:val="0"/>
        </w:rPr>
        <w:t>u</w:t>
      </w:r>
      <w:r w:rsidRPr="00E61D24">
        <w:t>t.</w:t>
      </w:r>
    </w:p>
    <w:p w14:paraId="7606287D" w14:textId="07579B7D" w:rsidR="00C12D4B" w:rsidRPr="00323041" w:rsidRDefault="00323041" w:rsidP="00F72582">
      <w:pPr>
        <w:pStyle w:val="proposal"/>
        <w:ind w:left="0" w:firstLine="0"/>
        <w:rPr>
          <w:rFonts w:eastAsiaTheme="minorEastAsia"/>
        </w:rPr>
      </w:pPr>
      <w:r>
        <w:t>CIR reporting should be supported in the cases where high positioning accuracy is required.</w:t>
      </w:r>
    </w:p>
    <w:bookmarkEnd w:id="213"/>
    <w:bookmarkEnd w:id="214"/>
    <w:p w14:paraId="4AC3C35D" w14:textId="119F88FC" w:rsidR="0037778E" w:rsidRDefault="00654E65" w:rsidP="00623D84">
      <w:pPr>
        <w:pStyle w:val="title1"/>
      </w:pPr>
      <w:r>
        <w:t>L</w:t>
      </w:r>
      <w:r w:rsidR="0037778E">
        <w:t>abel</w:t>
      </w:r>
      <w:r>
        <w:t xml:space="preserve"> quality </w:t>
      </w:r>
      <w:r w:rsidR="00623D84">
        <w:t>on model training</w:t>
      </w:r>
    </w:p>
    <w:p w14:paraId="02FE7D52" w14:textId="24903892" w:rsidR="006E24BD" w:rsidRDefault="009D1791" w:rsidP="00623D84">
      <w:pPr>
        <w:rPr>
          <w:rFonts w:eastAsiaTheme="minorEastAsia"/>
          <w:lang w:eastAsia="zh-CN"/>
        </w:rPr>
      </w:pPr>
      <w:r>
        <w:rPr>
          <w:rFonts w:eastAsiaTheme="minorEastAsia"/>
          <w:lang w:eastAsia="zh-CN"/>
        </w:rPr>
        <w:t xml:space="preserve">Intuitively, it is expected that a better AI/ML model can be developed when </w:t>
      </w:r>
      <w:r w:rsidR="00654E65">
        <w:rPr>
          <w:rFonts w:eastAsiaTheme="minorEastAsia"/>
          <w:lang w:eastAsia="zh-CN"/>
        </w:rPr>
        <w:t xml:space="preserve">high </w:t>
      </w:r>
      <w:r>
        <w:rPr>
          <w:rFonts w:eastAsiaTheme="minorEastAsia"/>
          <w:lang w:eastAsia="zh-CN"/>
        </w:rPr>
        <w:t xml:space="preserve">quality labels </w:t>
      </w:r>
      <w:r w:rsidR="006E24BD">
        <w:rPr>
          <w:rFonts w:eastAsiaTheme="minorEastAsia"/>
          <w:lang w:eastAsia="zh-CN"/>
        </w:rPr>
        <w:t>are</w:t>
      </w:r>
      <w:r>
        <w:rPr>
          <w:rFonts w:eastAsiaTheme="minorEastAsia"/>
          <w:lang w:eastAsia="zh-CN"/>
        </w:rPr>
        <w:t xml:space="preserve"> obtained in the process of data collection. However, </w:t>
      </w:r>
      <w:r w:rsidR="006E24BD">
        <w:rPr>
          <w:rFonts w:eastAsiaTheme="minorEastAsia"/>
          <w:lang w:eastAsia="zh-CN"/>
        </w:rPr>
        <w:t xml:space="preserve">how and </w:t>
      </w:r>
      <w:r>
        <w:rPr>
          <w:rFonts w:eastAsiaTheme="minorEastAsia"/>
          <w:lang w:eastAsia="zh-CN"/>
        </w:rPr>
        <w:t xml:space="preserve">to what extent </w:t>
      </w:r>
      <w:r w:rsidR="00654E65">
        <w:rPr>
          <w:rFonts w:eastAsiaTheme="minorEastAsia"/>
          <w:lang w:eastAsia="zh-CN"/>
        </w:rPr>
        <w:t xml:space="preserve">label </w:t>
      </w:r>
      <w:r w:rsidR="006E24BD">
        <w:rPr>
          <w:rFonts w:eastAsiaTheme="minorEastAsia"/>
          <w:lang w:eastAsia="zh-CN"/>
        </w:rPr>
        <w:t xml:space="preserve">quality improve the positioning performance of AI/ML model is still unclear. In this section, we </w:t>
      </w:r>
      <w:r w:rsidR="00054345">
        <w:rPr>
          <w:rFonts w:eastAsiaTheme="minorEastAsia"/>
          <w:lang w:eastAsia="zh-CN"/>
        </w:rPr>
        <w:t>preliminary</w:t>
      </w:r>
      <w:r w:rsidR="006E24BD">
        <w:rPr>
          <w:rFonts w:eastAsiaTheme="minorEastAsia"/>
          <w:lang w:eastAsia="zh-CN"/>
        </w:rPr>
        <w:t xml:space="preserve"> propose two methods on how to use </w:t>
      </w:r>
      <w:r w:rsidR="00654E65">
        <w:rPr>
          <w:rFonts w:eastAsiaTheme="minorEastAsia"/>
          <w:lang w:eastAsia="zh-CN"/>
        </w:rPr>
        <w:t xml:space="preserve">label </w:t>
      </w:r>
      <w:r w:rsidR="006E24BD">
        <w:rPr>
          <w:rFonts w:eastAsiaTheme="minorEastAsia"/>
          <w:lang w:eastAsia="zh-CN"/>
        </w:rPr>
        <w:t>quality to improve model training, and evaluate the</w:t>
      </w:r>
      <w:r w:rsidR="009A4D8C">
        <w:rPr>
          <w:rFonts w:eastAsiaTheme="minorEastAsia"/>
          <w:lang w:eastAsia="zh-CN"/>
        </w:rPr>
        <w:t>ir</w:t>
      </w:r>
      <w:r w:rsidR="006E24BD">
        <w:rPr>
          <w:rFonts w:eastAsiaTheme="minorEastAsia"/>
          <w:lang w:eastAsia="zh-CN"/>
        </w:rPr>
        <w:t xml:space="preserve"> benefit for positioning performance. </w:t>
      </w:r>
    </w:p>
    <w:p w14:paraId="07BCB9FD" w14:textId="5301AD72" w:rsidR="00F00F56" w:rsidRPr="00F72582" w:rsidRDefault="00F00F56" w:rsidP="00F72582">
      <w:pPr>
        <w:pStyle w:val="title2"/>
      </w:pPr>
      <w:bookmarkStart w:id="215" w:name="_Ref134541188"/>
      <w:r>
        <w:t>Data cleaning</w:t>
      </w:r>
      <w:bookmarkEnd w:id="215"/>
    </w:p>
    <w:p w14:paraId="78CDE298" w14:textId="09E8D0E9" w:rsidR="005572F0" w:rsidRDefault="0025378D" w:rsidP="00623D84">
      <w:pPr>
        <w:rPr>
          <w:rFonts w:eastAsiaTheme="minorEastAsia"/>
          <w:lang w:eastAsia="zh-CN"/>
        </w:rPr>
      </w:pPr>
      <w:r>
        <w:rPr>
          <w:rFonts w:eastAsiaTheme="minorEastAsia" w:hint="eastAsia"/>
          <w:lang w:eastAsia="zh-CN"/>
        </w:rPr>
        <w:t>D</w:t>
      </w:r>
      <w:r>
        <w:rPr>
          <w:rFonts w:eastAsiaTheme="minorEastAsia"/>
          <w:lang w:eastAsia="zh-CN"/>
        </w:rPr>
        <w:t xml:space="preserve">ata cleaning is a </w:t>
      </w:r>
      <w:r w:rsidR="002F4D39">
        <w:rPr>
          <w:rFonts w:eastAsiaTheme="minorEastAsia"/>
          <w:lang w:eastAsia="zh-CN"/>
        </w:rPr>
        <w:t>useful</w:t>
      </w:r>
      <w:r>
        <w:rPr>
          <w:rFonts w:eastAsiaTheme="minorEastAsia"/>
          <w:lang w:eastAsia="zh-CN"/>
        </w:rPr>
        <w:t xml:space="preserve"> technology for ensuring the reliability and accuracy of data, </w:t>
      </w:r>
      <w:r w:rsidR="008A404D">
        <w:rPr>
          <w:rFonts w:eastAsiaTheme="minorEastAsia"/>
          <w:lang w:eastAsia="zh-CN"/>
        </w:rPr>
        <w:t xml:space="preserve">which can further improve </w:t>
      </w:r>
      <w:r>
        <w:rPr>
          <w:rFonts w:eastAsiaTheme="minorEastAsia"/>
          <w:lang w:eastAsia="zh-CN"/>
        </w:rPr>
        <w:t xml:space="preserve"> model training. </w:t>
      </w:r>
      <w:r w:rsidR="008A404D">
        <w:rPr>
          <w:rFonts w:eastAsiaTheme="minorEastAsia"/>
          <w:lang w:eastAsia="zh-CN"/>
        </w:rPr>
        <w:t>When</w:t>
      </w:r>
      <w:r>
        <w:rPr>
          <w:rFonts w:eastAsiaTheme="minorEastAsia"/>
          <w:lang w:eastAsia="zh-CN"/>
        </w:rPr>
        <w:t xml:space="preserve"> an extra label</w:t>
      </w:r>
      <w:r w:rsidR="008A404D">
        <w:rPr>
          <w:rFonts w:eastAsiaTheme="minorEastAsia"/>
          <w:lang w:eastAsia="zh-CN"/>
        </w:rPr>
        <w:t xml:space="preserve"> is available to </w:t>
      </w:r>
      <w:r>
        <w:rPr>
          <w:rFonts w:eastAsiaTheme="minorEastAsia"/>
          <w:lang w:eastAsia="zh-CN"/>
        </w:rPr>
        <w:t>indicat</w:t>
      </w:r>
      <w:r w:rsidR="008A404D">
        <w:rPr>
          <w:rFonts w:eastAsiaTheme="minorEastAsia"/>
          <w:lang w:eastAsia="zh-CN"/>
        </w:rPr>
        <w:t>e</w:t>
      </w:r>
      <w:r>
        <w:rPr>
          <w:rFonts w:eastAsiaTheme="minorEastAsia"/>
          <w:lang w:eastAsia="zh-CN"/>
        </w:rPr>
        <w:t xml:space="preserve"> the labeling error</w:t>
      </w:r>
      <w:r w:rsidR="008A404D">
        <w:rPr>
          <w:rFonts w:eastAsiaTheme="minorEastAsia"/>
          <w:lang w:eastAsia="zh-CN"/>
        </w:rPr>
        <w:t xml:space="preserve"> of location label, </w:t>
      </w:r>
      <w:r w:rsidR="002F4D39">
        <w:rPr>
          <w:rFonts w:eastAsiaTheme="minorEastAsia"/>
          <w:lang w:eastAsia="zh-CN"/>
        </w:rPr>
        <w:t xml:space="preserve">i.e., </w:t>
      </w:r>
      <w:r w:rsidR="00654E65">
        <w:rPr>
          <w:rFonts w:eastAsiaTheme="minorEastAsia"/>
          <w:lang w:eastAsia="zh-CN"/>
        </w:rPr>
        <w:t xml:space="preserve">label </w:t>
      </w:r>
      <w:r w:rsidR="002F4D39">
        <w:rPr>
          <w:rFonts w:eastAsiaTheme="minorEastAsia"/>
          <w:lang w:eastAsia="zh-CN"/>
        </w:rPr>
        <w:t xml:space="preserve">quality, </w:t>
      </w:r>
      <w:r w:rsidR="008A404D">
        <w:rPr>
          <w:rFonts w:eastAsiaTheme="minorEastAsia"/>
          <w:lang w:eastAsia="zh-CN"/>
        </w:rPr>
        <w:t>one conventional approach</w:t>
      </w:r>
      <w:r>
        <w:rPr>
          <w:rFonts w:eastAsiaTheme="minorEastAsia"/>
          <w:lang w:eastAsia="zh-CN"/>
        </w:rPr>
        <w:t xml:space="preserve"> is to discard these samples with large labeling error while retaining these high-quality data for </w:t>
      </w:r>
      <w:r w:rsidR="008A404D">
        <w:rPr>
          <w:rFonts w:eastAsiaTheme="minorEastAsia"/>
          <w:lang w:eastAsia="zh-CN"/>
        </w:rPr>
        <w:t xml:space="preserve">subsequent </w:t>
      </w:r>
      <w:r>
        <w:rPr>
          <w:rFonts w:eastAsiaTheme="minorEastAsia"/>
          <w:lang w:eastAsia="zh-CN"/>
        </w:rPr>
        <w:t>model training.</w:t>
      </w:r>
      <w:r w:rsidR="0098327F">
        <w:rPr>
          <w:rFonts w:eastAsiaTheme="minorEastAsia"/>
          <w:lang w:eastAsia="zh-CN"/>
        </w:rPr>
        <w:t xml:space="preserve"> </w:t>
      </w:r>
    </w:p>
    <w:p w14:paraId="66A684E5" w14:textId="1FE533B6" w:rsidR="005572F0" w:rsidRDefault="00465B01" w:rsidP="00623D84">
      <w:pPr>
        <w:rPr>
          <w:rFonts w:eastAsiaTheme="minorEastAsia"/>
          <w:lang w:eastAsia="zh-CN"/>
        </w:rPr>
      </w:pPr>
      <w:r>
        <w:rPr>
          <w:rFonts w:eastAsiaTheme="minorEastAsia"/>
          <w:lang w:eastAsia="zh-CN"/>
        </w:rPr>
        <w:lastRenderedPageBreak/>
        <w:t xml:space="preserve">By utilizing </w:t>
      </w:r>
      <w:r w:rsidR="005572F0">
        <w:rPr>
          <w:rFonts w:eastAsiaTheme="minorEastAsia"/>
          <w:lang w:eastAsia="zh-CN"/>
        </w:rPr>
        <w:t xml:space="preserve">the </w:t>
      </w:r>
      <w:r w:rsidR="00654E65">
        <w:rPr>
          <w:rFonts w:eastAsiaTheme="minorEastAsia"/>
          <w:lang w:eastAsia="zh-CN"/>
        </w:rPr>
        <w:t xml:space="preserve">label </w:t>
      </w:r>
      <w:r w:rsidR="005572F0">
        <w:rPr>
          <w:rFonts w:eastAsiaTheme="minorEastAsia"/>
          <w:lang w:eastAsia="zh-CN"/>
        </w:rPr>
        <w:t xml:space="preserve">quality, we evaluate the benefits of data cleaning for model training. </w:t>
      </w:r>
      <w:r w:rsidR="00F90FAB">
        <w:rPr>
          <w:rFonts w:eastAsiaTheme="minorEastAsia"/>
          <w:lang w:eastAsia="zh-CN"/>
        </w:rPr>
        <w:t>It is a</w:t>
      </w:r>
      <w:r w:rsidR="005572F0">
        <w:rPr>
          <w:rFonts w:eastAsiaTheme="minorEastAsia"/>
          <w:lang w:eastAsia="zh-CN"/>
        </w:rPr>
        <w:t>ssume</w:t>
      </w:r>
      <w:r w:rsidR="00F90FAB">
        <w:rPr>
          <w:rFonts w:eastAsiaTheme="minorEastAsia"/>
          <w:lang w:eastAsia="zh-CN"/>
        </w:rPr>
        <w:t>d</w:t>
      </w:r>
      <w:r w:rsidR="005572F0">
        <w:rPr>
          <w:rFonts w:eastAsiaTheme="minorEastAsia"/>
          <w:lang w:eastAsia="zh-CN"/>
        </w:rPr>
        <w:t xml:space="preserve"> that the labeling error L equals to 4</w:t>
      </w:r>
      <w:r w:rsidR="00431960">
        <w:rPr>
          <w:rFonts w:eastAsiaTheme="minorEastAsia"/>
          <w:lang w:eastAsia="zh-CN"/>
        </w:rPr>
        <w:t>m</w:t>
      </w:r>
      <w:r w:rsidR="005572F0">
        <w:rPr>
          <w:rFonts w:eastAsiaTheme="minorEastAsia"/>
          <w:lang w:eastAsia="zh-CN"/>
        </w:rPr>
        <w:t>, i.e., [-2*4, 2*4]</w:t>
      </w:r>
      <w:r w:rsidR="00E321C5">
        <w:rPr>
          <w:rFonts w:eastAsiaTheme="minorEastAsia"/>
          <w:lang w:eastAsia="zh-CN"/>
        </w:rPr>
        <w:t>, and t</w:t>
      </w:r>
      <w:r w:rsidR="005572F0">
        <w:rPr>
          <w:rFonts w:eastAsiaTheme="minorEastAsia"/>
          <w:lang w:eastAsia="zh-CN"/>
        </w:rPr>
        <w:t>he samples with labeling error</w:t>
      </w:r>
      <w:r w:rsidR="00E321C5">
        <w:rPr>
          <w:rFonts w:eastAsiaTheme="minorEastAsia"/>
          <w:lang w:eastAsia="zh-CN"/>
        </w:rPr>
        <w:t>s</w:t>
      </w:r>
      <w:r w:rsidR="005572F0">
        <w:rPr>
          <w:rFonts w:eastAsiaTheme="minorEastAsia"/>
          <w:lang w:eastAsia="zh-CN"/>
        </w:rPr>
        <w:t xml:space="preserve"> large than </w:t>
      </w:r>
      <w:r w:rsidR="00041F84" w:rsidRPr="00E61D24">
        <w:rPr>
          <w:rFonts w:eastAsiaTheme="minorEastAsia"/>
          <w:position w:val="-4"/>
          <w:lang w:eastAsia="zh-CN"/>
        </w:rPr>
        <w:object w:dxaOrig="220" w:dyaOrig="260" w14:anchorId="1C1BA4CB">
          <v:shape id="_x0000_i1155" type="#_x0000_t75" style="width:10.9pt;height:12.55pt" o:ole="">
            <v:imagedata r:id="rId359" o:title=""/>
          </v:shape>
          <o:OLEObject Type="Embed" ProgID="Equation.DSMT4" ShapeID="_x0000_i1155" DrawAspect="Content" ObjectID="_1745668722" r:id="rId360"/>
        </w:object>
      </w:r>
      <w:r w:rsidR="005572F0">
        <w:rPr>
          <w:rFonts w:eastAsiaTheme="minorEastAsia"/>
          <w:lang w:eastAsia="zh-CN"/>
        </w:rPr>
        <w:t>m</w:t>
      </w:r>
      <w:r w:rsidR="00041F84">
        <w:rPr>
          <w:rFonts w:eastAsiaTheme="minorEastAsia"/>
          <w:lang w:eastAsia="zh-CN"/>
        </w:rPr>
        <w:t xml:space="preserve"> </w:t>
      </w:r>
      <w:r w:rsidR="005572F0">
        <w:rPr>
          <w:rFonts w:eastAsiaTheme="minorEastAsia"/>
          <w:lang w:eastAsia="zh-CN"/>
        </w:rPr>
        <w:t xml:space="preserve">are discarded. </w:t>
      </w:r>
      <w:r w:rsidR="002765F4">
        <w:rPr>
          <w:rFonts w:eastAsiaTheme="minorEastAsia"/>
          <w:lang w:eastAsia="zh-CN"/>
        </w:rPr>
        <w:t xml:space="preserve"> Noted that the smaller </w:t>
      </w:r>
      <w:r w:rsidR="007A7B5D">
        <w:rPr>
          <w:rFonts w:eastAsiaTheme="minorEastAsia"/>
          <w:lang w:eastAsia="zh-CN"/>
        </w:rPr>
        <w:t xml:space="preserve">value of </w:t>
      </w:r>
      <w:r w:rsidR="002765F4">
        <w:rPr>
          <w:rFonts w:eastAsiaTheme="minorEastAsia"/>
          <w:lang w:eastAsia="zh-CN"/>
        </w:rPr>
        <w:t xml:space="preserve">T, the </w:t>
      </w:r>
      <w:r w:rsidR="007A7B5D">
        <w:rPr>
          <w:rFonts w:eastAsiaTheme="minorEastAsia"/>
          <w:lang w:eastAsia="zh-CN"/>
        </w:rPr>
        <w:t>fewer</w:t>
      </w:r>
      <w:r w:rsidR="002765F4">
        <w:rPr>
          <w:rFonts w:eastAsiaTheme="minorEastAsia"/>
          <w:lang w:eastAsia="zh-CN"/>
        </w:rPr>
        <w:t xml:space="preserve"> samples are retained for model training when assuming that</w:t>
      </w:r>
      <w:r w:rsidR="00F342E1">
        <w:rPr>
          <w:rFonts w:eastAsiaTheme="minorEastAsia"/>
          <w:lang w:eastAsia="zh-CN"/>
        </w:rPr>
        <w:t xml:space="preserve"> the</w:t>
      </w:r>
      <w:r w:rsidR="002765F4">
        <w:rPr>
          <w:rFonts w:eastAsiaTheme="minorEastAsia"/>
          <w:lang w:eastAsia="zh-CN"/>
        </w:rPr>
        <w:t xml:space="preserve"> total </w:t>
      </w:r>
      <w:r w:rsidR="00E321C5">
        <w:rPr>
          <w:rFonts w:eastAsiaTheme="minorEastAsia"/>
          <w:lang w:eastAsia="zh-CN"/>
        </w:rPr>
        <w:t xml:space="preserve">number of </w:t>
      </w:r>
      <w:r w:rsidR="002765F4">
        <w:rPr>
          <w:rFonts w:eastAsiaTheme="minorEastAsia"/>
          <w:lang w:eastAsia="zh-CN"/>
        </w:rPr>
        <w:t xml:space="preserve">samples </w:t>
      </w:r>
      <w:r w:rsidR="00E321C5">
        <w:rPr>
          <w:rFonts w:eastAsiaTheme="minorEastAsia"/>
          <w:lang w:eastAsia="zh-CN"/>
        </w:rPr>
        <w:t>is</w:t>
      </w:r>
      <w:r w:rsidR="002765F4">
        <w:rPr>
          <w:rFonts w:eastAsiaTheme="minorEastAsia"/>
          <w:lang w:eastAsia="zh-CN"/>
        </w:rPr>
        <w:t xml:space="preserve"> fixed.  </w:t>
      </w:r>
      <w:r w:rsidR="00041F84">
        <w:rPr>
          <w:rFonts w:eastAsiaTheme="minorEastAsia"/>
          <w:lang w:eastAsia="zh-CN"/>
        </w:rPr>
        <w:t xml:space="preserve">As shown in </w:t>
      </w:r>
      <w:r w:rsidR="00D32781">
        <w:rPr>
          <w:rFonts w:eastAsiaTheme="minorEastAsia"/>
          <w:lang w:eastAsia="zh-CN"/>
        </w:rPr>
        <w:fldChar w:fldCharType="begin"/>
      </w:r>
      <w:r w:rsidR="00D32781">
        <w:rPr>
          <w:rFonts w:eastAsiaTheme="minorEastAsia"/>
          <w:lang w:eastAsia="zh-CN"/>
        </w:rPr>
        <w:instrText xml:space="preserve"> REF _Ref134112687 \r \h </w:instrText>
      </w:r>
      <w:r w:rsidR="00D32781">
        <w:rPr>
          <w:rFonts w:eastAsiaTheme="minorEastAsia"/>
          <w:lang w:eastAsia="zh-CN"/>
        </w:rPr>
      </w:r>
      <w:r w:rsidR="00D32781">
        <w:rPr>
          <w:rFonts w:eastAsiaTheme="minorEastAsia"/>
          <w:lang w:eastAsia="zh-CN"/>
        </w:rPr>
        <w:fldChar w:fldCharType="separate"/>
      </w:r>
      <w:r w:rsidR="003271F9">
        <w:rPr>
          <w:rFonts w:eastAsiaTheme="minorEastAsia"/>
          <w:lang w:eastAsia="zh-CN"/>
        </w:rPr>
        <w:t>Table 81</w:t>
      </w:r>
      <w:r w:rsidR="00D32781">
        <w:rPr>
          <w:rFonts w:eastAsiaTheme="minorEastAsia"/>
          <w:lang w:eastAsia="zh-CN"/>
        </w:rPr>
        <w:fldChar w:fldCharType="end"/>
      </w:r>
      <w:r w:rsidR="00041F84">
        <w:rPr>
          <w:rFonts w:eastAsiaTheme="minorEastAsia"/>
          <w:lang w:eastAsia="zh-CN"/>
        </w:rPr>
        <w:t>, it is observed that</w:t>
      </w:r>
      <w:r w:rsidR="0011474B">
        <w:rPr>
          <w:rFonts w:eastAsiaTheme="minorEastAsia"/>
          <w:lang w:eastAsia="zh-CN"/>
        </w:rPr>
        <w:t xml:space="preserve"> discarding the samples with large labeling error </w:t>
      </w:r>
      <w:r w:rsidR="00A54228">
        <w:rPr>
          <w:rFonts w:eastAsiaTheme="minorEastAsia"/>
          <w:lang w:eastAsia="zh-CN"/>
        </w:rPr>
        <w:t>before</w:t>
      </w:r>
      <w:r w:rsidR="0011474B">
        <w:rPr>
          <w:rFonts w:eastAsiaTheme="minorEastAsia"/>
          <w:lang w:eastAsia="zh-CN"/>
        </w:rPr>
        <w:t xml:space="preserve"> model training can greatly improve the positioning accuracy of AI/ML model</w:t>
      </w:r>
      <w:r w:rsidR="00A8115F">
        <w:rPr>
          <w:rFonts w:eastAsiaTheme="minorEastAsia"/>
          <w:lang w:eastAsia="zh-CN"/>
        </w:rPr>
        <w:t xml:space="preserve"> from </w:t>
      </w:r>
      <w:hyperlink r:id="rId361" w:history="1">
        <w:r w:rsidR="00A8115F" w:rsidRPr="00214FE3">
          <w:rPr>
            <w:rStyle w:val="af2"/>
            <w:rFonts w:eastAsiaTheme="minorEastAsia"/>
            <w:lang w:eastAsia="zh-CN"/>
          </w:rPr>
          <w:t>5.90m@90%</w:t>
        </w:r>
      </w:hyperlink>
      <w:r w:rsidR="00A8115F">
        <w:rPr>
          <w:rFonts w:eastAsiaTheme="minorEastAsia"/>
          <w:lang w:eastAsia="zh-CN"/>
        </w:rPr>
        <w:t xml:space="preserve"> to 3.30m@90%</w:t>
      </w:r>
      <w:r w:rsidR="0011474B">
        <w:rPr>
          <w:rFonts w:eastAsiaTheme="minorEastAsia"/>
          <w:lang w:eastAsia="zh-CN"/>
        </w:rPr>
        <w:t xml:space="preserve">. Moreover, the threshold T is not </w:t>
      </w:r>
      <w:r w:rsidR="00F90FAB">
        <w:rPr>
          <w:rFonts w:eastAsiaTheme="minorEastAsia"/>
          <w:lang w:eastAsia="zh-CN"/>
        </w:rPr>
        <w:t xml:space="preserve">always the best when T is </w:t>
      </w:r>
      <w:r w:rsidR="0011474B">
        <w:rPr>
          <w:rFonts w:eastAsiaTheme="minorEastAsia"/>
          <w:lang w:eastAsia="zh-CN"/>
        </w:rPr>
        <w:t>as small as possible</w:t>
      </w:r>
      <w:r w:rsidR="00F90FAB">
        <w:rPr>
          <w:rFonts w:eastAsiaTheme="minorEastAsia"/>
          <w:lang w:eastAsia="zh-CN"/>
        </w:rPr>
        <w:t>. I</w:t>
      </w:r>
      <w:r w:rsidR="00F6472D">
        <w:rPr>
          <w:rFonts w:eastAsiaTheme="minorEastAsia"/>
          <w:lang w:eastAsia="zh-CN"/>
        </w:rPr>
        <w:t>dentifying</w:t>
      </w:r>
      <w:r w:rsidR="0011474B">
        <w:rPr>
          <w:rFonts w:eastAsiaTheme="minorEastAsia"/>
          <w:lang w:eastAsia="zh-CN"/>
        </w:rPr>
        <w:t xml:space="preserve"> an appro</w:t>
      </w:r>
      <w:r w:rsidR="007B3E61">
        <w:rPr>
          <w:rFonts w:eastAsiaTheme="minorEastAsia"/>
          <w:lang w:eastAsia="zh-CN"/>
        </w:rPr>
        <w:t>priate</w:t>
      </w:r>
      <w:r w:rsidR="0011474B">
        <w:rPr>
          <w:rFonts w:eastAsiaTheme="minorEastAsia"/>
          <w:lang w:eastAsia="zh-CN"/>
        </w:rPr>
        <w:t xml:space="preserve"> </w:t>
      </w:r>
      <w:r w:rsidR="007B3E61">
        <w:rPr>
          <w:rFonts w:eastAsiaTheme="minorEastAsia"/>
          <w:lang w:eastAsia="zh-CN"/>
        </w:rPr>
        <w:t xml:space="preserve">threshold </w:t>
      </w:r>
      <w:r w:rsidR="0011474B">
        <w:rPr>
          <w:rFonts w:eastAsiaTheme="minorEastAsia"/>
          <w:lang w:eastAsia="zh-CN"/>
        </w:rPr>
        <w:t xml:space="preserve">T </w:t>
      </w:r>
      <w:r w:rsidR="007B3E61">
        <w:rPr>
          <w:rFonts w:eastAsiaTheme="minorEastAsia"/>
          <w:lang w:eastAsia="zh-CN"/>
        </w:rPr>
        <w:t xml:space="preserve">is </w:t>
      </w:r>
      <w:r w:rsidR="00F90FAB">
        <w:rPr>
          <w:rFonts w:eastAsiaTheme="minorEastAsia"/>
          <w:lang w:eastAsia="zh-CN"/>
        </w:rPr>
        <w:t>beneficial</w:t>
      </w:r>
      <w:r w:rsidR="007B3E61">
        <w:rPr>
          <w:rFonts w:eastAsiaTheme="minorEastAsia"/>
          <w:lang w:eastAsia="zh-CN"/>
        </w:rPr>
        <w:t xml:space="preserve"> to maximizing the benefits of </w:t>
      </w:r>
      <w:r w:rsidR="00F90FAB">
        <w:rPr>
          <w:rFonts w:eastAsiaTheme="minorEastAsia"/>
          <w:lang w:eastAsia="zh-CN"/>
        </w:rPr>
        <w:t xml:space="preserve">label </w:t>
      </w:r>
      <w:r w:rsidR="007B3E61">
        <w:rPr>
          <w:rFonts w:eastAsiaTheme="minorEastAsia"/>
          <w:lang w:eastAsia="zh-CN"/>
        </w:rPr>
        <w:t>quality</w:t>
      </w:r>
      <w:r w:rsidR="006D3EFF">
        <w:rPr>
          <w:rFonts w:eastAsiaTheme="minorEastAsia"/>
          <w:lang w:eastAsia="zh-CN"/>
        </w:rPr>
        <w:t xml:space="preserve">. For example, for a case where L = 4, </w:t>
      </w:r>
      <w:r w:rsidR="00F6472D">
        <w:rPr>
          <w:rFonts w:eastAsiaTheme="minorEastAsia"/>
          <w:lang w:eastAsia="zh-CN"/>
        </w:rPr>
        <w:t xml:space="preserve">T = 3 </w:t>
      </w:r>
      <w:r w:rsidR="006D3EFF">
        <w:rPr>
          <w:rFonts w:eastAsiaTheme="minorEastAsia"/>
          <w:lang w:eastAsia="zh-CN"/>
        </w:rPr>
        <w:t>is suggested</w:t>
      </w:r>
      <w:r w:rsidR="00F6472D">
        <w:rPr>
          <w:rFonts w:eastAsiaTheme="minorEastAsia"/>
          <w:lang w:eastAsia="zh-CN"/>
        </w:rPr>
        <w:t>.</w:t>
      </w:r>
    </w:p>
    <w:p w14:paraId="1FF4840B" w14:textId="02228344" w:rsidR="00930741" w:rsidRPr="008A4FAA" w:rsidRDefault="00930741" w:rsidP="00930741">
      <w:pPr>
        <w:pStyle w:val="table"/>
        <w:rPr>
          <w:color w:val="000000" w:themeColor="text1"/>
        </w:rPr>
      </w:pPr>
      <w:bookmarkStart w:id="216" w:name="_Ref134112687"/>
      <w:r w:rsidRPr="008A4FAA">
        <w:rPr>
          <w:color w:val="000000" w:themeColor="text1"/>
        </w:rPr>
        <w:t>Evaluation results for AI/ML model deployed on UE or Network side, with</w:t>
      </w:r>
      <w:r w:rsidR="00414F38">
        <w:rPr>
          <w:color w:val="000000" w:themeColor="text1"/>
        </w:rPr>
        <w:t>out</w:t>
      </w:r>
      <w:r w:rsidRPr="008A4FAA">
        <w:rPr>
          <w:color w:val="000000" w:themeColor="text1"/>
        </w:rPr>
        <w:t xml:space="preserve"> model generalization, ViT</w:t>
      </w:r>
      <w:r>
        <w:rPr>
          <w:color w:val="000000" w:themeColor="text1"/>
        </w:rPr>
        <w:t>,</w:t>
      </w:r>
      <w:r w:rsidRPr="00EE7939">
        <w:rPr>
          <w:bCs/>
          <w:color w:val="000000"/>
        </w:rPr>
        <w:t xml:space="preserve"> UE distribution area = [120x60 m]</w:t>
      </w:r>
      <w:bookmarkEnd w:id="216"/>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988"/>
        <w:gridCol w:w="1418"/>
        <w:gridCol w:w="1275"/>
        <w:gridCol w:w="1134"/>
        <w:gridCol w:w="1134"/>
        <w:gridCol w:w="1134"/>
        <w:gridCol w:w="1427"/>
      </w:tblGrid>
      <w:tr w:rsidR="0011474B" w:rsidRPr="008A4FAA" w14:paraId="0BB0C6D9" w14:textId="77777777" w:rsidTr="007B3E61">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027A4A54" w14:textId="77777777" w:rsidR="00D32781" w:rsidRPr="008A4FAA" w:rsidRDefault="00D32781" w:rsidP="00B95539">
            <w:pPr>
              <w:rPr>
                <w:b/>
                <w:color w:val="000000" w:themeColor="text1"/>
                <w:sz w:val="18"/>
                <w:szCs w:val="18"/>
              </w:rPr>
            </w:pPr>
            <w:r w:rsidRPr="008A4FAA">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28823210" w14:textId="77777777" w:rsidR="00D32781" w:rsidRPr="008A4FAA" w:rsidRDefault="00D32781" w:rsidP="00B95539">
            <w:pPr>
              <w:rPr>
                <w:b/>
                <w:color w:val="000000" w:themeColor="text1"/>
                <w:sz w:val="18"/>
                <w:szCs w:val="18"/>
              </w:rPr>
            </w:pPr>
            <w:r w:rsidRPr="008A4FAA">
              <w:rPr>
                <w:b/>
                <w:color w:val="000000" w:themeColor="text1"/>
                <w:sz w:val="18"/>
                <w:szCs w:val="18"/>
              </w:rPr>
              <w:t>Model output</w:t>
            </w:r>
          </w:p>
        </w:tc>
        <w:tc>
          <w:tcPr>
            <w:tcW w:w="1418" w:type="dxa"/>
            <w:vMerge w:val="restart"/>
            <w:tcBorders>
              <w:top w:val="single" w:sz="4" w:space="0" w:color="auto"/>
              <w:left w:val="single" w:sz="4" w:space="0" w:color="auto"/>
              <w:bottom w:val="single" w:sz="4" w:space="0" w:color="auto"/>
              <w:right w:val="single" w:sz="4" w:space="0" w:color="auto"/>
            </w:tcBorders>
          </w:tcPr>
          <w:p w14:paraId="25C75679" w14:textId="026CCDF4" w:rsidR="00D32781" w:rsidRPr="008A4FAA" w:rsidRDefault="00D32781" w:rsidP="00B95539">
            <w:pPr>
              <w:rPr>
                <w:b/>
                <w:color w:val="000000" w:themeColor="text1"/>
                <w:sz w:val="18"/>
                <w:szCs w:val="18"/>
              </w:rPr>
            </w:pPr>
            <w:r>
              <w:rPr>
                <w:b/>
                <w:color w:val="000000" w:themeColor="text1"/>
                <w:sz w:val="18"/>
                <w:szCs w:val="18"/>
              </w:rPr>
              <w:t>Threshold T m</w:t>
            </w:r>
          </w:p>
        </w:tc>
        <w:tc>
          <w:tcPr>
            <w:tcW w:w="2409" w:type="dxa"/>
            <w:gridSpan w:val="2"/>
            <w:tcBorders>
              <w:top w:val="single" w:sz="4" w:space="0" w:color="auto"/>
              <w:left w:val="single" w:sz="4" w:space="0" w:color="auto"/>
              <w:bottom w:val="single" w:sz="4" w:space="0" w:color="auto"/>
              <w:right w:val="single" w:sz="4" w:space="0" w:color="auto"/>
            </w:tcBorders>
          </w:tcPr>
          <w:p w14:paraId="0258A880" w14:textId="4142936C" w:rsidR="00D32781" w:rsidRPr="00F72582" w:rsidRDefault="00804E8C" w:rsidP="00B95539">
            <w:pPr>
              <w:rPr>
                <w:rFonts w:eastAsiaTheme="minorEastAsia"/>
                <w:b/>
                <w:color w:val="000000" w:themeColor="text1"/>
                <w:sz w:val="18"/>
                <w:szCs w:val="18"/>
                <w:lang w:eastAsia="zh-CN"/>
              </w:rPr>
            </w:pPr>
            <w:r>
              <w:rPr>
                <w:rFonts w:eastAsiaTheme="minorEastAsia"/>
                <w:b/>
                <w:color w:val="000000" w:themeColor="text1"/>
                <w:sz w:val="18"/>
                <w:szCs w:val="18"/>
                <w:lang w:eastAsia="zh-CN"/>
              </w:rPr>
              <w:t>Training samples</w:t>
            </w:r>
          </w:p>
        </w:tc>
        <w:tc>
          <w:tcPr>
            <w:tcW w:w="2268" w:type="dxa"/>
            <w:gridSpan w:val="2"/>
            <w:tcBorders>
              <w:top w:val="single" w:sz="4" w:space="0" w:color="auto"/>
              <w:left w:val="single" w:sz="4" w:space="0" w:color="auto"/>
              <w:bottom w:val="single" w:sz="4" w:space="0" w:color="auto"/>
              <w:right w:val="single" w:sz="4" w:space="0" w:color="auto"/>
            </w:tcBorders>
          </w:tcPr>
          <w:p w14:paraId="6B4D3573" w14:textId="259C904D" w:rsidR="00D32781" w:rsidRPr="008A4FAA" w:rsidRDefault="00D32781" w:rsidP="00B95539">
            <w:pPr>
              <w:rPr>
                <w:b/>
                <w:color w:val="000000" w:themeColor="text1"/>
                <w:sz w:val="18"/>
                <w:szCs w:val="18"/>
              </w:rPr>
            </w:pPr>
            <w:r w:rsidRPr="008A4FAA">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37B090D3" w14:textId="77777777" w:rsidR="00D32781" w:rsidRPr="008A4FAA" w:rsidRDefault="00D32781" w:rsidP="00B95539">
            <w:pPr>
              <w:rPr>
                <w:b/>
                <w:color w:val="000000" w:themeColor="text1"/>
                <w:sz w:val="18"/>
                <w:szCs w:val="18"/>
              </w:rPr>
            </w:pPr>
            <w:r w:rsidRPr="008A4FAA">
              <w:rPr>
                <w:b/>
                <w:color w:val="000000" w:themeColor="text1"/>
                <w:sz w:val="18"/>
                <w:szCs w:val="18"/>
              </w:rPr>
              <w:t>Horizontal pos. accuracy at CDF=90% (m)</w:t>
            </w:r>
          </w:p>
        </w:tc>
      </w:tr>
      <w:tr w:rsidR="00804E8C" w:rsidRPr="008A4FAA" w14:paraId="698B6AFC" w14:textId="77777777" w:rsidTr="00F72582">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17C91E4B" w14:textId="77777777" w:rsidR="00D32781" w:rsidRPr="008A4FAA" w:rsidRDefault="00D32781" w:rsidP="00B95539">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199BE436" w14:textId="77777777" w:rsidR="00D32781" w:rsidRPr="008A4FAA" w:rsidRDefault="00D32781" w:rsidP="00B95539">
            <w:pPr>
              <w:rPr>
                <w:b/>
                <w:color w:val="000000" w:themeColor="text1"/>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0C8EB19B" w14:textId="77777777" w:rsidR="00D32781" w:rsidRPr="008A4FAA" w:rsidRDefault="00D32781" w:rsidP="00B95539">
            <w:pPr>
              <w:rPr>
                <w:b/>
                <w:color w:val="000000" w:themeColor="text1"/>
                <w:sz w:val="18"/>
                <w:szCs w:val="18"/>
              </w:rPr>
            </w:pPr>
          </w:p>
        </w:tc>
        <w:tc>
          <w:tcPr>
            <w:tcW w:w="1275" w:type="dxa"/>
            <w:tcBorders>
              <w:top w:val="single" w:sz="4" w:space="0" w:color="auto"/>
              <w:left w:val="single" w:sz="4" w:space="0" w:color="auto"/>
              <w:right w:val="single" w:sz="4" w:space="0" w:color="auto"/>
            </w:tcBorders>
          </w:tcPr>
          <w:p w14:paraId="7E27CE58" w14:textId="595057D8" w:rsidR="00D32781" w:rsidRPr="00F72582" w:rsidRDefault="00804E8C" w:rsidP="00B95539">
            <w:pPr>
              <w:jc w:val="center"/>
              <w:rPr>
                <w:rFonts w:eastAsiaTheme="minorEastAsia"/>
                <w:color w:val="000000" w:themeColor="text1"/>
                <w:sz w:val="18"/>
                <w:szCs w:val="18"/>
                <w:lang w:eastAsia="zh-CN"/>
              </w:rPr>
            </w:pPr>
            <w:r>
              <w:rPr>
                <w:rFonts w:eastAsiaTheme="minorEastAsia" w:hint="eastAsia"/>
                <w:color w:val="000000" w:themeColor="text1"/>
                <w:sz w:val="18"/>
                <w:szCs w:val="18"/>
                <w:lang w:eastAsia="zh-CN"/>
              </w:rPr>
              <w:t>T</w:t>
            </w:r>
            <w:r>
              <w:rPr>
                <w:rFonts w:eastAsiaTheme="minorEastAsia"/>
                <w:color w:val="000000" w:themeColor="text1"/>
                <w:sz w:val="18"/>
                <w:szCs w:val="18"/>
                <w:lang w:eastAsia="zh-CN"/>
              </w:rPr>
              <w:t>otal samples before data cleaning</w:t>
            </w:r>
          </w:p>
        </w:tc>
        <w:tc>
          <w:tcPr>
            <w:tcW w:w="1134" w:type="dxa"/>
            <w:tcBorders>
              <w:top w:val="single" w:sz="4" w:space="0" w:color="auto"/>
              <w:left w:val="single" w:sz="4" w:space="0" w:color="auto"/>
              <w:right w:val="single" w:sz="4" w:space="0" w:color="auto"/>
            </w:tcBorders>
          </w:tcPr>
          <w:p w14:paraId="56E1D5B3" w14:textId="3827538C" w:rsidR="00D32781" w:rsidRPr="00F72582" w:rsidRDefault="00804E8C" w:rsidP="00B9553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 xml:space="preserve">Retained samples </w:t>
            </w:r>
            <w:r w:rsidR="009E0EFC">
              <w:rPr>
                <w:rFonts w:eastAsiaTheme="minorEastAsia"/>
                <w:color w:val="000000" w:themeColor="text1"/>
                <w:sz w:val="18"/>
                <w:szCs w:val="18"/>
                <w:lang w:eastAsia="zh-CN"/>
              </w:rPr>
              <w:t>for training</w:t>
            </w:r>
          </w:p>
        </w:tc>
        <w:tc>
          <w:tcPr>
            <w:tcW w:w="1134" w:type="dxa"/>
            <w:tcBorders>
              <w:top w:val="single" w:sz="4" w:space="0" w:color="auto"/>
              <w:left w:val="single" w:sz="4" w:space="0" w:color="auto"/>
              <w:right w:val="single" w:sz="4" w:space="0" w:color="auto"/>
            </w:tcBorders>
            <w:vAlign w:val="center"/>
          </w:tcPr>
          <w:p w14:paraId="59402D72" w14:textId="1E44F7C4" w:rsidR="00D32781" w:rsidRPr="008A4FAA" w:rsidRDefault="00D32781" w:rsidP="00B95539">
            <w:pPr>
              <w:jc w:val="center"/>
              <w:rPr>
                <w:color w:val="000000" w:themeColor="text1"/>
                <w:sz w:val="18"/>
                <w:szCs w:val="18"/>
              </w:rPr>
            </w:pPr>
            <w:r w:rsidRPr="008A4FAA">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0E1C59B7" w14:textId="77777777" w:rsidR="00D32781" w:rsidRPr="008A4FAA" w:rsidRDefault="00D32781" w:rsidP="00B95539">
            <w:pPr>
              <w:jc w:val="center"/>
              <w:rPr>
                <w:color w:val="000000" w:themeColor="text1"/>
                <w:sz w:val="18"/>
                <w:szCs w:val="18"/>
              </w:rPr>
            </w:pPr>
            <w:r w:rsidRPr="008A4FAA">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11684E2A" w14:textId="77777777" w:rsidR="00D32781" w:rsidRPr="008A4FAA" w:rsidRDefault="00D32781" w:rsidP="00B95539">
            <w:pPr>
              <w:rPr>
                <w:color w:val="000000" w:themeColor="text1"/>
                <w:sz w:val="18"/>
                <w:szCs w:val="18"/>
              </w:rPr>
            </w:pPr>
            <w:r w:rsidRPr="008A4FAA">
              <w:rPr>
                <w:color w:val="000000" w:themeColor="text1"/>
                <w:sz w:val="18"/>
                <w:szCs w:val="18"/>
              </w:rPr>
              <w:t>AI/ML</w:t>
            </w:r>
          </w:p>
        </w:tc>
      </w:tr>
      <w:tr w:rsidR="00C02CCA" w:rsidRPr="008A4FAA" w14:paraId="4490AA11"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F84F4F4" w14:textId="77777777"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1AB60531" w14:textId="77777777"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53F1E664" w14:textId="57BCEB5D" w:rsidR="00C02CCA" w:rsidRPr="00347140"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T = 1m</w:t>
            </w:r>
          </w:p>
        </w:tc>
        <w:tc>
          <w:tcPr>
            <w:tcW w:w="1275" w:type="dxa"/>
            <w:tcBorders>
              <w:left w:val="single" w:sz="4" w:space="0" w:color="auto"/>
              <w:bottom w:val="single" w:sz="4" w:space="0" w:color="auto"/>
              <w:right w:val="single" w:sz="4" w:space="0" w:color="auto"/>
            </w:tcBorders>
            <w:vAlign w:val="center"/>
          </w:tcPr>
          <w:p w14:paraId="254E6A16" w14:textId="4F6D9A35"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4F57645C" w14:textId="0D3E1E45" w:rsidR="00C02CCA" w:rsidRDefault="00C02CCA" w:rsidP="00C02CCA">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.4k</w:t>
            </w:r>
          </w:p>
        </w:tc>
        <w:tc>
          <w:tcPr>
            <w:tcW w:w="1134" w:type="dxa"/>
            <w:tcBorders>
              <w:left w:val="single" w:sz="4" w:space="0" w:color="auto"/>
              <w:bottom w:val="single" w:sz="4" w:space="0" w:color="auto"/>
              <w:right w:val="single" w:sz="4" w:space="0" w:color="auto"/>
            </w:tcBorders>
            <w:vAlign w:val="center"/>
          </w:tcPr>
          <w:p w14:paraId="02207003" w14:textId="059E2FE5" w:rsidR="00C02CCA" w:rsidRPr="00347140" w:rsidRDefault="00C02CCA" w:rsidP="00C02CCA">
            <w:pPr>
              <w:jc w:val="center"/>
              <w:rPr>
                <w:color w:val="000000" w:themeColor="text1"/>
                <w:szCs w:val="20"/>
              </w:rPr>
            </w:pPr>
            <w:r>
              <w:rPr>
                <w:rFonts w:eastAsiaTheme="minorEastAsia"/>
                <w:color w:val="000000" w:themeColor="text1"/>
                <w:szCs w:val="20"/>
                <w:lang w:eastAsia="zh-CN"/>
              </w:rPr>
              <w:t>L</w:t>
            </w:r>
            <w:r w:rsidRPr="00347140">
              <w:rPr>
                <w:rFonts w:eastAsiaTheme="minorEastAsia"/>
                <w:color w:val="000000" w:themeColor="text1"/>
                <w:szCs w:val="20"/>
                <w:lang w:eastAsia="zh-CN"/>
              </w:rPr>
              <w:t xml:space="preserve"> = </w:t>
            </w:r>
            <w:r>
              <w:rPr>
                <w:rFonts w:eastAsiaTheme="minorEastAsia"/>
                <w:color w:val="000000" w:themeColor="text1"/>
                <w:szCs w:val="20"/>
                <w:lang w:eastAsia="zh-CN"/>
              </w:rPr>
              <w:t>4</w:t>
            </w:r>
          </w:p>
        </w:tc>
        <w:tc>
          <w:tcPr>
            <w:tcW w:w="1134" w:type="dxa"/>
            <w:tcBorders>
              <w:left w:val="single" w:sz="4" w:space="0" w:color="auto"/>
              <w:bottom w:val="single" w:sz="4" w:space="0" w:color="auto"/>
              <w:right w:val="single" w:sz="4" w:space="0" w:color="auto"/>
            </w:tcBorders>
            <w:vAlign w:val="center"/>
          </w:tcPr>
          <w:p w14:paraId="3175C2DC" w14:textId="20A02741" w:rsidR="00C02CCA" w:rsidRPr="00347140" w:rsidRDefault="00C02CCA" w:rsidP="00C02CCA">
            <w:pPr>
              <w:jc w:val="center"/>
              <w:rPr>
                <w:color w:val="000000" w:themeColor="text1"/>
                <w:szCs w:val="20"/>
              </w:rPr>
            </w:pPr>
            <w:r w:rsidRPr="008447D8">
              <w:rPr>
                <w:rFonts w:eastAsiaTheme="minorEastAsia"/>
                <w:color w:val="000000" w:themeColor="text1"/>
                <w:szCs w:val="20"/>
                <w:lang w:eastAsia="zh-CN"/>
              </w:rPr>
              <w:t xml:space="preserve">L = </w:t>
            </w:r>
            <w:r w:rsidRPr="008447D8">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6C098719" w14:textId="3DCB6A65" w:rsidR="00C02CCA" w:rsidRPr="00347140" w:rsidRDefault="00C02CCA" w:rsidP="00C02CCA">
            <w:pPr>
              <w:jc w:val="center"/>
              <w:rPr>
                <w:color w:val="000000" w:themeColor="text1"/>
                <w:szCs w:val="20"/>
              </w:rPr>
            </w:pPr>
            <w:r>
              <w:rPr>
                <w:color w:val="000000" w:themeColor="text1"/>
                <w:szCs w:val="20"/>
              </w:rPr>
              <w:t>5.58</w:t>
            </w:r>
          </w:p>
        </w:tc>
      </w:tr>
      <w:tr w:rsidR="00C02CCA" w:rsidRPr="008A4FAA" w14:paraId="757473C3"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7CD91BDF" w14:textId="77777777"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300F4814" w14:textId="77777777"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554CE9BA" w14:textId="3FBD741E" w:rsidR="00C02CCA" w:rsidRPr="00347140"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T = 2m</w:t>
            </w:r>
          </w:p>
        </w:tc>
        <w:tc>
          <w:tcPr>
            <w:tcW w:w="1275" w:type="dxa"/>
            <w:tcBorders>
              <w:left w:val="single" w:sz="4" w:space="0" w:color="auto"/>
              <w:bottom w:val="single" w:sz="4" w:space="0" w:color="auto"/>
              <w:right w:val="single" w:sz="4" w:space="0" w:color="auto"/>
            </w:tcBorders>
            <w:vAlign w:val="center"/>
          </w:tcPr>
          <w:p w14:paraId="16B25237" w14:textId="3432A265" w:rsidR="00C02CCA" w:rsidRPr="00347140" w:rsidDel="00675A2E"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575E74DE" w14:textId="231BF8A3" w:rsidR="00C02CCA" w:rsidRPr="00347140" w:rsidDel="00675A2E" w:rsidRDefault="00C02CCA" w:rsidP="00C02CCA">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.0k</w:t>
            </w:r>
          </w:p>
        </w:tc>
        <w:tc>
          <w:tcPr>
            <w:tcW w:w="1134" w:type="dxa"/>
            <w:tcBorders>
              <w:left w:val="single" w:sz="4" w:space="0" w:color="auto"/>
              <w:bottom w:val="single" w:sz="4" w:space="0" w:color="auto"/>
              <w:right w:val="single" w:sz="4" w:space="0" w:color="auto"/>
            </w:tcBorders>
            <w:vAlign w:val="center"/>
          </w:tcPr>
          <w:p w14:paraId="02AF62D6" w14:textId="7743CEDA" w:rsidR="00C02CCA" w:rsidRPr="00F72582" w:rsidRDefault="00C02CCA" w:rsidP="00C02CCA">
            <w:pPr>
              <w:jc w:val="center"/>
              <w:rPr>
                <w:i/>
                <w:color w:val="000000" w:themeColor="text1"/>
                <w:szCs w:val="20"/>
              </w:rPr>
            </w:pPr>
            <w:r>
              <w:rPr>
                <w:rFonts w:eastAsiaTheme="minorEastAsia"/>
                <w:color w:val="000000" w:themeColor="text1"/>
                <w:szCs w:val="20"/>
                <w:lang w:eastAsia="zh-CN"/>
              </w:rPr>
              <w:t xml:space="preserve">L </w:t>
            </w:r>
            <w:r w:rsidRPr="00347140">
              <w:rPr>
                <w:rFonts w:eastAsiaTheme="minorEastAsia"/>
                <w:color w:val="000000" w:themeColor="text1"/>
                <w:szCs w:val="20"/>
                <w:lang w:eastAsia="zh-CN"/>
              </w:rPr>
              <w:t xml:space="preserve">= </w:t>
            </w:r>
            <w:r>
              <w:rPr>
                <w:rFonts w:eastAsiaTheme="minorEastAsia"/>
                <w:color w:val="000000" w:themeColor="text1"/>
                <w:szCs w:val="20"/>
                <w:lang w:eastAsia="zh-CN"/>
              </w:rPr>
              <w:t>4</w:t>
            </w:r>
          </w:p>
        </w:tc>
        <w:tc>
          <w:tcPr>
            <w:tcW w:w="1134" w:type="dxa"/>
            <w:tcBorders>
              <w:left w:val="single" w:sz="4" w:space="0" w:color="auto"/>
              <w:bottom w:val="single" w:sz="4" w:space="0" w:color="auto"/>
              <w:right w:val="single" w:sz="4" w:space="0" w:color="auto"/>
            </w:tcBorders>
            <w:vAlign w:val="center"/>
          </w:tcPr>
          <w:p w14:paraId="1D6F4C30" w14:textId="7F636811" w:rsidR="00C02CCA" w:rsidRPr="00347140" w:rsidRDefault="00C02CCA" w:rsidP="00C02CCA">
            <w:pPr>
              <w:jc w:val="center"/>
              <w:rPr>
                <w:color w:val="000000" w:themeColor="text1"/>
                <w:szCs w:val="20"/>
              </w:rPr>
            </w:pPr>
            <w:r w:rsidRPr="008447D8">
              <w:rPr>
                <w:rFonts w:eastAsiaTheme="minorEastAsia"/>
                <w:color w:val="000000" w:themeColor="text1"/>
                <w:szCs w:val="20"/>
                <w:lang w:eastAsia="zh-CN"/>
              </w:rPr>
              <w:t xml:space="preserve">L = </w:t>
            </w:r>
            <w:r w:rsidRPr="008447D8">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768207DC" w14:textId="2DB34516" w:rsidR="00C02CCA" w:rsidRPr="00347140" w:rsidRDefault="00C02CCA" w:rsidP="00C02CCA">
            <w:pPr>
              <w:jc w:val="center"/>
              <w:rPr>
                <w:color w:val="000000" w:themeColor="text1"/>
                <w:szCs w:val="20"/>
              </w:rPr>
            </w:pPr>
            <w:r>
              <w:rPr>
                <w:color w:val="000000" w:themeColor="text1"/>
                <w:szCs w:val="20"/>
              </w:rPr>
              <w:t>3.58</w:t>
            </w:r>
          </w:p>
        </w:tc>
      </w:tr>
      <w:tr w:rsidR="00C02CCA" w:rsidRPr="008A4FAA" w14:paraId="6C6FBAFC"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32392042" w14:textId="208FB273"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549742FE" w14:textId="43BD97C1"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49F1DAE5" w14:textId="2301CC82"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T = 3m</w:t>
            </w:r>
          </w:p>
        </w:tc>
        <w:tc>
          <w:tcPr>
            <w:tcW w:w="1275" w:type="dxa"/>
            <w:tcBorders>
              <w:left w:val="single" w:sz="4" w:space="0" w:color="auto"/>
              <w:bottom w:val="single" w:sz="4" w:space="0" w:color="auto"/>
              <w:right w:val="single" w:sz="4" w:space="0" w:color="auto"/>
            </w:tcBorders>
            <w:vAlign w:val="center"/>
          </w:tcPr>
          <w:p w14:paraId="3417C8A9" w14:textId="158CC167"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37BF1D71" w14:textId="04685C38" w:rsidR="00C02CCA" w:rsidRDefault="00C02CCA" w:rsidP="00C02CCA">
            <w:pPr>
              <w:jc w:val="center"/>
              <w:rPr>
                <w:rFonts w:eastAsiaTheme="minorEastAsia"/>
                <w:color w:val="000000" w:themeColor="text1"/>
                <w:szCs w:val="20"/>
                <w:lang w:eastAsia="zh-CN"/>
              </w:rPr>
            </w:pPr>
            <w:r>
              <w:rPr>
                <w:rFonts w:eastAsiaTheme="minorEastAsia" w:hint="eastAsia"/>
                <w:color w:val="000000" w:themeColor="text1"/>
                <w:szCs w:val="20"/>
                <w:lang w:eastAsia="zh-CN"/>
              </w:rPr>
              <w:t>7</w:t>
            </w:r>
            <w:r>
              <w:rPr>
                <w:rFonts w:eastAsiaTheme="minorEastAsia"/>
                <w:color w:val="000000" w:themeColor="text1"/>
                <w:szCs w:val="20"/>
                <w:lang w:eastAsia="zh-CN"/>
              </w:rPr>
              <w:t>.5k</w:t>
            </w:r>
          </w:p>
        </w:tc>
        <w:tc>
          <w:tcPr>
            <w:tcW w:w="1134" w:type="dxa"/>
            <w:tcBorders>
              <w:left w:val="single" w:sz="4" w:space="0" w:color="auto"/>
              <w:bottom w:val="single" w:sz="4" w:space="0" w:color="auto"/>
              <w:right w:val="single" w:sz="4" w:space="0" w:color="auto"/>
            </w:tcBorders>
            <w:vAlign w:val="center"/>
          </w:tcPr>
          <w:p w14:paraId="5E676E1D" w14:textId="5DB65A9D" w:rsidR="00C02CCA" w:rsidRPr="00347140" w:rsidDel="00675A2E"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L</w:t>
            </w:r>
            <w:r w:rsidRPr="00347140">
              <w:rPr>
                <w:rFonts w:eastAsiaTheme="minorEastAsia"/>
                <w:color w:val="000000" w:themeColor="text1"/>
                <w:szCs w:val="20"/>
                <w:lang w:eastAsia="zh-CN"/>
              </w:rPr>
              <w:t xml:space="preserve"> = </w:t>
            </w:r>
            <w:r>
              <w:rPr>
                <w:rFonts w:eastAsiaTheme="minorEastAsia"/>
                <w:color w:val="000000" w:themeColor="text1"/>
                <w:szCs w:val="20"/>
                <w:lang w:eastAsia="zh-CN"/>
              </w:rPr>
              <w:t>4</w:t>
            </w:r>
          </w:p>
        </w:tc>
        <w:tc>
          <w:tcPr>
            <w:tcW w:w="1134" w:type="dxa"/>
            <w:tcBorders>
              <w:left w:val="single" w:sz="4" w:space="0" w:color="auto"/>
              <w:bottom w:val="single" w:sz="4" w:space="0" w:color="auto"/>
              <w:right w:val="single" w:sz="4" w:space="0" w:color="auto"/>
            </w:tcBorders>
            <w:vAlign w:val="center"/>
          </w:tcPr>
          <w:p w14:paraId="40F83018" w14:textId="239C6384" w:rsidR="00C02CCA" w:rsidRPr="00347140" w:rsidRDefault="00C02CCA" w:rsidP="00C02CCA">
            <w:pPr>
              <w:jc w:val="center"/>
              <w:rPr>
                <w:rFonts w:eastAsiaTheme="minorEastAsia"/>
                <w:color w:val="000000" w:themeColor="text1"/>
                <w:szCs w:val="20"/>
                <w:lang w:eastAsia="zh-CN"/>
              </w:rPr>
            </w:pPr>
            <w:r w:rsidRPr="008447D8">
              <w:rPr>
                <w:rFonts w:eastAsiaTheme="minorEastAsia"/>
                <w:color w:val="000000" w:themeColor="text1"/>
                <w:szCs w:val="20"/>
                <w:lang w:eastAsia="zh-CN"/>
              </w:rPr>
              <w:t xml:space="preserve">L = </w:t>
            </w:r>
            <w:r w:rsidRPr="008447D8">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0C59CF3B" w14:textId="457E8A43" w:rsidR="00C02CCA" w:rsidRDefault="00C02CCA" w:rsidP="00C02CCA">
            <w:pPr>
              <w:jc w:val="center"/>
              <w:rPr>
                <w:color w:val="000000" w:themeColor="text1"/>
                <w:szCs w:val="20"/>
              </w:rPr>
            </w:pPr>
            <w:r>
              <w:rPr>
                <w:color w:val="000000" w:themeColor="text1"/>
                <w:szCs w:val="20"/>
              </w:rPr>
              <w:t>3.30</w:t>
            </w:r>
          </w:p>
        </w:tc>
      </w:tr>
      <w:tr w:rsidR="00C02CCA" w:rsidRPr="008A4FAA" w14:paraId="175389B7"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0F89EEF6" w14:textId="77777777"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39A1153B" w14:textId="77777777"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73B8454F" w14:textId="41A284DD" w:rsidR="00C02CCA" w:rsidRPr="00347140"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T = 4m</w:t>
            </w:r>
          </w:p>
        </w:tc>
        <w:tc>
          <w:tcPr>
            <w:tcW w:w="1275" w:type="dxa"/>
            <w:tcBorders>
              <w:left w:val="single" w:sz="4" w:space="0" w:color="auto"/>
              <w:right w:val="single" w:sz="4" w:space="0" w:color="auto"/>
            </w:tcBorders>
            <w:vAlign w:val="center"/>
          </w:tcPr>
          <w:p w14:paraId="4D6C8DB2" w14:textId="53E4558C"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14:paraId="5DB21155" w14:textId="44F88C4A" w:rsidR="00C02CCA" w:rsidRDefault="00C02CCA" w:rsidP="00C02CCA">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0k</w:t>
            </w:r>
          </w:p>
        </w:tc>
        <w:tc>
          <w:tcPr>
            <w:tcW w:w="1134" w:type="dxa"/>
            <w:tcBorders>
              <w:left w:val="single" w:sz="4" w:space="0" w:color="auto"/>
              <w:right w:val="single" w:sz="4" w:space="0" w:color="auto"/>
            </w:tcBorders>
            <w:vAlign w:val="center"/>
          </w:tcPr>
          <w:p w14:paraId="7F47CF79" w14:textId="12CFD7D2" w:rsidR="00C02CCA" w:rsidRPr="00347140" w:rsidRDefault="00C02CCA" w:rsidP="00C02CCA">
            <w:pPr>
              <w:jc w:val="center"/>
              <w:rPr>
                <w:color w:val="000000" w:themeColor="text1"/>
                <w:szCs w:val="20"/>
              </w:rPr>
            </w:pPr>
            <w:r>
              <w:rPr>
                <w:rFonts w:eastAsiaTheme="minorEastAsia"/>
                <w:color w:val="000000" w:themeColor="text1"/>
                <w:szCs w:val="20"/>
                <w:lang w:eastAsia="zh-CN"/>
              </w:rPr>
              <w:t>L</w:t>
            </w:r>
            <w:r w:rsidRPr="00347140">
              <w:rPr>
                <w:rFonts w:eastAsiaTheme="minorEastAsia"/>
                <w:color w:val="000000" w:themeColor="text1"/>
                <w:szCs w:val="20"/>
                <w:lang w:eastAsia="zh-CN"/>
              </w:rPr>
              <w:t xml:space="preserve"> = </w:t>
            </w:r>
            <w:r>
              <w:rPr>
                <w:rFonts w:eastAsiaTheme="minorEastAsia"/>
                <w:color w:val="000000" w:themeColor="text1"/>
                <w:szCs w:val="20"/>
                <w:lang w:eastAsia="zh-CN"/>
              </w:rPr>
              <w:t>4</w:t>
            </w:r>
          </w:p>
        </w:tc>
        <w:tc>
          <w:tcPr>
            <w:tcW w:w="1134" w:type="dxa"/>
            <w:tcBorders>
              <w:left w:val="single" w:sz="4" w:space="0" w:color="auto"/>
              <w:right w:val="single" w:sz="4" w:space="0" w:color="auto"/>
            </w:tcBorders>
            <w:vAlign w:val="center"/>
          </w:tcPr>
          <w:p w14:paraId="00EF44D4" w14:textId="4A975C58" w:rsidR="00C02CCA" w:rsidRPr="00347140" w:rsidRDefault="00C02CCA" w:rsidP="00C02CCA">
            <w:pPr>
              <w:jc w:val="center"/>
              <w:rPr>
                <w:color w:val="000000" w:themeColor="text1"/>
                <w:szCs w:val="20"/>
              </w:rPr>
            </w:pPr>
            <w:r w:rsidRPr="008447D8">
              <w:rPr>
                <w:rFonts w:eastAsiaTheme="minorEastAsia"/>
                <w:color w:val="000000" w:themeColor="text1"/>
                <w:szCs w:val="20"/>
                <w:lang w:eastAsia="zh-CN"/>
              </w:rPr>
              <w:t xml:space="preserve">L = </w:t>
            </w:r>
            <w:r w:rsidRPr="008447D8">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7E3D78E3" w14:textId="454CF147" w:rsidR="00C02CCA" w:rsidRPr="00347140" w:rsidRDefault="00C02CCA" w:rsidP="00C02CCA">
            <w:pPr>
              <w:jc w:val="center"/>
              <w:rPr>
                <w:color w:val="000000" w:themeColor="text1"/>
                <w:szCs w:val="20"/>
              </w:rPr>
            </w:pPr>
            <w:r>
              <w:rPr>
                <w:color w:val="000000" w:themeColor="text1"/>
                <w:szCs w:val="20"/>
              </w:rPr>
              <w:t>3.58</w:t>
            </w:r>
          </w:p>
        </w:tc>
      </w:tr>
      <w:tr w:rsidR="00C02CCA" w:rsidRPr="008A4FAA" w14:paraId="22711C29"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30394646" w14:textId="6CA9A3EE" w:rsidR="00C02CCA" w:rsidRPr="00347140" w:rsidRDefault="00C02CCA" w:rsidP="003A42DE">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049C2A6" w14:textId="4302C783" w:rsidR="00C02CCA" w:rsidRPr="00347140" w:rsidRDefault="00C02CCA" w:rsidP="00323041">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48BD1E44" w14:textId="72C03AFB" w:rsidR="00C02CCA" w:rsidRPr="00F72582" w:rsidRDefault="00C02CCA">
            <w:pPr>
              <w:jc w:val="center"/>
              <w:rPr>
                <w:color w:val="000000" w:themeColor="text1"/>
                <w:szCs w:val="20"/>
              </w:rPr>
            </w:pPr>
            <w:r w:rsidRPr="00F72582">
              <w:rPr>
                <w:color w:val="000000" w:themeColor="text1"/>
                <w:szCs w:val="20"/>
              </w:rPr>
              <w:t>T = 8m, i.e., w/o data cleaning</w:t>
            </w:r>
          </w:p>
        </w:tc>
        <w:tc>
          <w:tcPr>
            <w:tcW w:w="1275" w:type="dxa"/>
            <w:tcBorders>
              <w:left w:val="single" w:sz="4" w:space="0" w:color="auto"/>
              <w:bottom w:val="single" w:sz="4" w:space="0" w:color="auto"/>
              <w:right w:val="single" w:sz="4" w:space="0" w:color="auto"/>
            </w:tcBorders>
            <w:vAlign w:val="center"/>
          </w:tcPr>
          <w:p w14:paraId="793A77F2" w14:textId="79B2C07C" w:rsidR="00C02CCA" w:rsidRPr="00F72582" w:rsidRDefault="00C02CCA">
            <w:pPr>
              <w:jc w:val="center"/>
              <w:rPr>
                <w:color w:val="000000" w:themeColor="text1"/>
                <w:szCs w:val="20"/>
              </w:rPr>
            </w:pPr>
            <w:r w:rsidRPr="00F72582">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76817699" w14:textId="3DB45E65" w:rsidR="00C02CCA" w:rsidRPr="00F72582" w:rsidRDefault="00C02CCA">
            <w:pPr>
              <w:jc w:val="center"/>
              <w:rPr>
                <w:color w:val="000000" w:themeColor="text1"/>
                <w:szCs w:val="20"/>
              </w:rPr>
            </w:pPr>
            <w:r w:rsidRPr="00F72582">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1A3EE6E1" w14:textId="4A803100" w:rsidR="00C02CCA" w:rsidRPr="00F72582" w:rsidRDefault="00C02CCA">
            <w:pPr>
              <w:jc w:val="center"/>
              <w:rPr>
                <w:color w:val="000000" w:themeColor="text1"/>
                <w:szCs w:val="20"/>
              </w:rPr>
            </w:pPr>
            <w:r w:rsidRPr="00F72582">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7A2C06D9" w14:textId="53A3AD83" w:rsidR="00C02CCA" w:rsidRPr="00F72582" w:rsidRDefault="00C02CCA">
            <w:pPr>
              <w:jc w:val="center"/>
              <w:rPr>
                <w:color w:val="000000" w:themeColor="text1"/>
                <w:szCs w:val="20"/>
              </w:rPr>
            </w:pPr>
            <w:r w:rsidRPr="00F72582">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060FAD1E" w14:textId="5ED7C114" w:rsidR="00C02CCA" w:rsidRPr="00347140" w:rsidRDefault="00C02CCA">
            <w:pPr>
              <w:jc w:val="center"/>
              <w:rPr>
                <w:color w:val="000000" w:themeColor="text1"/>
                <w:szCs w:val="20"/>
              </w:rPr>
            </w:pPr>
            <w:r>
              <w:rPr>
                <w:color w:val="000000" w:themeColor="text1"/>
                <w:szCs w:val="20"/>
              </w:rPr>
              <w:t>5.90</w:t>
            </w:r>
          </w:p>
        </w:tc>
      </w:tr>
    </w:tbl>
    <w:p w14:paraId="6C05EE08" w14:textId="3A89ABA8" w:rsidR="00D32781" w:rsidRDefault="00D32781" w:rsidP="00623D84">
      <w:pPr>
        <w:rPr>
          <w:rFonts w:eastAsiaTheme="minorEastAsia"/>
          <w:lang w:eastAsia="zh-CN"/>
        </w:rPr>
      </w:pPr>
    </w:p>
    <w:p w14:paraId="4E8B2485" w14:textId="1616FF40" w:rsidR="00D32781" w:rsidRDefault="00A8115F" w:rsidP="00804E8C">
      <w:pPr>
        <w:jc w:val="center"/>
        <w:rPr>
          <w:rFonts w:eastAsiaTheme="minorEastAsia"/>
          <w:lang w:eastAsia="zh-CN"/>
        </w:rPr>
      </w:pPr>
      <w:r w:rsidRPr="00A8115F">
        <w:t xml:space="preserve"> </w:t>
      </w:r>
      <w:r>
        <w:rPr>
          <w:noProof/>
          <w:lang w:eastAsia="zh-CN"/>
        </w:rPr>
        <w:drawing>
          <wp:inline distT="0" distB="0" distL="0" distR="0" wp14:anchorId="341EEEF9" wp14:editId="37AC45C4">
            <wp:extent cx="5112878" cy="3832528"/>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118791" cy="3836960"/>
                    </a:xfrm>
                    <a:prstGeom prst="rect">
                      <a:avLst/>
                    </a:prstGeom>
                    <a:noFill/>
                    <a:ln>
                      <a:noFill/>
                    </a:ln>
                  </pic:spPr>
                </pic:pic>
              </a:graphicData>
            </a:graphic>
          </wp:inline>
        </w:drawing>
      </w:r>
    </w:p>
    <w:p w14:paraId="04E3AC96" w14:textId="12853562" w:rsidR="00D32781" w:rsidRPr="00F72582" w:rsidRDefault="00D32781" w:rsidP="00F72582">
      <w:pPr>
        <w:pStyle w:val="figure"/>
        <w:rPr>
          <w:rFonts w:eastAsiaTheme="minorEastAsia"/>
        </w:rPr>
      </w:pPr>
      <w:r>
        <w:rPr>
          <w:rFonts w:eastAsiaTheme="minorEastAsia"/>
          <w:lang w:eastAsia="zh-CN"/>
        </w:rPr>
        <w:t xml:space="preserve">Illustration of </w:t>
      </w:r>
      <w:r>
        <w:rPr>
          <w:rFonts w:eastAsiaTheme="minorEastAsia"/>
        </w:rPr>
        <w:t>simulation result</w:t>
      </w:r>
    </w:p>
    <w:p w14:paraId="1F8F735A" w14:textId="4F6F8296" w:rsidR="0025378D" w:rsidRPr="00D32781" w:rsidRDefault="007E4A4C" w:rsidP="00F72582">
      <w:pPr>
        <w:pStyle w:val="observation"/>
        <w:spacing w:before="120" w:after="120"/>
      </w:pPr>
      <w:r>
        <w:t>Based on the quality labels, d</w:t>
      </w:r>
      <w:r w:rsidR="00593A66">
        <w:t>iscarding the samples with large labeling error</w:t>
      </w:r>
      <w:r>
        <w:t>s</w:t>
      </w:r>
      <w:r w:rsidR="00593A66">
        <w:t xml:space="preserve"> </w:t>
      </w:r>
      <w:r w:rsidR="00A54228">
        <w:t>before</w:t>
      </w:r>
      <w:r w:rsidR="00593A66">
        <w:t xml:space="preserve"> model training can greatly improve the positioning accuracy of AI/ML model.</w:t>
      </w:r>
    </w:p>
    <w:p w14:paraId="6CBD4696" w14:textId="11E1B5C8" w:rsidR="00F00F56" w:rsidRPr="00F72582" w:rsidRDefault="00F00F56" w:rsidP="00F72582">
      <w:pPr>
        <w:pStyle w:val="title2"/>
      </w:pPr>
      <w:bookmarkStart w:id="217" w:name="_Ref134541190"/>
      <w:r>
        <w:lastRenderedPageBreak/>
        <w:t>Sample</w:t>
      </w:r>
      <w:r w:rsidR="003D1E6E">
        <w:t>-wise</w:t>
      </w:r>
      <w:r>
        <w:t xml:space="preserve"> weighting for model training</w:t>
      </w:r>
      <w:bookmarkEnd w:id="217"/>
    </w:p>
    <w:p w14:paraId="1ABC53C4" w14:textId="03F193BB" w:rsidR="0025378D" w:rsidRDefault="00B3089E" w:rsidP="00623D84">
      <w:pPr>
        <w:rPr>
          <w:rFonts w:eastAsiaTheme="minorEastAsia"/>
          <w:lang w:eastAsia="zh-CN"/>
        </w:rPr>
      </w:pPr>
      <w:bookmarkStart w:id="218" w:name="OLE_LINK86"/>
      <w:r>
        <w:rPr>
          <w:rFonts w:eastAsiaTheme="minorEastAsia"/>
          <w:lang w:eastAsia="zh-CN"/>
        </w:rPr>
        <w:t>Regardless of the magnitude of the labeling error</w:t>
      </w:r>
      <w:r w:rsidR="00F342E1">
        <w:rPr>
          <w:rFonts w:eastAsiaTheme="minorEastAsia"/>
          <w:lang w:eastAsia="zh-CN"/>
        </w:rPr>
        <w:t xml:space="preserve">, it is </w:t>
      </w:r>
      <w:r>
        <w:rPr>
          <w:rFonts w:eastAsiaTheme="minorEastAsia"/>
          <w:lang w:eastAsia="zh-CN"/>
        </w:rPr>
        <w:t xml:space="preserve">commonly </w:t>
      </w:r>
      <w:r w:rsidR="00F342E1">
        <w:rPr>
          <w:rFonts w:eastAsiaTheme="minorEastAsia"/>
          <w:lang w:eastAsia="zh-CN"/>
        </w:rPr>
        <w:t xml:space="preserve">believed the collected labels are close to the corresponding true labels. Therefore, the </w:t>
      </w:r>
      <w:r w:rsidR="00F90FAB">
        <w:rPr>
          <w:rFonts w:eastAsiaTheme="minorEastAsia"/>
          <w:lang w:eastAsia="zh-CN"/>
        </w:rPr>
        <w:t xml:space="preserve">label </w:t>
      </w:r>
      <w:r w:rsidR="00F342E1">
        <w:rPr>
          <w:rFonts w:eastAsiaTheme="minorEastAsia"/>
          <w:lang w:eastAsia="zh-CN"/>
        </w:rPr>
        <w:t xml:space="preserve">quality </w:t>
      </w:r>
      <w:r w:rsidR="00F90FAB">
        <w:rPr>
          <w:rFonts w:eastAsiaTheme="minorEastAsia"/>
          <w:lang w:eastAsia="zh-CN"/>
        </w:rPr>
        <w:t xml:space="preserve">is </w:t>
      </w:r>
      <w:r w:rsidR="00F342E1">
        <w:rPr>
          <w:rFonts w:eastAsiaTheme="minorEastAsia"/>
          <w:lang w:eastAsia="zh-CN"/>
        </w:rPr>
        <w:t xml:space="preserve">essentially a </w:t>
      </w:r>
      <w:r>
        <w:rPr>
          <w:rFonts w:eastAsiaTheme="minorEastAsia"/>
          <w:lang w:eastAsia="zh-CN"/>
        </w:rPr>
        <w:t>measure</w:t>
      </w:r>
      <w:r w:rsidR="00F342E1">
        <w:rPr>
          <w:rFonts w:eastAsiaTheme="minorEastAsia"/>
          <w:lang w:eastAsia="zh-CN"/>
        </w:rPr>
        <w:t xml:space="preserve"> of confidence, indicating the level of certainty </w:t>
      </w:r>
      <w:r>
        <w:rPr>
          <w:rFonts w:eastAsiaTheme="minorEastAsia"/>
          <w:lang w:eastAsia="zh-CN"/>
        </w:rPr>
        <w:t>in</w:t>
      </w:r>
      <w:r w:rsidRPr="00B3089E">
        <w:rPr>
          <w:rFonts w:eastAsiaTheme="minorEastAsia"/>
          <w:lang w:eastAsia="zh-CN"/>
        </w:rPr>
        <w:t xml:space="preserve"> </w:t>
      </w:r>
      <w:r>
        <w:rPr>
          <w:rFonts w:eastAsiaTheme="minorEastAsia"/>
          <w:lang w:eastAsia="zh-CN"/>
        </w:rPr>
        <w:t xml:space="preserve">how closely </w:t>
      </w:r>
      <w:r w:rsidRPr="00B3089E">
        <w:rPr>
          <w:rFonts w:eastAsiaTheme="minorEastAsia"/>
          <w:lang w:eastAsia="zh-CN"/>
        </w:rPr>
        <w:t xml:space="preserve">the collected labels </w:t>
      </w:r>
      <w:r>
        <w:rPr>
          <w:rFonts w:eastAsiaTheme="minorEastAsia"/>
          <w:lang w:eastAsia="zh-CN"/>
        </w:rPr>
        <w:t xml:space="preserve">approximate </w:t>
      </w:r>
      <w:r w:rsidRPr="00B3089E">
        <w:rPr>
          <w:rFonts w:eastAsiaTheme="minorEastAsia"/>
          <w:lang w:eastAsia="zh-CN"/>
        </w:rPr>
        <w:t>the true labels</w:t>
      </w:r>
      <w:bookmarkEnd w:id="218"/>
      <w:r w:rsidRPr="00B3089E">
        <w:rPr>
          <w:rFonts w:eastAsiaTheme="minorEastAsia"/>
          <w:lang w:eastAsia="zh-CN"/>
        </w:rPr>
        <w:t xml:space="preserve">. </w:t>
      </w:r>
      <w:r>
        <w:rPr>
          <w:rFonts w:eastAsiaTheme="minorEastAsia"/>
          <w:lang w:eastAsia="zh-CN"/>
        </w:rPr>
        <w:t xml:space="preserve">From this perspective, no matter how large the error of location label is, it is can always provide some useful information for positioning when combined with </w:t>
      </w:r>
      <w:r w:rsidR="00F90FAB">
        <w:rPr>
          <w:rFonts w:eastAsiaTheme="minorEastAsia"/>
          <w:lang w:eastAsia="zh-CN"/>
        </w:rPr>
        <w:t xml:space="preserve">high </w:t>
      </w:r>
      <w:r>
        <w:rPr>
          <w:rFonts w:eastAsiaTheme="minorEastAsia"/>
          <w:lang w:eastAsia="zh-CN"/>
        </w:rPr>
        <w:t xml:space="preserve">quality label. </w:t>
      </w:r>
    </w:p>
    <w:p w14:paraId="6D6BE97B" w14:textId="1E0E09AB" w:rsidR="008228D9" w:rsidRDefault="00B3089E" w:rsidP="00623D84">
      <w:pPr>
        <w:rPr>
          <w:rFonts w:eastAsiaTheme="minorEastAsia"/>
          <w:lang w:eastAsia="zh-CN"/>
        </w:rPr>
      </w:pPr>
      <w:r>
        <w:rPr>
          <w:rFonts w:eastAsiaTheme="minorEastAsia"/>
          <w:lang w:eastAsia="zh-CN"/>
        </w:rPr>
        <w:t xml:space="preserve">To fully utilize </w:t>
      </w:r>
      <w:r w:rsidR="008B6433">
        <w:rPr>
          <w:rFonts w:eastAsiaTheme="minorEastAsia"/>
          <w:lang w:eastAsia="zh-CN"/>
        </w:rPr>
        <w:t>the information contained in the training data</w:t>
      </w:r>
      <w:r>
        <w:rPr>
          <w:rFonts w:eastAsiaTheme="minorEastAsia"/>
          <w:lang w:eastAsia="zh-CN"/>
        </w:rPr>
        <w:t xml:space="preserve">, all </w:t>
      </w:r>
      <w:r w:rsidR="008B6433">
        <w:rPr>
          <w:rFonts w:eastAsiaTheme="minorEastAsia"/>
          <w:lang w:eastAsia="zh-CN"/>
        </w:rPr>
        <w:t>training samples, regardless of the magnitude of the labeling error,</w:t>
      </w:r>
      <w:r>
        <w:rPr>
          <w:rFonts w:eastAsiaTheme="minorEastAsia"/>
          <w:lang w:eastAsia="zh-CN"/>
        </w:rPr>
        <w:t xml:space="preserve"> are used for model training</w:t>
      </w:r>
      <w:r w:rsidR="008B6433">
        <w:rPr>
          <w:rFonts w:eastAsiaTheme="minorEastAsia"/>
          <w:lang w:eastAsia="zh-CN"/>
        </w:rPr>
        <w:t xml:space="preserve">. During the training process, sample-wise weighting is performed according to the </w:t>
      </w:r>
      <w:r w:rsidR="00F90FAB">
        <w:rPr>
          <w:rFonts w:eastAsiaTheme="minorEastAsia"/>
          <w:lang w:eastAsia="zh-CN"/>
        </w:rPr>
        <w:t xml:space="preserve">label </w:t>
      </w:r>
      <w:r w:rsidR="008B6433">
        <w:rPr>
          <w:rFonts w:eastAsiaTheme="minorEastAsia"/>
          <w:lang w:eastAsia="zh-CN"/>
        </w:rPr>
        <w:t xml:space="preserve">quality </w:t>
      </w:r>
      <w:r w:rsidR="00F90FAB">
        <w:rPr>
          <w:rFonts w:eastAsiaTheme="minorEastAsia"/>
          <w:lang w:eastAsia="zh-CN"/>
        </w:rPr>
        <w:t xml:space="preserve">indicator </w:t>
      </w:r>
      <w:r w:rsidR="00B778BE">
        <w:rPr>
          <w:rFonts w:eastAsiaTheme="minorEastAsia"/>
          <w:lang w:eastAsia="zh-CN"/>
        </w:rPr>
        <w:t>attached to each sample</w:t>
      </w:r>
      <w:r w:rsidR="008B6433">
        <w:rPr>
          <w:rFonts w:eastAsiaTheme="minorEastAsia"/>
          <w:lang w:eastAsia="zh-CN"/>
        </w:rPr>
        <w:t xml:space="preserve">. Generally, samples with high-quality </w:t>
      </w:r>
      <w:r w:rsidR="00F90FAB">
        <w:rPr>
          <w:rFonts w:eastAsiaTheme="minorEastAsia"/>
          <w:lang w:eastAsia="zh-CN"/>
        </w:rPr>
        <w:t>indicator</w:t>
      </w:r>
      <w:r w:rsidR="008B6433">
        <w:rPr>
          <w:rFonts w:eastAsiaTheme="minorEastAsia"/>
          <w:lang w:eastAsia="zh-CN"/>
        </w:rPr>
        <w:t xml:space="preserve"> are assigned a large</w:t>
      </w:r>
      <w:r w:rsidR="00B778BE">
        <w:rPr>
          <w:rFonts w:eastAsiaTheme="minorEastAsia"/>
          <w:lang w:eastAsia="zh-CN"/>
        </w:rPr>
        <w:t>r</w:t>
      </w:r>
      <w:r w:rsidR="008B6433">
        <w:rPr>
          <w:rFonts w:eastAsiaTheme="minorEastAsia"/>
          <w:lang w:eastAsia="zh-CN"/>
        </w:rPr>
        <w:t xml:space="preserve"> weight, and vice versa. A sample with a large weight means </w:t>
      </w:r>
      <w:r w:rsidR="00B778BE">
        <w:rPr>
          <w:rFonts w:eastAsiaTheme="minorEastAsia"/>
          <w:lang w:eastAsia="zh-CN"/>
        </w:rPr>
        <w:t>it plays a more significant role in the model training process</w:t>
      </w:r>
      <w:r w:rsidR="001367A5">
        <w:rPr>
          <w:rFonts w:eastAsiaTheme="minorEastAsia"/>
          <w:lang w:eastAsia="zh-CN"/>
        </w:rPr>
        <w:t>, contributing more to model parameter updating</w:t>
      </w:r>
      <w:r w:rsidR="008B6433">
        <w:rPr>
          <w:rFonts w:eastAsiaTheme="minorEastAsia"/>
          <w:lang w:eastAsia="zh-CN"/>
        </w:rPr>
        <w:t xml:space="preserve">. </w:t>
      </w:r>
    </w:p>
    <w:p w14:paraId="3CF03769" w14:textId="67CBCE68" w:rsidR="008228D9" w:rsidRDefault="008228D9" w:rsidP="00623D84">
      <w:pPr>
        <w:rPr>
          <w:rFonts w:eastAsiaTheme="minorEastAsia"/>
          <w:lang w:eastAsia="zh-CN"/>
        </w:rPr>
      </w:pPr>
      <w:r>
        <w:rPr>
          <w:rFonts w:eastAsiaTheme="minorEastAsia"/>
          <w:lang w:eastAsia="zh-CN"/>
        </w:rPr>
        <w:t>In particular</w:t>
      </w:r>
      <w:r w:rsidR="008B6433">
        <w:rPr>
          <w:rFonts w:eastAsiaTheme="minorEastAsia"/>
          <w:lang w:eastAsia="zh-CN"/>
        </w:rPr>
        <w:t xml:space="preserve">, </w:t>
      </w:r>
      <w:r>
        <w:rPr>
          <w:rFonts w:eastAsiaTheme="minorEastAsia"/>
          <w:lang w:eastAsia="zh-CN"/>
        </w:rPr>
        <w:t xml:space="preserve">sample-wise weights are determined based on an exponential decay function and the corresponding labeling error. Specifically, for the i-th sample with labeling error </w:t>
      </w:r>
      <w:r w:rsidRPr="00E61D24">
        <w:rPr>
          <w:rFonts w:eastAsiaTheme="minorEastAsia"/>
          <w:position w:val="-12"/>
          <w:lang w:eastAsia="zh-CN"/>
        </w:rPr>
        <w:object w:dxaOrig="220" w:dyaOrig="360" w14:anchorId="08BDBB51">
          <v:shape id="_x0000_i1156" type="#_x0000_t75" style="width:10.9pt;height:18.4pt" o:ole="">
            <v:imagedata r:id="rId363" o:title=""/>
          </v:shape>
          <o:OLEObject Type="Embed" ProgID="Equation.DSMT4" ShapeID="_x0000_i1156" DrawAspect="Content" ObjectID="_1745668723" r:id="rId364"/>
        </w:object>
      </w:r>
      <w:r>
        <w:rPr>
          <w:rFonts w:eastAsiaTheme="minorEastAsia"/>
          <w:lang w:eastAsia="zh-CN"/>
        </w:rPr>
        <w:t>m, the assigned weight is given by:</w:t>
      </w:r>
    </w:p>
    <w:p w14:paraId="3415BA50" w14:textId="4517B24E" w:rsidR="008228D9" w:rsidRDefault="008228D9" w:rsidP="007E4A4C">
      <w:pPr>
        <w:pStyle w:val="MTDisplayEquation"/>
      </w:pPr>
      <w:r>
        <w:tab/>
      </w:r>
      <w:r w:rsidRPr="008228D9">
        <w:rPr>
          <w:position w:val="-12"/>
        </w:rPr>
        <w:object w:dxaOrig="900" w:dyaOrig="380" w14:anchorId="399B8137">
          <v:shape id="_x0000_i1157" type="#_x0000_t75" style="width:45.2pt;height:19.25pt" o:ole="">
            <v:imagedata r:id="rId365" o:title=""/>
          </v:shape>
          <o:OLEObject Type="Embed" ProgID="Equation.DSMT4" ShapeID="_x0000_i1157" DrawAspect="Content" ObjectID="_1745668724" r:id="rId366"/>
        </w:object>
      </w:r>
    </w:p>
    <w:p w14:paraId="39202FFB" w14:textId="221C0BFA" w:rsidR="008228D9" w:rsidRDefault="006437EF" w:rsidP="007E4A4C">
      <w:pPr>
        <w:rPr>
          <w:rFonts w:eastAsiaTheme="minorEastAsia"/>
          <w:lang w:eastAsia="zh-CN"/>
        </w:rPr>
      </w:pPr>
      <w:r>
        <w:rPr>
          <w:rFonts w:eastAsiaTheme="minorEastAsia"/>
          <w:lang w:eastAsia="zh-CN"/>
        </w:rPr>
        <w:t>w</w:t>
      </w:r>
      <w:r w:rsidR="008228D9">
        <w:rPr>
          <w:rFonts w:eastAsiaTheme="minorEastAsia"/>
          <w:lang w:eastAsia="zh-CN"/>
        </w:rPr>
        <w:t xml:space="preserve">here </w:t>
      </w:r>
      <w:r w:rsidR="008228D9" w:rsidRPr="00E61D24">
        <w:rPr>
          <w:rFonts w:eastAsiaTheme="minorEastAsia"/>
          <w:position w:val="-6"/>
          <w:lang w:eastAsia="zh-CN"/>
        </w:rPr>
        <w:object w:dxaOrig="200" w:dyaOrig="220" w14:anchorId="43B52476">
          <v:shape id="_x0000_i1158" type="#_x0000_t75" style="width:10.05pt;height:10.9pt" o:ole="">
            <v:imagedata r:id="rId367" o:title=""/>
          </v:shape>
          <o:OLEObject Type="Embed" ProgID="Equation.DSMT4" ShapeID="_x0000_i1158" DrawAspect="Content" ObjectID="_1745668725" r:id="rId368"/>
        </w:object>
      </w:r>
      <w:r w:rsidR="008228D9">
        <w:rPr>
          <w:rFonts w:eastAsiaTheme="minorEastAsia"/>
          <w:lang w:eastAsia="zh-CN"/>
        </w:rPr>
        <w:t xml:space="preserve"> is a hyper</w:t>
      </w:r>
      <w:r w:rsidR="00F90FAB">
        <w:rPr>
          <w:rFonts w:eastAsiaTheme="minorEastAsia"/>
          <w:lang w:eastAsia="zh-CN"/>
        </w:rPr>
        <w:t>-</w:t>
      </w:r>
      <w:r w:rsidR="008228D9">
        <w:rPr>
          <w:rFonts w:eastAsiaTheme="minorEastAsia"/>
          <w:lang w:eastAsia="zh-CN"/>
        </w:rPr>
        <w:t>parameter. In the training process, the loss function is given by</w:t>
      </w:r>
    </w:p>
    <w:p w14:paraId="4021300D" w14:textId="7E000DF6" w:rsidR="008228D9" w:rsidRDefault="008228D9" w:rsidP="007E4A4C">
      <w:pPr>
        <w:pStyle w:val="MTDisplayEquation"/>
      </w:pPr>
      <w:r>
        <w:tab/>
      </w:r>
      <w:r w:rsidRPr="00E61D24">
        <w:rPr>
          <w:position w:val="-28"/>
        </w:rPr>
        <w:object w:dxaOrig="2180" w:dyaOrig="680" w14:anchorId="1F3F6A28">
          <v:shape id="_x0000_i1159" type="#_x0000_t75" style="width:108.85pt;height:34.35pt" o:ole="">
            <v:imagedata r:id="rId369" o:title=""/>
          </v:shape>
          <o:OLEObject Type="Embed" ProgID="Equation.DSMT4" ShapeID="_x0000_i1159" DrawAspect="Content" ObjectID="_1745668726" r:id="rId370"/>
        </w:object>
      </w:r>
    </w:p>
    <w:p w14:paraId="63248A22" w14:textId="7C621F9C" w:rsidR="008228D9" w:rsidRDefault="006437EF" w:rsidP="007E4A4C">
      <w:r>
        <w:rPr>
          <w:rFonts w:eastAsiaTheme="minorEastAsia"/>
          <w:lang w:eastAsia="zh-CN"/>
        </w:rPr>
        <w:t>w</w:t>
      </w:r>
      <w:r w:rsidR="008228D9">
        <w:rPr>
          <w:rFonts w:eastAsiaTheme="minorEastAsia"/>
          <w:lang w:eastAsia="zh-CN"/>
        </w:rPr>
        <w:t xml:space="preserve">here </w:t>
      </w:r>
      <w:r w:rsidR="008228D9" w:rsidRPr="004A5E74">
        <w:rPr>
          <w:position w:val="-12"/>
        </w:rPr>
        <w:object w:dxaOrig="260" w:dyaOrig="360" w14:anchorId="1BB460BF">
          <v:shape id="_x0000_i1160" type="#_x0000_t75" style="width:12.55pt;height:18.4pt" o:ole="">
            <v:imagedata r:id="rId371" o:title=""/>
          </v:shape>
          <o:OLEObject Type="Embed" ProgID="Equation.DSMT4" ShapeID="_x0000_i1160" DrawAspect="Content" ObjectID="_1745668727" r:id="rId372"/>
        </w:object>
      </w:r>
      <w:r w:rsidR="008228D9">
        <w:t xml:space="preserve">and </w:t>
      </w:r>
      <w:r w:rsidR="008228D9" w:rsidRPr="004A5E74">
        <w:rPr>
          <w:position w:val="-12"/>
        </w:rPr>
        <w:object w:dxaOrig="260" w:dyaOrig="360" w14:anchorId="3699B547">
          <v:shape id="_x0000_i1161" type="#_x0000_t75" style="width:12.55pt;height:18.4pt" o:ole="">
            <v:imagedata r:id="rId373" o:title=""/>
          </v:shape>
          <o:OLEObject Type="Embed" ProgID="Equation.DSMT4" ShapeID="_x0000_i1161" DrawAspect="Content" ObjectID="_1745668728" r:id="rId374"/>
        </w:object>
      </w:r>
      <w:r w:rsidR="008228D9">
        <w:t xml:space="preserve"> denote the estimated location and the </w:t>
      </w:r>
      <w:r>
        <w:t xml:space="preserve">corresponding label, respectively. </w:t>
      </w:r>
      <w:r w:rsidRPr="00E61D24">
        <w:rPr>
          <w:position w:val="-6"/>
        </w:rPr>
        <w:object w:dxaOrig="279" w:dyaOrig="279" w14:anchorId="61AD17B2">
          <v:shape id="_x0000_i1162" type="#_x0000_t75" style="width:14.25pt;height:14.25pt" o:ole="">
            <v:imagedata r:id="rId375" o:title=""/>
          </v:shape>
          <o:OLEObject Type="Embed" ProgID="Equation.DSMT4" ShapeID="_x0000_i1162" DrawAspect="Content" ObjectID="_1745668729" r:id="rId376"/>
        </w:object>
      </w:r>
      <w:r>
        <w:t>is the number of training samples.</w:t>
      </w:r>
    </w:p>
    <w:p w14:paraId="5B6393FD" w14:textId="4A020F5A" w:rsidR="006437EF" w:rsidRPr="00F72582" w:rsidRDefault="006437EF" w:rsidP="003A42DE">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_Ref134192848 \r \h </w:instrText>
      </w:r>
      <w:r>
        <w:rPr>
          <w:rFonts w:eastAsiaTheme="minorEastAsia"/>
          <w:lang w:eastAsia="zh-CN"/>
        </w:rPr>
      </w:r>
      <w:r>
        <w:rPr>
          <w:rFonts w:eastAsiaTheme="minorEastAsia"/>
          <w:lang w:eastAsia="zh-CN"/>
        </w:rPr>
        <w:fldChar w:fldCharType="separate"/>
      </w:r>
      <w:r w:rsidR="003271F9">
        <w:rPr>
          <w:rFonts w:eastAsiaTheme="minorEastAsia"/>
          <w:lang w:eastAsia="zh-CN"/>
        </w:rPr>
        <w:t>Table 82</w:t>
      </w:r>
      <w:r>
        <w:rPr>
          <w:rFonts w:eastAsiaTheme="minorEastAsia"/>
          <w:lang w:eastAsia="zh-CN"/>
        </w:rPr>
        <w:fldChar w:fldCharType="end"/>
      </w:r>
      <w:r>
        <w:rPr>
          <w:rFonts w:eastAsiaTheme="minorEastAsia"/>
          <w:lang w:eastAsia="zh-CN"/>
        </w:rPr>
        <w:t xml:space="preserve">,  the simulation result </w:t>
      </w:r>
      <w:r>
        <w:rPr>
          <w:rFonts w:eastAsiaTheme="minorEastAsia" w:hint="eastAsia"/>
          <w:lang w:eastAsia="zh-CN"/>
        </w:rPr>
        <w:t>indicat</w:t>
      </w:r>
      <w:r>
        <w:rPr>
          <w:rFonts w:eastAsiaTheme="minorEastAsia"/>
          <w:lang w:eastAsia="zh-CN"/>
        </w:rPr>
        <w:t xml:space="preserve">e that the proposed sample-wise weighting for model training can significantly improve the positioning accuracy of AI/ML model from </w:t>
      </w:r>
      <w:hyperlink r:id="rId377" w:history="1">
        <w:r w:rsidRPr="00214FE3">
          <w:rPr>
            <w:rStyle w:val="af2"/>
            <w:rFonts w:eastAsiaTheme="minorEastAsia"/>
            <w:lang w:eastAsia="zh-CN"/>
          </w:rPr>
          <w:t>5.90m@90%</w:t>
        </w:r>
      </w:hyperlink>
      <w:r>
        <w:rPr>
          <w:rFonts w:eastAsiaTheme="minorEastAsia"/>
          <w:lang w:eastAsia="zh-CN"/>
        </w:rPr>
        <w:t xml:space="preserve"> to </w:t>
      </w:r>
      <w:hyperlink r:id="rId378" w:history="1">
        <w:r w:rsidRPr="00214FE3">
          <w:rPr>
            <w:rStyle w:val="af2"/>
            <w:rFonts w:eastAsiaTheme="minorEastAsia"/>
            <w:lang w:eastAsia="zh-CN"/>
          </w:rPr>
          <w:t>3.12m@90%</w:t>
        </w:r>
      </w:hyperlink>
      <w:r>
        <w:rPr>
          <w:rFonts w:eastAsiaTheme="minorEastAsia"/>
          <w:lang w:eastAsia="zh-CN"/>
        </w:rPr>
        <w:t>. In particular, the hyper</w:t>
      </w:r>
      <w:r w:rsidR="00F90FAB">
        <w:rPr>
          <w:rFonts w:eastAsiaTheme="minorEastAsia"/>
          <w:lang w:eastAsia="zh-CN"/>
        </w:rPr>
        <w:t>-</w:t>
      </w:r>
      <w:r>
        <w:rPr>
          <w:rFonts w:eastAsiaTheme="minorEastAsia"/>
          <w:lang w:eastAsia="zh-CN"/>
        </w:rPr>
        <w:t xml:space="preserve">parameter </w:t>
      </w:r>
      <w:r w:rsidRPr="00E61D24">
        <w:rPr>
          <w:rFonts w:eastAsiaTheme="minorEastAsia"/>
          <w:position w:val="-6"/>
          <w:lang w:eastAsia="zh-CN"/>
        </w:rPr>
        <w:object w:dxaOrig="200" w:dyaOrig="220" w14:anchorId="5AA5288D">
          <v:shape id="_x0000_i1163" type="#_x0000_t75" style="width:10.05pt;height:10.9pt" o:ole="">
            <v:imagedata r:id="rId379" o:title=""/>
          </v:shape>
          <o:OLEObject Type="Embed" ProgID="Equation.DSMT4" ShapeID="_x0000_i1163" DrawAspect="Content" ObjectID="_1745668730" r:id="rId380"/>
        </w:object>
      </w:r>
      <w:r>
        <w:rPr>
          <w:rFonts w:eastAsiaTheme="minorEastAsia"/>
          <w:lang w:eastAsia="zh-CN"/>
        </w:rPr>
        <w:t xml:space="preserve"> can also slightly impact the positioning performance</w:t>
      </w:r>
      <w:r w:rsidR="007E4A4C">
        <w:rPr>
          <w:rFonts w:eastAsiaTheme="minorEastAsia"/>
          <w:lang w:eastAsia="zh-CN"/>
        </w:rPr>
        <w:t xml:space="preserve">. For example, when </w:t>
      </w:r>
      <w:r w:rsidR="007E4A4C" w:rsidRPr="004A5E74">
        <w:rPr>
          <w:color w:val="000000" w:themeColor="text1"/>
          <w:position w:val="-6"/>
          <w:szCs w:val="20"/>
        </w:rPr>
        <w:object w:dxaOrig="720" w:dyaOrig="279" w14:anchorId="46E2C533">
          <v:shape id="_x0000_i1164" type="#_x0000_t75" style="width:36pt;height:14.25pt" o:ole="">
            <v:imagedata r:id="rId381" o:title=""/>
          </v:shape>
          <o:OLEObject Type="Embed" ProgID="Equation.DSMT4" ShapeID="_x0000_i1164" DrawAspect="Content" ObjectID="_1745668731" r:id="rId382"/>
        </w:object>
      </w:r>
      <w:r w:rsidR="007E4A4C">
        <w:rPr>
          <w:color w:val="000000" w:themeColor="text1"/>
          <w:szCs w:val="20"/>
        </w:rPr>
        <w:t>, the best positioning performance is obtained.</w:t>
      </w:r>
      <w:r w:rsidR="007617F0">
        <w:rPr>
          <w:color w:val="000000" w:themeColor="text1"/>
          <w:szCs w:val="20"/>
        </w:rPr>
        <w:t xml:space="preserve"> </w:t>
      </w:r>
      <w:bookmarkStart w:id="219" w:name="OLE_LINK89"/>
      <w:r w:rsidR="007617F0">
        <w:rPr>
          <w:color w:val="000000" w:themeColor="text1"/>
          <w:szCs w:val="20"/>
        </w:rPr>
        <w:t xml:space="preserve">By comparing </w:t>
      </w:r>
      <w:r w:rsidR="007617F0">
        <w:rPr>
          <w:color w:val="000000" w:themeColor="text1"/>
          <w:szCs w:val="20"/>
        </w:rPr>
        <w:fldChar w:fldCharType="begin"/>
      </w:r>
      <w:r w:rsidR="007617F0">
        <w:rPr>
          <w:color w:val="000000" w:themeColor="text1"/>
          <w:szCs w:val="20"/>
        </w:rPr>
        <w:instrText xml:space="preserve"> REF _Ref134112687 \r \h </w:instrText>
      </w:r>
      <w:r w:rsidR="007617F0">
        <w:rPr>
          <w:color w:val="000000" w:themeColor="text1"/>
          <w:szCs w:val="20"/>
        </w:rPr>
      </w:r>
      <w:r w:rsidR="007617F0">
        <w:rPr>
          <w:color w:val="000000" w:themeColor="text1"/>
          <w:szCs w:val="20"/>
        </w:rPr>
        <w:fldChar w:fldCharType="separate"/>
      </w:r>
      <w:r w:rsidR="003271F9">
        <w:rPr>
          <w:color w:val="000000" w:themeColor="text1"/>
          <w:szCs w:val="20"/>
        </w:rPr>
        <w:t>Table 81</w:t>
      </w:r>
      <w:r w:rsidR="007617F0">
        <w:rPr>
          <w:color w:val="000000" w:themeColor="text1"/>
          <w:szCs w:val="20"/>
        </w:rPr>
        <w:fldChar w:fldCharType="end"/>
      </w:r>
      <w:r w:rsidR="007617F0">
        <w:rPr>
          <w:color w:val="000000" w:themeColor="text1"/>
          <w:szCs w:val="20"/>
        </w:rPr>
        <w:t xml:space="preserve"> and </w:t>
      </w:r>
      <w:r w:rsidR="007617F0">
        <w:rPr>
          <w:color w:val="000000" w:themeColor="text1"/>
          <w:szCs w:val="20"/>
        </w:rPr>
        <w:fldChar w:fldCharType="begin"/>
      </w:r>
      <w:r w:rsidR="007617F0">
        <w:rPr>
          <w:color w:val="000000" w:themeColor="text1"/>
          <w:szCs w:val="20"/>
        </w:rPr>
        <w:instrText xml:space="preserve"> REF _Ref134192848 \r \h </w:instrText>
      </w:r>
      <w:r w:rsidR="007617F0">
        <w:rPr>
          <w:color w:val="000000" w:themeColor="text1"/>
          <w:szCs w:val="20"/>
        </w:rPr>
      </w:r>
      <w:r w:rsidR="007617F0">
        <w:rPr>
          <w:color w:val="000000" w:themeColor="text1"/>
          <w:szCs w:val="20"/>
        </w:rPr>
        <w:fldChar w:fldCharType="separate"/>
      </w:r>
      <w:r w:rsidR="003271F9">
        <w:rPr>
          <w:color w:val="000000" w:themeColor="text1"/>
          <w:szCs w:val="20"/>
        </w:rPr>
        <w:t>Table 82</w:t>
      </w:r>
      <w:r w:rsidR="007617F0">
        <w:rPr>
          <w:color w:val="000000" w:themeColor="text1"/>
          <w:szCs w:val="20"/>
        </w:rPr>
        <w:fldChar w:fldCharType="end"/>
      </w:r>
      <w:r w:rsidR="007617F0">
        <w:rPr>
          <w:color w:val="000000" w:themeColor="text1"/>
          <w:szCs w:val="20"/>
        </w:rPr>
        <w:t xml:space="preserve">, it is </w:t>
      </w:r>
      <w:r w:rsidR="00174A0B">
        <w:rPr>
          <w:color w:val="000000" w:themeColor="text1"/>
          <w:szCs w:val="20"/>
        </w:rPr>
        <w:t>evident</w:t>
      </w:r>
      <w:r w:rsidR="007617F0">
        <w:rPr>
          <w:color w:val="000000" w:themeColor="text1"/>
          <w:szCs w:val="20"/>
        </w:rPr>
        <w:t xml:space="preserve"> that s</w:t>
      </w:r>
      <w:r w:rsidR="007617F0" w:rsidRPr="007617F0">
        <w:rPr>
          <w:color w:val="000000" w:themeColor="text1"/>
          <w:szCs w:val="20"/>
        </w:rPr>
        <w:t>ample-wise weighting for model training</w:t>
      </w:r>
      <w:r w:rsidR="007617F0">
        <w:rPr>
          <w:color w:val="000000" w:themeColor="text1"/>
          <w:szCs w:val="20"/>
        </w:rPr>
        <w:t xml:space="preserve"> reaps </w:t>
      </w:r>
      <w:r w:rsidR="00AB6A04">
        <w:rPr>
          <w:color w:val="000000" w:themeColor="text1"/>
          <w:szCs w:val="20"/>
        </w:rPr>
        <w:t>better</w:t>
      </w:r>
      <w:r w:rsidR="007617F0">
        <w:rPr>
          <w:color w:val="000000" w:themeColor="text1"/>
          <w:szCs w:val="20"/>
        </w:rPr>
        <w:t xml:space="preserve"> positioning performance than data cleaning</w:t>
      </w:r>
      <w:r w:rsidR="00AB6A04">
        <w:rPr>
          <w:color w:val="000000" w:themeColor="text1"/>
          <w:szCs w:val="20"/>
        </w:rPr>
        <w:t>. This is due to the fact that</w:t>
      </w:r>
      <w:r w:rsidR="007617F0">
        <w:rPr>
          <w:color w:val="000000" w:themeColor="text1"/>
          <w:szCs w:val="20"/>
        </w:rPr>
        <w:t xml:space="preserve"> </w:t>
      </w:r>
      <w:bookmarkStart w:id="220" w:name="OLE_LINK103"/>
      <w:r w:rsidR="00AB6A04">
        <w:rPr>
          <w:color w:val="000000" w:themeColor="text1"/>
          <w:szCs w:val="20"/>
        </w:rPr>
        <w:t xml:space="preserve">the </w:t>
      </w:r>
      <w:r w:rsidR="007617F0">
        <w:rPr>
          <w:color w:val="000000" w:themeColor="text1"/>
          <w:szCs w:val="20"/>
        </w:rPr>
        <w:t xml:space="preserve">samples with large labeling errors </w:t>
      </w:r>
      <w:r w:rsidR="00AB6A04">
        <w:rPr>
          <w:color w:val="000000" w:themeColor="text1"/>
          <w:szCs w:val="20"/>
        </w:rPr>
        <w:t>also contain valuable information that can be</w:t>
      </w:r>
      <w:r w:rsidR="007617F0">
        <w:rPr>
          <w:color w:val="000000" w:themeColor="text1"/>
          <w:szCs w:val="20"/>
        </w:rPr>
        <w:t xml:space="preserve"> utilized to </w:t>
      </w:r>
      <w:r w:rsidR="00AB6A04">
        <w:rPr>
          <w:color w:val="000000" w:themeColor="text1"/>
          <w:szCs w:val="20"/>
        </w:rPr>
        <w:t>enhance</w:t>
      </w:r>
      <w:r w:rsidR="007617F0">
        <w:rPr>
          <w:color w:val="000000" w:themeColor="text1"/>
          <w:szCs w:val="20"/>
        </w:rPr>
        <w:t xml:space="preserve"> model training. </w:t>
      </w:r>
      <w:bookmarkEnd w:id="219"/>
      <w:bookmarkEnd w:id="220"/>
    </w:p>
    <w:p w14:paraId="63EC2849" w14:textId="77777777" w:rsidR="00C02CCA" w:rsidRPr="008A4FAA" w:rsidRDefault="00C02CCA" w:rsidP="00C02CCA">
      <w:pPr>
        <w:pStyle w:val="table"/>
        <w:rPr>
          <w:color w:val="000000" w:themeColor="text1"/>
        </w:rPr>
      </w:pPr>
      <w:bookmarkStart w:id="221" w:name="_Ref134192848"/>
      <w:r w:rsidRPr="008A4FAA">
        <w:rPr>
          <w:color w:val="000000" w:themeColor="text1"/>
        </w:rPr>
        <w:t>Evaluation results for AI/ML model deployed on UE or Network side, with</w:t>
      </w:r>
      <w:r>
        <w:rPr>
          <w:color w:val="000000" w:themeColor="text1"/>
        </w:rPr>
        <w:t>out</w:t>
      </w:r>
      <w:r w:rsidRPr="008A4FAA">
        <w:rPr>
          <w:color w:val="000000" w:themeColor="text1"/>
        </w:rPr>
        <w:t xml:space="preserve"> model generalization, ViT</w:t>
      </w:r>
      <w:r>
        <w:rPr>
          <w:color w:val="000000" w:themeColor="text1"/>
        </w:rPr>
        <w:t>,</w:t>
      </w:r>
      <w:r w:rsidRPr="00EE7939">
        <w:rPr>
          <w:bCs/>
          <w:color w:val="000000"/>
        </w:rPr>
        <w:t xml:space="preserve"> UE distribution area = [120x60 m]</w:t>
      </w:r>
      <w:bookmarkEnd w:id="22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988"/>
        <w:gridCol w:w="1559"/>
        <w:gridCol w:w="1134"/>
        <w:gridCol w:w="1134"/>
        <w:gridCol w:w="1134"/>
        <w:gridCol w:w="1134"/>
        <w:gridCol w:w="1427"/>
      </w:tblGrid>
      <w:tr w:rsidR="00C02CCA" w:rsidRPr="008A4FAA" w14:paraId="7CF39BEA" w14:textId="77777777" w:rsidTr="00F72582">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75D25EF2" w14:textId="77777777" w:rsidR="00C02CCA" w:rsidRPr="008A4FAA" w:rsidRDefault="00C02CCA" w:rsidP="00174A0B">
            <w:pPr>
              <w:rPr>
                <w:b/>
                <w:color w:val="000000" w:themeColor="text1"/>
                <w:sz w:val="18"/>
                <w:szCs w:val="18"/>
              </w:rPr>
            </w:pPr>
            <w:r w:rsidRPr="008A4FAA">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22914F5E" w14:textId="77777777" w:rsidR="00C02CCA" w:rsidRPr="008A4FAA" w:rsidRDefault="00C02CCA" w:rsidP="00174A0B">
            <w:pPr>
              <w:rPr>
                <w:b/>
                <w:color w:val="000000" w:themeColor="text1"/>
                <w:sz w:val="18"/>
                <w:szCs w:val="18"/>
              </w:rPr>
            </w:pPr>
            <w:r w:rsidRPr="008A4FAA">
              <w:rPr>
                <w:b/>
                <w:color w:val="000000" w:themeColor="text1"/>
                <w:sz w:val="18"/>
                <w:szCs w:val="18"/>
              </w:rPr>
              <w:t>Model output</w:t>
            </w:r>
          </w:p>
        </w:tc>
        <w:tc>
          <w:tcPr>
            <w:tcW w:w="1559" w:type="dxa"/>
            <w:vMerge w:val="restart"/>
            <w:tcBorders>
              <w:top w:val="single" w:sz="4" w:space="0" w:color="auto"/>
              <w:left w:val="single" w:sz="4" w:space="0" w:color="auto"/>
              <w:bottom w:val="single" w:sz="4" w:space="0" w:color="auto"/>
              <w:right w:val="single" w:sz="4" w:space="0" w:color="auto"/>
            </w:tcBorders>
          </w:tcPr>
          <w:p w14:paraId="3B9EA0E4" w14:textId="4A2E3E33" w:rsidR="00C02CCA" w:rsidRPr="008A4FAA" w:rsidRDefault="00C02CCA" w:rsidP="00174A0B">
            <w:pPr>
              <w:rPr>
                <w:b/>
                <w:color w:val="000000" w:themeColor="text1"/>
                <w:sz w:val="18"/>
                <w:szCs w:val="18"/>
              </w:rPr>
            </w:pPr>
            <w:r>
              <w:rPr>
                <w:b/>
                <w:color w:val="000000" w:themeColor="text1"/>
                <w:sz w:val="18"/>
                <w:szCs w:val="18"/>
              </w:rPr>
              <w:t>Hyper</w:t>
            </w:r>
            <w:r w:rsidR="00F90FAB">
              <w:rPr>
                <w:b/>
                <w:color w:val="000000" w:themeColor="text1"/>
                <w:sz w:val="18"/>
                <w:szCs w:val="18"/>
              </w:rPr>
              <w:t>-</w:t>
            </w:r>
            <w:r>
              <w:rPr>
                <w:b/>
                <w:color w:val="000000" w:themeColor="text1"/>
                <w:sz w:val="18"/>
                <w:szCs w:val="18"/>
              </w:rPr>
              <w:t>parameter a</w:t>
            </w:r>
          </w:p>
        </w:tc>
        <w:tc>
          <w:tcPr>
            <w:tcW w:w="2268" w:type="dxa"/>
            <w:gridSpan w:val="2"/>
            <w:tcBorders>
              <w:top w:val="single" w:sz="4" w:space="0" w:color="auto"/>
              <w:left w:val="single" w:sz="4" w:space="0" w:color="auto"/>
              <w:bottom w:val="single" w:sz="4" w:space="0" w:color="auto"/>
              <w:right w:val="single" w:sz="4" w:space="0" w:color="auto"/>
            </w:tcBorders>
          </w:tcPr>
          <w:p w14:paraId="4F8F1934" w14:textId="511943ED" w:rsidR="00C02CCA" w:rsidRPr="004A5E74" w:rsidRDefault="00C02CCA" w:rsidP="00174A0B">
            <w:pPr>
              <w:rPr>
                <w:rFonts w:eastAsiaTheme="minorEastAsia"/>
                <w:b/>
                <w:color w:val="000000" w:themeColor="text1"/>
                <w:sz w:val="18"/>
                <w:szCs w:val="18"/>
                <w:lang w:eastAsia="zh-CN"/>
              </w:rPr>
            </w:pPr>
            <w:r>
              <w:rPr>
                <w:rFonts w:eastAsiaTheme="minorEastAsia"/>
                <w:b/>
                <w:color w:val="000000" w:themeColor="text1"/>
                <w:sz w:val="18"/>
                <w:szCs w:val="18"/>
                <w:lang w:eastAsia="zh-CN"/>
              </w:rPr>
              <w:t>Dataset</w:t>
            </w:r>
          </w:p>
        </w:tc>
        <w:tc>
          <w:tcPr>
            <w:tcW w:w="2268" w:type="dxa"/>
            <w:gridSpan w:val="2"/>
            <w:tcBorders>
              <w:top w:val="single" w:sz="4" w:space="0" w:color="auto"/>
              <w:left w:val="single" w:sz="4" w:space="0" w:color="auto"/>
              <w:bottom w:val="single" w:sz="4" w:space="0" w:color="auto"/>
              <w:right w:val="single" w:sz="4" w:space="0" w:color="auto"/>
            </w:tcBorders>
          </w:tcPr>
          <w:p w14:paraId="3FC6B995" w14:textId="77777777" w:rsidR="00C02CCA" w:rsidRPr="008A4FAA" w:rsidRDefault="00C02CCA" w:rsidP="00174A0B">
            <w:pPr>
              <w:rPr>
                <w:b/>
                <w:color w:val="000000" w:themeColor="text1"/>
                <w:sz w:val="18"/>
                <w:szCs w:val="18"/>
              </w:rPr>
            </w:pPr>
            <w:r w:rsidRPr="008A4FAA">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45CA4CDD" w14:textId="77777777" w:rsidR="00C02CCA" w:rsidRPr="008A4FAA" w:rsidRDefault="00C02CCA" w:rsidP="00174A0B">
            <w:pPr>
              <w:rPr>
                <w:b/>
                <w:color w:val="000000" w:themeColor="text1"/>
                <w:sz w:val="18"/>
                <w:szCs w:val="18"/>
              </w:rPr>
            </w:pPr>
            <w:r w:rsidRPr="008A4FAA">
              <w:rPr>
                <w:b/>
                <w:color w:val="000000" w:themeColor="text1"/>
                <w:sz w:val="18"/>
                <w:szCs w:val="18"/>
              </w:rPr>
              <w:t>Horizontal pos. accuracy at CDF=90% (m)</w:t>
            </w:r>
          </w:p>
        </w:tc>
      </w:tr>
      <w:tr w:rsidR="00C02CCA" w:rsidRPr="008A4FAA" w14:paraId="660C187E" w14:textId="77777777" w:rsidTr="00F72582">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28B153D9" w14:textId="77777777" w:rsidR="00C02CCA" w:rsidRPr="008A4FAA" w:rsidRDefault="00C02CCA" w:rsidP="00174A0B">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35EA7EC7" w14:textId="77777777" w:rsidR="00C02CCA" w:rsidRPr="008A4FAA" w:rsidRDefault="00C02CCA" w:rsidP="00174A0B">
            <w:pPr>
              <w:rPr>
                <w:b/>
                <w:color w:val="000000" w:themeColor="text1"/>
                <w:sz w:val="18"/>
                <w:szCs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000E750F" w14:textId="77777777" w:rsidR="00C02CCA" w:rsidRPr="008A4FAA" w:rsidRDefault="00C02CCA" w:rsidP="00174A0B">
            <w:pPr>
              <w:rPr>
                <w:b/>
                <w:color w:val="000000" w:themeColor="text1"/>
                <w:sz w:val="18"/>
                <w:szCs w:val="18"/>
              </w:rPr>
            </w:pPr>
          </w:p>
        </w:tc>
        <w:tc>
          <w:tcPr>
            <w:tcW w:w="1134" w:type="dxa"/>
            <w:tcBorders>
              <w:top w:val="single" w:sz="4" w:space="0" w:color="auto"/>
              <w:left w:val="single" w:sz="4" w:space="0" w:color="auto"/>
              <w:right w:val="single" w:sz="4" w:space="0" w:color="auto"/>
            </w:tcBorders>
          </w:tcPr>
          <w:p w14:paraId="45AD6EFB" w14:textId="71F63D00" w:rsidR="00C02CCA" w:rsidRPr="004A5E74" w:rsidRDefault="00C02CCA" w:rsidP="00174A0B">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Training dataset</w:t>
            </w:r>
          </w:p>
        </w:tc>
        <w:tc>
          <w:tcPr>
            <w:tcW w:w="1134" w:type="dxa"/>
            <w:tcBorders>
              <w:top w:val="single" w:sz="4" w:space="0" w:color="auto"/>
              <w:left w:val="single" w:sz="4" w:space="0" w:color="auto"/>
              <w:right w:val="single" w:sz="4" w:space="0" w:color="auto"/>
            </w:tcBorders>
          </w:tcPr>
          <w:p w14:paraId="2987654F" w14:textId="0E8F13C7" w:rsidR="00C02CCA" w:rsidRPr="004A5E74" w:rsidRDefault="00C02CCA" w:rsidP="00174A0B">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Testing dataset</w:t>
            </w:r>
          </w:p>
        </w:tc>
        <w:tc>
          <w:tcPr>
            <w:tcW w:w="1134" w:type="dxa"/>
            <w:tcBorders>
              <w:top w:val="single" w:sz="4" w:space="0" w:color="auto"/>
              <w:left w:val="single" w:sz="4" w:space="0" w:color="auto"/>
              <w:right w:val="single" w:sz="4" w:space="0" w:color="auto"/>
            </w:tcBorders>
            <w:vAlign w:val="center"/>
          </w:tcPr>
          <w:p w14:paraId="4A464BCF" w14:textId="77777777" w:rsidR="00C02CCA" w:rsidRPr="008A4FAA" w:rsidRDefault="00C02CCA" w:rsidP="00174A0B">
            <w:pPr>
              <w:jc w:val="center"/>
              <w:rPr>
                <w:color w:val="000000" w:themeColor="text1"/>
                <w:sz w:val="18"/>
                <w:szCs w:val="18"/>
              </w:rPr>
            </w:pPr>
            <w:r w:rsidRPr="008A4FAA">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05D72250" w14:textId="77777777" w:rsidR="00C02CCA" w:rsidRPr="008A4FAA" w:rsidRDefault="00C02CCA" w:rsidP="00174A0B">
            <w:pPr>
              <w:jc w:val="center"/>
              <w:rPr>
                <w:color w:val="000000" w:themeColor="text1"/>
                <w:sz w:val="18"/>
                <w:szCs w:val="18"/>
              </w:rPr>
            </w:pPr>
            <w:r w:rsidRPr="008A4FAA">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294C0FEF" w14:textId="77777777" w:rsidR="00C02CCA" w:rsidRPr="008A4FAA" w:rsidRDefault="00C02CCA" w:rsidP="00174A0B">
            <w:pPr>
              <w:rPr>
                <w:color w:val="000000" w:themeColor="text1"/>
                <w:sz w:val="18"/>
                <w:szCs w:val="18"/>
              </w:rPr>
            </w:pPr>
            <w:r w:rsidRPr="008A4FAA">
              <w:rPr>
                <w:color w:val="000000" w:themeColor="text1"/>
                <w:sz w:val="18"/>
                <w:szCs w:val="18"/>
              </w:rPr>
              <w:t>AI/ML</w:t>
            </w:r>
          </w:p>
        </w:tc>
      </w:tr>
      <w:tr w:rsidR="00C02CCA" w:rsidRPr="008A4FAA" w14:paraId="7E232152"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010DE008" w14:textId="77777777"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0C583AD9" w14:textId="77777777"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2FD64331" w14:textId="228009CC" w:rsidR="00C02CCA" w:rsidRPr="00347140"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a = 0.1</w:t>
            </w:r>
          </w:p>
        </w:tc>
        <w:tc>
          <w:tcPr>
            <w:tcW w:w="1134" w:type="dxa"/>
            <w:tcBorders>
              <w:left w:val="single" w:sz="4" w:space="0" w:color="auto"/>
              <w:bottom w:val="single" w:sz="4" w:space="0" w:color="auto"/>
              <w:right w:val="single" w:sz="4" w:space="0" w:color="auto"/>
            </w:tcBorders>
            <w:vAlign w:val="center"/>
          </w:tcPr>
          <w:p w14:paraId="49DC8229" w14:textId="77777777"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2B7A2870" w14:textId="1C0A7985" w:rsidR="00C02CCA" w:rsidRDefault="00C02CCA" w:rsidP="00C02CCA">
            <w:pPr>
              <w:jc w:val="center"/>
              <w:rPr>
                <w:rFonts w:eastAsiaTheme="minorEastAsia"/>
                <w:color w:val="000000" w:themeColor="text1"/>
                <w:szCs w:val="20"/>
                <w:lang w:eastAsia="zh-CN"/>
              </w:rPr>
            </w:pPr>
            <w:r w:rsidRPr="007E065A">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14:paraId="086E2210" w14:textId="77777777" w:rsidR="00C02CCA" w:rsidRPr="00347140" w:rsidRDefault="00C02CCA" w:rsidP="00C02CCA">
            <w:pPr>
              <w:jc w:val="center"/>
              <w:rPr>
                <w:color w:val="000000" w:themeColor="text1"/>
                <w:szCs w:val="20"/>
              </w:rPr>
            </w:pPr>
            <w:r>
              <w:rPr>
                <w:rFonts w:eastAsiaTheme="minorEastAsia"/>
                <w:color w:val="000000" w:themeColor="text1"/>
                <w:szCs w:val="20"/>
                <w:lang w:eastAsia="zh-CN"/>
              </w:rPr>
              <w:t>L</w:t>
            </w:r>
            <w:r w:rsidRPr="00347140">
              <w:rPr>
                <w:rFonts w:eastAsiaTheme="minorEastAsia"/>
                <w:color w:val="000000" w:themeColor="text1"/>
                <w:szCs w:val="20"/>
                <w:lang w:eastAsia="zh-CN"/>
              </w:rPr>
              <w:t xml:space="preserve"> = </w:t>
            </w:r>
            <w:r>
              <w:rPr>
                <w:rFonts w:eastAsiaTheme="minorEastAsia"/>
                <w:color w:val="000000" w:themeColor="text1"/>
                <w:szCs w:val="20"/>
                <w:lang w:eastAsia="zh-CN"/>
              </w:rPr>
              <w:t>4</w:t>
            </w:r>
          </w:p>
        </w:tc>
        <w:tc>
          <w:tcPr>
            <w:tcW w:w="1134" w:type="dxa"/>
            <w:tcBorders>
              <w:left w:val="single" w:sz="4" w:space="0" w:color="auto"/>
              <w:bottom w:val="single" w:sz="4" w:space="0" w:color="auto"/>
              <w:right w:val="single" w:sz="4" w:space="0" w:color="auto"/>
            </w:tcBorders>
            <w:vAlign w:val="center"/>
          </w:tcPr>
          <w:p w14:paraId="041D7D55" w14:textId="58E492D2" w:rsidR="00C02CCA" w:rsidRPr="00347140" w:rsidRDefault="00C02CCA" w:rsidP="00C02CCA">
            <w:pPr>
              <w:jc w:val="center"/>
              <w:rPr>
                <w:color w:val="000000" w:themeColor="text1"/>
                <w:szCs w:val="20"/>
              </w:rPr>
            </w:pPr>
            <w:r w:rsidRPr="00872B5F">
              <w:rPr>
                <w:rFonts w:eastAsiaTheme="minorEastAsia"/>
                <w:color w:val="000000" w:themeColor="text1"/>
                <w:szCs w:val="20"/>
                <w:lang w:eastAsia="zh-CN"/>
              </w:rPr>
              <w:t xml:space="preserve">L = </w:t>
            </w:r>
            <w:r w:rsidRPr="00872B5F">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7A5DDE39" w14:textId="53E16245" w:rsidR="00C02CCA" w:rsidRPr="00347140" w:rsidRDefault="009E0EFC" w:rsidP="00C02CCA">
            <w:pPr>
              <w:jc w:val="center"/>
              <w:rPr>
                <w:color w:val="000000" w:themeColor="text1"/>
                <w:szCs w:val="20"/>
              </w:rPr>
            </w:pPr>
            <w:r>
              <w:rPr>
                <w:color w:val="000000" w:themeColor="text1"/>
                <w:szCs w:val="20"/>
              </w:rPr>
              <w:t>3.53</w:t>
            </w:r>
          </w:p>
        </w:tc>
      </w:tr>
      <w:tr w:rsidR="00C02CCA" w:rsidRPr="008A4FAA" w14:paraId="14F6BE06"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4C2474B" w14:textId="77777777"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C35CF81" w14:textId="77777777"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476657BD" w14:textId="57715101" w:rsidR="00C02CCA" w:rsidRPr="00347140"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a = 0.5</w:t>
            </w:r>
          </w:p>
        </w:tc>
        <w:tc>
          <w:tcPr>
            <w:tcW w:w="1134" w:type="dxa"/>
            <w:tcBorders>
              <w:left w:val="single" w:sz="4" w:space="0" w:color="auto"/>
              <w:bottom w:val="single" w:sz="4" w:space="0" w:color="auto"/>
              <w:right w:val="single" w:sz="4" w:space="0" w:color="auto"/>
            </w:tcBorders>
            <w:vAlign w:val="center"/>
          </w:tcPr>
          <w:p w14:paraId="3C40B943" w14:textId="77777777" w:rsidR="00C02CCA" w:rsidRPr="00347140" w:rsidDel="00675A2E"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1A1023BF" w14:textId="46F72AD1" w:rsidR="00C02CCA" w:rsidRPr="00347140" w:rsidDel="00675A2E" w:rsidRDefault="00C02CCA" w:rsidP="00C02CCA">
            <w:pPr>
              <w:jc w:val="center"/>
              <w:rPr>
                <w:rFonts w:eastAsiaTheme="minorEastAsia"/>
                <w:color w:val="000000" w:themeColor="text1"/>
                <w:szCs w:val="20"/>
                <w:lang w:eastAsia="zh-CN"/>
              </w:rPr>
            </w:pPr>
            <w:r w:rsidRPr="007E065A">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14:paraId="78381925" w14:textId="77777777" w:rsidR="00C02CCA" w:rsidRPr="004A5E74" w:rsidRDefault="00C02CCA" w:rsidP="00C02CCA">
            <w:pPr>
              <w:jc w:val="center"/>
              <w:rPr>
                <w:i/>
                <w:color w:val="000000" w:themeColor="text1"/>
                <w:szCs w:val="20"/>
              </w:rPr>
            </w:pPr>
            <w:r>
              <w:rPr>
                <w:rFonts w:eastAsiaTheme="minorEastAsia"/>
                <w:color w:val="000000" w:themeColor="text1"/>
                <w:szCs w:val="20"/>
                <w:lang w:eastAsia="zh-CN"/>
              </w:rPr>
              <w:t xml:space="preserve">L </w:t>
            </w:r>
            <w:r w:rsidRPr="00347140">
              <w:rPr>
                <w:rFonts w:eastAsiaTheme="minorEastAsia"/>
                <w:color w:val="000000" w:themeColor="text1"/>
                <w:szCs w:val="20"/>
                <w:lang w:eastAsia="zh-CN"/>
              </w:rPr>
              <w:t xml:space="preserve">= </w:t>
            </w:r>
            <w:r>
              <w:rPr>
                <w:rFonts w:eastAsiaTheme="minorEastAsia"/>
                <w:color w:val="000000" w:themeColor="text1"/>
                <w:szCs w:val="20"/>
                <w:lang w:eastAsia="zh-CN"/>
              </w:rPr>
              <w:t>4</w:t>
            </w:r>
          </w:p>
        </w:tc>
        <w:tc>
          <w:tcPr>
            <w:tcW w:w="1134" w:type="dxa"/>
            <w:tcBorders>
              <w:left w:val="single" w:sz="4" w:space="0" w:color="auto"/>
              <w:bottom w:val="single" w:sz="4" w:space="0" w:color="auto"/>
              <w:right w:val="single" w:sz="4" w:space="0" w:color="auto"/>
            </w:tcBorders>
            <w:vAlign w:val="center"/>
          </w:tcPr>
          <w:p w14:paraId="1B299A94" w14:textId="133280E0" w:rsidR="00C02CCA" w:rsidRPr="00347140" w:rsidRDefault="00C02CCA" w:rsidP="00C02CCA">
            <w:pPr>
              <w:jc w:val="center"/>
              <w:rPr>
                <w:color w:val="000000" w:themeColor="text1"/>
                <w:szCs w:val="20"/>
              </w:rPr>
            </w:pPr>
            <w:r w:rsidRPr="00872B5F">
              <w:rPr>
                <w:rFonts w:eastAsiaTheme="minorEastAsia"/>
                <w:color w:val="000000" w:themeColor="text1"/>
                <w:szCs w:val="20"/>
                <w:lang w:eastAsia="zh-CN"/>
              </w:rPr>
              <w:t xml:space="preserve">L = </w:t>
            </w:r>
            <w:r w:rsidRPr="00872B5F">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261BD63E" w14:textId="1386C8E6" w:rsidR="00C02CCA" w:rsidRPr="00347140" w:rsidRDefault="009E0EFC" w:rsidP="00C02CCA">
            <w:pPr>
              <w:jc w:val="center"/>
              <w:rPr>
                <w:color w:val="000000" w:themeColor="text1"/>
                <w:szCs w:val="20"/>
              </w:rPr>
            </w:pPr>
            <w:r>
              <w:rPr>
                <w:color w:val="000000" w:themeColor="text1"/>
                <w:szCs w:val="20"/>
              </w:rPr>
              <w:t>3.39</w:t>
            </w:r>
          </w:p>
        </w:tc>
      </w:tr>
      <w:tr w:rsidR="00C02CCA" w:rsidRPr="008A4FAA" w14:paraId="4666B183"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58E4BA2E" w14:textId="77777777"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59C753EC" w14:textId="77777777"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4EEB5D13" w14:textId="34D5E9E2"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a = 1</w:t>
            </w:r>
            <w:r w:rsidR="00A72FC2">
              <w:rPr>
                <w:rFonts w:eastAsiaTheme="minorEastAsia" w:hint="eastAsia"/>
                <w:color w:val="000000" w:themeColor="text1"/>
                <w:szCs w:val="20"/>
                <w:lang w:eastAsia="zh-CN"/>
              </w:rPr>
              <w:t>.</w:t>
            </w:r>
            <w:r>
              <w:rPr>
                <w:rFonts w:eastAsiaTheme="minorEastAsia"/>
                <w:color w:val="000000" w:themeColor="text1"/>
                <w:szCs w:val="20"/>
                <w:lang w:eastAsia="zh-CN"/>
              </w:rPr>
              <w:t>0</w:t>
            </w:r>
          </w:p>
        </w:tc>
        <w:tc>
          <w:tcPr>
            <w:tcW w:w="1134" w:type="dxa"/>
            <w:tcBorders>
              <w:left w:val="single" w:sz="4" w:space="0" w:color="auto"/>
              <w:bottom w:val="single" w:sz="4" w:space="0" w:color="auto"/>
              <w:right w:val="single" w:sz="4" w:space="0" w:color="auto"/>
            </w:tcBorders>
            <w:vAlign w:val="center"/>
          </w:tcPr>
          <w:p w14:paraId="365E81A9" w14:textId="77777777"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62A10F7A" w14:textId="2B604ECF" w:rsidR="00C02CCA" w:rsidRDefault="00C02CCA" w:rsidP="00C02CCA">
            <w:pPr>
              <w:jc w:val="center"/>
              <w:rPr>
                <w:rFonts w:eastAsiaTheme="minorEastAsia"/>
                <w:color w:val="000000" w:themeColor="text1"/>
                <w:szCs w:val="20"/>
                <w:lang w:eastAsia="zh-CN"/>
              </w:rPr>
            </w:pPr>
            <w:r w:rsidRPr="007E065A">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14:paraId="57DBA86A" w14:textId="77777777" w:rsidR="00C02CCA" w:rsidRPr="00347140" w:rsidDel="00675A2E"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L</w:t>
            </w:r>
            <w:r w:rsidRPr="00347140">
              <w:rPr>
                <w:rFonts w:eastAsiaTheme="minorEastAsia"/>
                <w:color w:val="000000" w:themeColor="text1"/>
                <w:szCs w:val="20"/>
                <w:lang w:eastAsia="zh-CN"/>
              </w:rPr>
              <w:t xml:space="preserve"> = </w:t>
            </w:r>
            <w:r>
              <w:rPr>
                <w:rFonts w:eastAsiaTheme="minorEastAsia"/>
                <w:color w:val="000000" w:themeColor="text1"/>
                <w:szCs w:val="20"/>
                <w:lang w:eastAsia="zh-CN"/>
              </w:rPr>
              <w:t>4</w:t>
            </w:r>
          </w:p>
        </w:tc>
        <w:tc>
          <w:tcPr>
            <w:tcW w:w="1134" w:type="dxa"/>
            <w:tcBorders>
              <w:left w:val="single" w:sz="4" w:space="0" w:color="auto"/>
              <w:bottom w:val="single" w:sz="4" w:space="0" w:color="auto"/>
              <w:right w:val="single" w:sz="4" w:space="0" w:color="auto"/>
            </w:tcBorders>
            <w:vAlign w:val="center"/>
          </w:tcPr>
          <w:p w14:paraId="20D8D655" w14:textId="28BC289A" w:rsidR="00C02CCA" w:rsidRPr="00347140" w:rsidRDefault="00C02CCA" w:rsidP="00C02CCA">
            <w:pPr>
              <w:jc w:val="center"/>
              <w:rPr>
                <w:rFonts w:eastAsiaTheme="minorEastAsia"/>
                <w:color w:val="000000" w:themeColor="text1"/>
                <w:szCs w:val="20"/>
                <w:lang w:eastAsia="zh-CN"/>
              </w:rPr>
            </w:pPr>
            <w:r w:rsidRPr="00872B5F">
              <w:rPr>
                <w:rFonts w:eastAsiaTheme="minorEastAsia"/>
                <w:color w:val="000000" w:themeColor="text1"/>
                <w:szCs w:val="20"/>
                <w:lang w:eastAsia="zh-CN"/>
              </w:rPr>
              <w:t xml:space="preserve">L = </w:t>
            </w:r>
            <w:r w:rsidRPr="00872B5F">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39A33CF7" w14:textId="556E67C6" w:rsidR="00C02CCA" w:rsidRDefault="009E0EFC" w:rsidP="00C02CCA">
            <w:pPr>
              <w:jc w:val="center"/>
              <w:rPr>
                <w:color w:val="000000" w:themeColor="text1"/>
                <w:szCs w:val="20"/>
              </w:rPr>
            </w:pPr>
            <w:r>
              <w:rPr>
                <w:color w:val="000000" w:themeColor="text1"/>
                <w:szCs w:val="20"/>
              </w:rPr>
              <w:t>3.18</w:t>
            </w:r>
          </w:p>
        </w:tc>
      </w:tr>
      <w:tr w:rsidR="00C02CCA" w:rsidRPr="008A4FAA" w14:paraId="18317E6C"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6CB4CA00" w14:textId="77777777"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6EB652EA" w14:textId="77777777"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6397D105" w14:textId="7F21CB3D" w:rsidR="00C02CCA" w:rsidRPr="00347140"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a = 1.5</w:t>
            </w:r>
          </w:p>
        </w:tc>
        <w:tc>
          <w:tcPr>
            <w:tcW w:w="1134" w:type="dxa"/>
            <w:tcBorders>
              <w:left w:val="single" w:sz="4" w:space="0" w:color="auto"/>
              <w:right w:val="single" w:sz="4" w:space="0" w:color="auto"/>
            </w:tcBorders>
            <w:vAlign w:val="center"/>
          </w:tcPr>
          <w:p w14:paraId="523A89F4" w14:textId="77777777"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14:paraId="2ACB2704" w14:textId="370C1323" w:rsidR="00C02CCA" w:rsidRDefault="00C02CCA" w:rsidP="00C02CCA">
            <w:pPr>
              <w:jc w:val="center"/>
              <w:rPr>
                <w:rFonts w:eastAsiaTheme="minorEastAsia"/>
                <w:color w:val="000000" w:themeColor="text1"/>
                <w:szCs w:val="20"/>
                <w:lang w:eastAsia="zh-CN"/>
              </w:rPr>
            </w:pPr>
            <w:r w:rsidRPr="007E065A">
              <w:rPr>
                <w:rFonts w:eastAsiaTheme="minorEastAsia"/>
                <w:color w:val="000000" w:themeColor="text1"/>
                <w:szCs w:val="20"/>
                <w:lang w:eastAsia="zh-CN"/>
              </w:rPr>
              <w:t>1k</w:t>
            </w:r>
          </w:p>
        </w:tc>
        <w:tc>
          <w:tcPr>
            <w:tcW w:w="1134" w:type="dxa"/>
            <w:tcBorders>
              <w:left w:val="single" w:sz="4" w:space="0" w:color="auto"/>
              <w:right w:val="single" w:sz="4" w:space="0" w:color="auto"/>
            </w:tcBorders>
            <w:vAlign w:val="center"/>
          </w:tcPr>
          <w:p w14:paraId="4EA481F8" w14:textId="77777777" w:rsidR="00C02CCA" w:rsidRPr="00347140" w:rsidRDefault="00C02CCA" w:rsidP="00C02CCA">
            <w:pPr>
              <w:jc w:val="center"/>
              <w:rPr>
                <w:color w:val="000000" w:themeColor="text1"/>
                <w:szCs w:val="20"/>
              </w:rPr>
            </w:pPr>
            <w:r>
              <w:rPr>
                <w:rFonts w:eastAsiaTheme="minorEastAsia"/>
                <w:color w:val="000000" w:themeColor="text1"/>
                <w:szCs w:val="20"/>
                <w:lang w:eastAsia="zh-CN"/>
              </w:rPr>
              <w:t>L</w:t>
            </w:r>
            <w:r w:rsidRPr="00347140">
              <w:rPr>
                <w:rFonts w:eastAsiaTheme="minorEastAsia"/>
                <w:color w:val="000000" w:themeColor="text1"/>
                <w:szCs w:val="20"/>
                <w:lang w:eastAsia="zh-CN"/>
              </w:rPr>
              <w:t xml:space="preserve"> = </w:t>
            </w:r>
            <w:r>
              <w:rPr>
                <w:rFonts w:eastAsiaTheme="minorEastAsia"/>
                <w:color w:val="000000" w:themeColor="text1"/>
                <w:szCs w:val="20"/>
                <w:lang w:eastAsia="zh-CN"/>
              </w:rPr>
              <w:t>4</w:t>
            </w:r>
          </w:p>
        </w:tc>
        <w:tc>
          <w:tcPr>
            <w:tcW w:w="1134" w:type="dxa"/>
            <w:tcBorders>
              <w:left w:val="single" w:sz="4" w:space="0" w:color="auto"/>
              <w:right w:val="single" w:sz="4" w:space="0" w:color="auto"/>
            </w:tcBorders>
            <w:vAlign w:val="center"/>
          </w:tcPr>
          <w:p w14:paraId="181AE5CE" w14:textId="6546FA9B" w:rsidR="00C02CCA" w:rsidRPr="00347140" w:rsidRDefault="00C02CCA" w:rsidP="00C02CCA">
            <w:pPr>
              <w:jc w:val="center"/>
              <w:rPr>
                <w:color w:val="000000" w:themeColor="text1"/>
                <w:szCs w:val="20"/>
              </w:rPr>
            </w:pPr>
            <w:r w:rsidRPr="00872B5F">
              <w:rPr>
                <w:rFonts w:eastAsiaTheme="minorEastAsia"/>
                <w:color w:val="000000" w:themeColor="text1"/>
                <w:szCs w:val="20"/>
                <w:lang w:eastAsia="zh-CN"/>
              </w:rPr>
              <w:t xml:space="preserve">L = </w:t>
            </w:r>
            <w:r w:rsidRPr="00872B5F">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5AEEDA17" w14:textId="6F0904CA" w:rsidR="00C02CCA" w:rsidRPr="00347140" w:rsidRDefault="009E0EFC" w:rsidP="00C02CCA">
            <w:pPr>
              <w:jc w:val="center"/>
              <w:rPr>
                <w:color w:val="000000" w:themeColor="text1"/>
                <w:szCs w:val="20"/>
              </w:rPr>
            </w:pPr>
            <w:r>
              <w:rPr>
                <w:color w:val="000000" w:themeColor="text1"/>
                <w:szCs w:val="20"/>
              </w:rPr>
              <w:t>3.12</w:t>
            </w:r>
          </w:p>
        </w:tc>
      </w:tr>
      <w:tr w:rsidR="007E4A4C" w:rsidRPr="008A4FAA" w14:paraId="7202C29B" w14:textId="77777777" w:rsidTr="007E4A4C">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3DCBB573" w14:textId="77777777"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FCC9CE" w14:textId="77777777"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5ED6B32F" w14:textId="146C5D36"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a = 2.0</w:t>
            </w:r>
          </w:p>
        </w:tc>
        <w:tc>
          <w:tcPr>
            <w:tcW w:w="1134" w:type="dxa"/>
            <w:tcBorders>
              <w:left w:val="single" w:sz="4" w:space="0" w:color="auto"/>
              <w:right w:val="single" w:sz="4" w:space="0" w:color="auto"/>
            </w:tcBorders>
            <w:vAlign w:val="center"/>
          </w:tcPr>
          <w:p w14:paraId="6DA4F99F" w14:textId="77777777"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14:paraId="6D094A03" w14:textId="38947C11" w:rsidR="00C02CCA" w:rsidRDefault="00C02CCA" w:rsidP="00C02CCA">
            <w:pPr>
              <w:jc w:val="center"/>
              <w:rPr>
                <w:rFonts w:eastAsiaTheme="minorEastAsia"/>
                <w:color w:val="000000" w:themeColor="text1"/>
                <w:szCs w:val="20"/>
                <w:lang w:eastAsia="zh-CN"/>
              </w:rPr>
            </w:pPr>
            <w:r w:rsidRPr="007E065A">
              <w:rPr>
                <w:rFonts w:eastAsiaTheme="minorEastAsia"/>
                <w:color w:val="000000" w:themeColor="text1"/>
                <w:szCs w:val="20"/>
                <w:lang w:eastAsia="zh-CN"/>
              </w:rPr>
              <w:t>1k</w:t>
            </w:r>
          </w:p>
        </w:tc>
        <w:tc>
          <w:tcPr>
            <w:tcW w:w="1134" w:type="dxa"/>
            <w:tcBorders>
              <w:left w:val="single" w:sz="4" w:space="0" w:color="auto"/>
              <w:right w:val="single" w:sz="4" w:space="0" w:color="auto"/>
            </w:tcBorders>
            <w:vAlign w:val="center"/>
          </w:tcPr>
          <w:p w14:paraId="18693BAB" w14:textId="77777777" w:rsidR="00C02CCA" w:rsidRPr="00347140"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L</w:t>
            </w:r>
            <w:r w:rsidRPr="00347140">
              <w:rPr>
                <w:rFonts w:eastAsiaTheme="minorEastAsia"/>
                <w:color w:val="000000" w:themeColor="text1"/>
                <w:szCs w:val="20"/>
                <w:lang w:eastAsia="zh-CN"/>
              </w:rPr>
              <w:t xml:space="preserve"> = </w:t>
            </w:r>
            <w:r>
              <w:rPr>
                <w:rFonts w:eastAsiaTheme="minorEastAsia"/>
                <w:color w:val="000000" w:themeColor="text1"/>
                <w:szCs w:val="20"/>
                <w:lang w:eastAsia="zh-CN"/>
              </w:rPr>
              <w:t>4</w:t>
            </w:r>
          </w:p>
        </w:tc>
        <w:tc>
          <w:tcPr>
            <w:tcW w:w="1134" w:type="dxa"/>
            <w:tcBorders>
              <w:left w:val="single" w:sz="4" w:space="0" w:color="auto"/>
              <w:right w:val="single" w:sz="4" w:space="0" w:color="auto"/>
            </w:tcBorders>
            <w:vAlign w:val="center"/>
          </w:tcPr>
          <w:p w14:paraId="1822DC3A" w14:textId="33686D25" w:rsidR="00C02CCA" w:rsidRPr="00347140" w:rsidRDefault="00C02CCA" w:rsidP="00C02CCA">
            <w:pPr>
              <w:jc w:val="center"/>
              <w:rPr>
                <w:rFonts w:eastAsiaTheme="minorEastAsia"/>
                <w:color w:val="000000" w:themeColor="text1"/>
                <w:szCs w:val="20"/>
                <w:lang w:eastAsia="zh-CN"/>
              </w:rPr>
            </w:pPr>
            <w:r w:rsidRPr="00872B5F">
              <w:rPr>
                <w:rFonts w:eastAsiaTheme="minorEastAsia"/>
                <w:color w:val="000000" w:themeColor="text1"/>
                <w:szCs w:val="20"/>
                <w:lang w:eastAsia="zh-CN"/>
              </w:rPr>
              <w:t xml:space="preserve">L = </w:t>
            </w:r>
            <w:r w:rsidRPr="00872B5F">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0C674D07" w14:textId="482FFD88" w:rsidR="00C02CCA" w:rsidRPr="00347140" w:rsidRDefault="009E0EFC" w:rsidP="00C02CCA">
            <w:pPr>
              <w:jc w:val="center"/>
              <w:rPr>
                <w:color w:val="000000" w:themeColor="text1"/>
                <w:szCs w:val="20"/>
              </w:rPr>
            </w:pPr>
            <w:r>
              <w:rPr>
                <w:color w:val="000000" w:themeColor="text1"/>
                <w:szCs w:val="20"/>
              </w:rPr>
              <w:t>3.19</w:t>
            </w:r>
          </w:p>
        </w:tc>
      </w:tr>
      <w:tr w:rsidR="00C02CCA" w:rsidRPr="008A4FAA" w14:paraId="62CEBC5D"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52D0BD51" w14:textId="12E3C2A2" w:rsidR="00C02CCA" w:rsidRPr="00347140" w:rsidRDefault="00C02CCA" w:rsidP="00C02CCA">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2CFBA00C" w14:textId="46AE8AE1" w:rsidR="00C02CCA" w:rsidRPr="00347140" w:rsidRDefault="00C02CCA" w:rsidP="00C02CCA">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4C37BB1C" w14:textId="69702C24"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a = 3.0</w:t>
            </w:r>
          </w:p>
        </w:tc>
        <w:tc>
          <w:tcPr>
            <w:tcW w:w="1134" w:type="dxa"/>
            <w:tcBorders>
              <w:left w:val="single" w:sz="4" w:space="0" w:color="auto"/>
              <w:right w:val="single" w:sz="4" w:space="0" w:color="auto"/>
            </w:tcBorders>
            <w:vAlign w:val="center"/>
          </w:tcPr>
          <w:p w14:paraId="1111F758" w14:textId="382667EB"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14:paraId="794A9A18" w14:textId="2CF4CFCA" w:rsidR="00C02CCA" w:rsidRDefault="00C02CCA" w:rsidP="00C02CCA">
            <w:pPr>
              <w:jc w:val="center"/>
              <w:rPr>
                <w:rFonts w:eastAsiaTheme="minorEastAsia"/>
                <w:color w:val="000000" w:themeColor="text1"/>
                <w:szCs w:val="20"/>
                <w:lang w:eastAsia="zh-CN"/>
              </w:rPr>
            </w:pPr>
            <w:r w:rsidRPr="007E065A">
              <w:rPr>
                <w:rFonts w:eastAsiaTheme="minorEastAsia"/>
                <w:color w:val="000000" w:themeColor="text1"/>
                <w:szCs w:val="20"/>
                <w:lang w:eastAsia="zh-CN"/>
              </w:rPr>
              <w:t>1k</w:t>
            </w:r>
          </w:p>
        </w:tc>
        <w:tc>
          <w:tcPr>
            <w:tcW w:w="1134" w:type="dxa"/>
            <w:tcBorders>
              <w:left w:val="single" w:sz="4" w:space="0" w:color="auto"/>
              <w:right w:val="single" w:sz="4" w:space="0" w:color="auto"/>
            </w:tcBorders>
            <w:vAlign w:val="center"/>
          </w:tcPr>
          <w:p w14:paraId="3E069496" w14:textId="652C4D57" w:rsidR="00C02CCA" w:rsidRDefault="00C02CCA" w:rsidP="00C02CCA">
            <w:pPr>
              <w:jc w:val="center"/>
              <w:rPr>
                <w:rFonts w:eastAsiaTheme="minorEastAsia"/>
                <w:color w:val="000000" w:themeColor="text1"/>
                <w:szCs w:val="20"/>
                <w:lang w:eastAsia="zh-CN"/>
              </w:rPr>
            </w:pPr>
            <w:r>
              <w:rPr>
                <w:rFonts w:eastAsiaTheme="minorEastAsia"/>
                <w:color w:val="000000" w:themeColor="text1"/>
                <w:szCs w:val="20"/>
                <w:lang w:eastAsia="zh-CN"/>
              </w:rPr>
              <w:t>L</w:t>
            </w:r>
            <w:r w:rsidRPr="00347140">
              <w:rPr>
                <w:rFonts w:eastAsiaTheme="minorEastAsia"/>
                <w:color w:val="000000" w:themeColor="text1"/>
                <w:szCs w:val="20"/>
                <w:lang w:eastAsia="zh-CN"/>
              </w:rPr>
              <w:t xml:space="preserve"> = </w:t>
            </w:r>
            <w:r>
              <w:rPr>
                <w:rFonts w:eastAsiaTheme="minorEastAsia"/>
                <w:color w:val="000000" w:themeColor="text1"/>
                <w:szCs w:val="20"/>
                <w:lang w:eastAsia="zh-CN"/>
              </w:rPr>
              <w:t>4</w:t>
            </w:r>
          </w:p>
        </w:tc>
        <w:tc>
          <w:tcPr>
            <w:tcW w:w="1134" w:type="dxa"/>
            <w:tcBorders>
              <w:left w:val="single" w:sz="4" w:space="0" w:color="auto"/>
              <w:right w:val="single" w:sz="4" w:space="0" w:color="auto"/>
            </w:tcBorders>
            <w:vAlign w:val="center"/>
          </w:tcPr>
          <w:p w14:paraId="1D7F20BA" w14:textId="7011197A" w:rsidR="00C02CCA" w:rsidRPr="00347140" w:rsidRDefault="00C02CCA" w:rsidP="00C02CCA">
            <w:pPr>
              <w:jc w:val="center"/>
              <w:rPr>
                <w:rFonts w:eastAsiaTheme="minorEastAsia"/>
                <w:color w:val="000000" w:themeColor="text1"/>
                <w:szCs w:val="20"/>
                <w:lang w:eastAsia="zh-CN"/>
              </w:rPr>
            </w:pPr>
            <w:r w:rsidRPr="00872B5F">
              <w:rPr>
                <w:rFonts w:eastAsiaTheme="minorEastAsia"/>
                <w:color w:val="000000" w:themeColor="text1"/>
                <w:szCs w:val="20"/>
                <w:lang w:eastAsia="zh-CN"/>
              </w:rPr>
              <w:t xml:space="preserve">L = </w:t>
            </w:r>
            <w:r w:rsidRPr="00872B5F">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31173811" w14:textId="0074225D" w:rsidR="00C02CCA" w:rsidRPr="007E4A4C" w:rsidRDefault="009E0EFC" w:rsidP="00C02CCA">
            <w:pPr>
              <w:jc w:val="center"/>
              <w:rPr>
                <w:rFonts w:eastAsiaTheme="minorEastAsia"/>
                <w:color w:val="000000" w:themeColor="text1"/>
                <w:szCs w:val="20"/>
                <w:lang w:eastAsia="zh-CN"/>
              </w:rPr>
            </w:pPr>
            <w:r>
              <w:rPr>
                <w:rFonts w:eastAsiaTheme="minorEastAsia"/>
                <w:color w:val="000000" w:themeColor="text1"/>
                <w:szCs w:val="20"/>
                <w:lang w:eastAsia="zh-CN"/>
              </w:rPr>
              <w:t>3.77</w:t>
            </w:r>
          </w:p>
        </w:tc>
      </w:tr>
      <w:tr w:rsidR="007E4A4C" w:rsidRPr="008A4FAA" w14:paraId="207131F6" w14:textId="77777777" w:rsidTr="00F72582">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F577E67" w14:textId="6DD20EA1" w:rsidR="007E4A4C" w:rsidRPr="00347140" w:rsidRDefault="007E4A4C" w:rsidP="007E4A4C">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9908AA" w14:textId="2E8839C4" w:rsidR="007E4A4C" w:rsidRPr="00347140" w:rsidRDefault="007E4A4C" w:rsidP="007E4A4C">
            <w:pPr>
              <w:jc w:val="center"/>
              <w:rPr>
                <w:rFonts w:eastAsiaTheme="minorEastAsia"/>
                <w:color w:val="000000" w:themeColor="text1"/>
                <w:szCs w:val="20"/>
                <w:lang w:eastAsia="zh-CN"/>
              </w:rPr>
            </w:pPr>
            <w:r w:rsidRPr="00347140">
              <w:rPr>
                <w:rFonts w:eastAsiaTheme="minorEastAsia" w:hint="eastAsia"/>
                <w:color w:val="000000" w:themeColor="text1"/>
                <w:szCs w:val="20"/>
                <w:lang w:eastAsia="zh-CN"/>
              </w:rPr>
              <w:t>Pos</w:t>
            </w:r>
            <w:r w:rsidRPr="00347140">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261605A2" w14:textId="77777777" w:rsidR="007E4A4C" w:rsidRDefault="007E4A4C" w:rsidP="007E4A4C">
            <w:pPr>
              <w:jc w:val="center"/>
              <w:rPr>
                <w:rFonts w:eastAsiaTheme="minorEastAsia"/>
                <w:color w:val="000000" w:themeColor="text1"/>
                <w:szCs w:val="20"/>
                <w:lang w:eastAsia="zh-CN"/>
              </w:rPr>
            </w:pPr>
            <w:r>
              <w:rPr>
                <w:rFonts w:eastAsiaTheme="minorEastAsia"/>
                <w:color w:val="000000" w:themeColor="text1"/>
                <w:szCs w:val="20"/>
                <w:lang w:eastAsia="zh-CN"/>
              </w:rPr>
              <w:t>a = 0.0</w:t>
            </w:r>
          </w:p>
          <w:p w14:paraId="6BEE3407" w14:textId="741E231E" w:rsidR="007E4A4C" w:rsidRDefault="007E4A4C" w:rsidP="007E4A4C">
            <w:pPr>
              <w:jc w:val="center"/>
              <w:rPr>
                <w:rFonts w:eastAsiaTheme="minorEastAsia"/>
                <w:color w:val="000000" w:themeColor="text1"/>
                <w:szCs w:val="20"/>
                <w:lang w:eastAsia="zh-CN"/>
              </w:rPr>
            </w:pPr>
            <w:r>
              <w:rPr>
                <w:rFonts w:eastAsiaTheme="minorEastAsia"/>
                <w:color w:val="000000" w:themeColor="text1"/>
                <w:szCs w:val="20"/>
                <w:lang w:eastAsia="zh-CN"/>
              </w:rPr>
              <w:t>(</w:t>
            </w:r>
            <w:r w:rsidR="00B73544">
              <w:rPr>
                <w:rFonts w:eastAsiaTheme="minorEastAsia"/>
                <w:color w:val="000000" w:themeColor="text1"/>
                <w:szCs w:val="20"/>
                <w:lang w:eastAsia="zh-CN"/>
              </w:rPr>
              <w:t>no</w:t>
            </w:r>
            <w:r>
              <w:rPr>
                <w:rFonts w:eastAsiaTheme="minorEastAsia"/>
                <w:color w:val="000000" w:themeColor="text1"/>
                <w:szCs w:val="20"/>
                <w:lang w:eastAsia="zh-CN"/>
              </w:rPr>
              <w:t xml:space="preserve"> weighting)</w:t>
            </w:r>
          </w:p>
        </w:tc>
        <w:tc>
          <w:tcPr>
            <w:tcW w:w="1134" w:type="dxa"/>
            <w:tcBorders>
              <w:left w:val="single" w:sz="4" w:space="0" w:color="auto"/>
              <w:bottom w:val="single" w:sz="4" w:space="0" w:color="auto"/>
              <w:right w:val="single" w:sz="4" w:space="0" w:color="auto"/>
            </w:tcBorders>
            <w:vAlign w:val="center"/>
          </w:tcPr>
          <w:p w14:paraId="2C4EDB51" w14:textId="5B7E205D" w:rsidR="007E4A4C" w:rsidRDefault="007E4A4C" w:rsidP="007E4A4C">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6840861E" w14:textId="10AC6D60" w:rsidR="007E4A4C" w:rsidRPr="007E065A" w:rsidRDefault="007E4A4C" w:rsidP="007E4A4C">
            <w:pPr>
              <w:jc w:val="center"/>
              <w:rPr>
                <w:rFonts w:eastAsiaTheme="minorEastAsia"/>
                <w:color w:val="000000" w:themeColor="text1"/>
                <w:szCs w:val="20"/>
                <w:lang w:eastAsia="zh-CN"/>
              </w:rPr>
            </w:pPr>
            <w:r w:rsidRPr="007E065A">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14:paraId="0E6628FC" w14:textId="41ECAA55" w:rsidR="007E4A4C" w:rsidRDefault="007E4A4C" w:rsidP="007E4A4C">
            <w:pPr>
              <w:jc w:val="center"/>
              <w:rPr>
                <w:rFonts w:eastAsiaTheme="minorEastAsia"/>
                <w:color w:val="000000" w:themeColor="text1"/>
                <w:szCs w:val="20"/>
                <w:lang w:eastAsia="zh-CN"/>
              </w:rPr>
            </w:pPr>
            <w:r>
              <w:rPr>
                <w:rFonts w:eastAsiaTheme="minorEastAsia"/>
                <w:color w:val="000000" w:themeColor="text1"/>
                <w:szCs w:val="20"/>
                <w:lang w:eastAsia="zh-CN"/>
              </w:rPr>
              <w:t>L</w:t>
            </w:r>
            <w:r w:rsidRPr="00347140">
              <w:rPr>
                <w:rFonts w:eastAsiaTheme="minorEastAsia"/>
                <w:color w:val="000000" w:themeColor="text1"/>
                <w:szCs w:val="20"/>
                <w:lang w:eastAsia="zh-CN"/>
              </w:rPr>
              <w:t xml:space="preserve"> = </w:t>
            </w:r>
            <w:r>
              <w:rPr>
                <w:rFonts w:eastAsiaTheme="minorEastAsia"/>
                <w:color w:val="000000" w:themeColor="text1"/>
                <w:szCs w:val="20"/>
                <w:lang w:eastAsia="zh-CN"/>
              </w:rPr>
              <w:t>4</w:t>
            </w:r>
          </w:p>
        </w:tc>
        <w:tc>
          <w:tcPr>
            <w:tcW w:w="1134" w:type="dxa"/>
            <w:tcBorders>
              <w:left w:val="single" w:sz="4" w:space="0" w:color="auto"/>
              <w:bottom w:val="single" w:sz="4" w:space="0" w:color="auto"/>
              <w:right w:val="single" w:sz="4" w:space="0" w:color="auto"/>
            </w:tcBorders>
            <w:vAlign w:val="center"/>
          </w:tcPr>
          <w:p w14:paraId="003EF73C" w14:textId="2F4F4A09" w:rsidR="007E4A4C" w:rsidRPr="00872B5F" w:rsidRDefault="007E4A4C" w:rsidP="007E4A4C">
            <w:pPr>
              <w:jc w:val="center"/>
              <w:rPr>
                <w:rFonts w:eastAsiaTheme="minorEastAsia"/>
                <w:color w:val="000000" w:themeColor="text1"/>
                <w:szCs w:val="20"/>
                <w:lang w:eastAsia="zh-CN"/>
              </w:rPr>
            </w:pPr>
            <w:r w:rsidRPr="00872B5F">
              <w:rPr>
                <w:rFonts w:eastAsiaTheme="minorEastAsia"/>
                <w:color w:val="000000" w:themeColor="text1"/>
                <w:szCs w:val="20"/>
                <w:lang w:eastAsia="zh-CN"/>
              </w:rPr>
              <w:t xml:space="preserve">L = </w:t>
            </w:r>
            <w:r w:rsidRPr="00872B5F">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0A9F684E" w14:textId="22CE286D" w:rsidR="007E4A4C" w:rsidRDefault="007E4A4C" w:rsidP="007E4A4C">
            <w:pPr>
              <w:jc w:val="center"/>
              <w:rPr>
                <w:rFonts w:eastAsiaTheme="minorEastAsia"/>
                <w:color w:val="000000" w:themeColor="text1"/>
                <w:szCs w:val="20"/>
                <w:lang w:eastAsia="zh-CN"/>
              </w:rPr>
            </w:pPr>
            <w:r>
              <w:rPr>
                <w:color w:val="000000" w:themeColor="text1"/>
                <w:szCs w:val="20"/>
              </w:rPr>
              <w:t>5.90</w:t>
            </w:r>
          </w:p>
        </w:tc>
      </w:tr>
    </w:tbl>
    <w:p w14:paraId="2C64F834" w14:textId="60F6B86C" w:rsidR="0025378D" w:rsidRDefault="009B6BD8" w:rsidP="00B778BE">
      <w:pPr>
        <w:jc w:val="center"/>
        <w:rPr>
          <w:rFonts w:eastAsiaTheme="minorEastAsia"/>
          <w:lang w:eastAsia="zh-CN"/>
        </w:rPr>
      </w:pPr>
      <w:r>
        <w:rPr>
          <w:noProof/>
          <w:lang w:eastAsia="zh-CN"/>
        </w:rPr>
        <w:lastRenderedPageBreak/>
        <w:drawing>
          <wp:inline distT="0" distB="0" distL="0" distR="0" wp14:anchorId="67E0DCEB" wp14:editId="0F713DB8">
            <wp:extent cx="4825370" cy="3613150"/>
            <wp:effectExtent l="0" t="0" r="0" b="635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4826157" cy="3613739"/>
                    </a:xfrm>
                    <a:prstGeom prst="rect">
                      <a:avLst/>
                    </a:prstGeom>
                    <a:noFill/>
                    <a:ln>
                      <a:noFill/>
                    </a:ln>
                  </pic:spPr>
                </pic:pic>
              </a:graphicData>
            </a:graphic>
          </wp:inline>
        </w:drawing>
      </w:r>
    </w:p>
    <w:p w14:paraId="740DE7D0" w14:textId="22FDC458" w:rsidR="006437EF" w:rsidRPr="00F72582" w:rsidRDefault="006437EF" w:rsidP="00F72582">
      <w:pPr>
        <w:pStyle w:val="figure"/>
        <w:rPr>
          <w:rFonts w:eastAsiaTheme="minorEastAsia"/>
        </w:rPr>
      </w:pPr>
      <w:r>
        <w:rPr>
          <w:rFonts w:eastAsiaTheme="minorEastAsia"/>
          <w:lang w:eastAsia="zh-CN"/>
        </w:rPr>
        <w:t xml:space="preserve">Illustration of </w:t>
      </w:r>
      <w:r>
        <w:rPr>
          <w:rFonts w:eastAsiaTheme="minorEastAsia"/>
        </w:rPr>
        <w:t>simulation result</w:t>
      </w:r>
    </w:p>
    <w:p w14:paraId="119AFCF1" w14:textId="1222510F" w:rsidR="00431960" w:rsidRDefault="007E4A4C" w:rsidP="007E4A4C">
      <w:pPr>
        <w:pStyle w:val="observation"/>
        <w:spacing w:before="120" w:after="120"/>
      </w:pPr>
      <w:r>
        <w:t xml:space="preserve">Based on the </w:t>
      </w:r>
      <w:r w:rsidR="004221C8">
        <w:t xml:space="preserve">label </w:t>
      </w:r>
      <w:r>
        <w:t xml:space="preserve">quality </w:t>
      </w:r>
      <w:r w:rsidR="004221C8">
        <w:t>indicator</w:t>
      </w:r>
      <w:r>
        <w:t>, sample-wise weighting for model training can significantly improve the positioning accuracy of AI/ML model</w:t>
      </w:r>
      <w:r w:rsidR="005D416C">
        <w:t>.</w:t>
      </w:r>
    </w:p>
    <w:p w14:paraId="5BD8BB77" w14:textId="27BF0A7D" w:rsidR="00A7659E" w:rsidRPr="003A42DE" w:rsidRDefault="00A7659E" w:rsidP="00F72582">
      <w:pPr>
        <w:pStyle w:val="proposal"/>
      </w:pPr>
      <w:r>
        <w:t xml:space="preserve"> </w:t>
      </w:r>
      <w:r w:rsidR="004221C8">
        <w:t>Label q</w:t>
      </w:r>
      <w:r>
        <w:t xml:space="preserve">uality </w:t>
      </w:r>
      <w:r w:rsidR="004221C8">
        <w:t>indicator</w:t>
      </w:r>
      <w:r>
        <w:t xml:space="preserve"> can be utilized to enhance model training.</w:t>
      </w:r>
    </w:p>
    <w:p w14:paraId="48C9CAB6" w14:textId="76867171" w:rsidR="00623D84" w:rsidRDefault="004221C8" w:rsidP="001E6FCB">
      <w:pPr>
        <w:pStyle w:val="title2"/>
      </w:pPr>
      <w:r>
        <w:t>M</w:t>
      </w:r>
      <w:r w:rsidR="00772835">
        <w:t>odel training with estimated labels</w:t>
      </w:r>
    </w:p>
    <w:p w14:paraId="771F3D39" w14:textId="7CB109EB" w:rsidR="00772835" w:rsidRDefault="00772835" w:rsidP="001E6FCB">
      <w:pPr>
        <w:rPr>
          <w:rFonts w:eastAsiaTheme="minorEastAsia"/>
          <w:lang w:eastAsia="zh-CN"/>
        </w:rPr>
      </w:pPr>
      <w:bookmarkStart w:id="222" w:name="OLE_LINK101"/>
      <w:bookmarkStart w:id="223" w:name="OLE_LINK102"/>
      <w:r>
        <w:rPr>
          <w:rFonts w:eastAsiaTheme="minorEastAsia"/>
          <w:lang w:eastAsia="zh-CN"/>
        </w:rPr>
        <w:t>As for the issue that whether location labels could be obtained by legacy positioning methods, some companies express concern that the estimated labels have a high</w:t>
      </w:r>
      <w:r w:rsidR="009620BC">
        <w:rPr>
          <w:rFonts w:eastAsiaTheme="minorEastAsia"/>
          <w:lang w:eastAsia="zh-CN"/>
        </w:rPr>
        <w:t xml:space="preserve"> </w:t>
      </w:r>
      <w:r>
        <w:rPr>
          <w:rFonts w:eastAsiaTheme="minorEastAsia"/>
          <w:lang w:eastAsia="zh-CN"/>
        </w:rPr>
        <w:t xml:space="preserve">level of error, resulting in that the AI/ML model trained with such noisy data may suffer from poor positioning performance. In this section, we comprehensively evaluate the feasibility </w:t>
      </w:r>
      <w:r w:rsidR="00B33A4E">
        <w:rPr>
          <w:rFonts w:eastAsiaTheme="minorEastAsia"/>
          <w:lang w:eastAsia="zh-CN"/>
        </w:rPr>
        <w:t xml:space="preserve">and benefits </w:t>
      </w:r>
      <w:r>
        <w:rPr>
          <w:rFonts w:eastAsiaTheme="minorEastAsia"/>
          <w:lang w:eastAsia="zh-CN"/>
        </w:rPr>
        <w:t xml:space="preserve">of </w:t>
      </w:r>
      <w:r w:rsidR="009620BC">
        <w:rPr>
          <w:rFonts w:eastAsiaTheme="minorEastAsia"/>
          <w:lang w:eastAsia="zh-CN"/>
        </w:rPr>
        <w:t xml:space="preserve">model training with </w:t>
      </w:r>
      <w:r w:rsidR="00B33A4E">
        <w:rPr>
          <w:rFonts w:eastAsiaTheme="minorEastAsia"/>
          <w:lang w:eastAsia="zh-CN"/>
        </w:rPr>
        <w:t>labels</w:t>
      </w:r>
      <w:r w:rsidR="009620BC">
        <w:rPr>
          <w:rFonts w:eastAsiaTheme="minorEastAsia"/>
          <w:lang w:eastAsia="zh-CN"/>
        </w:rPr>
        <w:t xml:space="preserve"> obtained</w:t>
      </w:r>
      <w:r w:rsidR="00B33A4E">
        <w:rPr>
          <w:rFonts w:eastAsiaTheme="minorEastAsia"/>
          <w:lang w:eastAsia="zh-CN"/>
        </w:rPr>
        <w:t xml:space="preserve"> by legacy positioning methods. </w:t>
      </w:r>
    </w:p>
    <w:p w14:paraId="601D264E" w14:textId="116BE76D" w:rsidR="00B33A4E" w:rsidRDefault="00B33A4E" w:rsidP="001E6FCB">
      <w:pPr>
        <w:rPr>
          <w:rFonts w:eastAsiaTheme="minorEastAsia"/>
          <w:lang w:eastAsia="zh-CN"/>
        </w:rPr>
      </w:pPr>
      <w:r>
        <w:rPr>
          <w:rFonts w:eastAsiaTheme="minorEastAsia"/>
          <w:lang w:eastAsia="zh-CN"/>
        </w:rPr>
        <w:t xml:space="preserve">The simulation is </w:t>
      </w:r>
      <w:r w:rsidR="0057180B">
        <w:rPr>
          <w:rFonts w:eastAsiaTheme="minorEastAsia"/>
          <w:lang w:eastAsia="zh-CN"/>
        </w:rPr>
        <w:t>conducted</w:t>
      </w:r>
      <w:r>
        <w:rPr>
          <w:rFonts w:eastAsiaTheme="minorEastAsia"/>
          <w:lang w:eastAsia="zh-CN"/>
        </w:rPr>
        <w:t xml:space="preserve"> based on the dataset generated in the DH{0.4, 2, 2} scenario, and the </w:t>
      </w:r>
      <w:r w:rsidR="009620BC">
        <w:rPr>
          <w:rFonts w:eastAsiaTheme="minorEastAsia"/>
          <w:lang w:eastAsia="zh-CN"/>
        </w:rPr>
        <w:t>location labels are estimated with RSTD and TOA,</w:t>
      </w:r>
      <w:r w:rsidR="00A27E88">
        <w:rPr>
          <w:rFonts w:eastAsiaTheme="minorEastAsia"/>
          <w:lang w:eastAsia="zh-CN"/>
        </w:rPr>
        <w:t xml:space="preserve"> </w:t>
      </w:r>
      <w:r w:rsidR="00B43E2B">
        <w:rPr>
          <w:rFonts w:eastAsiaTheme="minorEastAsia"/>
          <w:lang w:eastAsia="zh-CN"/>
        </w:rPr>
        <w:t xml:space="preserve">combined </w:t>
      </w:r>
      <w:r w:rsidR="00A27E88">
        <w:rPr>
          <w:rFonts w:eastAsiaTheme="minorEastAsia"/>
          <w:lang w:eastAsia="zh-CN"/>
        </w:rPr>
        <w:t xml:space="preserve">with </w:t>
      </w:r>
      <w:r w:rsidR="009620BC">
        <w:rPr>
          <w:rFonts w:eastAsiaTheme="minorEastAsia"/>
          <w:lang w:eastAsia="zh-CN"/>
        </w:rPr>
        <w:t xml:space="preserve">traditional </w:t>
      </w:r>
      <w:r w:rsidR="00A27E88">
        <w:rPr>
          <w:rFonts w:eastAsiaTheme="minorEastAsia"/>
          <w:lang w:eastAsia="zh-CN"/>
        </w:rPr>
        <w:t xml:space="preserve">CHAN algorithm. As show in </w:t>
      </w:r>
      <w:r w:rsidR="00A27E88">
        <w:rPr>
          <w:rFonts w:eastAsiaTheme="minorEastAsia"/>
          <w:lang w:eastAsia="zh-CN"/>
        </w:rPr>
        <w:fldChar w:fldCharType="begin"/>
      </w:r>
      <w:r w:rsidR="00A27E88">
        <w:rPr>
          <w:rFonts w:eastAsiaTheme="minorEastAsia"/>
          <w:lang w:eastAsia="zh-CN"/>
        </w:rPr>
        <w:instrText xml:space="preserve"> REF _Ref134540796 \r \h </w:instrText>
      </w:r>
      <w:r w:rsidR="00A27E88">
        <w:rPr>
          <w:rFonts w:eastAsiaTheme="minorEastAsia"/>
          <w:lang w:eastAsia="zh-CN"/>
        </w:rPr>
      </w:r>
      <w:r w:rsidR="00A27E88">
        <w:rPr>
          <w:rFonts w:eastAsiaTheme="minorEastAsia"/>
          <w:lang w:eastAsia="zh-CN"/>
        </w:rPr>
        <w:fldChar w:fldCharType="separate"/>
      </w:r>
      <w:r w:rsidR="003271F9">
        <w:rPr>
          <w:rFonts w:eastAsiaTheme="minorEastAsia"/>
          <w:lang w:eastAsia="zh-CN"/>
        </w:rPr>
        <w:t>Figure 107</w:t>
      </w:r>
      <w:r w:rsidR="00A27E88">
        <w:rPr>
          <w:rFonts w:eastAsiaTheme="minorEastAsia"/>
          <w:lang w:eastAsia="zh-CN"/>
        </w:rPr>
        <w:fldChar w:fldCharType="end"/>
      </w:r>
      <w:r w:rsidR="00A27E88">
        <w:rPr>
          <w:rFonts w:eastAsiaTheme="minorEastAsia"/>
          <w:lang w:eastAsia="zh-CN"/>
        </w:rPr>
        <w:t>, indeed, the labels generated by legacy positioning methods have a high</w:t>
      </w:r>
      <w:r w:rsidR="009620BC">
        <w:rPr>
          <w:rFonts w:eastAsiaTheme="minorEastAsia"/>
          <w:lang w:eastAsia="zh-CN"/>
        </w:rPr>
        <w:t xml:space="preserve"> </w:t>
      </w:r>
      <w:r w:rsidR="00A27E88">
        <w:rPr>
          <w:rFonts w:eastAsiaTheme="minorEastAsia"/>
          <w:lang w:eastAsia="zh-CN"/>
        </w:rPr>
        <w:t>level of error</w:t>
      </w:r>
      <w:r w:rsidR="0057180B">
        <w:rPr>
          <w:rFonts w:eastAsiaTheme="minorEastAsia"/>
          <w:lang w:eastAsia="zh-CN"/>
        </w:rPr>
        <w:t>,</w:t>
      </w:r>
      <w:r w:rsidR="00A27E88">
        <w:rPr>
          <w:rFonts w:eastAsiaTheme="minorEastAsia"/>
          <w:lang w:eastAsia="zh-CN"/>
        </w:rPr>
        <w:t xml:space="preserve"> </w:t>
      </w:r>
      <w:r w:rsidR="009620BC">
        <w:rPr>
          <w:rFonts w:eastAsiaTheme="minorEastAsia"/>
          <w:lang w:eastAsia="zh-CN"/>
        </w:rPr>
        <w:t xml:space="preserve"> and </w:t>
      </w:r>
      <w:r w:rsidR="004221C8">
        <w:rPr>
          <w:rFonts w:eastAsiaTheme="minorEastAsia"/>
          <w:lang w:eastAsia="zh-CN"/>
        </w:rPr>
        <w:t xml:space="preserve">hence </w:t>
      </w:r>
      <w:r w:rsidR="00A27E88">
        <w:rPr>
          <w:rFonts w:eastAsiaTheme="minorEastAsia"/>
          <w:lang w:eastAsia="zh-CN"/>
        </w:rPr>
        <w:t xml:space="preserve">it </w:t>
      </w:r>
      <w:r w:rsidR="004221C8">
        <w:rPr>
          <w:rFonts w:eastAsiaTheme="minorEastAsia"/>
          <w:lang w:eastAsia="zh-CN"/>
        </w:rPr>
        <w:t xml:space="preserve">would be </w:t>
      </w:r>
      <w:r w:rsidR="001E6FCB">
        <w:rPr>
          <w:rFonts w:eastAsiaTheme="minorEastAsia"/>
          <w:lang w:eastAsia="zh-CN"/>
        </w:rPr>
        <w:t xml:space="preserve">challenging </w:t>
      </w:r>
      <w:r w:rsidR="0057180B">
        <w:rPr>
          <w:rFonts w:eastAsiaTheme="minorEastAsia"/>
          <w:lang w:eastAsia="zh-CN"/>
        </w:rPr>
        <w:t xml:space="preserve">to train high-accuracy </w:t>
      </w:r>
      <w:r w:rsidR="00A27E88">
        <w:rPr>
          <w:rFonts w:eastAsiaTheme="minorEastAsia"/>
          <w:lang w:eastAsia="zh-CN"/>
        </w:rPr>
        <w:t xml:space="preserve">AI/ML model </w:t>
      </w:r>
      <w:r w:rsidR="004221C8">
        <w:rPr>
          <w:rFonts w:eastAsiaTheme="minorEastAsia"/>
          <w:lang w:eastAsia="zh-CN"/>
        </w:rPr>
        <w:t xml:space="preserve">directly </w:t>
      </w:r>
      <w:r w:rsidR="00A27E88">
        <w:rPr>
          <w:rFonts w:eastAsiaTheme="minorEastAsia"/>
          <w:lang w:eastAsia="zh-CN"/>
        </w:rPr>
        <w:t xml:space="preserve">with </w:t>
      </w:r>
      <w:r w:rsidR="0057180B">
        <w:rPr>
          <w:rFonts w:eastAsiaTheme="minorEastAsia"/>
          <w:lang w:eastAsia="zh-CN"/>
        </w:rPr>
        <w:t xml:space="preserve">such large labeling error. </w:t>
      </w:r>
      <w:r w:rsidR="001E6FCB">
        <w:rPr>
          <w:rFonts w:eastAsiaTheme="minorEastAsia"/>
          <w:lang w:eastAsia="zh-CN"/>
        </w:rPr>
        <w:t>However, i</w:t>
      </w:r>
      <w:r w:rsidR="0057180B">
        <w:rPr>
          <w:rFonts w:eastAsiaTheme="minorEastAsia"/>
          <w:lang w:eastAsia="zh-CN"/>
        </w:rPr>
        <w:t xml:space="preserve">nspired by the observations in Section </w:t>
      </w:r>
      <w:r w:rsidR="0057180B">
        <w:rPr>
          <w:rFonts w:eastAsiaTheme="minorEastAsia"/>
          <w:lang w:eastAsia="zh-CN"/>
        </w:rPr>
        <w:fldChar w:fldCharType="begin"/>
      </w:r>
      <w:r w:rsidR="0057180B">
        <w:rPr>
          <w:rFonts w:eastAsiaTheme="minorEastAsia"/>
          <w:lang w:eastAsia="zh-CN"/>
        </w:rPr>
        <w:instrText xml:space="preserve"> REF _Ref134541188 \r \h </w:instrText>
      </w:r>
      <w:r w:rsidR="0057180B">
        <w:rPr>
          <w:rFonts w:eastAsiaTheme="minorEastAsia"/>
          <w:lang w:eastAsia="zh-CN"/>
        </w:rPr>
      </w:r>
      <w:r w:rsidR="0057180B">
        <w:rPr>
          <w:rFonts w:eastAsiaTheme="minorEastAsia"/>
          <w:lang w:eastAsia="zh-CN"/>
        </w:rPr>
        <w:fldChar w:fldCharType="separate"/>
      </w:r>
      <w:r w:rsidR="003271F9">
        <w:rPr>
          <w:rFonts w:eastAsiaTheme="minorEastAsia"/>
          <w:lang w:eastAsia="zh-CN"/>
        </w:rPr>
        <w:t>9.1</w:t>
      </w:r>
      <w:r w:rsidR="0057180B">
        <w:rPr>
          <w:rFonts w:eastAsiaTheme="minorEastAsia"/>
          <w:lang w:eastAsia="zh-CN"/>
        </w:rPr>
        <w:fldChar w:fldCharType="end"/>
      </w:r>
      <w:r w:rsidR="0057180B">
        <w:rPr>
          <w:rFonts w:eastAsiaTheme="minorEastAsia"/>
          <w:lang w:eastAsia="zh-CN"/>
        </w:rPr>
        <w:t xml:space="preserve"> and </w:t>
      </w:r>
      <w:r w:rsidR="0057180B">
        <w:rPr>
          <w:rFonts w:eastAsiaTheme="minorEastAsia"/>
          <w:lang w:eastAsia="zh-CN"/>
        </w:rPr>
        <w:fldChar w:fldCharType="begin"/>
      </w:r>
      <w:r w:rsidR="0057180B">
        <w:rPr>
          <w:rFonts w:eastAsiaTheme="minorEastAsia"/>
          <w:lang w:eastAsia="zh-CN"/>
        </w:rPr>
        <w:instrText xml:space="preserve"> REF _Ref134541190 \r \h </w:instrText>
      </w:r>
      <w:r w:rsidR="0057180B">
        <w:rPr>
          <w:rFonts w:eastAsiaTheme="minorEastAsia"/>
          <w:lang w:eastAsia="zh-CN"/>
        </w:rPr>
      </w:r>
      <w:r w:rsidR="0057180B">
        <w:rPr>
          <w:rFonts w:eastAsiaTheme="minorEastAsia"/>
          <w:lang w:eastAsia="zh-CN"/>
        </w:rPr>
        <w:fldChar w:fldCharType="separate"/>
      </w:r>
      <w:r w:rsidR="003271F9">
        <w:rPr>
          <w:rFonts w:eastAsiaTheme="minorEastAsia"/>
          <w:lang w:eastAsia="zh-CN"/>
        </w:rPr>
        <w:t>9.2</w:t>
      </w:r>
      <w:r w:rsidR="0057180B">
        <w:rPr>
          <w:rFonts w:eastAsiaTheme="minorEastAsia"/>
          <w:lang w:eastAsia="zh-CN"/>
        </w:rPr>
        <w:fldChar w:fldCharType="end"/>
      </w:r>
      <w:r w:rsidR="0057180B">
        <w:rPr>
          <w:rFonts w:eastAsiaTheme="minorEastAsia"/>
          <w:lang w:eastAsia="zh-CN"/>
        </w:rPr>
        <w:t>,</w:t>
      </w:r>
      <w:r w:rsidR="0057180B" w:rsidRPr="0057180B">
        <w:rPr>
          <w:color w:val="000000" w:themeColor="text1"/>
          <w:szCs w:val="20"/>
        </w:rPr>
        <w:t xml:space="preserve"> </w:t>
      </w:r>
      <w:r w:rsidR="0057180B">
        <w:rPr>
          <w:color w:val="000000" w:themeColor="text1"/>
          <w:szCs w:val="20"/>
        </w:rPr>
        <w:t xml:space="preserve">the samples with large labeling errors </w:t>
      </w:r>
      <w:r w:rsidR="009620BC">
        <w:rPr>
          <w:color w:val="000000" w:themeColor="text1"/>
          <w:szCs w:val="20"/>
        </w:rPr>
        <w:t xml:space="preserve">can be </w:t>
      </w:r>
      <w:r w:rsidR="0057180B">
        <w:rPr>
          <w:color w:val="000000" w:themeColor="text1"/>
          <w:szCs w:val="20"/>
        </w:rPr>
        <w:t>utilized to enhance model training</w:t>
      </w:r>
      <w:r w:rsidR="009620BC">
        <w:rPr>
          <w:color w:val="000000" w:themeColor="text1"/>
          <w:szCs w:val="20"/>
        </w:rPr>
        <w:t xml:space="preserve"> </w:t>
      </w:r>
      <w:r w:rsidR="0057180B">
        <w:rPr>
          <w:color w:val="000000" w:themeColor="text1"/>
          <w:szCs w:val="20"/>
        </w:rPr>
        <w:t>when the corresponding quality labels are available</w:t>
      </w:r>
      <w:r w:rsidR="009620BC">
        <w:rPr>
          <w:color w:val="000000" w:themeColor="text1"/>
          <w:szCs w:val="20"/>
        </w:rPr>
        <w:t>, since the valuable information can also be extracted from samples with large labeling errors</w:t>
      </w:r>
      <w:r w:rsidR="0057180B">
        <w:rPr>
          <w:color w:val="000000" w:themeColor="text1"/>
          <w:szCs w:val="20"/>
        </w:rPr>
        <w:t xml:space="preserve">. </w:t>
      </w:r>
    </w:p>
    <w:p w14:paraId="7FCF0B1D" w14:textId="17D74857" w:rsidR="00B33A4E" w:rsidRDefault="00AC2F3D" w:rsidP="001E6FCB">
      <w:pPr>
        <w:jc w:val="center"/>
        <w:rPr>
          <w:rFonts w:eastAsiaTheme="minorEastAsia"/>
          <w:lang w:eastAsia="zh-CN"/>
        </w:rPr>
      </w:pPr>
      <w:r>
        <w:rPr>
          <w:noProof/>
          <w:lang w:eastAsia="zh-CN"/>
        </w:rPr>
        <w:lastRenderedPageBreak/>
        <w:drawing>
          <wp:inline distT="0" distB="0" distL="0" distR="0" wp14:anchorId="66B69F82" wp14:editId="76B29438">
            <wp:extent cx="5340350" cy="400113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5340350" cy="4001135"/>
                    </a:xfrm>
                    <a:prstGeom prst="rect">
                      <a:avLst/>
                    </a:prstGeom>
                    <a:noFill/>
                    <a:ln>
                      <a:noFill/>
                    </a:ln>
                  </pic:spPr>
                </pic:pic>
              </a:graphicData>
            </a:graphic>
          </wp:inline>
        </w:drawing>
      </w:r>
    </w:p>
    <w:p w14:paraId="2F9A63F1" w14:textId="38FF0035" w:rsidR="00A27E88" w:rsidRDefault="00A27E88" w:rsidP="00F72582">
      <w:pPr>
        <w:pStyle w:val="figure"/>
        <w:rPr>
          <w:rFonts w:eastAsiaTheme="minorEastAsia"/>
          <w:lang w:eastAsia="zh-CN"/>
        </w:rPr>
      </w:pPr>
      <w:bookmarkStart w:id="224" w:name="_Ref134540796"/>
      <w:r>
        <w:rPr>
          <w:rFonts w:eastAsiaTheme="minorEastAsia"/>
          <w:lang w:eastAsia="zh-CN"/>
        </w:rPr>
        <w:t>labeling error of the legacy positioning method</w:t>
      </w:r>
      <w:bookmarkEnd w:id="224"/>
      <w:r w:rsidR="00AC2F3D">
        <w:rPr>
          <w:rFonts w:eastAsiaTheme="minorEastAsia"/>
          <w:lang w:eastAsia="zh-CN"/>
        </w:rPr>
        <w:t>s</w:t>
      </w:r>
    </w:p>
    <w:p w14:paraId="39AD33B3" w14:textId="1C8DC1F7" w:rsidR="00B33A4E" w:rsidRDefault="0057180B" w:rsidP="001E6FCB">
      <w:pPr>
        <w:rPr>
          <w:rFonts w:eastAsiaTheme="minorEastAsia"/>
          <w:lang w:eastAsia="zh-CN"/>
        </w:rPr>
      </w:pPr>
      <w:r>
        <w:rPr>
          <w:rFonts w:eastAsiaTheme="minorEastAsia" w:hint="eastAsia"/>
          <w:lang w:eastAsia="zh-CN"/>
        </w:rPr>
        <w:t>A</w:t>
      </w:r>
      <w:r>
        <w:rPr>
          <w:rFonts w:eastAsiaTheme="minorEastAsia"/>
          <w:lang w:eastAsia="zh-CN"/>
        </w:rPr>
        <w:t xml:space="preserve">s shown in </w:t>
      </w:r>
      <w:r w:rsidR="00995249">
        <w:rPr>
          <w:rFonts w:eastAsiaTheme="minorEastAsia"/>
          <w:lang w:eastAsia="zh-CN"/>
        </w:rPr>
        <w:fldChar w:fldCharType="begin"/>
      </w:r>
      <w:r w:rsidR="00995249">
        <w:rPr>
          <w:rFonts w:eastAsiaTheme="minorEastAsia"/>
          <w:lang w:eastAsia="zh-CN"/>
        </w:rPr>
        <w:instrText xml:space="preserve"> REF _Ref134544904 \r \h </w:instrText>
      </w:r>
      <w:r w:rsidR="00995249">
        <w:rPr>
          <w:rFonts w:eastAsiaTheme="minorEastAsia"/>
          <w:lang w:eastAsia="zh-CN"/>
        </w:rPr>
      </w:r>
      <w:r w:rsidR="00995249">
        <w:rPr>
          <w:rFonts w:eastAsiaTheme="minorEastAsia"/>
          <w:lang w:eastAsia="zh-CN"/>
        </w:rPr>
        <w:fldChar w:fldCharType="separate"/>
      </w:r>
      <w:r w:rsidR="003271F9">
        <w:rPr>
          <w:rFonts w:eastAsiaTheme="minorEastAsia"/>
          <w:lang w:eastAsia="zh-CN"/>
        </w:rPr>
        <w:t>Table 83</w:t>
      </w:r>
      <w:r w:rsidR="00995249">
        <w:rPr>
          <w:rFonts w:eastAsiaTheme="minorEastAsia"/>
          <w:lang w:eastAsia="zh-CN"/>
        </w:rPr>
        <w:fldChar w:fldCharType="end"/>
      </w:r>
      <w:r w:rsidR="00995249">
        <w:rPr>
          <w:rFonts w:eastAsiaTheme="minorEastAsia"/>
          <w:lang w:eastAsia="zh-CN"/>
        </w:rPr>
        <w:t xml:space="preserve">, in addition to small amounts of samples (5k) with ground truth labels, </w:t>
      </w:r>
      <w:r w:rsidR="00B527C0">
        <w:rPr>
          <w:rFonts w:eastAsiaTheme="minorEastAsia"/>
          <w:lang w:eastAsia="zh-CN"/>
        </w:rPr>
        <w:t xml:space="preserve">a </w:t>
      </w:r>
      <w:r w:rsidR="00995249">
        <w:rPr>
          <w:rFonts w:eastAsiaTheme="minorEastAsia"/>
          <w:lang w:eastAsia="zh-CN"/>
        </w:rPr>
        <w:t xml:space="preserve">large number of samples (25k) with noisy labels estimated by the legacy positioning methods, along with the corresponding quality labels, can be utilized to improve positioning performance from  </w:t>
      </w:r>
      <w:hyperlink r:id="rId385" w:history="1">
        <w:r w:rsidR="006951F2" w:rsidRPr="00323041">
          <w:rPr>
            <w:rStyle w:val="af2"/>
            <w:rFonts w:eastAsiaTheme="minorEastAsia"/>
            <w:lang w:eastAsia="zh-CN"/>
          </w:rPr>
          <w:t>3.73m@90%</w:t>
        </w:r>
      </w:hyperlink>
      <w:r w:rsidR="006951F2">
        <w:rPr>
          <w:rFonts w:eastAsiaTheme="minorEastAsia"/>
          <w:lang w:eastAsia="zh-CN"/>
        </w:rPr>
        <w:t xml:space="preserve"> </w:t>
      </w:r>
      <w:r w:rsidR="00995249">
        <w:rPr>
          <w:rFonts w:eastAsiaTheme="minorEastAsia"/>
          <w:lang w:eastAsia="zh-CN"/>
        </w:rPr>
        <w:t>to</w:t>
      </w:r>
      <w:r w:rsidR="006951F2">
        <w:rPr>
          <w:rFonts w:eastAsiaTheme="minorEastAsia"/>
          <w:lang w:eastAsia="zh-CN"/>
        </w:rPr>
        <w:t xml:space="preserve"> 1.72m</w:t>
      </w:r>
      <w:r w:rsidR="00995249">
        <w:rPr>
          <w:rFonts w:eastAsiaTheme="minorEastAsia"/>
          <w:lang w:eastAsia="zh-CN"/>
        </w:rPr>
        <w:t xml:space="preserve"> </w:t>
      </w:r>
      <w:r w:rsidR="006951F2">
        <w:rPr>
          <w:rFonts w:eastAsiaTheme="minorEastAsia"/>
          <w:lang w:eastAsia="zh-CN"/>
        </w:rPr>
        <w:t>@90%</w:t>
      </w:r>
      <w:r w:rsidR="00995249">
        <w:rPr>
          <w:rFonts w:eastAsiaTheme="minorEastAsia"/>
          <w:lang w:eastAsia="zh-CN"/>
        </w:rPr>
        <w:t xml:space="preserve">. </w:t>
      </w:r>
      <w:r w:rsidR="00CE25CD">
        <w:rPr>
          <w:rFonts w:eastAsiaTheme="minorEastAsia"/>
          <w:lang w:eastAsia="zh-CN"/>
        </w:rPr>
        <w:t xml:space="preserve">Moreover, the </w:t>
      </w:r>
      <w:r w:rsidR="00B527C0">
        <w:rPr>
          <w:rFonts w:eastAsiaTheme="minorEastAsia"/>
          <w:lang w:eastAsia="zh-CN"/>
        </w:rPr>
        <w:t xml:space="preserve">positioning model trained with </w:t>
      </w:r>
      <w:r w:rsidR="00CE25CD">
        <w:rPr>
          <w:rFonts w:eastAsiaTheme="minorEastAsia"/>
          <w:lang w:eastAsia="zh-CN"/>
        </w:rPr>
        <w:t xml:space="preserve">labels generated </w:t>
      </w:r>
      <w:r w:rsidR="00B527C0">
        <w:rPr>
          <w:rFonts w:eastAsiaTheme="minorEastAsia"/>
          <w:lang w:eastAsia="zh-CN"/>
        </w:rPr>
        <w:t>by</w:t>
      </w:r>
      <w:r w:rsidR="00CE25CD">
        <w:rPr>
          <w:rFonts w:eastAsiaTheme="minorEastAsia"/>
          <w:lang w:eastAsia="zh-CN"/>
        </w:rPr>
        <w:t xml:space="preserve"> TOA measurement</w:t>
      </w:r>
      <w:r w:rsidR="00B527C0">
        <w:rPr>
          <w:rFonts w:eastAsiaTheme="minorEastAsia"/>
          <w:lang w:eastAsia="zh-CN"/>
        </w:rPr>
        <w:t xml:space="preserve">s reaps better accuracy than that trained with labels generated by RSTD measurements. Regardless of the </w:t>
      </w:r>
      <w:r w:rsidR="00520B2B">
        <w:rPr>
          <w:rFonts w:eastAsiaTheme="minorEastAsia"/>
          <w:lang w:eastAsia="zh-CN"/>
        </w:rPr>
        <w:t xml:space="preserve">potential benefits </w:t>
      </w:r>
      <w:r w:rsidR="00B527C0">
        <w:rPr>
          <w:rFonts w:eastAsiaTheme="minorEastAsia"/>
          <w:lang w:eastAsia="zh-CN"/>
        </w:rPr>
        <w:t xml:space="preserve">brought by unlabeled samples </w:t>
      </w:r>
      <w:r w:rsidR="00520B2B">
        <w:rPr>
          <w:rFonts w:eastAsiaTheme="minorEastAsia"/>
          <w:lang w:eastAsia="zh-CN"/>
        </w:rPr>
        <w:t xml:space="preserve">in </w:t>
      </w:r>
      <w:r w:rsidR="00B527C0">
        <w:rPr>
          <w:rFonts w:eastAsiaTheme="minorEastAsia"/>
          <w:lang w:eastAsia="zh-CN"/>
        </w:rPr>
        <w:t>semi-supervised learning</w:t>
      </w:r>
      <w:r w:rsidR="00DE6207">
        <w:rPr>
          <w:rFonts w:eastAsiaTheme="minorEastAsia"/>
          <w:lang w:eastAsia="zh-CN"/>
        </w:rPr>
        <w:t xml:space="preserve"> (illustrated in </w:t>
      </w:r>
      <w:r w:rsidR="00DE6207">
        <w:rPr>
          <w:rFonts w:eastAsiaTheme="minorEastAsia"/>
          <w:lang w:eastAsia="zh-CN"/>
        </w:rPr>
        <w:fldChar w:fldCharType="begin"/>
      </w:r>
      <w:r w:rsidR="00DE6207">
        <w:rPr>
          <w:rFonts w:eastAsiaTheme="minorEastAsia"/>
          <w:lang w:eastAsia="zh-CN"/>
        </w:rPr>
        <w:instrText xml:space="preserve"> REF _Ref134708520 \r \h </w:instrText>
      </w:r>
      <w:r w:rsidR="00DE6207">
        <w:rPr>
          <w:rFonts w:eastAsiaTheme="minorEastAsia"/>
          <w:lang w:eastAsia="zh-CN"/>
        </w:rPr>
      </w:r>
      <w:r w:rsidR="00DE6207">
        <w:rPr>
          <w:rFonts w:eastAsiaTheme="minorEastAsia"/>
          <w:lang w:eastAsia="zh-CN"/>
        </w:rPr>
        <w:fldChar w:fldCharType="separate"/>
      </w:r>
      <w:r w:rsidR="003271F9">
        <w:rPr>
          <w:rFonts w:eastAsiaTheme="minorEastAsia"/>
          <w:lang w:eastAsia="zh-CN"/>
        </w:rPr>
        <w:t>Figure 109</w:t>
      </w:r>
      <w:r w:rsidR="00DE6207">
        <w:rPr>
          <w:rFonts w:eastAsiaTheme="minorEastAsia"/>
          <w:lang w:eastAsia="zh-CN"/>
        </w:rPr>
        <w:fldChar w:fldCharType="end"/>
      </w:r>
      <w:r w:rsidR="00DE6207">
        <w:rPr>
          <w:rFonts w:eastAsiaTheme="minorEastAsia"/>
          <w:lang w:eastAsia="zh-CN"/>
        </w:rPr>
        <w:t>)</w:t>
      </w:r>
      <w:r w:rsidR="00B527C0">
        <w:rPr>
          <w:rFonts w:eastAsiaTheme="minorEastAsia"/>
          <w:lang w:eastAsia="zh-CN"/>
        </w:rPr>
        <w:t>, the AI/ML model trained with noisy labels attached with quality labels</w:t>
      </w:r>
      <w:r w:rsidR="00454232">
        <w:rPr>
          <w:rFonts w:eastAsiaTheme="minorEastAsia"/>
          <w:lang w:eastAsia="zh-CN"/>
        </w:rPr>
        <w:t xml:space="preserve"> in a supervised manner</w:t>
      </w:r>
      <w:r w:rsidR="00B527C0">
        <w:rPr>
          <w:rFonts w:eastAsiaTheme="minorEastAsia"/>
          <w:lang w:eastAsia="zh-CN"/>
        </w:rPr>
        <w:t xml:space="preserve">, can achieve </w:t>
      </w:r>
      <w:r w:rsidR="00520B2B">
        <w:rPr>
          <w:rFonts w:eastAsiaTheme="minorEastAsia"/>
          <w:lang w:eastAsia="zh-CN"/>
        </w:rPr>
        <w:t>superior</w:t>
      </w:r>
      <w:r w:rsidR="00B527C0">
        <w:rPr>
          <w:rFonts w:eastAsiaTheme="minorEastAsia"/>
          <w:lang w:eastAsia="zh-CN"/>
        </w:rPr>
        <w:t xml:space="preserve"> positioning </w:t>
      </w:r>
      <w:r w:rsidR="00520B2B">
        <w:rPr>
          <w:rFonts w:eastAsiaTheme="minorEastAsia"/>
          <w:lang w:eastAsia="zh-CN"/>
        </w:rPr>
        <w:t>accuracy</w:t>
      </w:r>
      <w:r w:rsidR="00B527C0">
        <w:rPr>
          <w:rFonts w:eastAsiaTheme="minorEastAsia"/>
          <w:lang w:eastAsia="zh-CN"/>
        </w:rPr>
        <w:t xml:space="preserve">. </w:t>
      </w:r>
    </w:p>
    <w:p w14:paraId="127A5B57" w14:textId="329E7841" w:rsidR="000312D9" w:rsidRDefault="00995249" w:rsidP="00F72582">
      <w:pPr>
        <w:pStyle w:val="table"/>
      </w:pPr>
      <w:bookmarkStart w:id="225" w:name="_Ref134544904"/>
      <w:r w:rsidRPr="00D554AE">
        <w:t>Evaluation results for AI/ML model deployed on UE or Network side</w:t>
      </w:r>
      <w:r>
        <w:rPr>
          <w:color w:val="000000" w:themeColor="text1"/>
        </w:rPr>
        <w:t>,</w:t>
      </w:r>
      <w:r w:rsidRPr="00EE7939">
        <w:rPr>
          <w:bCs/>
          <w:color w:val="000000"/>
        </w:rPr>
        <w:t xml:space="preserve"> UE distribution area = [120x60 m]</w:t>
      </w:r>
      <w:bookmarkEnd w:id="225"/>
    </w:p>
    <w:tbl>
      <w:tblPr>
        <w:tblStyle w:val="ab"/>
        <w:tblW w:w="9209" w:type="dxa"/>
        <w:tblLook w:val="04A0" w:firstRow="1" w:lastRow="0" w:firstColumn="1" w:lastColumn="0" w:noHBand="0" w:noVBand="1"/>
      </w:tblPr>
      <w:tblGrid>
        <w:gridCol w:w="994"/>
        <w:gridCol w:w="1009"/>
        <w:gridCol w:w="1217"/>
        <w:gridCol w:w="1170"/>
        <w:gridCol w:w="1559"/>
        <w:gridCol w:w="1843"/>
        <w:gridCol w:w="1417"/>
      </w:tblGrid>
      <w:tr w:rsidR="0062449B" w14:paraId="3A025E6B" w14:textId="77777777" w:rsidTr="00F72582">
        <w:tc>
          <w:tcPr>
            <w:tcW w:w="994" w:type="dxa"/>
          </w:tcPr>
          <w:p w14:paraId="0AA2F4C6" w14:textId="15914C3E" w:rsidR="0062449B" w:rsidRPr="001E6FCB" w:rsidRDefault="0062449B" w:rsidP="001E6FCB">
            <w:pPr>
              <w:rPr>
                <w:rFonts w:eastAsiaTheme="minorEastAsia"/>
                <w:b/>
                <w:lang w:eastAsia="zh-CN"/>
              </w:rPr>
            </w:pPr>
            <w:r>
              <w:rPr>
                <w:rFonts w:eastAsiaTheme="minorEastAsia" w:hint="eastAsia"/>
                <w:b/>
                <w:lang w:eastAsia="zh-CN"/>
              </w:rPr>
              <w:t>M</w:t>
            </w:r>
            <w:r>
              <w:rPr>
                <w:rFonts w:eastAsiaTheme="minorEastAsia"/>
                <w:b/>
                <w:lang w:eastAsia="zh-CN"/>
              </w:rPr>
              <w:t>odel input</w:t>
            </w:r>
          </w:p>
        </w:tc>
        <w:tc>
          <w:tcPr>
            <w:tcW w:w="1009" w:type="dxa"/>
          </w:tcPr>
          <w:p w14:paraId="7355112E" w14:textId="5F35DA98" w:rsidR="0062449B" w:rsidRPr="001E6FCB" w:rsidRDefault="0062449B" w:rsidP="001E6FCB">
            <w:pPr>
              <w:rPr>
                <w:rFonts w:eastAsiaTheme="minorEastAsia"/>
                <w:b/>
                <w:lang w:eastAsia="zh-CN"/>
              </w:rPr>
            </w:pPr>
            <w:r>
              <w:rPr>
                <w:rFonts w:eastAsiaTheme="minorEastAsia" w:hint="eastAsia"/>
                <w:b/>
                <w:lang w:eastAsia="zh-CN"/>
              </w:rPr>
              <w:t>M</w:t>
            </w:r>
            <w:r>
              <w:rPr>
                <w:rFonts w:eastAsiaTheme="minorEastAsia"/>
                <w:b/>
                <w:lang w:eastAsia="zh-CN"/>
              </w:rPr>
              <w:t>odel output</w:t>
            </w:r>
          </w:p>
        </w:tc>
        <w:tc>
          <w:tcPr>
            <w:tcW w:w="1217" w:type="dxa"/>
          </w:tcPr>
          <w:p w14:paraId="2B403F3F" w14:textId="7D5E7F9D" w:rsidR="0062449B" w:rsidRPr="001E6FCB" w:rsidRDefault="0062449B" w:rsidP="001E6FCB">
            <w:pPr>
              <w:rPr>
                <w:rFonts w:eastAsiaTheme="minorEastAsia"/>
                <w:b/>
                <w:lang w:eastAsia="zh-CN"/>
              </w:rPr>
            </w:pPr>
            <w:r w:rsidRPr="001E6FCB">
              <w:rPr>
                <w:rFonts w:eastAsiaTheme="minorEastAsia" w:hint="eastAsia"/>
                <w:b/>
                <w:lang w:eastAsia="zh-CN"/>
              </w:rPr>
              <w:t>N</w:t>
            </w:r>
            <w:r w:rsidRPr="001E6FCB">
              <w:rPr>
                <w:rFonts w:eastAsiaTheme="minorEastAsia"/>
                <w:b/>
                <w:lang w:eastAsia="zh-CN"/>
              </w:rPr>
              <w:t>umber of samples with ground truth labels</w:t>
            </w:r>
          </w:p>
        </w:tc>
        <w:tc>
          <w:tcPr>
            <w:tcW w:w="1170" w:type="dxa"/>
          </w:tcPr>
          <w:p w14:paraId="5AC718D2" w14:textId="311A71F1" w:rsidR="0062449B" w:rsidRPr="001E6FCB" w:rsidRDefault="0062449B" w:rsidP="001E6FCB">
            <w:pPr>
              <w:rPr>
                <w:rFonts w:eastAsiaTheme="minorEastAsia"/>
                <w:b/>
                <w:lang w:eastAsia="zh-CN"/>
              </w:rPr>
            </w:pPr>
            <w:r w:rsidRPr="001E6FCB">
              <w:rPr>
                <w:rFonts w:eastAsiaTheme="minorEastAsia" w:hint="eastAsia"/>
                <w:b/>
                <w:lang w:eastAsia="zh-CN"/>
              </w:rPr>
              <w:t>N</w:t>
            </w:r>
            <w:r w:rsidRPr="001E6FCB">
              <w:rPr>
                <w:rFonts w:eastAsiaTheme="minorEastAsia"/>
                <w:b/>
                <w:lang w:eastAsia="zh-CN"/>
              </w:rPr>
              <w:t>umber of samples with noisy labels</w:t>
            </w:r>
          </w:p>
        </w:tc>
        <w:tc>
          <w:tcPr>
            <w:tcW w:w="1559" w:type="dxa"/>
          </w:tcPr>
          <w:p w14:paraId="2A0AAC0F" w14:textId="3B34F94B" w:rsidR="0062449B" w:rsidRPr="00F72582" w:rsidRDefault="0062449B" w:rsidP="004221C8">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U</w:t>
            </w:r>
            <w:r>
              <w:rPr>
                <w:rFonts w:eastAsiaTheme="minorEastAsia"/>
                <w:b/>
                <w:color w:val="000000" w:themeColor="text1"/>
                <w:sz w:val="18"/>
                <w:szCs w:val="18"/>
                <w:lang w:eastAsia="zh-CN"/>
              </w:rPr>
              <w:t xml:space="preserve">sage of </w:t>
            </w:r>
            <w:r w:rsidR="004221C8">
              <w:rPr>
                <w:rFonts w:eastAsiaTheme="minorEastAsia"/>
                <w:b/>
                <w:color w:val="000000" w:themeColor="text1"/>
                <w:sz w:val="18"/>
                <w:szCs w:val="18"/>
                <w:lang w:eastAsia="zh-CN"/>
              </w:rPr>
              <w:t xml:space="preserve">label </w:t>
            </w:r>
            <w:r>
              <w:rPr>
                <w:rFonts w:eastAsiaTheme="minorEastAsia"/>
                <w:b/>
                <w:color w:val="000000" w:themeColor="text1"/>
                <w:sz w:val="18"/>
                <w:szCs w:val="18"/>
                <w:lang w:eastAsia="zh-CN"/>
              </w:rPr>
              <w:t>quality</w:t>
            </w:r>
          </w:p>
        </w:tc>
        <w:tc>
          <w:tcPr>
            <w:tcW w:w="1843" w:type="dxa"/>
          </w:tcPr>
          <w:p w14:paraId="796639F2" w14:textId="4D66A839" w:rsidR="0062449B" w:rsidRPr="00F72582" w:rsidRDefault="0062449B" w:rsidP="001E6FCB">
            <w:pPr>
              <w:rPr>
                <w:rFonts w:eastAsiaTheme="minorEastAsia"/>
                <w:b/>
                <w:color w:val="000000" w:themeColor="text1"/>
                <w:sz w:val="18"/>
                <w:szCs w:val="18"/>
                <w:lang w:eastAsia="zh-CN"/>
              </w:rPr>
            </w:pPr>
            <w:r>
              <w:rPr>
                <w:rFonts w:eastAsiaTheme="minorEastAsia"/>
                <w:b/>
                <w:color w:val="000000" w:themeColor="text1"/>
                <w:sz w:val="18"/>
                <w:szCs w:val="18"/>
                <w:lang w:eastAsia="zh-CN"/>
              </w:rPr>
              <w:t>Legacy positioning method to generate noisy labels</w:t>
            </w:r>
          </w:p>
        </w:tc>
        <w:tc>
          <w:tcPr>
            <w:tcW w:w="1417" w:type="dxa"/>
          </w:tcPr>
          <w:p w14:paraId="23100E53" w14:textId="5CDBDAD0" w:rsidR="0062449B" w:rsidRPr="001E6FCB" w:rsidRDefault="0062449B" w:rsidP="001E6FCB">
            <w:pPr>
              <w:rPr>
                <w:rFonts w:eastAsiaTheme="minorEastAsia"/>
                <w:b/>
                <w:lang w:eastAsia="zh-CN"/>
              </w:rPr>
            </w:pPr>
            <w:r w:rsidRPr="00323041">
              <w:rPr>
                <w:b/>
                <w:color w:val="000000" w:themeColor="text1"/>
                <w:sz w:val="18"/>
                <w:szCs w:val="18"/>
              </w:rPr>
              <w:t>Horizontal pos. accuracy at CDF=90% (m)</w:t>
            </w:r>
          </w:p>
        </w:tc>
      </w:tr>
      <w:tr w:rsidR="0062449B" w14:paraId="34723451" w14:textId="77777777" w:rsidTr="00F72582">
        <w:tc>
          <w:tcPr>
            <w:tcW w:w="994" w:type="dxa"/>
          </w:tcPr>
          <w:p w14:paraId="7876D587" w14:textId="71EF2F01" w:rsidR="0062449B" w:rsidRDefault="0062449B" w:rsidP="00F72582">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6E4E7E8D" w14:textId="03315862" w:rsidR="0062449B" w:rsidRDefault="0062449B" w:rsidP="00F72582">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07ED07AA" w14:textId="54AD96AF" w:rsidR="0062449B" w:rsidRDefault="0062449B" w:rsidP="00F72582">
            <w:pPr>
              <w:jc w:val="center"/>
              <w:rPr>
                <w:rFonts w:eastAsiaTheme="minorEastAsia"/>
                <w:lang w:eastAsia="zh-CN"/>
              </w:rPr>
            </w:pPr>
            <w:r>
              <w:rPr>
                <w:rFonts w:eastAsiaTheme="minorEastAsia" w:hint="eastAsia"/>
                <w:lang w:eastAsia="zh-CN"/>
              </w:rPr>
              <w:t>2</w:t>
            </w:r>
            <w:r>
              <w:rPr>
                <w:rFonts w:eastAsiaTheme="minorEastAsia"/>
                <w:lang w:eastAsia="zh-CN"/>
              </w:rPr>
              <w:t>5k</w:t>
            </w:r>
          </w:p>
        </w:tc>
        <w:tc>
          <w:tcPr>
            <w:tcW w:w="1170" w:type="dxa"/>
          </w:tcPr>
          <w:p w14:paraId="2B4BC19A" w14:textId="3437A470" w:rsidR="0062449B" w:rsidRDefault="0062449B" w:rsidP="00F72582">
            <w:pPr>
              <w:jc w:val="center"/>
              <w:rPr>
                <w:rFonts w:eastAsiaTheme="minorEastAsia"/>
                <w:lang w:eastAsia="zh-CN"/>
              </w:rPr>
            </w:pPr>
            <w:r>
              <w:rPr>
                <w:rFonts w:eastAsiaTheme="minorEastAsia" w:hint="eastAsia"/>
                <w:lang w:eastAsia="zh-CN"/>
              </w:rPr>
              <w:t>0</w:t>
            </w:r>
          </w:p>
        </w:tc>
        <w:tc>
          <w:tcPr>
            <w:tcW w:w="1559" w:type="dxa"/>
          </w:tcPr>
          <w:p w14:paraId="649B8A12" w14:textId="110DC46D" w:rsidR="0062449B" w:rsidRDefault="0062449B" w:rsidP="00F72582">
            <w:pPr>
              <w:jc w:val="center"/>
              <w:rPr>
                <w:rFonts w:eastAsiaTheme="minorEastAsia"/>
                <w:lang w:eastAsia="zh-CN"/>
              </w:rPr>
            </w:pPr>
            <w:r>
              <w:rPr>
                <w:rFonts w:eastAsiaTheme="minorEastAsia"/>
                <w:lang w:eastAsia="zh-CN"/>
              </w:rPr>
              <w:t>/</w:t>
            </w:r>
          </w:p>
        </w:tc>
        <w:tc>
          <w:tcPr>
            <w:tcW w:w="1843" w:type="dxa"/>
          </w:tcPr>
          <w:p w14:paraId="1C302808" w14:textId="2043E83E" w:rsidR="0062449B" w:rsidRDefault="0062449B" w:rsidP="00F72582">
            <w:pPr>
              <w:jc w:val="center"/>
              <w:rPr>
                <w:rFonts w:eastAsiaTheme="minorEastAsia"/>
                <w:lang w:eastAsia="zh-CN"/>
              </w:rPr>
            </w:pPr>
            <w:r>
              <w:rPr>
                <w:rFonts w:eastAsiaTheme="minorEastAsia" w:hint="eastAsia"/>
                <w:lang w:eastAsia="zh-CN"/>
              </w:rPr>
              <w:t>/</w:t>
            </w:r>
          </w:p>
        </w:tc>
        <w:tc>
          <w:tcPr>
            <w:tcW w:w="1417" w:type="dxa"/>
          </w:tcPr>
          <w:p w14:paraId="144EF74E" w14:textId="6E126210" w:rsidR="0062449B" w:rsidRDefault="0062449B" w:rsidP="00F72582">
            <w:pPr>
              <w:jc w:val="center"/>
              <w:rPr>
                <w:rFonts w:eastAsiaTheme="minorEastAsia"/>
                <w:lang w:eastAsia="zh-CN"/>
              </w:rPr>
            </w:pPr>
            <w:r>
              <w:rPr>
                <w:rFonts w:eastAsiaTheme="minorEastAsia" w:hint="eastAsia"/>
                <w:lang w:eastAsia="zh-CN"/>
              </w:rPr>
              <w:t>0</w:t>
            </w:r>
            <w:r>
              <w:rPr>
                <w:rFonts w:eastAsiaTheme="minorEastAsia"/>
                <w:lang w:eastAsia="zh-CN"/>
              </w:rPr>
              <w:t>.89</w:t>
            </w:r>
          </w:p>
        </w:tc>
      </w:tr>
      <w:tr w:rsidR="0062449B" w14:paraId="0C36997E" w14:textId="77777777" w:rsidTr="00F72582">
        <w:tc>
          <w:tcPr>
            <w:tcW w:w="994" w:type="dxa"/>
          </w:tcPr>
          <w:p w14:paraId="1E092AC6" w14:textId="5EB5DB3A" w:rsidR="0062449B" w:rsidRDefault="0062449B" w:rsidP="00F72582">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14475E01" w14:textId="037AA4A8" w:rsidR="0062449B" w:rsidRDefault="0062449B" w:rsidP="00F72582">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1C4DDE1F" w14:textId="5765106C" w:rsidR="0062449B" w:rsidRDefault="0062449B" w:rsidP="00F72582">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14:paraId="724F04CE" w14:textId="58354ED5" w:rsidR="0062449B" w:rsidRDefault="0062449B" w:rsidP="00F72582">
            <w:pPr>
              <w:jc w:val="center"/>
              <w:rPr>
                <w:rFonts w:eastAsiaTheme="minorEastAsia"/>
                <w:lang w:eastAsia="zh-CN"/>
              </w:rPr>
            </w:pPr>
            <w:r>
              <w:rPr>
                <w:rFonts w:eastAsiaTheme="minorEastAsia" w:hint="eastAsia"/>
                <w:lang w:eastAsia="zh-CN"/>
              </w:rPr>
              <w:t>0</w:t>
            </w:r>
          </w:p>
        </w:tc>
        <w:tc>
          <w:tcPr>
            <w:tcW w:w="1559" w:type="dxa"/>
          </w:tcPr>
          <w:p w14:paraId="09F774FB" w14:textId="101E14ED" w:rsidR="0062449B" w:rsidRDefault="0062449B" w:rsidP="00F72582">
            <w:pPr>
              <w:jc w:val="center"/>
              <w:rPr>
                <w:rFonts w:eastAsiaTheme="minorEastAsia"/>
                <w:lang w:eastAsia="zh-CN"/>
              </w:rPr>
            </w:pPr>
            <w:r>
              <w:rPr>
                <w:rFonts w:eastAsiaTheme="minorEastAsia" w:hint="eastAsia"/>
                <w:lang w:eastAsia="zh-CN"/>
              </w:rPr>
              <w:t>/</w:t>
            </w:r>
          </w:p>
        </w:tc>
        <w:tc>
          <w:tcPr>
            <w:tcW w:w="1843" w:type="dxa"/>
          </w:tcPr>
          <w:p w14:paraId="06CE9556" w14:textId="1A288A07" w:rsidR="0062449B" w:rsidRDefault="0062449B" w:rsidP="00F72582">
            <w:pPr>
              <w:jc w:val="center"/>
              <w:rPr>
                <w:rFonts w:eastAsiaTheme="minorEastAsia"/>
                <w:lang w:eastAsia="zh-CN"/>
              </w:rPr>
            </w:pPr>
            <w:r>
              <w:rPr>
                <w:rFonts w:eastAsiaTheme="minorEastAsia"/>
                <w:lang w:eastAsia="zh-CN"/>
              </w:rPr>
              <w:t>/</w:t>
            </w:r>
          </w:p>
        </w:tc>
        <w:tc>
          <w:tcPr>
            <w:tcW w:w="1417" w:type="dxa"/>
          </w:tcPr>
          <w:p w14:paraId="5C783FDB" w14:textId="6E1F1620" w:rsidR="0062449B" w:rsidRDefault="0062449B" w:rsidP="00F72582">
            <w:pPr>
              <w:jc w:val="center"/>
              <w:rPr>
                <w:rFonts w:eastAsiaTheme="minorEastAsia"/>
                <w:lang w:eastAsia="zh-CN"/>
              </w:rPr>
            </w:pPr>
            <w:r>
              <w:rPr>
                <w:rFonts w:eastAsiaTheme="minorEastAsia" w:hint="eastAsia"/>
                <w:lang w:eastAsia="zh-CN"/>
              </w:rPr>
              <w:t>3</w:t>
            </w:r>
            <w:r>
              <w:rPr>
                <w:rFonts w:eastAsiaTheme="minorEastAsia"/>
                <w:lang w:eastAsia="zh-CN"/>
              </w:rPr>
              <w:t>.73</w:t>
            </w:r>
          </w:p>
        </w:tc>
      </w:tr>
      <w:tr w:rsidR="0062449B" w14:paraId="70E61C94" w14:textId="77777777" w:rsidTr="00F72582">
        <w:tc>
          <w:tcPr>
            <w:tcW w:w="994" w:type="dxa"/>
          </w:tcPr>
          <w:p w14:paraId="769D6F9D" w14:textId="729664C1" w:rsidR="0062449B" w:rsidRDefault="0062449B" w:rsidP="00F72582">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18AA282E" w14:textId="0EA4353B" w:rsidR="0062449B" w:rsidRDefault="0062449B" w:rsidP="00F72582">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25AB1D97" w14:textId="71ECFF1C" w:rsidR="0062449B" w:rsidRDefault="0062449B" w:rsidP="00F72582">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14:paraId="309AE0C7" w14:textId="1D945799" w:rsidR="0062449B" w:rsidRDefault="0062449B" w:rsidP="00F72582">
            <w:pPr>
              <w:jc w:val="center"/>
              <w:rPr>
                <w:rFonts w:eastAsiaTheme="minorEastAsia"/>
                <w:lang w:eastAsia="zh-CN"/>
              </w:rPr>
            </w:pPr>
            <w:r>
              <w:rPr>
                <w:rFonts w:eastAsiaTheme="minorEastAsia" w:hint="eastAsia"/>
                <w:lang w:eastAsia="zh-CN"/>
              </w:rPr>
              <w:t>2</w:t>
            </w:r>
            <w:r>
              <w:rPr>
                <w:rFonts w:eastAsiaTheme="minorEastAsia"/>
                <w:lang w:eastAsia="zh-CN"/>
              </w:rPr>
              <w:t>0k</w:t>
            </w:r>
          </w:p>
        </w:tc>
        <w:tc>
          <w:tcPr>
            <w:tcW w:w="1559" w:type="dxa"/>
          </w:tcPr>
          <w:p w14:paraId="02FF174C" w14:textId="12CD7F7C" w:rsidR="0062449B" w:rsidRDefault="0062449B" w:rsidP="00F72582">
            <w:pPr>
              <w:jc w:val="center"/>
              <w:rPr>
                <w:rFonts w:eastAsiaTheme="minorEastAsia"/>
                <w:lang w:eastAsia="zh-CN"/>
              </w:rPr>
            </w:pPr>
            <w:r>
              <w:rPr>
                <w:rFonts w:eastAsiaTheme="minorEastAsia" w:hint="eastAsia"/>
                <w:lang w:eastAsia="zh-CN"/>
              </w:rPr>
              <w:t>S</w:t>
            </w:r>
            <w:r>
              <w:rPr>
                <w:rFonts w:eastAsiaTheme="minorEastAsia"/>
                <w:lang w:eastAsia="zh-CN"/>
              </w:rPr>
              <w:t>ample-wise weighting</w:t>
            </w:r>
          </w:p>
        </w:tc>
        <w:tc>
          <w:tcPr>
            <w:tcW w:w="1843" w:type="dxa"/>
          </w:tcPr>
          <w:p w14:paraId="4919866D" w14:textId="42373AC7" w:rsidR="0062449B" w:rsidRDefault="0062449B" w:rsidP="00F72582">
            <w:pPr>
              <w:jc w:val="center"/>
              <w:rPr>
                <w:rFonts w:eastAsiaTheme="minorEastAsia"/>
                <w:lang w:eastAsia="zh-CN"/>
              </w:rPr>
            </w:pPr>
            <w:r>
              <w:rPr>
                <w:rFonts w:eastAsiaTheme="minorEastAsia"/>
                <w:lang w:eastAsia="zh-CN"/>
              </w:rPr>
              <w:t>RSTD based</w:t>
            </w:r>
          </w:p>
        </w:tc>
        <w:tc>
          <w:tcPr>
            <w:tcW w:w="1417" w:type="dxa"/>
          </w:tcPr>
          <w:p w14:paraId="40AE119A" w14:textId="647FF2D7" w:rsidR="0062449B" w:rsidRDefault="0062449B" w:rsidP="00F72582">
            <w:pPr>
              <w:jc w:val="center"/>
              <w:rPr>
                <w:rFonts w:eastAsiaTheme="minorEastAsia"/>
                <w:lang w:eastAsia="zh-CN"/>
              </w:rPr>
            </w:pPr>
            <w:r>
              <w:rPr>
                <w:rFonts w:eastAsiaTheme="minorEastAsia" w:hint="eastAsia"/>
                <w:lang w:eastAsia="zh-CN"/>
              </w:rPr>
              <w:t>2</w:t>
            </w:r>
            <w:r>
              <w:rPr>
                <w:rFonts w:eastAsiaTheme="minorEastAsia"/>
                <w:lang w:eastAsia="zh-CN"/>
              </w:rPr>
              <w:t>.23</w:t>
            </w:r>
          </w:p>
        </w:tc>
      </w:tr>
      <w:tr w:rsidR="0062449B" w14:paraId="74A410EA" w14:textId="77777777" w:rsidTr="00F72582">
        <w:tc>
          <w:tcPr>
            <w:tcW w:w="994" w:type="dxa"/>
          </w:tcPr>
          <w:p w14:paraId="40450B96" w14:textId="504A046F" w:rsidR="0062449B" w:rsidRDefault="0062449B" w:rsidP="00F72582">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33DA3EA7" w14:textId="42990059" w:rsidR="0062449B" w:rsidRDefault="0062449B" w:rsidP="00F72582">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56A2593E" w14:textId="2A42F3DE" w:rsidR="0062449B" w:rsidRDefault="0062449B" w:rsidP="00F72582">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14:paraId="2D4691CA" w14:textId="15F7783D" w:rsidR="0062449B" w:rsidRDefault="0062449B" w:rsidP="00F72582">
            <w:pPr>
              <w:jc w:val="center"/>
              <w:rPr>
                <w:rFonts w:eastAsiaTheme="minorEastAsia"/>
                <w:lang w:eastAsia="zh-CN"/>
              </w:rPr>
            </w:pPr>
            <w:r>
              <w:rPr>
                <w:rFonts w:eastAsiaTheme="minorEastAsia" w:hint="eastAsia"/>
                <w:lang w:eastAsia="zh-CN"/>
              </w:rPr>
              <w:t>2</w:t>
            </w:r>
            <w:r>
              <w:rPr>
                <w:rFonts w:eastAsiaTheme="minorEastAsia"/>
                <w:lang w:eastAsia="zh-CN"/>
              </w:rPr>
              <w:t>0k</w:t>
            </w:r>
          </w:p>
        </w:tc>
        <w:tc>
          <w:tcPr>
            <w:tcW w:w="1559" w:type="dxa"/>
          </w:tcPr>
          <w:p w14:paraId="0753CC4D" w14:textId="51CC6838" w:rsidR="0062449B" w:rsidRDefault="0062449B" w:rsidP="00F72582">
            <w:pPr>
              <w:jc w:val="center"/>
              <w:rPr>
                <w:rFonts w:eastAsiaTheme="minorEastAsia"/>
                <w:lang w:eastAsia="zh-CN"/>
              </w:rPr>
            </w:pPr>
            <w:r>
              <w:rPr>
                <w:rFonts w:eastAsiaTheme="minorEastAsia" w:hint="eastAsia"/>
                <w:lang w:eastAsia="zh-CN"/>
              </w:rPr>
              <w:t>S</w:t>
            </w:r>
            <w:r>
              <w:rPr>
                <w:rFonts w:eastAsiaTheme="minorEastAsia"/>
                <w:lang w:eastAsia="zh-CN"/>
              </w:rPr>
              <w:t>ample-wise weighting</w:t>
            </w:r>
          </w:p>
        </w:tc>
        <w:tc>
          <w:tcPr>
            <w:tcW w:w="1843" w:type="dxa"/>
          </w:tcPr>
          <w:p w14:paraId="34D15840" w14:textId="60C94C26" w:rsidR="0062449B" w:rsidRDefault="0062449B" w:rsidP="00F72582">
            <w:pPr>
              <w:jc w:val="center"/>
              <w:rPr>
                <w:rFonts w:eastAsiaTheme="minorEastAsia"/>
                <w:lang w:eastAsia="zh-CN"/>
              </w:rPr>
            </w:pPr>
            <w:r>
              <w:rPr>
                <w:rFonts w:eastAsiaTheme="minorEastAsia"/>
                <w:lang w:eastAsia="zh-CN"/>
              </w:rPr>
              <w:t>TOA based</w:t>
            </w:r>
          </w:p>
        </w:tc>
        <w:tc>
          <w:tcPr>
            <w:tcW w:w="1417" w:type="dxa"/>
          </w:tcPr>
          <w:p w14:paraId="5E336484" w14:textId="7C9E833A" w:rsidR="0062449B" w:rsidRDefault="0062449B" w:rsidP="00F72582">
            <w:pPr>
              <w:jc w:val="center"/>
              <w:rPr>
                <w:rFonts w:eastAsiaTheme="minorEastAsia"/>
                <w:lang w:eastAsia="zh-CN"/>
              </w:rPr>
            </w:pPr>
            <w:r>
              <w:rPr>
                <w:rFonts w:eastAsiaTheme="minorEastAsia" w:hint="eastAsia"/>
                <w:lang w:eastAsia="zh-CN"/>
              </w:rPr>
              <w:t>1</w:t>
            </w:r>
            <w:r>
              <w:rPr>
                <w:rFonts w:eastAsiaTheme="minorEastAsia"/>
                <w:lang w:eastAsia="zh-CN"/>
              </w:rPr>
              <w:t>.72</w:t>
            </w:r>
          </w:p>
        </w:tc>
      </w:tr>
      <w:tr w:rsidR="0062449B" w14:paraId="6DA810A9" w14:textId="77777777" w:rsidTr="00F72582">
        <w:tc>
          <w:tcPr>
            <w:tcW w:w="994" w:type="dxa"/>
          </w:tcPr>
          <w:p w14:paraId="4C6CB755" w14:textId="07F6C436" w:rsidR="0062449B" w:rsidRDefault="0062449B" w:rsidP="00F72582">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01C220DC" w14:textId="20D213A0" w:rsidR="0062449B" w:rsidRDefault="0062449B" w:rsidP="00F72582">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0F733765" w14:textId="39F3791D" w:rsidR="0062449B" w:rsidRDefault="0062449B" w:rsidP="00F72582">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14:paraId="5220DC42" w14:textId="32034274" w:rsidR="0062449B" w:rsidRDefault="0062449B" w:rsidP="00F72582">
            <w:pPr>
              <w:jc w:val="center"/>
              <w:rPr>
                <w:rFonts w:eastAsiaTheme="minorEastAsia"/>
                <w:lang w:eastAsia="zh-CN"/>
              </w:rPr>
            </w:pPr>
            <w:r>
              <w:rPr>
                <w:rFonts w:eastAsiaTheme="minorEastAsia" w:hint="eastAsia"/>
                <w:lang w:eastAsia="zh-CN"/>
              </w:rPr>
              <w:t>0</w:t>
            </w:r>
          </w:p>
        </w:tc>
        <w:tc>
          <w:tcPr>
            <w:tcW w:w="1559" w:type="dxa"/>
          </w:tcPr>
          <w:p w14:paraId="51AEB428" w14:textId="42193B4D" w:rsidR="0062449B" w:rsidRDefault="0062449B" w:rsidP="00F72582">
            <w:pPr>
              <w:jc w:val="center"/>
              <w:rPr>
                <w:rFonts w:eastAsiaTheme="minorEastAsia"/>
                <w:lang w:eastAsia="zh-CN"/>
              </w:rPr>
            </w:pPr>
            <w:r>
              <w:rPr>
                <w:rFonts w:eastAsiaTheme="minorEastAsia" w:hint="eastAsia"/>
                <w:lang w:eastAsia="zh-CN"/>
              </w:rPr>
              <w:t>/</w:t>
            </w:r>
          </w:p>
        </w:tc>
        <w:tc>
          <w:tcPr>
            <w:tcW w:w="1843" w:type="dxa"/>
          </w:tcPr>
          <w:p w14:paraId="364236C0" w14:textId="2D98B730" w:rsidR="0062449B" w:rsidRDefault="0062449B" w:rsidP="00F72582">
            <w:pPr>
              <w:jc w:val="center"/>
              <w:rPr>
                <w:rFonts w:eastAsiaTheme="minorEastAsia"/>
                <w:lang w:eastAsia="zh-CN"/>
              </w:rPr>
            </w:pPr>
            <w:r>
              <w:rPr>
                <w:rFonts w:eastAsiaTheme="minorEastAsia"/>
                <w:lang w:eastAsia="zh-CN"/>
              </w:rPr>
              <w:t>Semi-supervised learning</w:t>
            </w:r>
          </w:p>
        </w:tc>
        <w:tc>
          <w:tcPr>
            <w:tcW w:w="1417" w:type="dxa"/>
          </w:tcPr>
          <w:p w14:paraId="253B43E3" w14:textId="3520DB1A" w:rsidR="0062449B" w:rsidRDefault="0062449B" w:rsidP="00F72582">
            <w:pPr>
              <w:jc w:val="center"/>
              <w:rPr>
                <w:rFonts w:eastAsiaTheme="minorEastAsia"/>
                <w:lang w:eastAsia="zh-CN"/>
              </w:rPr>
            </w:pPr>
            <w:r>
              <w:rPr>
                <w:rFonts w:eastAsiaTheme="minorEastAsia" w:hint="eastAsia"/>
                <w:lang w:eastAsia="zh-CN"/>
              </w:rPr>
              <w:t>2</w:t>
            </w:r>
            <w:r>
              <w:rPr>
                <w:rFonts w:eastAsiaTheme="minorEastAsia"/>
                <w:lang w:eastAsia="zh-CN"/>
              </w:rPr>
              <w:t>.78</w:t>
            </w:r>
          </w:p>
        </w:tc>
      </w:tr>
    </w:tbl>
    <w:p w14:paraId="2B98D54A" w14:textId="7A4C8171" w:rsidR="00CE25CD" w:rsidRDefault="0062449B" w:rsidP="00F72582">
      <w:pPr>
        <w:jc w:val="center"/>
        <w:rPr>
          <w:rFonts w:eastAsiaTheme="minorEastAsia"/>
          <w:lang w:eastAsia="zh-CN"/>
        </w:rPr>
      </w:pPr>
      <w:r w:rsidRPr="0062449B">
        <w:rPr>
          <w:rFonts w:eastAsiaTheme="minorEastAsia"/>
          <w:noProof/>
          <w:lang w:eastAsia="zh-CN"/>
        </w:rPr>
        <w:lastRenderedPageBreak/>
        <w:drawing>
          <wp:inline distT="0" distB="0" distL="0" distR="0" wp14:anchorId="215E5E62" wp14:editId="1C82F77F">
            <wp:extent cx="5332730" cy="4001135"/>
            <wp:effectExtent l="0" t="0" r="1270" b="0"/>
            <wp:docPr id="100" name="图片 100" descr="\\172.25.70.9\bj_gpu_ft$\11137250\label_est_by_Lega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172.25.70.9\bj_gpu_ft$\11137250\label_est_by_Legacy.png"/>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332730" cy="4001135"/>
                    </a:xfrm>
                    <a:prstGeom prst="rect">
                      <a:avLst/>
                    </a:prstGeom>
                    <a:noFill/>
                    <a:ln>
                      <a:noFill/>
                    </a:ln>
                  </pic:spPr>
                </pic:pic>
              </a:graphicData>
            </a:graphic>
          </wp:inline>
        </w:drawing>
      </w:r>
    </w:p>
    <w:p w14:paraId="3DC90891" w14:textId="3ABE2EDA" w:rsidR="00CE25CD" w:rsidRDefault="00CE25CD" w:rsidP="00CE25CD">
      <w:pPr>
        <w:pStyle w:val="figure"/>
        <w:rPr>
          <w:rFonts w:eastAsiaTheme="minorEastAsia"/>
        </w:rPr>
      </w:pPr>
      <w:r>
        <w:rPr>
          <w:rFonts w:eastAsiaTheme="minorEastAsia"/>
          <w:lang w:eastAsia="zh-CN"/>
        </w:rPr>
        <w:t xml:space="preserve">Illustration of </w:t>
      </w:r>
      <w:r>
        <w:rPr>
          <w:rFonts w:eastAsiaTheme="minorEastAsia"/>
        </w:rPr>
        <w:t>simulation result</w:t>
      </w:r>
    </w:p>
    <w:p w14:paraId="2D182408" w14:textId="3856EB70" w:rsidR="00DE6207" w:rsidRDefault="00DE6207" w:rsidP="00DE6207">
      <w:r>
        <w:object w:dxaOrig="16261" w:dyaOrig="8116" w14:anchorId="6109234C">
          <v:shape id="_x0000_i1165" type="#_x0000_t75" style="width:452.95pt;height:225.2pt" o:ole="">
            <v:imagedata r:id="rId387" o:title=""/>
          </v:shape>
          <o:OLEObject Type="Embed" ProgID="Visio.Drawing.15" ShapeID="_x0000_i1165" DrawAspect="Content" ObjectID="_1745668732" r:id="rId388"/>
        </w:object>
      </w:r>
    </w:p>
    <w:p w14:paraId="7992EEA4" w14:textId="321F4863" w:rsidR="00DE6207" w:rsidRPr="00323041" w:rsidRDefault="00DE6207" w:rsidP="00323041">
      <w:pPr>
        <w:pStyle w:val="figure"/>
        <w:rPr>
          <w:rFonts w:eastAsiaTheme="minorEastAsia"/>
        </w:rPr>
      </w:pPr>
      <w:bookmarkStart w:id="226" w:name="_Ref134708520"/>
      <w:r>
        <w:rPr>
          <w:rFonts w:eastAsiaTheme="minorEastAsia"/>
          <w:lang w:eastAsia="zh-CN"/>
        </w:rPr>
        <w:t xml:space="preserve">Illustration of </w:t>
      </w:r>
      <w:r>
        <w:rPr>
          <w:rFonts w:eastAsiaTheme="minorEastAsia"/>
        </w:rPr>
        <w:t>semi-supervised learning</w:t>
      </w:r>
      <w:bookmarkEnd w:id="226"/>
    </w:p>
    <w:p w14:paraId="5D94DD81" w14:textId="49E47458" w:rsidR="00A7659E" w:rsidRDefault="00A7659E" w:rsidP="00F72582">
      <w:pPr>
        <w:pStyle w:val="observation"/>
        <w:spacing w:before="120" w:after="120"/>
      </w:pPr>
      <w:r>
        <w:t>The noisy labels estimated by legacy positioning methods can also be utilized to significantly enhance model training.</w:t>
      </w:r>
    </w:p>
    <w:p w14:paraId="7B9A510D" w14:textId="514D3A49" w:rsidR="0057180B" w:rsidRPr="00323041" w:rsidRDefault="00A7659E" w:rsidP="00F72582">
      <w:pPr>
        <w:pStyle w:val="proposal"/>
      </w:pPr>
      <w:r>
        <w:rPr>
          <w:rFonts w:hint="eastAsia"/>
        </w:rPr>
        <w:t>S</w:t>
      </w:r>
      <w:r>
        <w:t>upport label collection by legacy positioning methods.</w:t>
      </w:r>
    </w:p>
    <w:bookmarkEnd w:id="222"/>
    <w:bookmarkEnd w:id="223"/>
    <w:p w14:paraId="3D86CD37" w14:textId="15ED6BC9" w:rsidR="006C5400" w:rsidRPr="008A4FAA" w:rsidRDefault="006C5400" w:rsidP="008E33D1">
      <w:pPr>
        <w:pStyle w:val="title1"/>
        <w:rPr>
          <w:color w:val="000000" w:themeColor="text1"/>
        </w:rPr>
      </w:pPr>
      <w:r w:rsidRPr="008A4FAA">
        <w:rPr>
          <w:color w:val="000000" w:themeColor="text1"/>
        </w:rPr>
        <w:t xml:space="preserve">Cost </w:t>
      </w:r>
      <w:r w:rsidR="00711A68" w:rsidRPr="008A4FAA">
        <w:rPr>
          <w:rFonts w:hint="eastAsia"/>
          <w:color w:val="000000" w:themeColor="text1"/>
        </w:rPr>
        <w:t>eval</w:t>
      </w:r>
      <w:r w:rsidR="00711A68" w:rsidRPr="008A4FAA">
        <w:rPr>
          <w:color w:val="000000" w:themeColor="text1"/>
        </w:rPr>
        <w:t>uation</w:t>
      </w:r>
    </w:p>
    <w:p w14:paraId="1FF84993" w14:textId="1BABDCEF" w:rsidR="004A4DA9" w:rsidRPr="00C4314A" w:rsidRDefault="00711A68" w:rsidP="00C4314A">
      <w:pPr>
        <w:spacing w:before="120"/>
        <w:rPr>
          <w:color w:val="000000" w:themeColor="text1"/>
        </w:rPr>
      </w:pPr>
      <w:r w:rsidRPr="008A4FAA">
        <w:rPr>
          <w:rFonts w:hint="eastAsia"/>
          <w:color w:val="000000" w:themeColor="text1"/>
        </w:rPr>
        <w:t>I</w:t>
      </w:r>
      <w:r w:rsidRPr="008A4FAA">
        <w:rPr>
          <w:color w:val="000000" w:themeColor="text1"/>
        </w:rPr>
        <w:t xml:space="preserve">n the previous sections, we mainly evaluate the positioning accuracy performance and generalization capability for AI/ML based positioning, and observe that AI technology has great potential to improve positioning accuracy. On the other hand, power consumption, computational complexity, parameter quantity, training data requirements and hardware requirements (including for given processing delays) associated with enabling respective AI/ML </w:t>
      </w:r>
      <w:r w:rsidRPr="008A4FAA">
        <w:rPr>
          <w:color w:val="000000" w:themeColor="text1"/>
        </w:rPr>
        <w:lastRenderedPageBreak/>
        <w:t>scheme are essential for practical deployment of AI based positioning. Here, we mainly focus on computational complexity, parameter quantity, training data requirements in this section.</w:t>
      </w:r>
    </w:p>
    <w:p w14:paraId="6B02313C" w14:textId="77777777" w:rsidR="00711A68" w:rsidRPr="008A4FAA" w:rsidRDefault="00711A68" w:rsidP="00446853">
      <w:pPr>
        <w:pStyle w:val="title2"/>
        <w:rPr>
          <w:color w:val="000000" w:themeColor="text1"/>
        </w:rPr>
      </w:pPr>
      <w:r w:rsidRPr="008A4FAA">
        <w:rPr>
          <w:rFonts w:hint="eastAsia"/>
          <w:color w:val="000000" w:themeColor="text1"/>
        </w:rPr>
        <w:t>M</w:t>
      </w:r>
      <w:r w:rsidRPr="008A4FAA">
        <w:rPr>
          <w:color w:val="000000" w:themeColor="text1"/>
        </w:rPr>
        <w:t>odel assumption</w:t>
      </w:r>
    </w:p>
    <w:p w14:paraId="6672DE74" w14:textId="0E58C303" w:rsidR="00711A68" w:rsidRPr="008A4FAA" w:rsidRDefault="00711A68" w:rsidP="00711A68">
      <w:pPr>
        <w:spacing w:before="120"/>
        <w:rPr>
          <w:color w:val="000000" w:themeColor="text1"/>
        </w:rPr>
      </w:pPr>
      <w:r w:rsidRPr="008A4FAA">
        <w:rPr>
          <w:rFonts w:hint="eastAsia"/>
          <w:i/>
          <w:color w:val="000000" w:themeColor="text1"/>
        </w:rPr>
        <w:t>In</w:t>
      </w:r>
      <w:r w:rsidRPr="008A4FAA">
        <w:rPr>
          <w:i/>
          <w:color w:val="000000" w:themeColor="text1"/>
        </w:rPr>
        <w:t xml:space="preserve"> light of “All models are wrong, but some models are useful, George Box”, </w:t>
      </w:r>
      <w:r w:rsidRPr="008A4FAA">
        <w:rPr>
          <w:color w:val="000000" w:themeColor="text1"/>
        </w:rPr>
        <w:t>we think the selection of AI/ML model may be strongly related to specific tasks, and a suitable model can facilitate better evaluation of performance gain for AI/ML based positioning.</w:t>
      </w:r>
      <w:r w:rsidR="00412A58">
        <w:rPr>
          <w:rFonts w:eastAsiaTheme="minorEastAsia" w:hint="eastAsia"/>
          <w:color w:val="000000" w:themeColor="text1"/>
          <w:lang w:eastAsia="zh-CN"/>
        </w:rPr>
        <w:t xml:space="preserve"> </w:t>
      </w:r>
      <w:r w:rsidRPr="008A4FAA">
        <w:rPr>
          <w:color w:val="000000" w:themeColor="text1"/>
        </w:rPr>
        <w:t xml:space="preserve">We adopt two different AI models, vision transformer and </w:t>
      </w:r>
      <w:r w:rsidR="000C4CB3">
        <w:rPr>
          <w:color w:val="000000" w:themeColor="text1"/>
        </w:rPr>
        <w:t>full-connection neural network</w:t>
      </w:r>
      <w:r w:rsidRPr="008A4FAA">
        <w:rPr>
          <w:color w:val="000000" w:themeColor="text1"/>
        </w:rPr>
        <w:t xml:space="preserve"> (</w:t>
      </w:r>
      <w:r w:rsidR="000C4CB3">
        <w:rPr>
          <w:color w:val="000000" w:themeColor="text1"/>
        </w:rPr>
        <w:t>F</w:t>
      </w:r>
      <w:r w:rsidRPr="008A4FAA">
        <w:rPr>
          <w:color w:val="000000" w:themeColor="text1"/>
        </w:rPr>
        <w:t>NN), to evaluate the positioning performance of multi-TRPs and single-TRP based positioning methods, respectively.</w:t>
      </w:r>
    </w:p>
    <w:p w14:paraId="5FCCF755" w14:textId="77777777" w:rsidR="00711A68" w:rsidRPr="008A4FAA" w:rsidRDefault="00711A68" w:rsidP="00446853">
      <w:pPr>
        <w:pStyle w:val="title2"/>
        <w:rPr>
          <w:color w:val="000000" w:themeColor="text1"/>
        </w:rPr>
      </w:pPr>
      <w:r w:rsidRPr="008A4FAA">
        <w:rPr>
          <w:color w:val="000000" w:themeColor="text1"/>
        </w:rPr>
        <w:t>Cost related KPIs</w:t>
      </w:r>
    </w:p>
    <w:p w14:paraId="553966FF" w14:textId="77777777" w:rsidR="00711A68" w:rsidRPr="008A4FAA" w:rsidRDefault="00711A68" w:rsidP="00711A68">
      <w:pPr>
        <w:rPr>
          <w:b/>
          <w:bCs/>
          <w:color w:val="000000" w:themeColor="text1"/>
          <w:highlight w:val="green"/>
        </w:rPr>
      </w:pPr>
      <w:r w:rsidRPr="008A4FAA">
        <w:rPr>
          <w:b/>
          <w:bCs/>
          <w:color w:val="000000" w:themeColor="text1"/>
          <w:highlight w:val="green"/>
        </w:rPr>
        <w:t>Agreement</w:t>
      </w:r>
    </w:p>
    <w:p w14:paraId="7790074A" w14:textId="1A49E383" w:rsidR="00711A68" w:rsidRPr="0045205C" w:rsidRDefault="00711A68" w:rsidP="00711A68">
      <w:pPr>
        <w:rPr>
          <w:color w:val="000000" w:themeColor="text1"/>
        </w:rPr>
      </w:pPr>
      <w:r w:rsidRPr="008A4FAA">
        <w:rPr>
          <w:color w:val="000000" w:themeColor="text1"/>
        </w:rPr>
        <w:t xml:space="preserve">For evaluation of AI/ML based positioning, the model complexity is reported via the metric of “number of model parameters”. </w:t>
      </w:r>
    </w:p>
    <w:p w14:paraId="6B748DC7" w14:textId="272F3158" w:rsidR="00711A68" w:rsidRPr="008A4FAA" w:rsidRDefault="00711A68" w:rsidP="00711A68">
      <w:pPr>
        <w:spacing w:before="120"/>
        <w:rPr>
          <w:color w:val="000000" w:themeColor="text1"/>
        </w:rPr>
      </w:pPr>
      <w:r w:rsidRPr="008A4FAA">
        <w:rPr>
          <w:color w:val="000000" w:themeColor="text1"/>
        </w:rPr>
        <w:t>The cost related KPIs of these</w:t>
      </w:r>
      <w:r w:rsidR="0045205C">
        <w:rPr>
          <w:color w:val="000000" w:themeColor="text1"/>
        </w:rPr>
        <w:t xml:space="preserve"> used</w:t>
      </w:r>
      <w:r w:rsidRPr="008A4FAA">
        <w:rPr>
          <w:color w:val="000000" w:themeColor="text1"/>
        </w:rPr>
        <w:t xml:space="preserve"> models are listed in </w:t>
      </w:r>
      <w:r w:rsidR="00374CAF">
        <w:rPr>
          <w:color w:val="000000" w:themeColor="text1"/>
        </w:rPr>
        <w:t>Appendix B</w:t>
      </w:r>
      <w:r w:rsidRPr="008A4FAA">
        <w:rPr>
          <w:color w:val="000000" w:themeColor="text1"/>
        </w:rPr>
        <w:t>.</w:t>
      </w:r>
    </w:p>
    <w:p w14:paraId="716FFAB5" w14:textId="77777777" w:rsidR="00711A68" w:rsidRPr="008A4FAA" w:rsidRDefault="00711A68" w:rsidP="00711A68">
      <w:pPr>
        <w:pStyle w:val="table"/>
        <w:rPr>
          <w:color w:val="000000" w:themeColor="text1"/>
        </w:rPr>
      </w:pPr>
      <w:r w:rsidRPr="008A4FAA">
        <w:rPr>
          <w:color w:val="000000" w:themeColor="text1"/>
        </w:rPr>
        <w:t>Cost evaluation of AI models</w:t>
      </w:r>
    </w:p>
    <w:tbl>
      <w:tblPr>
        <w:tblStyle w:val="ab"/>
        <w:tblW w:w="0" w:type="auto"/>
        <w:tblLook w:val="04A0" w:firstRow="1" w:lastRow="0" w:firstColumn="1" w:lastColumn="0" w:noHBand="0" w:noVBand="1"/>
      </w:tblPr>
      <w:tblGrid>
        <w:gridCol w:w="2421"/>
        <w:gridCol w:w="2303"/>
        <w:gridCol w:w="1984"/>
        <w:gridCol w:w="2352"/>
      </w:tblGrid>
      <w:tr w:rsidR="00412A58" w:rsidRPr="008A4FAA" w14:paraId="0DA6F1B2" w14:textId="77777777" w:rsidTr="00412A58">
        <w:tc>
          <w:tcPr>
            <w:tcW w:w="2421" w:type="dxa"/>
          </w:tcPr>
          <w:p w14:paraId="6FF1F5DA" w14:textId="77777777" w:rsidR="00412A58" w:rsidRPr="008A4FAA" w:rsidRDefault="00412A58" w:rsidP="00442777">
            <w:pPr>
              <w:spacing w:before="120"/>
              <w:rPr>
                <w:color w:val="000000" w:themeColor="text1"/>
              </w:rPr>
            </w:pPr>
            <w:r w:rsidRPr="008A4FAA">
              <w:rPr>
                <w:color w:val="000000" w:themeColor="text1"/>
              </w:rPr>
              <w:t>AI models</w:t>
            </w:r>
          </w:p>
        </w:tc>
        <w:tc>
          <w:tcPr>
            <w:tcW w:w="2303" w:type="dxa"/>
          </w:tcPr>
          <w:p w14:paraId="30718F07" w14:textId="35AD8879" w:rsidR="00412A58" w:rsidRPr="008A4FAA" w:rsidRDefault="00412A58" w:rsidP="00442777">
            <w:pPr>
              <w:spacing w:before="120"/>
              <w:rPr>
                <w:color w:val="000000" w:themeColor="text1"/>
              </w:rPr>
            </w:pPr>
            <w:r>
              <w:rPr>
                <w:color w:val="000000" w:themeColor="text1"/>
              </w:rPr>
              <w:t>F</w:t>
            </w:r>
            <w:r w:rsidRPr="008A4FAA">
              <w:rPr>
                <w:color w:val="000000" w:themeColor="text1"/>
              </w:rPr>
              <w:t>NN</w:t>
            </w:r>
            <w:r>
              <w:rPr>
                <w:color w:val="000000" w:themeColor="text1"/>
              </w:rPr>
              <w:t>1</w:t>
            </w:r>
          </w:p>
        </w:tc>
        <w:tc>
          <w:tcPr>
            <w:tcW w:w="1984" w:type="dxa"/>
          </w:tcPr>
          <w:p w14:paraId="193C985C" w14:textId="02BA38FC" w:rsidR="00412A58" w:rsidRPr="008A4FAA" w:rsidRDefault="00412A58" w:rsidP="00442777">
            <w:pPr>
              <w:spacing w:before="120"/>
              <w:rPr>
                <w:color w:val="000000" w:themeColor="text1"/>
              </w:rPr>
            </w:pPr>
            <w:r>
              <w:rPr>
                <w:color w:val="000000" w:themeColor="text1"/>
              </w:rPr>
              <w:t>F</w:t>
            </w:r>
            <w:r w:rsidRPr="008A4FAA">
              <w:rPr>
                <w:color w:val="000000" w:themeColor="text1"/>
              </w:rPr>
              <w:t>NN</w:t>
            </w:r>
            <w:r>
              <w:rPr>
                <w:color w:val="000000" w:themeColor="text1"/>
              </w:rPr>
              <w:t>2</w:t>
            </w:r>
          </w:p>
        </w:tc>
        <w:tc>
          <w:tcPr>
            <w:tcW w:w="2352" w:type="dxa"/>
          </w:tcPr>
          <w:p w14:paraId="0F88C980" w14:textId="3208DE15" w:rsidR="00412A58" w:rsidRPr="008A4FAA" w:rsidRDefault="00412A58" w:rsidP="00442777">
            <w:pPr>
              <w:spacing w:before="120"/>
              <w:rPr>
                <w:color w:val="000000" w:themeColor="text1"/>
              </w:rPr>
            </w:pPr>
            <w:r w:rsidRPr="008A4FAA">
              <w:rPr>
                <w:rFonts w:hint="eastAsia"/>
                <w:color w:val="000000" w:themeColor="text1"/>
              </w:rPr>
              <w:t>V</w:t>
            </w:r>
            <w:r w:rsidRPr="008A4FAA">
              <w:rPr>
                <w:color w:val="000000" w:themeColor="text1"/>
              </w:rPr>
              <w:t>ision Transformer</w:t>
            </w:r>
          </w:p>
        </w:tc>
      </w:tr>
      <w:tr w:rsidR="00412A58" w:rsidRPr="008A4FAA" w14:paraId="6C9DC490" w14:textId="77777777" w:rsidTr="00412A58">
        <w:tc>
          <w:tcPr>
            <w:tcW w:w="2421" w:type="dxa"/>
          </w:tcPr>
          <w:p w14:paraId="5892E3FF" w14:textId="77777777" w:rsidR="00412A58" w:rsidRPr="008A4FAA" w:rsidRDefault="00412A58" w:rsidP="00442777">
            <w:pPr>
              <w:spacing w:before="120"/>
              <w:rPr>
                <w:color w:val="000000" w:themeColor="text1"/>
              </w:rPr>
            </w:pPr>
            <w:r w:rsidRPr="008A4FAA">
              <w:rPr>
                <w:color w:val="000000" w:themeColor="text1"/>
              </w:rPr>
              <w:t>Computational complexity</w:t>
            </w:r>
          </w:p>
        </w:tc>
        <w:tc>
          <w:tcPr>
            <w:tcW w:w="2303" w:type="dxa"/>
          </w:tcPr>
          <w:p w14:paraId="16419F88" w14:textId="634BC5DD" w:rsidR="00412A58" w:rsidRPr="008A4FAA" w:rsidRDefault="00837573" w:rsidP="00442777">
            <w:pPr>
              <w:spacing w:before="120"/>
              <w:rPr>
                <w:color w:val="000000" w:themeColor="text1"/>
              </w:rPr>
            </w:pPr>
            <w:r>
              <w:rPr>
                <w:color w:val="000000" w:themeColor="text1"/>
              </w:rPr>
              <w:t>4.26M</w:t>
            </w:r>
            <w:r w:rsidR="00412A58" w:rsidRPr="008A4FAA">
              <w:rPr>
                <w:color w:val="000000" w:themeColor="text1"/>
              </w:rPr>
              <w:t xml:space="preserve"> FLOPs</w:t>
            </w:r>
            <w:r w:rsidR="00412A58">
              <w:rPr>
                <w:color w:val="000000" w:themeColor="text1"/>
              </w:rPr>
              <w:t>*18</w:t>
            </w:r>
          </w:p>
        </w:tc>
        <w:tc>
          <w:tcPr>
            <w:tcW w:w="1984" w:type="dxa"/>
          </w:tcPr>
          <w:p w14:paraId="5701AD3A" w14:textId="5FC16303" w:rsidR="00412A58" w:rsidRPr="00837573" w:rsidRDefault="001F2DF2" w:rsidP="00442777">
            <w:pPr>
              <w:spacing w:before="120"/>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1.92M*1</w:t>
            </w:r>
          </w:p>
        </w:tc>
        <w:tc>
          <w:tcPr>
            <w:tcW w:w="2352" w:type="dxa"/>
          </w:tcPr>
          <w:p w14:paraId="6E91DB7A" w14:textId="4595E7D2" w:rsidR="00412A58" w:rsidRPr="008A4FAA" w:rsidRDefault="00412A58" w:rsidP="00442777">
            <w:pPr>
              <w:spacing w:before="120"/>
              <w:rPr>
                <w:color w:val="000000" w:themeColor="text1"/>
              </w:rPr>
            </w:pPr>
            <w:r w:rsidRPr="008A4FAA">
              <w:rPr>
                <w:color w:val="000000" w:themeColor="text1"/>
              </w:rPr>
              <w:t>22.30M FLOPs</w:t>
            </w:r>
            <w:r w:rsidR="001F2DF2">
              <w:rPr>
                <w:color w:val="000000" w:themeColor="text1"/>
              </w:rPr>
              <w:t>*1</w:t>
            </w:r>
          </w:p>
        </w:tc>
      </w:tr>
      <w:tr w:rsidR="00412A58" w:rsidRPr="008A4FAA" w14:paraId="7A953EE7" w14:textId="77777777" w:rsidTr="00412A58">
        <w:tc>
          <w:tcPr>
            <w:tcW w:w="2421" w:type="dxa"/>
          </w:tcPr>
          <w:p w14:paraId="7B8AC238" w14:textId="77777777" w:rsidR="00412A58" w:rsidRPr="008A4FAA" w:rsidRDefault="00412A58" w:rsidP="00442777">
            <w:pPr>
              <w:spacing w:before="120"/>
              <w:rPr>
                <w:color w:val="000000" w:themeColor="text1"/>
              </w:rPr>
            </w:pPr>
            <w:r w:rsidRPr="008A4FAA">
              <w:rPr>
                <w:rFonts w:hint="eastAsia"/>
                <w:color w:val="000000" w:themeColor="text1"/>
              </w:rPr>
              <w:t>Numb</w:t>
            </w:r>
            <w:r w:rsidRPr="008A4FAA">
              <w:rPr>
                <w:color w:val="000000" w:themeColor="text1"/>
              </w:rPr>
              <w:t>er of Parameters</w:t>
            </w:r>
          </w:p>
        </w:tc>
        <w:tc>
          <w:tcPr>
            <w:tcW w:w="2303" w:type="dxa"/>
          </w:tcPr>
          <w:p w14:paraId="1549CC91" w14:textId="59A66BD9" w:rsidR="00412A58" w:rsidRPr="008A4FAA" w:rsidRDefault="00837573" w:rsidP="00442777">
            <w:pPr>
              <w:spacing w:before="120"/>
              <w:rPr>
                <w:color w:val="000000" w:themeColor="text1"/>
              </w:rPr>
            </w:pPr>
            <w:r>
              <w:rPr>
                <w:color w:val="000000" w:themeColor="text1"/>
              </w:rPr>
              <w:t>8.50</w:t>
            </w:r>
            <w:r w:rsidR="00412A58" w:rsidRPr="008A4FAA">
              <w:rPr>
                <w:color w:val="000000" w:themeColor="text1"/>
              </w:rPr>
              <w:t>M</w:t>
            </w:r>
            <w:r w:rsidR="00412A58">
              <w:rPr>
                <w:color w:val="000000" w:themeColor="text1"/>
              </w:rPr>
              <w:t>*18</w:t>
            </w:r>
          </w:p>
        </w:tc>
        <w:tc>
          <w:tcPr>
            <w:tcW w:w="1984" w:type="dxa"/>
          </w:tcPr>
          <w:p w14:paraId="44777418" w14:textId="71A94A9C" w:rsidR="00412A58" w:rsidRPr="001F2DF2" w:rsidRDefault="001F2DF2" w:rsidP="00442777">
            <w:pPr>
              <w:spacing w:before="120"/>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3.79M*1</w:t>
            </w:r>
          </w:p>
        </w:tc>
        <w:tc>
          <w:tcPr>
            <w:tcW w:w="2352" w:type="dxa"/>
          </w:tcPr>
          <w:p w14:paraId="4B3991A5" w14:textId="35B48B3D" w:rsidR="00412A58" w:rsidRPr="008A4FAA" w:rsidRDefault="00412A58" w:rsidP="00442777">
            <w:pPr>
              <w:spacing w:before="120"/>
              <w:rPr>
                <w:color w:val="000000" w:themeColor="text1"/>
              </w:rPr>
            </w:pPr>
            <w:r w:rsidRPr="008A4FAA">
              <w:rPr>
                <w:rFonts w:hint="eastAsia"/>
                <w:color w:val="000000" w:themeColor="text1"/>
              </w:rPr>
              <w:t>1</w:t>
            </w:r>
            <w:r w:rsidRPr="008A4FAA">
              <w:rPr>
                <w:color w:val="000000" w:themeColor="text1"/>
              </w:rPr>
              <w:t>.65M</w:t>
            </w:r>
            <w:r w:rsidR="001F2DF2">
              <w:rPr>
                <w:color w:val="000000" w:themeColor="text1"/>
              </w:rPr>
              <w:t>*1</w:t>
            </w:r>
          </w:p>
        </w:tc>
      </w:tr>
    </w:tbl>
    <w:p w14:paraId="4A9B2D90" w14:textId="77777777" w:rsidR="00711A68" w:rsidRPr="008A4FAA" w:rsidRDefault="00711A68" w:rsidP="00711A68">
      <w:pPr>
        <w:spacing w:before="120"/>
        <w:rPr>
          <w:color w:val="000000" w:themeColor="text1"/>
        </w:rPr>
      </w:pPr>
      <w:r w:rsidRPr="008A4FAA">
        <w:rPr>
          <w:color w:val="000000" w:themeColor="text1"/>
        </w:rPr>
        <w:t xml:space="preserve">The computational complexity and parameter quantity can be further reduced by model optimization, and some other models may get better performance with lower cost. </w:t>
      </w:r>
    </w:p>
    <w:p w14:paraId="5A7B1971" w14:textId="77777777" w:rsidR="006C5400" w:rsidRPr="008A4FAA" w:rsidRDefault="006C5400" w:rsidP="00446853">
      <w:pPr>
        <w:rPr>
          <w:rFonts w:eastAsiaTheme="minorEastAsia"/>
          <w:color w:val="000000" w:themeColor="text1"/>
          <w:lang w:eastAsia="zh-CN"/>
        </w:rPr>
      </w:pPr>
    </w:p>
    <w:p w14:paraId="13F94B8C" w14:textId="77777777" w:rsidR="00ED7D6D" w:rsidRPr="008A4FAA" w:rsidRDefault="00ED7D6D" w:rsidP="00ED7D6D">
      <w:pPr>
        <w:pStyle w:val="title1"/>
        <w:rPr>
          <w:color w:val="000000" w:themeColor="text1"/>
        </w:rPr>
      </w:pPr>
      <w:r w:rsidRPr="008A4FAA">
        <w:rPr>
          <w:color w:val="000000" w:themeColor="text1"/>
        </w:rPr>
        <w:t>Conclusions</w:t>
      </w:r>
    </w:p>
    <w:p w14:paraId="5DD3F8F3" w14:textId="71BC0447" w:rsidR="00ED7D6D" w:rsidRPr="008A4FAA" w:rsidRDefault="00ED7D6D" w:rsidP="00ED7D6D">
      <w:pPr>
        <w:pStyle w:val="bullet2"/>
        <w:rPr>
          <w:color w:val="000000" w:themeColor="text1"/>
        </w:rPr>
      </w:pPr>
      <w:r w:rsidRPr="008A4FAA">
        <w:rPr>
          <w:color w:val="000000" w:themeColor="text1"/>
        </w:rPr>
        <w:t xml:space="preserve">In this contribution, </w:t>
      </w:r>
      <w:r w:rsidRPr="008A4FAA">
        <w:rPr>
          <w:rFonts w:hint="eastAsia"/>
          <w:color w:val="000000" w:themeColor="text1"/>
        </w:rPr>
        <w:t>w</w:t>
      </w:r>
      <w:r w:rsidRPr="008A4FAA">
        <w:rPr>
          <w:color w:val="000000" w:themeColor="text1"/>
        </w:rPr>
        <w:t xml:space="preserve">e </w:t>
      </w:r>
      <w:r w:rsidRPr="008A4FAA">
        <w:rPr>
          <w:rFonts w:hint="eastAsia"/>
          <w:color w:val="000000" w:themeColor="text1"/>
        </w:rPr>
        <w:t>discuss</w:t>
      </w:r>
      <w:r w:rsidRPr="008A4FAA">
        <w:rPr>
          <w:color w:val="000000" w:themeColor="text1"/>
        </w:rPr>
        <w:t xml:space="preserve"> AI/ML based positioning accuracy enhancement </w:t>
      </w:r>
      <w:r w:rsidRPr="008A4FAA">
        <w:rPr>
          <w:rFonts w:hint="eastAsia"/>
          <w:color w:val="000000" w:themeColor="text1"/>
        </w:rPr>
        <w:t>with</w:t>
      </w:r>
      <w:r w:rsidRPr="008A4FAA">
        <w:rPr>
          <w:color w:val="000000" w:themeColor="text1"/>
        </w:rPr>
        <w:t xml:space="preserve"> </w:t>
      </w:r>
      <w:r w:rsidRPr="008A4FAA">
        <w:rPr>
          <w:rFonts w:hint="eastAsia"/>
          <w:color w:val="000000" w:themeColor="text1"/>
        </w:rPr>
        <w:t>the</w:t>
      </w:r>
      <w:r w:rsidRPr="008A4FAA">
        <w:rPr>
          <w:color w:val="000000" w:themeColor="text1"/>
        </w:rPr>
        <w:t xml:space="preserve"> </w:t>
      </w:r>
      <w:r w:rsidRPr="008A4FAA">
        <w:rPr>
          <w:rFonts w:hint="eastAsia"/>
          <w:color w:val="000000" w:themeColor="text1"/>
        </w:rPr>
        <w:t>following</w:t>
      </w:r>
      <w:r w:rsidRPr="008A4FAA">
        <w:rPr>
          <w:color w:val="000000" w:themeColor="text1"/>
        </w:rPr>
        <w:t xml:space="preserve"> observations</w:t>
      </w:r>
      <w:r w:rsidR="001571D5">
        <w:rPr>
          <w:color w:val="000000" w:themeColor="text1"/>
        </w:rPr>
        <w:t>.</w:t>
      </w:r>
    </w:p>
    <w:p w14:paraId="22CE48D2" w14:textId="412C796F" w:rsidR="009625AB" w:rsidRPr="00962711" w:rsidRDefault="009625AB" w:rsidP="00962711">
      <w:pPr>
        <w:pStyle w:val="observation"/>
        <w:numPr>
          <w:ilvl w:val="0"/>
          <w:numId w:val="24"/>
        </w:numPr>
        <w:spacing w:before="120" w:after="120"/>
      </w:pPr>
      <w:r w:rsidRPr="00962711">
        <w:t xml:space="preserve">AI/ML based positioning can </w:t>
      </w:r>
      <w:r w:rsidRPr="00962711">
        <w:rPr>
          <w:rFonts w:hint="eastAsia"/>
        </w:rPr>
        <w:t>signi</w:t>
      </w:r>
      <w:r w:rsidRPr="00962711">
        <w:t>ficantly improve the positioning accuracy compared to existing RAT-dependent positioning methods in heavy NLOS scenarios.</w:t>
      </w:r>
    </w:p>
    <w:p w14:paraId="551CF7CF" w14:textId="77777777" w:rsidR="00C65629" w:rsidRPr="00962711" w:rsidRDefault="00C65629" w:rsidP="00962711">
      <w:pPr>
        <w:pStyle w:val="observation"/>
        <w:spacing w:before="120" w:after="120"/>
      </w:pPr>
      <w:r w:rsidRPr="00962711">
        <w:t>Different inputs of AI model will affect the positioning performance for AI/ML based positioning. Time domain channel CIR as the input of AI model obtains the best positioning accuracy.</w:t>
      </w:r>
    </w:p>
    <w:p w14:paraId="499F34C7" w14:textId="4EBA0E6F" w:rsidR="00FB2947" w:rsidRPr="00B866E3" w:rsidRDefault="00FB2947" w:rsidP="00FB2947">
      <w:pPr>
        <w:pStyle w:val="observation"/>
        <w:spacing w:before="120" w:after="120"/>
      </w:pPr>
      <w:r>
        <w:rPr>
          <w:rFonts w:hint="eastAsia"/>
        </w:rPr>
        <w:t>F</w:t>
      </w:r>
      <w:r>
        <w:t xml:space="preserve">or </w:t>
      </w:r>
      <w:r w:rsidR="00997608">
        <w:t>Construction</w:t>
      </w:r>
      <w:r w:rsidR="00D961B1">
        <w:t xml:space="preserve"> </w:t>
      </w:r>
      <w:r>
        <w:t>1 (</w:t>
      </w:r>
      <w:r w:rsidRPr="00B866E3">
        <w:t>Single-TRP, N models for N TRPs</w:t>
      </w:r>
      <w:r>
        <w:t xml:space="preserve">), </w:t>
      </w:r>
      <w:r w:rsidRPr="00B866E3">
        <w:t>the AI/ML based TOA estimation positioning method achieves remarkable performance gain compared to direct AI/ML positioning method</w:t>
      </w:r>
      <w:r>
        <w:t>.</w:t>
      </w:r>
    </w:p>
    <w:p w14:paraId="0DB5E526" w14:textId="1F143441" w:rsidR="00C65629" w:rsidRDefault="00C65629" w:rsidP="00962711">
      <w:pPr>
        <w:pStyle w:val="observation"/>
        <w:spacing w:before="120" w:after="120"/>
      </w:pPr>
      <w:r w:rsidRPr="00962711">
        <w:t xml:space="preserve">For </w:t>
      </w:r>
      <w:r w:rsidR="00997608">
        <w:t>Construction</w:t>
      </w:r>
      <w:r w:rsidRPr="00962711">
        <w:t xml:space="preserve"> 2 (Single-TRP, same model for N TRPs), it is beneficial to include TRP’s information into model input so as to improve the positioning accuracy. </w:t>
      </w:r>
    </w:p>
    <w:p w14:paraId="6A3E7E0C" w14:textId="1761854B" w:rsidR="00251E7E" w:rsidRPr="005D39A4" w:rsidRDefault="00251E7E" w:rsidP="00251E7E">
      <w:pPr>
        <w:pStyle w:val="observation"/>
        <w:spacing w:before="120" w:after="120"/>
      </w:pPr>
      <w:r>
        <w:t>ToA as an intermediate report is better than RSTD for AI/ML assisted positioning</w:t>
      </w:r>
      <w:r>
        <w:rPr>
          <w:rFonts w:eastAsia="宋体" w:hint="eastAsia"/>
        </w:rPr>
        <w:t>.</w:t>
      </w:r>
    </w:p>
    <w:p w14:paraId="13435E46" w14:textId="149B0D27" w:rsidR="00D75C63" w:rsidRDefault="00D75C63">
      <w:pPr>
        <w:pStyle w:val="observation"/>
        <w:spacing w:before="120" w:after="120"/>
      </w:pPr>
      <w:r>
        <w:t xml:space="preserve">AI/ML based RSTD estimation can mitigate the issue of UE timing error, which can be also effectively addressed by mix-training for AI/ML based TOA estimation. </w:t>
      </w:r>
    </w:p>
    <w:p w14:paraId="106482B0" w14:textId="77777777" w:rsidR="00C65629" w:rsidRPr="008A4FAA" w:rsidRDefault="00C65629" w:rsidP="00C65629">
      <w:pPr>
        <w:pStyle w:val="observation"/>
        <w:spacing w:before="120" w:after="120"/>
        <w:rPr>
          <w:color w:val="000000" w:themeColor="text1"/>
        </w:rPr>
      </w:pPr>
      <w:r w:rsidRPr="008A4FAA">
        <w:rPr>
          <w:color w:val="000000" w:themeColor="text1"/>
        </w:rPr>
        <w:t>AI/ML based LOS/NLOS identification for positioning has the following advantages:</w:t>
      </w:r>
    </w:p>
    <w:p w14:paraId="7AF6640A" w14:textId="77777777" w:rsidR="00C65629" w:rsidRPr="008A4FAA" w:rsidRDefault="00C65629" w:rsidP="00C65629">
      <w:pPr>
        <w:pStyle w:val="bullet1"/>
        <w:numPr>
          <w:ilvl w:val="1"/>
          <w:numId w:val="8"/>
        </w:numPr>
        <w:overflowPunct w:val="0"/>
        <w:ind w:left="840"/>
        <w:rPr>
          <w:b/>
          <w:color w:val="000000" w:themeColor="text1"/>
        </w:rPr>
      </w:pPr>
      <w:r w:rsidRPr="008A4FAA">
        <w:rPr>
          <w:b/>
          <w:color w:val="000000" w:themeColor="text1"/>
          <w:lang w:val="en-GB"/>
        </w:rPr>
        <w:t xml:space="preserve">More accurate LOS/NLOS identification along with a confidence metric </w:t>
      </w:r>
    </w:p>
    <w:p w14:paraId="5968C61F" w14:textId="77777777" w:rsidR="00C65629" w:rsidRPr="008A4FAA" w:rsidRDefault="00C65629" w:rsidP="00C65629">
      <w:pPr>
        <w:pStyle w:val="bullet1"/>
        <w:numPr>
          <w:ilvl w:val="1"/>
          <w:numId w:val="8"/>
        </w:numPr>
        <w:overflowPunct w:val="0"/>
        <w:ind w:left="840"/>
        <w:rPr>
          <w:b/>
          <w:color w:val="000000" w:themeColor="text1"/>
        </w:rPr>
      </w:pPr>
      <w:r w:rsidRPr="008A4FAA">
        <w:rPr>
          <w:b/>
          <w:color w:val="000000" w:themeColor="text1"/>
          <w:lang w:val="en-GB"/>
        </w:rPr>
        <w:t>Better compatibility with existing positioning protocol framework</w:t>
      </w:r>
      <w:r w:rsidRPr="008A4FAA">
        <w:rPr>
          <w:b/>
          <w:color w:val="000000" w:themeColor="text1"/>
        </w:rPr>
        <w:t xml:space="preserve">. </w:t>
      </w:r>
    </w:p>
    <w:p w14:paraId="23858215" w14:textId="77777777" w:rsidR="00C65629" w:rsidRPr="008A4FAA" w:rsidRDefault="00C65629" w:rsidP="00C65629">
      <w:pPr>
        <w:pStyle w:val="bullet1"/>
        <w:numPr>
          <w:ilvl w:val="1"/>
          <w:numId w:val="8"/>
        </w:numPr>
        <w:overflowPunct w:val="0"/>
        <w:ind w:left="840"/>
        <w:rPr>
          <w:b/>
          <w:color w:val="000000" w:themeColor="text1"/>
        </w:rPr>
      </w:pPr>
      <w:r w:rsidRPr="008A4FAA">
        <w:rPr>
          <w:b/>
          <w:color w:val="000000" w:themeColor="text1"/>
        </w:rPr>
        <w:t>Great generalization capability.</w:t>
      </w:r>
    </w:p>
    <w:p w14:paraId="53DC2BE8" w14:textId="77777777" w:rsidR="00C65629" w:rsidRPr="008A4FAA" w:rsidRDefault="00C65629" w:rsidP="00C65629">
      <w:pPr>
        <w:pStyle w:val="bullet1"/>
        <w:numPr>
          <w:ilvl w:val="0"/>
          <w:numId w:val="0"/>
        </w:numPr>
        <w:ind w:left="420" w:hanging="420"/>
        <w:rPr>
          <w:b/>
          <w:color w:val="000000" w:themeColor="text1"/>
          <w:lang w:val="en-GB"/>
        </w:rPr>
      </w:pPr>
      <w:r w:rsidRPr="008A4FAA">
        <w:rPr>
          <w:b/>
          <w:color w:val="000000" w:themeColor="text1"/>
          <w:lang w:val="en-GB"/>
        </w:rPr>
        <w:t xml:space="preserve">and disadvantages: </w:t>
      </w:r>
    </w:p>
    <w:p w14:paraId="408D39AD" w14:textId="77777777" w:rsidR="00C65629" w:rsidRPr="008A4FAA" w:rsidRDefault="00C65629" w:rsidP="00C65629">
      <w:pPr>
        <w:pStyle w:val="bullet1"/>
        <w:numPr>
          <w:ilvl w:val="1"/>
          <w:numId w:val="8"/>
        </w:numPr>
        <w:overflowPunct w:val="0"/>
        <w:ind w:left="840"/>
        <w:rPr>
          <w:b/>
          <w:color w:val="000000" w:themeColor="text1"/>
        </w:rPr>
      </w:pPr>
      <w:r>
        <w:rPr>
          <w:b/>
          <w:color w:val="000000" w:themeColor="text1"/>
          <w:lang w:val="en-GB"/>
        </w:rPr>
        <w:t>Positioning</w:t>
      </w:r>
      <w:r w:rsidRPr="008A4FAA">
        <w:rPr>
          <w:b/>
          <w:color w:val="000000" w:themeColor="text1"/>
        </w:rPr>
        <w:t xml:space="preserve"> performance could suffer from severe degradation in heavy-NLOS scenarios.</w:t>
      </w:r>
    </w:p>
    <w:p w14:paraId="623B7056" w14:textId="43BD6415" w:rsidR="00274BAF" w:rsidRPr="00C65629" w:rsidRDefault="00C65629" w:rsidP="00C65629">
      <w:pPr>
        <w:pStyle w:val="bullet1"/>
        <w:numPr>
          <w:ilvl w:val="1"/>
          <w:numId w:val="8"/>
        </w:numPr>
        <w:overflowPunct w:val="0"/>
        <w:ind w:left="840"/>
        <w:rPr>
          <w:color w:val="000000" w:themeColor="text1"/>
        </w:rPr>
      </w:pPr>
      <w:r w:rsidRPr="008A4FAA">
        <w:rPr>
          <w:b/>
          <w:color w:val="000000" w:themeColor="text1"/>
        </w:rPr>
        <w:t>O</w:t>
      </w:r>
      <w:r w:rsidRPr="008A4FAA">
        <w:rPr>
          <w:b/>
          <w:color w:val="000000" w:themeColor="text1"/>
          <w:lang w:val="en-GB"/>
        </w:rPr>
        <w:t>b</w:t>
      </w:r>
      <w:r>
        <w:rPr>
          <w:b/>
          <w:color w:val="000000" w:themeColor="text1"/>
          <w:lang w:val="en-GB"/>
        </w:rPr>
        <w:t>tain</w:t>
      </w:r>
      <w:r w:rsidRPr="008A4FAA">
        <w:rPr>
          <w:b/>
          <w:color w:val="000000" w:themeColor="text1"/>
          <w:lang w:val="en-GB"/>
        </w:rPr>
        <w:t xml:space="preserve"> LOS/NLOS labels is a challenging task for data collection.</w:t>
      </w:r>
    </w:p>
    <w:p w14:paraId="6DBF671F" w14:textId="77777777" w:rsidR="00C65629" w:rsidRPr="008A4FAA" w:rsidRDefault="00C65629" w:rsidP="00C65629">
      <w:pPr>
        <w:pStyle w:val="observation"/>
        <w:spacing w:before="120" w:after="120"/>
        <w:rPr>
          <w:color w:val="000000" w:themeColor="text1"/>
        </w:rPr>
      </w:pPr>
      <w:r w:rsidRPr="008A4FAA">
        <w:rPr>
          <w:color w:val="000000" w:themeColor="text1"/>
        </w:rPr>
        <w:t xml:space="preserve">Positioning performance of </w:t>
      </w:r>
      <w:r>
        <w:rPr>
          <w:color w:val="000000" w:themeColor="text1"/>
        </w:rPr>
        <w:t xml:space="preserve">direct </w:t>
      </w:r>
      <w:r w:rsidRPr="008A4FAA">
        <w:rPr>
          <w:color w:val="000000" w:themeColor="text1"/>
        </w:rPr>
        <w:t>AI/ML positioning degrades when the model trained with dataset of one drop is tested with dataset of other drops.</w:t>
      </w:r>
    </w:p>
    <w:p w14:paraId="000E4069" w14:textId="77777777" w:rsidR="00C65629" w:rsidRPr="008A4FAA" w:rsidRDefault="00C65629" w:rsidP="00C65629">
      <w:pPr>
        <w:pStyle w:val="observation"/>
        <w:spacing w:before="120" w:after="120"/>
        <w:rPr>
          <w:color w:val="000000" w:themeColor="text1"/>
        </w:rPr>
      </w:pPr>
      <w:r w:rsidRPr="008A4FAA">
        <w:rPr>
          <w:color w:val="000000" w:themeColor="text1"/>
        </w:rPr>
        <w:lastRenderedPageBreak/>
        <w:t xml:space="preserve">Positioning performance of </w:t>
      </w:r>
      <w:r>
        <w:rPr>
          <w:color w:val="000000" w:themeColor="text1"/>
        </w:rPr>
        <w:t xml:space="preserve">direct </w:t>
      </w:r>
      <w:r w:rsidRPr="008A4FAA">
        <w:rPr>
          <w:color w:val="000000" w:themeColor="text1"/>
        </w:rPr>
        <w:t>AI/ML positioning degrades when the training and testing datasets are of different clutter parameters in an InF-DH scenario.</w:t>
      </w:r>
    </w:p>
    <w:p w14:paraId="3DC9A20F" w14:textId="77777777" w:rsidR="00C65629" w:rsidRPr="008A4FAA" w:rsidRDefault="00C65629" w:rsidP="00C65629">
      <w:pPr>
        <w:pStyle w:val="observation"/>
        <w:spacing w:before="120" w:after="120"/>
        <w:rPr>
          <w:color w:val="000000" w:themeColor="text1"/>
        </w:rPr>
      </w:pPr>
      <w:r w:rsidRPr="008A4FAA">
        <w:rPr>
          <w:color w:val="000000" w:themeColor="text1"/>
        </w:rPr>
        <w:t>Training AI/ML model with a mixed dataset is an effective way to improve model generalization performance.</w:t>
      </w:r>
    </w:p>
    <w:p w14:paraId="6AB00323" w14:textId="77777777" w:rsidR="00C65629" w:rsidRPr="008A4FAA" w:rsidRDefault="00C65629" w:rsidP="00C65629">
      <w:pPr>
        <w:pStyle w:val="observation"/>
        <w:spacing w:before="120" w:after="120"/>
        <w:rPr>
          <w:color w:val="000000" w:themeColor="text1"/>
        </w:rPr>
      </w:pPr>
      <w:r w:rsidRPr="008A4FAA">
        <w:rPr>
          <w:color w:val="000000" w:themeColor="text1"/>
        </w:rPr>
        <w:t xml:space="preserve">The positioning accuracy of </w:t>
      </w:r>
      <w:r>
        <w:rPr>
          <w:color w:val="000000" w:themeColor="text1"/>
        </w:rPr>
        <w:t xml:space="preserve">direct </w:t>
      </w:r>
      <w:r w:rsidRPr="008A4FAA">
        <w:rPr>
          <w:color w:val="000000" w:themeColor="text1"/>
        </w:rPr>
        <w:t>AI/ML positioning trained with dataset from one InF scenario is seriously degraded when tested on dataset from a different InF scenario.</w:t>
      </w:r>
    </w:p>
    <w:p w14:paraId="19626A90" w14:textId="77777777" w:rsidR="00C65629" w:rsidRPr="00FF07C1" w:rsidRDefault="00C65629" w:rsidP="00C65629">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 degrades when the model trained with dataset of one drop is tested with dataset of other drops.</w:t>
      </w:r>
    </w:p>
    <w:p w14:paraId="3F9A7702" w14:textId="77777777" w:rsidR="00C65629" w:rsidRDefault="00C65629" w:rsidP="00C65629">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w:t>
      </w:r>
      <w:r>
        <w:rPr>
          <w:color w:val="000000" w:themeColor="text1"/>
        </w:rPr>
        <w:t xml:space="preserve"> is</w:t>
      </w:r>
      <w:r w:rsidRPr="008A4FAA">
        <w:rPr>
          <w:color w:val="000000" w:themeColor="text1"/>
        </w:rPr>
        <w:t xml:space="preserve"> </w:t>
      </w:r>
      <w:r>
        <w:rPr>
          <w:color w:val="000000" w:themeColor="text1"/>
        </w:rPr>
        <w:t xml:space="preserve">slightly </w:t>
      </w:r>
      <w:r w:rsidRPr="008A4FAA">
        <w:rPr>
          <w:color w:val="000000" w:themeColor="text1"/>
        </w:rPr>
        <w:t>degrade</w:t>
      </w:r>
      <w:r>
        <w:rPr>
          <w:color w:val="000000" w:themeColor="text1"/>
        </w:rPr>
        <w:t>d</w:t>
      </w:r>
      <w:r w:rsidRPr="008A4FAA">
        <w:rPr>
          <w:color w:val="000000" w:themeColor="text1"/>
        </w:rPr>
        <w:t xml:space="preserve"> </w:t>
      </w:r>
      <w:r>
        <w:rPr>
          <w:color w:val="000000" w:themeColor="text1"/>
        </w:rPr>
        <w:t xml:space="preserve">but still acceptable </w:t>
      </w:r>
      <w:r w:rsidRPr="008A4FAA">
        <w:rPr>
          <w:color w:val="000000" w:themeColor="text1"/>
        </w:rPr>
        <w:t xml:space="preserve">when the model trained with </w:t>
      </w:r>
      <w:r>
        <w:rPr>
          <w:color w:val="000000" w:themeColor="text1"/>
        </w:rPr>
        <w:t>dataset of one clutter parameter</w:t>
      </w:r>
      <w:r w:rsidRPr="008A4FAA">
        <w:rPr>
          <w:color w:val="000000" w:themeColor="text1"/>
        </w:rPr>
        <w:t xml:space="preserve"> is tested with </w:t>
      </w:r>
      <w:r>
        <w:rPr>
          <w:color w:val="000000" w:themeColor="text1"/>
        </w:rPr>
        <w:t>dataset of another clutter parameter</w:t>
      </w:r>
      <w:r w:rsidRPr="008A4FAA">
        <w:rPr>
          <w:color w:val="000000" w:themeColor="text1"/>
        </w:rPr>
        <w:t>.</w:t>
      </w:r>
    </w:p>
    <w:p w14:paraId="23D46816" w14:textId="77777777" w:rsidR="00C65629" w:rsidRPr="0039030E" w:rsidRDefault="00C65629" w:rsidP="00C65629">
      <w:pPr>
        <w:pStyle w:val="observation"/>
        <w:spacing w:before="120" w:after="120"/>
        <w:rPr>
          <w:color w:val="000000" w:themeColor="text1"/>
        </w:rPr>
      </w:pPr>
      <w:r w:rsidRPr="008A4FAA">
        <w:rPr>
          <w:color w:val="000000" w:themeColor="text1"/>
        </w:rPr>
        <w:t xml:space="preserve">AI/ML </w:t>
      </w:r>
      <w:r>
        <w:rPr>
          <w:color w:val="000000" w:themeColor="text1"/>
        </w:rPr>
        <w:t>assisted</w:t>
      </w:r>
      <w:r w:rsidRPr="008A4FAA">
        <w:rPr>
          <w:color w:val="000000" w:themeColor="text1"/>
        </w:rPr>
        <w:t xml:space="preserve"> positioning</w:t>
      </w:r>
      <w:r>
        <w:rPr>
          <w:color w:val="000000" w:themeColor="text1"/>
        </w:rPr>
        <w:t xml:space="preserve"> enjoys better generalization performance than direct AI/ML positioning across clutter parameters.</w:t>
      </w:r>
    </w:p>
    <w:p w14:paraId="27427E2E" w14:textId="77777777" w:rsidR="00C65629" w:rsidRDefault="00C65629" w:rsidP="00C65629">
      <w:pPr>
        <w:pStyle w:val="observation"/>
        <w:spacing w:before="120" w:after="120"/>
        <w:rPr>
          <w:color w:val="000000" w:themeColor="text1"/>
        </w:rPr>
      </w:pPr>
      <w:r w:rsidRPr="008A4FAA">
        <w:rPr>
          <w:color w:val="000000" w:themeColor="text1"/>
        </w:rPr>
        <w:t xml:space="preserve">Positioning performance of AI/ML </w:t>
      </w:r>
      <w:r>
        <w:rPr>
          <w:color w:val="000000" w:themeColor="text1"/>
        </w:rPr>
        <w:t>assisted</w:t>
      </w:r>
      <w:r w:rsidRPr="008A4FAA">
        <w:rPr>
          <w:color w:val="000000" w:themeColor="text1"/>
        </w:rPr>
        <w:t xml:space="preserve"> positioning </w:t>
      </w:r>
      <w:r>
        <w:rPr>
          <w:color w:val="000000" w:themeColor="text1"/>
        </w:rPr>
        <w:t xml:space="preserve">is </w:t>
      </w:r>
      <w:r w:rsidRPr="008A4FAA">
        <w:rPr>
          <w:color w:val="000000" w:themeColor="text1"/>
        </w:rPr>
        <w:t>degrade</w:t>
      </w:r>
      <w:r>
        <w:rPr>
          <w:color w:val="000000" w:themeColor="text1"/>
        </w:rPr>
        <w:t>d</w:t>
      </w:r>
      <w:r w:rsidRPr="008A4FAA">
        <w:rPr>
          <w:color w:val="000000" w:themeColor="text1"/>
        </w:rPr>
        <w:t xml:space="preserve"> when the model trained with dataset of </w:t>
      </w:r>
      <w:r>
        <w:rPr>
          <w:color w:val="000000" w:themeColor="text1"/>
        </w:rPr>
        <w:t xml:space="preserve">DH </w:t>
      </w:r>
      <w:r w:rsidRPr="008A4FAA">
        <w:rPr>
          <w:color w:val="000000" w:themeColor="text1"/>
        </w:rPr>
        <w:t>is tested with dataset</w:t>
      </w:r>
      <w:r>
        <w:rPr>
          <w:color w:val="000000" w:themeColor="text1"/>
        </w:rPr>
        <w:t>s</w:t>
      </w:r>
      <w:r w:rsidRPr="008A4FAA">
        <w:rPr>
          <w:color w:val="000000" w:themeColor="text1"/>
        </w:rPr>
        <w:t xml:space="preserve"> of</w:t>
      </w:r>
      <w:r>
        <w:rPr>
          <w:color w:val="000000" w:themeColor="text1"/>
        </w:rPr>
        <w:t xml:space="preserve"> SH and HH</w:t>
      </w:r>
      <w:r w:rsidRPr="008A4FAA">
        <w:rPr>
          <w:color w:val="000000" w:themeColor="text1"/>
        </w:rPr>
        <w:t>.</w:t>
      </w:r>
    </w:p>
    <w:p w14:paraId="3CEF811B" w14:textId="74F3BE9D" w:rsidR="00C65629" w:rsidRPr="00FF07C1" w:rsidRDefault="00C65629" w:rsidP="00C65629">
      <w:pPr>
        <w:pStyle w:val="observation"/>
        <w:spacing w:before="120" w:after="120"/>
        <w:rPr>
          <w:color w:val="000000" w:themeColor="text1"/>
        </w:rPr>
      </w:pPr>
      <w:r>
        <w:rPr>
          <w:color w:val="000000" w:themeColor="text1"/>
        </w:rPr>
        <w:t>F</w:t>
      </w:r>
      <w:r w:rsidRPr="00141B23">
        <w:rPr>
          <w:color w:val="000000" w:themeColor="text1"/>
        </w:rPr>
        <w:t xml:space="preserve">or those scenarios </w:t>
      </w:r>
      <w:r w:rsidR="00E6272A">
        <w:rPr>
          <w:rFonts w:hint="eastAsia"/>
          <w:color w:val="000000" w:themeColor="text1"/>
        </w:rPr>
        <w:t>w</w:t>
      </w:r>
      <w:r w:rsidR="00E6272A">
        <w:rPr>
          <w:color w:val="000000" w:themeColor="text1"/>
        </w:rPr>
        <w:t>hose positioning</w:t>
      </w:r>
      <w:r w:rsidRPr="00141B23">
        <w:rPr>
          <w:color w:val="000000" w:themeColor="text1"/>
        </w:rPr>
        <w:t xml:space="preserve"> do</w:t>
      </w:r>
      <w:r w:rsidR="00CE70AB">
        <w:rPr>
          <w:color w:val="000000" w:themeColor="text1"/>
        </w:rPr>
        <w:t>es</w:t>
      </w:r>
      <w:r w:rsidRPr="00141B23">
        <w:rPr>
          <w:color w:val="000000" w:themeColor="text1"/>
        </w:rPr>
        <w:t xml:space="preserve"> not rely on fingerprint features, AI/ML based TOA estimation has better generalization ability than direct AI/ML positioning</w:t>
      </w:r>
      <w:r>
        <w:rPr>
          <w:color w:val="000000" w:themeColor="text1"/>
        </w:rPr>
        <w:t>.</w:t>
      </w:r>
    </w:p>
    <w:p w14:paraId="4B38ACD8" w14:textId="77777777" w:rsidR="00C65629" w:rsidRPr="005F2060" w:rsidRDefault="00C65629" w:rsidP="00C65629">
      <w:pPr>
        <w:pStyle w:val="observation"/>
        <w:spacing w:before="120" w:after="120"/>
      </w:pPr>
      <w:r w:rsidRPr="008A4FAA">
        <w:rPr>
          <w:lang w:val="en-GB"/>
        </w:rPr>
        <w:t>AI/ML based TOA estimation has great advantages in positioning performance, deployment flexibility, compatibility with existing positioning protocol framework, and generalization capability</w:t>
      </w:r>
      <w:r>
        <w:rPr>
          <w:lang w:val="en-GB"/>
        </w:rPr>
        <w:t>.</w:t>
      </w:r>
    </w:p>
    <w:p w14:paraId="6AE99106" w14:textId="77777777" w:rsidR="00C65629" w:rsidRPr="008A4FAA" w:rsidRDefault="00C65629" w:rsidP="00C65629">
      <w:pPr>
        <w:pStyle w:val="observation"/>
        <w:spacing w:before="120" w:after="120"/>
        <w:rPr>
          <w:color w:val="000000" w:themeColor="text1"/>
        </w:rPr>
      </w:pPr>
      <w:r w:rsidRPr="008A4FAA">
        <w:rPr>
          <w:color w:val="000000" w:themeColor="text1"/>
        </w:rPr>
        <w:t>The interference from TPRs can dramatically impair the positioning performance of AI/ML model.</w:t>
      </w:r>
    </w:p>
    <w:p w14:paraId="5672E2C8" w14:textId="77777777" w:rsidR="00C65629" w:rsidRPr="008A4FAA" w:rsidRDefault="00C65629" w:rsidP="00C65629">
      <w:pPr>
        <w:pStyle w:val="observation"/>
        <w:spacing w:before="120" w:after="120"/>
        <w:rPr>
          <w:color w:val="000000" w:themeColor="text1"/>
        </w:rPr>
      </w:pPr>
      <w:r w:rsidRPr="008A4FAA">
        <w:rPr>
          <w:color w:val="000000" w:themeColor="text1"/>
        </w:rPr>
        <w:t>The positioning accuracy of AI/ML based positioning significantly degrades with the increase of network synchronization error.</w:t>
      </w:r>
    </w:p>
    <w:p w14:paraId="1072E767" w14:textId="7CF9452E" w:rsidR="00C65629" w:rsidRPr="008A4FAA" w:rsidRDefault="00C65629" w:rsidP="00C65629">
      <w:pPr>
        <w:pStyle w:val="observation"/>
        <w:spacing w:before="120" w:after="120"/>
        <w:rPr>
          <w:color w:val="000000" w:themeColor="text1"/>
        </w:rPr>
      </w:pPr>
      <w:r w:rsidRPr="008A4FAA">
        <w:rPr>
          <w:color w:val="000000" w:themeColor="text1"/>
        </w:rPr>
        <w:t xml:space="preserve">The positioning accuracy of AI/ML model is significantly improved from 10.18m@90% to </w:t>
      </w:r>
      <w:hyperlink r:id="rId389" w:history="1">
        <w:r w:rsidRPr="008A4FAA">
          <w:rPr>
            <w:color w:val="000000" w:themeColor="text1"/>
          </w:rPr>
          <w:t>1.52m@90%</w:t>
        </w:r>
      </w:hyperlink>
      <w:r w:rsidRPr="008A4FAA">
        <w:rPr>
          <w:color w:val="000000" w:themeColor="text1"/>
        </w:rPr>
        <w:t xml:space="preserve"> by mix-training with sampl</w:t>
      </w:r>
      <w:r>
        <w:rPr>
          <w:color w:val="000000" w:themeColor="text1"/>
        </w:rPr>
        <w:t>e</w:t>
      </w:r>
      <w:r w:rsidRPr="008A4FAA">
        <w:rPr>
          <w:color w:val="000000" w:themeColor="text1"/>
        </w:rPr>
        <w:t>s of synchronization error.</w:t>
      </w:r>
    </w:p>
    <w:p w14:paraId="3F966504" w14:textId="01DFDDDE" w:rsidR="00C65629" w:rsidRPr="008A4FAA" w:rsidRDefault="00C65629" w:rsidP="00C65629">
      <w:pPr>
        <w:pStyle w:val="observation"/>
        <w:spacing w:before="120" w:after="120"/>
        <w:rPr>
          <w:color w:val="000000" w:themeColor="text1"/>
        </w:rPr>
      </w:pPr>
      <w:r w:rsidRPr="008A4FAA">
        <w:rPr>
          <w:color w:val="000000" w:themeColor="text1"/>
        </w:rPr>
        <w:t xml:space="preserve">The positioning accuracy gradually degrades with the increase of labeling error, but is still acceptable until standard deviation </w:t>
      </w:r>
      <w:r w:rsidRPr="008A4FAA">
        <w:rPr>
          <w:color w:val="000000" w:themeColor="text1"/>
          <w:position w:val="-6"/>
        </w:rPr>
        <w:object w:dxaOrig="240" w:dyaOrig="220" w14:anchorId="3FF5464A">
          <v:shape id="_x0000_i1166" type="#_x0000_t75" style="width:12.55pt;height:10.05pt" o:ole="">
            <v:imagedata r:id="rId112" o:title=""/>
          </v:shape>
          <o:OLEObject Type="Embed" ProgID="Equation.DSMT4" ShapeID="_x0000_i1166" DrawAspect="Content" ObjectID="_1745668733" r:id="rId390"/>
        </w:object>
      </w:r>
      <w:r w:rsidRPr="008A4FAA">
        <w:rPr>
          <w:color w:val="000000" w:themeColor="text1"/>
        </w:rPr>
        <w:t xml:space="preserve"> is 1 m (</w:t>
      </w:r>
      <w:hyperlink r:id="rId391" w:history="1">
        <w:r w:rsidRPr="008A4FAA">
          <w:rPr>
            <w:color w:val="000000" w:themeColor="text1"/>
          </w:rPr>
          <w:t>2.17m@90%</w:t>
        </w:r>
      </w:hyperlink>
      <w:r w:rsidRPr="008A4FAA">
        <w:rPr>
          <w:color w:val="000000" w:themeColor="text1"/>
        </w:rPr>
        <w:t xml:space="preserve">). </w:t>
      </w:r>
      <w:r>
        <w:rPr>
          <w:color w:val="000000" w:themeColor="text1"/>
        </w:rPr>
        <w:t>T</w:t>
      </w:r>
      <w:r w:rsidRPr="006E5C8E">
        <w:rPr>
          <w:color w:val="000000" w:themeColor="text1"/>
        </w:rPr>
        <w:t>he maximum acceptable labeling errors (standard deviation) in the horizontal direction should be less than 1m to achieve 2m@90% positioning accuracy.</w:t>
      </w:r>
    </w:p>
    <w:p w14:paraId="07AE2605" w14:textId="48480E20" w:rsidR="00C65629" w:rsidRDefault="00C65629" w:rsidP="00C65629">
      <w:pPr>
        <w:pStyle w:val="observation"/>
        <w:spacing w:before="120" w:after="120"/>
        <w:rPr>
          <w:color w:val="000000" w:themeColor="text1"/>
        </w:rPr>
      </w:pPr>
      <w:r w:rsidRPr="008A4FAA">
        <w:rPr>
          <w:color w:val="000000" w:themeColor="text1"/>
        </w:rPr>
        <w:t>AI/ML based positioning is robust to label noise to some extent.</w:t>
      </w:r>
    </w:p>
    <w:p w14:paraId="7316FF99" w14:textId="77777777" w:rsidR="00E36C8D" w:rsidRPr="008A4FAA" w:rsidRDefault="00E36C8D" w:rsidP="00E36C8D">
      <w:pPr>
        <w:pStyle w:val="observation"/>
        <w:spacing w:before="120" w:after="120"/>
        <w:rPr>
          <w:color w:val="000000" w:themeColor="text1"/>
        </w:rPr>
      </w:pPr>
      <w:r w:rsidRPr="008A4FAA">
        <w:rPr>
          <w:color w:val="000000" w:themeColor="text1"/>
        </w:rPr>
        <w:t>The positioning accuracy of AI/ML based positioning</w:t>
      </w:r>
      <w:r>
        <w:rPr>
          <w:color w:val="000000" w:themeColor="text1"/>
        </w:rPr>
        <w:t xml:space="preserve"> </w:t>
      </w:r>
      <w:r w:rsidRPr="008A4FAA">
        <w:rPr>
          <w:color w:val="000000" w:themeColor="text1"/>
        </w:rPr>
        <w:t>degrades with the increase of network synchronization error</w:t>
      </w:r>
      <w:r>
        <w:rPr>
          <w:color w:val="000000" w:themeColor="text1"/>
        </w:rPr>
        <w:t xml:space="preserve"> for direct AI/ML positioning</w:t>
      </w:r>
      <w:r w:rsidRPr="008A4FAA">
        <w:rPr>
          <w:color w:val="000000" w:themeColor="text1"/>
        </w:rPr>
        <w:t>.</w:t>
      </w:r>
    </w:p>
    <w:p w14:paraId="0F52B5D9" w14:textId="044F2D59" w:rsidR="00E36C8D" w:rsidRDefault="00E36C8D" w:rsidP="00E36C8D">
      <w:pPr>
        <w:pStyle w:val="observation"/>
        <w:spacing w:before="120" w:after="120"/>
        <w:rPr>
          <w:color w:val="000000" w:themeColor="text1"/>
        </w:rPr>
      </w:pPr>
      <w:r w:rsidRPr="008A4FAA">
        <w:rPr>
          <w:color w:val="000000" w:themeColor="text1"/>
        </w:rPr>
        <w:t xml:space="preserve">The positioning accuracy of AI/ML model is significantly improved from </w:t>
      </w:r>
      <w:r>
        <w:rPr>
          <w:color w:val="000000" w:themeColor="text1"/>
        </w:rPr>
        <w:t>3.45</w:t>
      </w:r>
      <w:r w:rsidRPr="008A4FAA">
        <w:rPr>
          <w:color w:val="000000" w:themeColor="text1"/>
        </w:rPr>
        <w:t xml:space="preserve">m@90% to </w:t>
      </w:r>
      <w:hyperlink r:id="rId392" w:history="1">
        <w:r w:rsidRPr="001160D4">
          <w:rPr>
            <w:rStyle w:val="af2"/>
          </w:rPr>
          <w:t>2.04m@90%</w:t>
        </w:r>
      </w:hyperlink>
      <w:r w:rsidRPr="008A4FAA">
        <w:rPr>
          <w:color w:val="000000" w:themeColor="text1"/>
        </w:rPr>
        <w:t xml:space="preserve"> by mix-training with sampl</w:t>
      </w:r>
      <w:r>
        <w:rPr>
          <w:color w:val="000000" w:themeColor="text1"/>
        </w:rPr>
        <w:t>e</w:t>
      </w:r>
      <w:r w:rsidRPr="008A4FAA">
        <w:rPr>
          <w:color w:val="000000" w:themeColor="text1"/>
        </w:rPr>
        <w:t xml:space="preserve">s of </w:t>
      </w:r>
      <w:r>
        <w:rPr>
          <w:color w:val="000000" w:themeColor="text1"/>
        </w:rPr>
        <w:t>UE timing</w:t>
      </w:r>
      <w:r w:rsidRPr="008A4FAA">
        <w:rPr>
          <w:color w:val="000000" w:themeColor="text1"/>
        </w:rPr>
        <w:t xml:space="preserve"> error</w:t>
      </w:r>
      <w:r>
        <w:rPr>
          <w:color w:val="000000" w:themeColor="text1"/>
        </w:rPr>
        <w:t xml:space="preserve"> for direct AI/ML positioning</w:t>
      </w:r>
      <w:r w:rsidRPr="008A4FAA">
        <w:rPr>
          <w:color w:val="000000" w:themeColor="text1"/>
        </w:rPr>
        <w:t>.</w:t>
      </w:r>
    </w:p>
    <w:p w14:paraId="102CF5AB" w14:textId="2C9B08FA" w:rsidR="00CE060B" w:rsidRDefault="00CE060B" w:rsidP="00CE060B">
      <w:pPr>
        <w:pStyle w:val="observation"/>
        <w:spacing w:before="120" w:after="120"/>
      </w:pPr>
      <w:r>
        <w:t xml:space="preserve">CIR estimation error can dramatically </w:t>
      </w:r>
      <w:r w:rsidR="00B61517">
        <w:t xml:space="preserve">degrade </w:t>
      </w:r>
      <w:r>
        <w:t>the positioning performance of AI/ML assisted positioning, while is more robust to small CIR estimation error compared to direct AI/ML positioning.</w:t>
      </w:r>
    </w:p>
    <w:p w14:paraId="27D968AE" w14:textId="77777777" w:rsidR="00CE060B" w:rsidRPr="00C27F06" w:rsidRDefault="00CE060B" w:rsidP="00CE060B">
      <w:pPr>
        <w:pStyle w:val="observation"/>
        <w:spacing w:before="120" w:after="120"/>
        <w:rPr>
          <w:color w:val="000000" w:themeColor="text1"/>
        </w:rPr>
      </w:pPr>
      <w:r w:rsidRPr="008A4FAA">
        <w:rPr>
          <w:color w:val="000000" w:themeColor="text1"/>
        </w:rPr>
        <w:t xml:space="preserve">The positioning accuracy of AI/ML </w:t>
      </w:r>
      <w:r>
        <w:rPr>
          <w:color w:val="000000" w:themeColor="text1"/>
        </w:rPr>
        <w:t>assisted</w:t>
      </w:r>
      <w:r w:rsidRPr="008A4FAA">
        <w:rPr>
          <w:color w:val="000000" w:themeColor="text1"/>
        </w:rPr>
        <w:t xml:space="preserve"> positioning significantly degrades with the increase of network synchronization error</w:t>
      </w:r>
      <w:r>
        <w:rPr>
          <w:color w:val="000000" w:themeColor="text1"/>
        </w:rPr>
        <w:t>,</w:t>
      </w:r>
      <w:r w:rsidRPr="000C1DCE">
        <w:rPr>
          <w:color w:val="000000" w:themeColor="text1"/>
        </w:rPr>
        <w:t xml:space="preserve"> </w:t>
      </w:r>
      <w:r>
        <w:rPr>
          <w:color w:val="000000" w:themeColor="text1"/>
        </w:rPr>
        <w:t>but it is still better than direct AI/ML positioning.</w:t>
      </w:r>
    </w:p>
    <w:p w14:paraId="5A91A098" w14:textId="77777777" w:rsidR="00CE060B" w:rsidRPr="00542959" w:rsidRDefault="00CE060B" w:rsidP="00CE060B">
      <w:pPr>
        <w:pStyle w:val="observation"/>
        <w:spacing w:before="120" w:after="120"/>
      </w:pPr>
      <w:r>
        <w:t>Labeling error can slightly impair the positioning performance for AI/ML assisted positioning, and AI/ML assisted positioning is more robust to labeling error compared with direct AI/ML positioning</w:t>
      </w:r>
    </w:p>
    <w:p w14:paraId="75F697DD" w14:textId="4E8E8256" w:rsidR="00CE060B" w:rsidRPr="00CE060B" w:rsidRDefault="00CE060B" w:rsidP="00CE060B">
      <w:pPr>
        <w:pStyle w:val="observation"/>
        <w:spacing w:before="120" w:after="120"/>
      </w:pPr>
      <w:r>
        <w:t>Large UE timing</w:t>
      </w:r>
      <w:r w:rsidRPr="008A4FAA">
        <w:t xml:space="preserve"> </w:t>
      </w:r>
      <w:r>
        <w:t xml:space="preserve">error </w:t>
      </w:r>
      <w:r w:rsidRPr="008A4FAA">
        <w:t>can dramatically deteriorate the positioning performance of AI/ML model</w:t>
      </w:r>
      <w:r>
        <w:t xml:space="preserve"> for AI/ML assisted positioning, such as 50ns.</w:t>
      </w:r>
    </w:p>
    <w:p w14:paraId="149A84F2" w14:textId="05CCCD54" w:rsidR="00C65629" w:rsidRPr="008A4FAA" w:rsidRDefault="00C65629" w:rsidP="00C65629">
      <w:pPr>
        <w:pStyle w:val="observation"/>
        <w:spacing w:before="120" w:after="120"/>
        <w:rPr>
          <w:color w:val="000000" w:themeColor="text1"/>
        </w:rPr>
      </w:pPr>
      <w:r w:rsidRPr="008A4FAA">
        <w:rPr>
          <w:color w:val="000000" w:themeColor="text1"/>
        </w:rPr>
        <w:t xml:space="preserve">Fine-tuning the model with small amounts of samples from an unseen </w:t>
      </w:r>
      <w:r>
        <w:rPr>
          <w:color w:val="000000" w:themeColor="text1"/>
        </w:rPr>
        <w:t>clutter parameter configuration</w:t>
      </w:r>
      <w:r w:rsidRPr="008A4FAA">
        <w:rPr>
          <w:color w:val="000000" w:themeColor="text1"/>
        </w:rPr>
        <w:t xml:space="preserve"> can achieve significantly positioning accuracy improvement when the pre-trained model is transferred to a new scenario with </w:t>
      </w:r>
      <w:r w:rsidR="004876C4">
        <w:rPr>
          <w:color w:val="000000" w:themeColor="text1"/>
        </w:rPr>
        <w:t>such</w:t>
      </w:r>
      <w:r w:rsidRPr="008A4FAA">
        <w:rPr>
          <w:color w:val="000000" w:themeColor="text1"/>
        </w:rPr>
        <w:t xml:space="preserve"> clu</w:t>
      </w:r>
      <w:r>
        <w:rPr>
          <w:color w:val="000000" w:themeColor="text1"/>
        </w:rPr>
        <w:t>t</w:t>
      </w:r>
      <w:r w:rsidRPr="008A4FAA">
        <w:rPr>
          <w:color w:val="000000" w:themeColor="text1"/>
        </w:rPr>
        <w:t>ter parameter for direct AI/ML positioning.</w:t>
      </w:r>
    </w:p>
    <w:p w14:paraId="06EAF43C" w14:textId="66EC6C46" w:rsidR="00C65629" w:rsidRPr="008A4FAA" w:rsidRDefault="00C65629" w:rsidP="00C65629">
      <w:pPr>
        <w:pStyle w:val="observation"/>
        <w:spacing w:before="120" w:after="120"/>
        <w:rPr>
          <w:color w:val="000000" w:themeColor="text1"/>
        </w:rPr>
      </w:pPr>
      <w:r w:rsidRPr="008A4FAA">
        <w:rPr>
          <w:color w:val="000000" w:themeColor="text1"/>
        </w:rPr>
        <w:t xml:space="preserve">Fine-tuning the model with small amounts of samples from an unseen </w:t>
      </w:r>
      <w:r>
        <w:rPr>
          <w:color w:val="000000" w:themeColor="text1"/>
        </w:rPr>
        <w:t>drop</w:t>
      </w:r>
      <w:r w:rsidRPr="008A4FAA">
        <w:rPr>
          <w:color w:val="000000" w:themeColor="text1"/>
        </w:rPr>
        <w:t xml:space="preserve"> can achieve significantly positioning accuracy improvement when the pre-trained model is transferred to </w:t>
      </w:r>
      <w:r w:rsidR="004876C4">
        <w:rPr>
          <w:color w:val="000000" w:themeColor="text1"/>
        </w:rPr>
        <w:t>such</w:t>
      </w:r>
      <w:r w:rsidRPr="008A4FAA">
        <w:rPr>
          <w:color w:val="000000" w:themeColor="text1"/>
        </w:rPr>
        <w:t xml:space="preserve"> new drop for direct AI/ML positioning.</w:t>
      </w:r>
    </w:p>
    <w:p w14:paraId="7EA85DBC" w14:textId="268F4167" w:rsidR="00C65629" w:rsidRPr="00C851AA" w:rsidRDefault="00C65629" w:rsidP="00C65629">
      <w:pPr>
        <w:pStyle w:val="observation"/>
        <w:spacing w:before="120" w:after="120"/>
        <w:rPr>
          <w:color w:val="000000" w:themeColor="text1"/>
        </w:rPr>
      </w:pPr>
      <w:r w:rsidRPr="008A4FAA">
        <w:rPr>
          <w:color w:val="000000" w:themeColor="text1"/>
        </w:rPr>
        <w:lastRenderedPageBreak/>
        <w:t xml:space="preserve">Fine-tuning the model with small amounts of samples from an unseen scenario can achieve significantly positioning accuracy improvement when the pre-trained model is transferred to </w:t>
      </w:r>
      <w:r w:rsidR="004147A0">
        <w:rPr>
          <w:color w:val="000000" w:themeColor="text1"/>
        </w:rPr>
        <w:t xml:space="preserve">such </w:t>
      </w:r>
      <w:r w:rsidRPr="008A4FAA">
        <w:rPr>
          <w:color w:val="000000" w:themeColor="text1"/>
        </w:rPr>
        <w:t>new scenario for direct AI/ML positioning.</w:t>
      </w:r>
    </w:p>
    <w:p w14:paraId="5C5BDC0D" w14:textId="21832DB1" w:rsidR="00274BAF" w:rsidRPr="001571D5" w:rsidRDefault="00C65629" w:rsidP="001571D5">
      <w:pPr>
        <w:pStyle w:val="observation"/>
        <w:spacing w:before="120" w:after="120"/>
        <w:rPr>
          <w:color w:val="000000" w:themeColor="text1"/>
        </w:rPr>
      </w:pPr>
      <w:r w:rsidRPr="008A4FAA">
        <w:rPr>
          <w:color w:val="000000" w:themeColor="text1"/>
        </w:rPr>
        <w:t xml:space="preserve">Fine-tuning the model with small amounts of samples </w:t>
      </w:r>
      <w:r>
        <w:rPr>
          <w:color w:val="000000" w:themeColor="text1"/>
        </w:rPr>
        <w:t>with</w:t>
      </w:r>
      <w:r w:rsidRPr="008A4FAA">
        <w:rPr>
          <w:color w:val="000000" w:themeColor="text1"/>
        </w:rPr>
        <w:t xml:space="preserve"> an unseen synchronization error can achieve significantly positioning accuracy improvement when the pre-trained model is transferred to a new scenario with </w:t>
      </w:r>
      <w:r w:rsidR="00F21353">
        <w:rPr>
          <w:color w:val="000000" w:themeColor="text1"/>
        </w:rPr>
        <w:t>such</w:t>
      </w:r>
      <w:r w:rsidRPr="008A4FAA">
        <w:rPr>
          <w:color w:val="000000" w:themeColor="text1"/>
        </w:rPr>
        <w:t xml:space="preserve"> synchronization error for direct AI/ML positioning.</w:t>
      </w:r>
    </w:p>
    <w:p w14:paraId="5964E0BE" w14:textId="7BC27E50" w:rsidR="001571D5" w:rsidRDefault="001571D5" w:rsidP="001571D5">
      <w:pPr>
        <w:pStyle w:val="observation"/>
        <w:spacing w:before="120" w:after="120"/>
      </w:pPr>
      <w:r w:rsidRPr="008A4FAA">
        <w:t xml:space="preserve">Fine-tuning the model with small amounts of samples from an unseen </w:t>
      </w:r>
      <w:r>
        <w:t>clutter parameter</w:t>
      </w:r>
      <w:r w:rsidRPr="008A4FAA">
        <w:t xml:space="preserve"> can achieve significantly positioning accuracy improvement when the pre-trained model is transferred to a new scenario with </w:t>
      </w:r>
      <w:r w:rsidR="00F21353">
        <w:t>such</w:t>
      </w:r>
      <w:r w:rsidRPr="008A4FAA">
        <w:t xml:space="preserve"> clu</w:t>
      </w:r>
      <w:r>
        <w:t>t</w:t>
      </w:r>
      <w:r w:rsidRPr="008A4FAA">
        <w:t>ter parameter for AI/ML</w:t>
      </w:r>
      <w:r>
        <w:t xml:space="preserve"> assisted</w:t>
      </w:r>
      <w:r w:rsidRPr="008A4FAA">
        <w:t xml:space="preserve"> positioning.</w:t>
      </w:r>
    </w:p>
    <w:p w14:paraId="0E0EC4EC" w14:textId="706C2B9E" w:rsidR="001571D5" w:rsidRDefault="001571D5" w:rsidP="001571D5">
      <w:pPr>
        <w:pStyle w:val="observation"/>
        <w:spacing w:before="120" w:after="120"/>
        <w:rPr>
          <w:color w:val="000000" w:themeColor="text1"/>
        </w:rPr>
      </w:pPr>
      <w:r w:rsidRPr="008A4FAA">
        <w:rPr>
          <w:color w:val="000000" w:themeColor="text1"/>
        </w:rPr>
        <w:t xml:space="preserve">Fine-tuning the model with small amounts of samples from an unseen </w:t>
      </w:r>
      <w:r>
        <w:rPr>
          <w:color w:val="000000" w:themeColor="text1"/>
        </w:rPr>
        <w:t>drop</w:t>
      </w:r>
      <w:r w:rsidRPr="008A4FAA">
        <w:rPr>
          <w:color w:val="000000" w:themeColor="text1"/>
        </w:rPr>
        <w:t xml:space="preserve"> can achieve significantly positioning accuracy improvement when the pre-trained model is transferred to </w:t>
      </w:r>
      <w:r w:rsidR="00CA500C">
        <w:rPr>
          <w:color w:val="000000" w:themeColor="text1"/>
        </w:rPr>
        <w:t>such</w:t>
      </w:r>
      <w:r w:rsidRPr="008A4FAA">
        <w:rPr>
          <w:color w:val="000000" w:themeColor="text1"/>
        </w:rPr>
        <w:t xml:space="preserve"> new drop for AI/ML assisted positioning.</w:t>
      </w:r>
    </w:p>
    <w:p w14:paraId="10BA55DA" w14:textId="197D20CF" w:rsidR="004876C4" w:rsidRPr="00174401" w:rsidRDefault="004876C4" w:rsidP="00174401">
      <w:pPr>
        <w:pStyle w:val="observation"/>
        <w:spacing w:before="120" w:after="120"/>
        <w:rPr>
          <w:color w:val="000000" w:themeColor="text1"/>
        </w:rPr>
      </w:pPr>
      <w:r>
        <w:rPr>
          <w:color w:val="000000" w:themeColor="text1"/>
        </w:rPr>
        <w:t>The large-scale dataset is still required to fine-tune the pretrained model to the new environment for fingerprint based positioning, but has the advantages of reduced computational complexity compared with training an AI/ML model from scratch.</w:t>
      </w:r>
    </w:p>
    <w:p w14:paraId="67A55ACA" w14:textId="77777777" w:rsidR="001571D5" w:rsidRPr="00E54170" w:rsidRDefault="001571D5" w:rsidP="001571D5">
      <w:pPr>
        <w:pStyle w:val="observation"/>
        <w:spacing w:before="120" w:after="120"/>
        <w:rPr>
          <w:color w:val="000000" w:themeColor="text1"/>
        </w:rPr>
      </w:pPr>
      <w:r w:rsidRPr="008A4FAA">
        <w:rPr>
          <w:color w:val="000000" w:themeColor="text1"/>
        </w:rPr>
        <w:t xml:space="preserve">Fine-tuning the model with small amounts of samples from an unseen scenario can achieve </w:t>
      </w:r>
      <w:r>
        <w:rPr>
          <w:color w:val="000000" w:themeColor="text1"/>
        </w:rPr>
        <w:t>huge position</w:t>
      </w:r>
      <w:r w:rsidRPr="008A4FAA">
        <w:rPr>
          <w:color w:val="000000" w:themeColor="text1"/>
        </w:rPr>
        <w:t xml:space="preserve">ing accuracy improvement when the pre-trained model is transferred to a new </w:t>
      </w:r>
      <w:r w:rsidRPr="008A4FAA">
        <w:rPr>
          <w:rFonts w:hint="eastAsia"/>
          <w:color w:val="000000" w:themeColor="text1"/>
        </w:rPr>
        <w:t>sce</w:t>
      </w:r>
      <w:r w:rsidRPr="008A4FAA">
        <w:rPr>
          <w:color w:val="000000" w:themeColor="text1"/>
        </w:rPr>
        <w:t>nario for AI/ML assisted positioning</w:t>
      </w:r>
    </w:p>
    <w:p w14:paraId="4D98D50B" w14:textId="77777777" w:rsidR="001571D5" w:rsidRPr="00D45E95" w:rsidRDefault="001571D5" w:rsidP="001571D5">
      <w:pPr>
        <w:pStyle w:val="observation"/>
        <w:spacing w:before="120" w:after="120"/>
        <w:rPr>
          <w:color w:val="000000" w:themeColor="text1"/>
        </w:rPr>
      </w:pPr>
      <w:r w:rsidRPr="008A4FAA">
        <w:rPr>
          <w:color w:val="000000" w:themeColor="text1"/>
        </w:rPr>
        <w:t xml:space="preserve">Fine-tuning the model with small amounts of samples </w:t>
      </w:r>
      <w:r>
        <w:rPr>
          <w:color w:val="000000" w:themeColor="text1"/>
        </w:rPr>
        <w:t>with</w:t>
      </w:r>
      <w:r w:rsidRPr="008A4FAA">
        <w:rPr>
          <w:color w:val="000000" w:themeColor="text1"/>
        </w:rPr>
        <w:t xml:space="preserve"> an unseen synchronization error can achieve </w:t>
      </w:r>
      <w:r>
        <w:rPr>
          <w:color w:val="000000" w:themeColor="text1"/>
        </w:rPr>
        <w:t>obvious</w:t>
      </w:r>
      <w:r w:rsidRPr="008A4FAA">
        <w:rPr>
          <w:color w:val="000000" w:themeColor="text1"/>
        </w:rPr>
        <w:t xml:space="preserve"> positioning accuracy improvement when the pre-trained model is transferred to a new scenario with a </w:t>
      </w:r>
      <w:r>
        <w:rPr>
          <w:color w:val="000000" w:themeColor="text1"/>
        </w:rPr>
        <w:t>distinct</w:t>
      </w:r>
      <w:r w:rsidRPr="008A4FAA">
        <w:rPr>
          <w:color w:val="000000" w:themeColor="text1"/>
        </w:rPr>
        <w:t xml:space="preserve"> synchronization error for AI/ML </w:t>
      </w:r>
      <w:r>
        <w:rPr>
          <w:color w:val="000000" w:themeColor="text1"/>
        </w:rPr>
        <w:t xml:space="preserve">assisted </w:t>
      </w:r>
      <w:r w:rsidRPr="008A4FAA">
        <w:rPr>
          <w:color w:val="000000" w:themeColor="text1"/>
        </w:rPr>
        <w:t>positioning.</w:t>
      </w:r>
    </w:p>
    <w:p w14:paraId="705F0B63" w14:textId="77777777" w:rsidR="001571D5" w:rsidRPr="008A4FAA" w:rsidRDefault="001571D5" w:rsidP="001571D5">
      <w:pPr>
        <w:pStyle w:val="observation"/>
        <w:spacing w:before="120" w:after="120"/>
        <w:rPr>
          <w:color w:val="000000" w:themeColor="text1"/>
        </w:rPr>
      </w:pPr>
      <w:r w:rsidRPr="008A4FAA">
        <w:rPr>
          <w:color w:val="000000" w:themeColor="text1"/>
        </w:rPr>
        <w:t>Model fine-tuning is suitable for the following tasks:</w:t>
      </w:r>
    </w:p>
    <w:p w14:paraId="0944BED8" w14:textId="77777777" w:rsidR="001571D5" w:rsidRPr="008A4FAA" w:rsidRDefault="001571D5" w:rsidP="001571D5">
      <w:pPr>
        <w:pStyle w:val="bullet1"/>
        <w:rPr>
          <w:b/>
          <w:color w:val="000000" w:themeColor="text1"/>
        </w:rPr>
      </w:pPr>
      <w:r w:rsidRPr="008A4FAA">
        <w:rPr>
          <w:rFonts w:hint="eastAsia"/>
          <w:b/>
          <w:color w:val="000000" w:themeColor="text1"/>
        </w:rPr>
        <w:t>T</w:t>
      </w:r>
      <w:r w:rsidRPr="008A4FAA">
        <w:rPr>
          <w:b/>
          <w:color w:val="000000" w:themeColor="text1"/>
        </w:rPr>
        <w:t xml:space="preserve">he </w:t>
      </w:r>
      <w:r w:rsidRPr="008A4FAA">
        <w:rPr>
          <w:rFonts w:eastAsiaTheme="minorEastAsia"/>
          <w:b/>
          <w:color w:val="000000" w:themeColor="text1"/>
        </w:rPr>
        <w:t>source domain and the target domain are greatly similar, such as with different synchronization error.</w:t>
      </w:r>
    </w:p>
    <w:p w14:paraId="6E1F1676" w14:textId="52AE9564" w:rsidR="00C65629" w:rsidRPr="001571D5" w:rsidRDefault="001571D5" w:rsidP="001571D5">
      <w:pPr>
        <w:pStyle w:val="bullet1"/>
        <w:rPr>
          <w:b/>
          <w:color w:val="000000" w:themeColor="text1"/>
        </w:rPr>
      </w:pPr>
      <w:r w:rsidRPr="008A4FAA">
        <w:rPr>
          <w:b/>
          <w:color w:val="000000" w:themeColor="text1"/>
        </w:rPr>
        <w:t xml:space="preserve">The target domain is easy to fit, such as TOA estimation of LOS path. </w:t>
      </w:r>
    </w:p>
    <w:p w14:paraId="4330FB53" w14:textId="77777777" w:rsidR="001571D5" w:rsidRPr="008A4FAA" w:rsidRDefault="001571D5" w:rsidP="001571D5">
      <w:pPr>
        <w:pStyle w:val="observation"/>
        <w:spacing w:before="120" w:after="120"/>
        <w:rPr>
          <w:color w:val="000000" w:themeColor="text1"/>
        </w:rPr>
      </w:pPr>
      <w:r w:rsidRPr="008A4FAA">
        <w:rPr>
          <w:color w:val="000000" w:themeColor="text1"/>
        </w:rPr>
        <w:t>Semi-supervised learning can achieve a more accurate position estimation as compared to supervised learning with less amount of labeled data.</w:t>
      </w:r>
    </w:p>
    <w:p w14:paraId="492686B4" w14:textId="77777777" w:rsidR="001571D5" w:rsidRPr="008A4FAA" w:rsidRDefault="001571D5" w:rsidP="001571D5">
      <w:pPr>
        <w:pStyle w:val="observation"/>
        <w:spacing w:before="120" w:after="120"/>
        <w:rPr>
          <w:color w:val="000000" w:themeColor="text1"/>
        </w:rPr>
      </w:pPr>
      <w:r w:rsidRPr="008A4FAA">
        <w:rPr>
          <w:color w:val="000000" w:themeColor="text1"/>
        </w:rPr>
        <w:t>P</w:t>
      </w:r>
      <w:r w:rsidRPr="008A4FAA">
        <w:rPr>
          <w:rFonts w:hint="eastAsia"/>
          <w:color w:val="000000" w:themeColor="text1"/>
        </w:rPr>
        <w:t>osi</w:t>
      </w:r>
      <w:r w:rsidRPr="008A4FAA">
        <w:rPr>
          <w:color w:val="000000" w:themeColor="text1"/>
        </w:rPr>
        <w:t>tioning with multi-port data can achieve a more accurate position estimation as compared to single-port positioning.</w:t>
      </w:r>
    </w:p>
    <w:p w14:paraId="04DA6E08" w14:textId="77777777" w:rsidR="001571D5" w:rsidRDefault="001571D5" w:rsidP="001571D5">
      <w:pPr>
        <w:pStyle w:val="observation"/>
        <w:spacing w:before="120" w:after="120"/>
      </w:pPr>
      <w:r>
        <w:t>Adopting SINR as a dominant feature of CIR is valid for model monitoring</w:t>
      </w:r>
    </w:p>
    <w:p w14:paraId="4ABBE479" w14:textId="77777777" w:rsidR="001571D5" w:rsidRPr="00DE2122" w:rsidRDefault="001571D5" w:rsidP="001571D5">
      <w:pPr>
        <w:pStyle w:val="observation"/>
        <w:spacing w:before="120" w:after="120"/>
      </w:pPr>
      <w:r>
        <w:t xml:space="preserve"> The proposed adversarial validation can achieve accurate model monitoring at the cost of acceptable hardware resource consumption for online training.</w:t>
      </w:r>
    </w:p>
    <w:p w14:paraId="2538DF4F" w14:textId="77777777" w:rsidR="001571D5" w:rsidRPr="009D0A71" w:rsidRDefault="001571D5" w:rsidP="001571D5">
      <w:pPr>
        <w:pStyle w:val="observation"/>
        <w:spacing w:before="120" w:after="120"/>
      </w:pPr>
      <w:r>
        <w:t>The proposed AI/ML based out-of-distribution detection can achieve accurate and flexible model monitoring without need of online training and large-scale data collection.</w:t>
      </w:r>
    </w:p>
    <w:p w14:paraId="7279848E" w14:textId="77777777" w:rsidR="001571D5" w:rsidRPr="000D4C82" w:rsidRDefault="001571D5" w:rsidP="001571D5">
      <w:pPr>
        <w:pStyle w:val="observation"/>
        <w:spacing w:before="120" w:after="120"/>
      </w:pPr>
      <w:r>
        <w:t>Motion state information can be used to assist model monitoring.</w:t>
      </w:r>
    </w:p>
    <w:p w14:paraId="594EE841" w14:textId="7F5342D4" w:rsidR="001571D5" w:rsidRDefault="001571D5" w:rsidP="001571D5">
      <w:pPr>
        <w:pStyle w:val="observation"/>
        <w:spacing w:before="120" w:after="120"/>
      </w:pPr>
      <w:r>
        <w:t>The proposed self-monitoring method can achieve model monitoring for AI/ML assisted positioning.</w:t>
      </w:r>
    </w:p>
    <w:p w14:paraId="4AC16928" w14:textId="77777777" w:rsidR="00B41FBF" w:rsidRPr="001E40DC" w:rsidRDefault="00B41FBF" w:rsidP="00B41FBF">
      <w:pPr>
        <w:pStyle w:val="observation"/>
        <w:spacing w:before="120" w:after="120"/>
      </w:pPr>
      <w:r>
        <w:t>R</w:t>
      </w:r>
      <w:r w:rsidRPr="00605493">
        <w:t>anging model assisted model monitoring</w:t>
      </w:r>
      <w:r>
        <w:t xml:space="preserve"> is valid for direct AI/ML positioning without need of ground truth label.</w:t>
      </w:r>
    </w:p>
    <w:p w14:paraId="313E14FA" w14:textId="77777777" w:rsidR="00B41FBF" w:rsidRDefault="00B41FBF" w:rsidP="00B41FBF">
      <w:pPr>
        <w:pStyle w:val="observation"/>
        <w:spacing w:before="120" w:after="120"/>
      </w:pPr>
      <w:r>
        <w:t>There is no obvious positioning accuracy degradation for direct AI/ML positioning when only the first 30 samples of time-domain CIR are truncated.</w:t>
      </w:r>
    </w:p>
    <w:p w14:paraId="35B78ED1" w14:textId="52B439B5" w:rsidR="00B41FBF" w:rsidRDefault="00B41FBF" w:rsidP="00B41FBF">
      <w:pPr>
        <w:pStyle w:val="observation"/>
        <w:spacing w:before="120" w:after="120"/>
      </w:pPr>
      <w:r>
        <w:rPr>
          <w:rFonts w:hint="eastAsia"/>
        </w:rPr>
        <w:t>T</w:t>
      </w:r>
      <w:r>
        <w:t>he position of truncation of CIR has a significant impact on positioning performance for direct AI/ML positioning.</w:t>
      </w:r>
    </w:p>
    <w:p w14:paraId="5DEEB327" w14:textId="0CEB27D2" w:rsidR="00B41FBF" w:rsidRPr="005D39A4" w:rsidRDefault="00B41FBF" w:rsidP="00B41FBF">
      <w:pPr>
        <w:pStyle w:val="observation"/>
        <w:spacing w:before="120" w:after="120"/>
        <w:rPr>
          <w:lang w:val="en-GB"/>
        </w:rPr>
      </w:pPr>
      <w:r>
        <w:t>For AI/ML assisted positioning, longer CIR is needed to achieve high-accuracy positioning comparable to direct AI/ML positioning</w:t>
      </w:r>
      <w:r w:rsidRPr="00F251B8">
        <w:t>.</w:t>
      </w:r>
    </w:p>
    <w:p w14:paraId="34635F4F" w14:textId="077628DE" w:rsidR="00D75C63" w:rsidRPr="005D39A4" w:rsidRDefault="00D75C63">
      <w:pPr>
        <w:pStyle w:val="observation"/>
        <w:spacing w:before="120" w:after="120"/>
      </w:pPr>
      <w:r>
        <w:t xml:space="preserve">The loss of positioning accuracy is negligible when reducing the number of TRPs from 18 to 4, indicating that the information contained in the CIRs of 4 TRPs is sufficient to determine the UEs’ location under the given simulation assumption. </w:t>
      </w:r>
    </w:p>
    <w:p w14:paraId="295BC718" w14:textId="77777777" w:rsidR="00B41FBF" w:rsidRDefault="00B41FBF" w:rsidP="00B41FBF">
      <w:pPr>
        <w:pStyle w:val="observation"/>
        <w:spacing w:before="120" w:after="120"/>
      </w:pPr>
      <w:r>
        <w:t>Reducing the number of TRPs used for positioning can slightly degrade the positioning accuracy but still acceptable.</w:t>
      </w:r>
    </w:p>
    <w:p w14:paraId="40F1BB16" w14:textId="77777777" w:rsidR="00B41FBF" w:rsidRDefault="00B41FBF" w:rsidP="00B41FBF">
      <w:pPr>
        <w:pStyle w:val="observation"/>
        <w:spacing w:before="120" w:after="120"/>
      </w:pPr>
      <w:r>
        <w:lastRenderedPageBreak/>
        <w:t>AI//ML assisted positioning is more sensitive to the number of TRPs used for positioning than direct AI/ML positioning</w:t>
      </w:r>
    </w:p>
    <w:p w14:paraId="14A30CE4" w14:textId="77777777" w:rsidR="00B41FBF" w:rsidRDefault="00B41FBF" w:rsidP="00B41FBF">
      <w:pPr>
        <w:pStyle w:val="observation"/>
        <w:spacing w:before="120" w:after="120"/>
      </w:pPr>
      <w:r>
        <w:rPr>
          <w:rFonts w:hint="eastAsia"/>
        </w:rPr>
        <w:t>D</w:t>
      </w:r>
      <w:r>
        <w:t>irect AI/ML positioning has greater potential for compressing the dimensions of the CIR/PDP compared to AI/ML assisted positioning.</w:t>
      </w:r>
    </w:p>
    <w:p w14:paraId="5A1D727F" w14:textId="77777777" w:rsidR="00D75C63" w:rsidRPr="000E7BA9" w:rsidRDefault="00D75C63" w:rsidP="00D75C63">
      <w:pPr>
        <w:pStyle w:val="observation"/>
        <w:spacing w:before="120" w:after="120"/>
      </w:pPr>
      <w:r w:rsidRPr="000E7BA9">
        <w:t xml:space="preserve">Approach 1-a and Approach 2-a with a fixed TRP pattern can achieve similar performance. </w:t>
      </w:r>
    </w:p>
    <w:p w14:paraId="36BE54F8" w14:textId="77777777" w:rsidR="00D75C63" w:rsidRPr="000E7BA9" w:rsidRDefault="00D75C63" w:rsidP="00D75C63">
      <w:pPr>
        <w:pStyle w:val="observation"/>
        <w:spacing w:before="120" w:after="120"/>
      </w:pPr>
      <w:r w:rsidRPr="000E7BA9">
        <w:t>Approach 1-b and Approach 2-b with random (dynamic) TRP patterns can still achieve great positioning performance (1.54m@90%), indicating that it is feasible to deploy a single AI/ML model to cover dynamic TRP patterns in practice.</w:t>
      </w:r>
    </w:p>
    <w:p w14:paraId="3ECE77F9" w14:textId="77777777" w:rsidR="00D75C63" w:rsidRDefault="00D75C63" w:rsidP="00D75C63">
      <w:pPr>
        <w:pStyle w:val="observation"/>
        <w:spacing w:before="120" w:after="120"/>
      </w:pPr>
      <w:r>
        <w:t>The performance of Approach 2-b is slightly better than that of Approach 1-b when TRP coding is included into the model input, while Approach 2-b suffers from poor positioning performance when TRP coding is not included into the model input.</w:t>
      </w:r>
    </w:p>
    <w:p w14:paraId="592F404C" w14:textId="77777777" w:rsidR="00D75C63" w:rsidRPr="00323041" w:rsidRDefault="00D75C63" w:rsidP="00D75C63">
      <w:pPr>
        <w:pStyle w:val="observation"/>
        <w:spacing w:before="120" w:after="120"/>
      </w:pPr>
      <w:r>
        <w:t xml:space="preserve">The bit overhead of CIR reporting is acceptable when the number of TRPs used for positioning is relatively small, such as 4 TRPs. </w:t>
      </w:r>
    </w:p>
    <w:p w14:paraId="2FCC08B4" w14:textId="3D0A6573" w:rsidR="00D75C63" w:rsidRDefault="00D75C63" w:rsidP="00D75C63">
      <w:pPr>
        <w:pStyle w:val="observation"/>
        <w:spacing w:before="120" w:after="120"/>
      </w:pPr>
      <w:r>
        <w:t>Regardless of the number of TRPs, adopting DP/PDP/CIR as model input can always achieve better positioning accuracy compared to adopting RS</w:t>
      </w:r>
      <w:r w:rsidR="00437008">
        <w:t>RPP</w:t>
      </w:r>
      <w:r>
        <w:t xml:space="preserve"> as model input when the number of taps is 64.</w:t>
      </w:r>
    </w:p>
    <w:p w14:paraId="4176BB3B" w14:textId="77777777" w:rsidR="00D75C63" w:rsidRDefault="00D75C63" w:rsidP="00D75C63">
      <w:pPr>
        <w:pStyle w:val="observation"/>
        <w:spacing w:before="120" w:after="120"/>
      </w:pPr>
      <w:r>
        <w:t>Adopting CIR and PDP as model input outperforms DP in terms of positioning accuracy, especially when there is relatively less information contained in model input, such as TRP number = 4.</w:t>
      </w:r>
    </w:p>
    <w:p w14:paraId="02F9981C" w14:textId="52E2CCD6" w:rsidR="00D75C63" w:rsidRDefault="00D75C63" w:rsidP="00D75C63">
      <w:pPr>
        <w:pStyle w:val="observation"/>
        <w:spacing w:before="120" w:after="120"/>
      </w:pPr>
      <w:r>
        <w:t xml:space="preserve">Compared to PDP, adopting CIR with phase information as model input can achieve more </w:t>
      </w:r>
      <w:r w:rsidR="00437008">
        <w:t xml:space="preserve">than </w:t>
      </w:r>
      <w:r>
        <w:t>10% performance gain regardless the number of TRPs.</w:t>
      </w:r>
    </w:p>
    <w:p w14:paraId="3C4D1D33" w14:textId="77777777" w:rsidR="00D75C63" w:rsidRPr="00E61D24" w:rsidRDefault="00D75C63" w:rsidP="00D75C63">
      <w:pPr>
        <w:pStyle w:val="observation"/>
        <w:spacing w:before="120" w:after="120"/>
      </w:pPr>
      <w:r w:rsidRPr="00323041">
        <w:rPr>
          <w:rFonts w:hint="eastAsia"/>
        </w:rPr>
        <w:t>S</w:t>
      </w:r>
      <w:r w:rsidRPr="00323041">
        <w:t>u</w:t>
      </w:r>
      <w:r w:rsidRPr="00E61D24">
        <w:t>b-meter positioning accuracy can be reached with only several hundreds of bits overhead when adopting DP/PDP/CIR as model inp</w:t>
      </w:r>
      <w:r w:rsidRPr="004A5E74">
        <w:rPr>
          <w:b w:val="0"/>
        </w:rPr>
        <w:t>u</w:t>
      </w:r>
      <w:r w:rsidRPr="00E61D24">
        <w:t>t.</w:t>
      </w:r>
    </w:p>
    <w:p w14:paraId="6A531712" w14:textId="77777777" w:rsidR="00D75C63" w:rsidRPr="00D32781" w:rsidRDefault="00D75C63" w:rsidP="00D75C63">
      <w:pPr>
        <w:pStyle w:val="observation"/>
        <w:spacing w:before="120" w:after="120"/>
      </w:pPr>
      <w:r>
        <w:t>Based on the quality labels, discarding the samples with large labeling errors before model training can greatly improve the positioning accuracy of AI/ML model.</w:t>
      </w:r>
    </w:p>
    <w:p w14:paraId="10A8FD2F" w14:textId="77777777" w:rsidR="00D75C63" w:rsidRDefault="00D75C63" w:rsidP="00D75C63">
      <w:pPr>
        <w:pStyle w:val="observation"/>
        <w:spacing w:before="120" w:after="120"/>
      </w:pPr>
      <w:r>
        <w:t>Based on the label quality indicator, sample-wise weighting for model training can significantly improve the positioning accuracy of AI/ML model.</w:t>
      </w:r>
    </w:p>
    <w:p w14:paraId="43EDF9BB" w14:textId="77777777" w:rsidR="00437008" w:rsidRDefault="00437008" w:rsidP="00437008">
      <w:pPr>
        <w:pStyle w:val="observation"/>
        <w:spacing w:before="120" w:after="120"/>
      </w:pPr>
      <w:r>
        <w:t>The noisy labels estimated by legacy positioning methods can also be utilized to significantly enhance model training.</w:t>
      </w:r>
    </w:p>
    <w:p w14:paraId="55C4497F" w14:textId="4E0CFE7E" w:rsidR="00C65629" w:rsidRPr="001571D5" w:rsidRDefault="001571D5" w:rsidP="00274BAF">
      <w:pPr>
        <w:pStyle w:val="observation"/>
        <w:numPr>
          <w:ilvl w:val="0"/>
          <w:numId w:val="0"/>
        </w:numPr>
        <w:spacing w:before="120" w:after="120"/>
        <w:rPr>
          <w:b w:val="0"/>
          <w:color w:val="000000" w:themeColor="text1"/>
        </w:rPr>
      </w:pPr>
      <w:r w:rsidRPr="001571D5">
        <w:rPr>
          <w:b w:val="0"/>
          <w:color w:val="000000" w:themeColor="text1"/>
        </w:rPr>
        <w:t>We have the following proposals.</w:t>
      </w:r>
    </w:p>
    <w:p w14:paraId="74446B71" w14:textId="77777777" w:rsidR="001571D5" w:rsidRPr="00962711" w:rsidRDefault="001571D5" w:rsidP="00962711">
      <w:pPr>
        <w:pStyle w:val="proposal"/>
        <w:numPr>
          <w:ilvl w:val="0"/>
          <w:numId w:val="45"/>
        </w:numPr>
      </w:pPr>
      <w:r w:rsidRPr="00962711">
        <w:t>Capture in the TR that time domain CIR as the model input for direct AI/ML positioning obtains the best performance compared to other model inputs.</w:t>
      </w:r>
    </w:p>
    <w:p w14:paraId="7FDAB500" w14:textId="2350E9FB" w:rsidR="001571D5" w:rsidRDefault="001571D5" w:rsidP="00A7659F">
      <w:pPr>
        <w:pStyle w:val="proposal"/>
        <w:numPr>
          <w:ilvl w:val="0"/>
          <w:numId w:val="45"/>
        </w:numPr>
      </w:pPr>
      <w:r w:rsidRPr="00962711">
        <w:t>Support time domain CIR as the model input at least for direct AI/ML positioning.</w:t>
      </w:r>
      <w:r w:rsidRPr="00962711" w:rsidDel="001D21E7">
        <w:t xml:space="preserve"> </w:t>
      </w:r>
    </w:p>
    <w:p w14:paraId="722CFAAD" w14:textId="58B949DC" w:rsidR="00A61694" w:rsidRPr="00A61694" w:rsidRDefault="00A61694" w:rsidP="00A7659F">
      <w:pPr>
        <w:pStyle w:val="proposal"/>
        <w:numPr>
          <w:ilvl w:val="0"/>
          <w:numId w:val="45"/>
        </w:numPr>
      </w:pPr>
      <w:r>
        <w:rPr>
          <w:rFonts w:hint="eastAsia"/>
        </w:rPr>
        <w:t>S</w:t>
      </w:r>
      <w:r>
        <w:t>upport TOA as an intermediate measurement for reporting from UE side to LMF side or from gNB side to LMF side directly.</w:t>
      </w:r>
    </w:p>
    <w:p w14:paraId="045EB106" w14:textId="77777777" w:rsidR="001571D5" w:rsidRPr="00962711" w:rsidRDefault="001571D5" w:rsidP="00A7659F">
      <w:pPr>
        <w:pStyle w:val="proposal"/>
        <w:numPr>
          <w:ilvl w:val="0"/>
          <w:numId w:val="45"/>
        </w:numPr>
      </w:pPr>
      <w:r w:rsidRPr="00962711">
        <w:t>Capture in the TR the benefits of AI/ML assisted positioning in terms of positioning accuracy and AI model generalization.</w:t>
      </w:r>
    </w:p>
    <w:p w14:paraId="0A4EEC07" w14:textId="77777777" w:rsidR="001571D5" w:rsidRPr="00962711" w:rsidRDefault="001571D5" w:rsidP="00A7659F">
      <w:pPr>
        <w:pStyle w:val="proposal"/>
        <w:numPr>
          <w:ilvl w:val="0"/>
          <w:numId w:val="45"/>
        </w:numPr>
      </w:pPr>
      <w:r w:rsidRPr="00962711">
        <w:t>Capture in the TR the benefits of training dataset with mixed/different configurations for AI/ML based positioning in terms of AI model generalization capability.</w:t>
      </w:r>
    </w:p>
    <w:p w14:paraId="10C17248" w14:textId="77777777" w:rsidR="001571D5" w:rsidRPr="00962711" w:rsidRDefault="001571D5" w:rsidP="00A7659F">
      <w:pPr>
        <w:pStyle w:val="proposal"/>
        <w:numPr>
          <w:ilvl w:val="0"/>
          <w:numId w:val="45"/>
        </w:numPr>
      </w:pPr>
      <w:r w:rsidRPr="00962711">
        <w:t xml:space="preserve"> Further study the impact and potential solution of CIR estimation error on AI/ML based positioning performance.</w:t>
      </w:r>
    </w:p>
    <w:p w14:paraId="6849EE4C" w14:textId="77777777" w:rsidR="001571D5" w:rsidRPr="00962711" w:rsidRDefault="001571D5" w:rsidP="00A7659F">
      <w:pPr>
        <w:pStyle w:val="proposal"/>
        <w:numPr>
          <w:ilvl w:val="0"/>
          <w:numId w:val="45"/>
        </w:numPr>
      </w:pPr>
      <w:r w:rsidRPr="00962711">
        <w:t>Further study the impact and potential solution of network synchronization error on AI/ML based positioning performance.</w:t>
      </w:r>
    </w:p>
    <w:p w14:paraId="6F22163E" w14:textId="77777777" w:rsidR="001571D5" w:rsidRPr="00962711" w:rsidRDefault="001571D5" w:rsidP="00A7659F">
      <w:pPr>
        <w:pStyle w:val="proposal"/>
        <w:numPr>
          <w:ilvl w:val="0"/>
          <w:numId w:val="45"/>
        </w:numPr>
      </w:pPr>
      <w:r w:rsidRPr="00962711">
        <w:t>According to the requirement of positioning accuracy, the maximum acceptable labeling error should be identified firstly before data collection</w:t>
      </w:r>
    </w:p>
    <w:p w14:paraId="09BC2C1B" w14:textId="0FBE7540" w:rsidR="001571D5" w:rsidRDefault="001571D5" w:rsidP="00A7659F">
      <w:pPr>
        <w:pStyle w:val="proposal"/>
        <w:numPr>
          <w:ilvl w:val="0"/>
          <w:numId w:val="45"/>
        </w:numPr>
      </w:pPr>
      <w:r w:rsidRPr="00962711">
        <w:t>Further study the impact and potential solution of labeling error on AI/ML based positioning performance.</w:t>
      </w:r>
    </w:p>
    <w:p w14:paraId="18A4DDDC" w14:textId="4EAC9FD5" w:rsidR="00CE060B" w:rsidRDefault="00CE060B" w:rsidP="00A7659F">
      <w:pPr>
        <w:pStyle w:val="proposal"/>
        <w:numPr>
          <w:ilvl w:val="0"/>
          <w:numId w:val="45"/>
        </w:numPr>
      </w:pPr>
      <w:r w:rsidRPr="008A4FAA">
        <w:t xml:space="preserve">Further study the impact and potential solution of </w:t>
      </w:r>
      <w:r>
        <w:t>UE</w:t>
      </w:r>
      <w:r w:rsidRPr="008A4FAA">
        <w:t xml:space="preserve"> </w:t>
      </w:r>
      <w:r>
        <w:t>timing</w:t>
      </w:r>
      <w:r w:rsidRPr="008A4FAA">
        <w:t xml:space="preserve"> error</w:t>
      </w:r>
      <w:r>
        <w:t xml:space="preserve"> for direct AI/ML positioning</w:t>
      </w:r>
      <w:r w:rsidRPr="008A4FAA">
        <w:t>.</w:t>
      </w:r>
    </w:p>
    <w:p w14:paraId="79BBC468" w14:textId="77777777" w:rsidR="00B41FBF" w:rsidRDefault="00B41FBF" w:rsidP="00A7659F">
      <w:pPr>
        <w:pStyle w:val="proposal"/>
        <w:numPr>
          <w:ilvl w:val="0"/>
          <w:numId w:val="45"/>
        </w:numPr>
      </w:pPr>
      <w:r>
        <w:lastRenderedPageBreak/>
        <w:t>Study the solutions to mitigate the impact of CIR estimation error on positioning performance for AI/ML assisted positioning.</w:t>
      </w:r>
    </w:p>
    <w:p w14:paraId="336ABF32" w14:textId="77777777" w:rsidR="00B41FBF" w:rsidRPr="00CC7CDB" w:rsidRDefault="00B41FBF" w:rsidP="00A7659F">
      <w:pPr>
        <w:pStyle w:val="proposal"/>
        <w:numPr>
          <w:ilvl w:val="0"/>
          <w:numId w:val="45"/>
        </w:numPr>
      </w:pPr>
      <w:r>
        <w:t>Study the solutions to mitigate the impact of network synchronization error on positioning performance for AI/ML assisted positioning.</w:t>
      </w:r>
    </w:p>
    <w:p w14:paraId="2135ACEB" w14:textId="77777777" w:rsidR="00B41FBF" w:rsidRPr="00542959" w:rsidRDefault="00B41FBF" w:rsidP="00A7659F">
      <w:pPr>
        <w:pStyle w:val="proposal"/>
        <w:numPr>
          <w:ilvl w:val="0"/>
          <w:numId w:val="45"/>
        </w:numPr>
      </w:pPr>
      <w:r>
        <w:t>Study the solutions to mitigate the impact of labeling error on positioning performance for AI/ML assisted positioning.</w:t>
      </w:r>
    </w:p>
    <w:p w14:paraId="4F7C970E" w14:textId="321095B0" w:rsidR="00B41FBF" w:rsidRPr="00B41FBF" w:rsidRDefault="00B41FBF" w:rsidP="00A7659F">
      <w:pPr>
        <w:pStyle w:val="proposal"/>
        <w:numPr>
          <w:ilvl w:val="0"/>
          <w:numId w:val="45"/>
        </w:numPr>
      </w:pPr>
      <w:r>
        <w:t>Study the solutions to mitigate the impact of UE timing error on positioning performance for AI/ML assisted positioning.</w:t>
      </w:r>
    </w:p>
    <w:p w14:paraId="12F4CAB9" w14:textId="77777777" w:rsidR="001571D5" w:rsidRPr="00962711" w:rsidRDefault="001571D5" w:rsidP="00A7659F">
      <w:pPr>
        <w:pStyle w:val="proposal"/>
        <w:numPr>
          <w:ilvl w:val="0"/>
          <w:numId w:val="45"/>
        </w:numPr>
      </w:pPr>
      <w:r w:rsidRPr="00962711">
        <w:rPr>
          <w:rFonts w:hint="eastAsia"/>
        </w:rPr>
        <w:t>F</w:t>
      </w:r>
      <w:r w:rsidRPr="00962711">
        <w:t>urther study and confirm the benefits of fine-tuning in terms of model generalization enhancement for direct AI/ML positioning.</w:t>
      </w:r>
    </w:p>
    <w:p w14:paraId="5411D68D" w14:textId="77777777" w:rsidR="001571D5" w:rsidRPr="00962711" w:rsidRDefault="001571D5" w:rsidP="00A7659F">
      <w:pPr>
        <w:pStyle w:val="proposal"/>
        <w:numPr>
          <w:ilvl w:val="0"/>
          <w:numId w:val="45"/>
        </w:numPr>
      </w:pPr>
      <w:r w:rsidRPr="00962711">
        <w:rPr>
          <w:rFonts w:hint="eastAsia"/>
        </w:rPr>
        <w:t>F</w:t>
      </w:r>
      <w:r w:rsidRPr="00962711">
        <w:t>urther study and confirm the benefits of fine-tuning in terms of model generalization enhancement for AI/ML assisted positioning.</w:t>
      </w:r>
    </w:p>
    <w:p w14:paraId="4B60B3AB" w14:textId="77777777" w:rsidR="001571D5" w:rsidRPr="00962711" w:rsidRDefault="001571D5" w:rsidP="00A7659F">
      <w:pPr>
        <w:pStyle w:val="proposal"/>
        <w:numPr>
          <w:ilvl w:val="0"/>
          <w:numId w:val="45"/>
        </w:numPr>
      </w:pPr>
      <w:r w:rsidRPr="00962711">
        <w:t xml:space="preserve"> Capture in the TR the benefits of fine-tuning for AI/ML assisted positioning in terms of positioning accuracy for AI model generalization capability.</w:t>
      </w:r>
    </w:p>
    <w:p w14:paraId="57D975CB" w14:textId="691CF23E" w:rsidR="001571D5" w:rsidRDefault="001571D5" w:rsidP="00A7659F">
      <w:pPr>
        <w:pStyle w:val="proposal"/>
        <w:numPr>
          <w:ilvl w:val="0"/>
          <w:numId w:val="45"/>
        </w:numPr>
      </w:pPr>
      <w:r w:rsidRPr="00962711">
        <w:t xml:space="preserve">Both data efficiency and target performance could be considered as reference to determine the sample size </w:t>
      </w:r>
      <w:r w:rsidR="00062DF7">
        <w:t xml:space="preserve">required </w:t>
      </w:r>
      <w:r w:rsidRPr="00962711">
        <w:t>for model fine-tuning</w:t>
      </w:r>
    </w:p>
    <w:p w14:paraId="329C5808" w14:textId="77777777" w:rsidR="00B41FBF" w:rsidRDefault="00B41FBF" w:rsidP="00A7659F">
      <w:pPr>
        <w:pStyle w:val="proposal"/>
        <w:numPr>
          <w:ilvl w:val="0"/>
          <w:numId w:val="45"/>
        </w:numPr>
      </w:pPr>
      <w:r>
        <w:t>Model fine-tuning can flexibly adapt AI/ML model to various dynamic changes in environment, while mix-training is more suitable for these static changes.</w:t>
      </w:r>
    </w:p>
    <w:p w14:paraId="16862093" w14:textId="0441CFAE" w:rsidR="00B41FBF" w:rsidRPr="00B41FBF" w:rsidRDefault="00B41FBF" w:rsidP="00A7659F">
      <w:pPr>
        <w:pStyle w:val="proposal"/>
        <w:numPr>
          <w:ilvl w:val="0"/>
          <w:numId w:val="45"/>
        </w:numPr>
      </w:pPr>
      <w:r>
        <w:t>It is benefit to integrate model fine-tuning and mix-training so as to fully leverage their advantages.</w:t>
      </w:r>
    </w:p>
    <w:p w14:paraId="756FE3D1" w14:textId="77777777" w:rsidR="001571D5" w:rsidRPr="00962711" w:rsidRDefault="001571D5" w:rsidP="00A7659F">
      <w:pPr>
        <w:pStyle w:val="proposal"/>
        <w:numPr>
          <w:ilvl w:val="0"/>
          <w:numId w:val="45"/>
        </w:numPr>
      </w:pPr>
      <w:r w:rsidRPr="00962711">
        <w:t>Capture in the TR the benefits of semi-supervised learning for AI/ML based positioning in terms of less data collection for training and more positioning accuracy.</w:t>
      </w:r>
    </w:p>
    <w:p w14:paraId="6083C4A1" w14:textId="77777777" w:rsidR="001571D5" w:rsidRPr="00962711" w:rsidRDefault="001571D5" w:rsidP="00A7659F">
      <w:pPr>
        <w:pStyle w:val="proposal"/>
        <w:numPr>
          <w:ilvl w:val="0"/>
          <w:numId w:val="45"/>
        </w:numPr>
      </w:pPr>
      <w:r w:rsidRPr="00962711">
        <w:t xml:space="preserve"> Capture in the TR the benefits of multi-port positioning for AI/ML based positioning in terms of positioning accuracy.</w:t>
      </w:r>
    </w:p>
    <w:p w14:paraId="44EBE337" w14:textId="13108D9D" w:rsidR="001571D5" w:rsidRPr="00962711" w:rsidRDefault="001571D5" w:rsidP="00A7659F">
      <w:pPr>
        <w:pStyle w:val="proposal"/>
        <w:numPr>
          <w:ilvl w:val="0"/>
          <w:numId w:val="45"/>
        </w:numPr>
      </w:pPr>
      <w:r w:rsidRPr="00962711">
        <w:t>When model input is CIR or PDP, identify these dominant features strongly related to positioning for model monitoring</w:t>
      </w:r>
    </w:p>
    <w:p w14:paraId="319E5B4C" w14:textId="77777777" w:rsidR="005E1D0A" w:rsidRPr="00094604" w:rsidRDefault="005E1D0A" w:rsidP="00A7659F">
      <w:pPr>
        <w:pStyle w:val="proposal"/>
        <w:numPr>
          <w:ilvl w:val="0"/>
          <w:numId w:val="45"/>
        </w:numPr>
      </w:pPr>
      <w:r>
        <w:t>The metrics that can describe the difference between two distributions mathematically can be reused directly for model monitoring.</w:t>
      </w:r>
    </w:p>
    <w:p w14:paraId="34119FB4" w14:textId="77777777" w:rsidR="001571D5" w:rsidRPr="00962711" w:rsidRDefault="001571D5" w:rsidP="00A7659F">
      <w:pPr>
        <w:pStyle w:val="proposal"/>
        <w:numPr>
          <w:ilvl w:val="0"/>
          <w:numId w:val="45"/>
        </w:numPr>
      </w:pPr>
      <w:r w:rsidRPr="00962711">
        <w:t>Further study model input based model monitoring schemes.</w:t>
      </w:r>
    </w:p>
    <w:p w14:paraId="23288D8A" w14:textId="77777777" w:rsidR="001571D5" w:rsidRPr="00962711" w:rsidRDefault="001571D5" w:rsidP="00A7659F">
      <w:pPr>
        <w:pStyle w:val="proposal"/>
        <w:numPr>
          <w:ilvl w:val="0"/>
          <w:numId w:val="45"/>
        </w:numPr>
      </w:pPr>
      <w:r w:rsidRPr="00962711">
        <w:t>The accuracy and quantity of ground truth labels should be considered for ground truth label based model monitoring</w:t>
      </w:r>
    </w:p>
    <w:p w14:paraId="65CAB61B" w14:textId="77777777" w:rsidR="001571D5" w:rsidRPr="00962711" w:rsidRDefault="001571D5" w:rsidP="00A7659F">
      <w:pPr>
        <w:pStyle w:val="proposal"/>
        <w:numPr>
          <w:ilvl w:val="0"/>
          <w:numId w:val="45"/>
        </w:numPr>
      </w:pPr>
      <w:r w:rsidRPr="00962711">
        <w:rPr>
          <w:rFonts w:hint="eastAsia"/>
        </w:rPr>
        <w:t>F</w:t>
      </w:r>
      <w:r w:rsidRPr="00962711">
        <w:t>urther study how to use sensors’ information to assist model monitoring.</w:t>
      </w:r>
    </w:p>
    <w:p w14:paraId="578ED8FC" w14:textId="50978096" w:rsidR="001571D5" w:rsidRDefault="001571D5" w:rsidP="00A7659F">
      <w:pPr>
        <w:pStyle w:val="proposal"/>
        <w:numPr>
          <w:ilvl w:val="0"/>
          <w:numId w:val="45"/>
        </w:numPr>
      </w:pPr>
      <w:r w:rsidRPr="00962711">
        <w:rPr>
          <w:rFonts w:hint="eastAsia"/>
        </w:rPr>
        <w:t>F</w:t>
      </w:r>
      <w:r w:rsidRPr="00962711">
        <w:t xml:space="preserve">urther study the model monitoring </w:t>
      </w:r>
      <w:r w:rsidR="000B066B">
        <w:t xml:space="preserve">schemes </w:t>
      </w:r>
      <w:r w:rsidRPr="00962711">
        <w:t>for AI/ML assisted positioning.</w:t>
      </w:r>
    </w:p>
    <w:p w14:paraId="56E5E686" w14:textId="77777777" w:rsidR="003309EA" w:rsidRPr="00973D38" w:rsidRDefault="003309EA" w:rsidP="003309EA">
      <w:pPr>
        <w:pStyle w:val="proposal"/>
      </w:pPr>
      <w:r>
        <w:t>Testing AI/ML model with another different drop could be a starting point for the evaluation of model monitoring methods.</w:t>
      </w:r>
    </w:p>
    <w:p w14:paraId="5F2CDB4C" w14:textId="53B10500" w:rsidR="003309EA" w:rsidRPr="003309EA" w:rsidRDefault="003309EA" w:rsidP="003309EA">
      <w:pPr>
        <w:pStyle w:val="proposal"/>
      </w:pPr>
      <w:r>
        <w:t xml:space="preserve">For the assessment of model monitoring, at least feasibility and performance should be considered </w:t>
      </w:r>
      <w:r w:rsidR="0059039C">
        <w:t>as a starting point.</w:t>
      </w:r>
    </w:p>
    <w:p w14:paraId="31A56520" w14:textId="346FDC78" w:rsidR="00511066" w:rsidRPr="00511066" w:rsidRDefault="00D650BA">
      <w:pPr>
        <w:pStyle w:val="proposal"/>
        <w:numPr>
          <w:ilvl w:val="0"/>
          <w:numId w:val="45"/>
        </w:numPr>
      </w:pPr>
      <w:r>
        <w:rPr>
          <w:rFonts w:hint="eastAsia"/>
        </w:rPr>
        <w:t>F</w:t>
      </w:r>
      <w:r>
        <w:t>urther study the impact of CIR truncation on positioning performance and overhead reduction for direct AI/ML positioning, at least for the following aspects:</w:t>
      </w:r>
    </w:p>
    <w:p w14:paraId="3CD82798" w14:textId="77777777" w:rsidR="00D650BA" w:rsidRPr="00A7659F" w:rsidRDefault="00D650BA" w:rsidP="009855A7">
      <w:pPr>
        <w:pStyle w:val="proposal"/>
        <w:numPr>
          <w:ilvl w:val="0"/>
          <w:numId w:val="53"/>
        </w:numPr>
      </w:pPr>
      <w:r w:rsidRPr="00A7659F">
        <w:t>The minimal length of truncated CIR to reach a target positioning accuracy.</w:t>
      </w:r>
    </w:p>
    <w:p w14:paraId="4B73BA86" w14:textId="77777777" w:rsidR="00D650BA" w:rsidRPr="00A7659F" w:rsidRDefault="00D650BA" w:rsidP="009855A7">
      <w:pPr>
        <w:pStyle w:val="proposal"/>
        <w:numPr>
          <w:ilvl w:val="0"/>
          <w:numId w:val="53"/>
        </w:numPr>
      </w:pPr>
      <w:r w:rsidRPr="00A7659F">
        <w:t>The position of truncated CIR, such as the front part or the middle part.</w:t>
      </w:r>
    </w:p>
    <w:p w14:paraId="6AC4A79A" w14:textId="05291A80" w:rsidR="00447941" w:rsidRPr="00447941" w:rsidRDefault="00D650BA" w:rsidP="005D39A4">
      <w:pPr>
        <w:pStyle w:val="proposal"/>
        <w:numPr>
          <w:ilvl w:val="0"/>
          <w:numId w:val="45"/>
        </w:numPr>
      </w:pPr>
      <w:r w:rsidRPr="00A7659F">
        <w:t>Further study the impact of the number of TRPs on positioning accuracy and identify the minimal number of TRPs used for positioning to ensure the target positioning accuracy</w:t>
      </w:r>
      <w:r>
        <w:t xml:space="preserve"> for direct AI/ML positioning.</w:t>
      </w:r>
    </w:p>
    <w:p w14:paraId="4F3B0D3C" w14:textId="2D6D7F9B" w:rsidR="00D650BA" w:rsidRDefault="00D650BA" w:rsidP="00A7659F">
      <w:pPr>
        <w:pStyle w:val="proposal"/>
        <w:numPr>
          <w:ilvl w:val="0"/>
          <w:numId w:val="45"/>
        </w:numPr>
      </w:pPr>
      <w:r>
        <w:t>The minimal number of TRPs used for positioning should be identified to reach the target positioning accuracy for AI/ML assisted positioning.</w:t>
      </w:r>
    </w:p>
    <w:p w14:paraId="5CC519A0" w14:textId="553F61E1" w:rsidR="00ED64F8" w:rsidRPr="00ED64F8" w:rsidRDefault="00ED64F8">
      <w:pPr>
        <w:pStyle w:val="proposal"/>
        <w:numPr>
          <w:ilvl w:val="0"/>
          <w:numId w:val="45"/>
        </w:numPr>
      </w:pPr>
      <w:r>
        <w:t>For direct AI/ML positioning, support to report CIR/PDP from UE side to NW side.</w:t>
      </w:r>
    </w:p>
    <w:p w14:paraId="29CEFCA2" w14:textId="77777777" w:rsidR="00ED64F8" w:rsidRDefault="00ED64F8" w:rsidP="00ED64F8">
      <w:pPr>
        <w:pStyle w:val="proposal"/>
        <w:ind w:left="0" w:firstLine="0"/>
      </w:pPr>
      <w:r>
        <w:lastRenderedPageBreak/>
        <w:t xml:space="preserve">Approach 2 should be divided into two branches in the same way as Approach 1, i.e., Approach 2-A and Approach 2-B.  </w:t>
      </w:r>
    </w:p>
    <w:p w14:paraId="04BE8FEC" w14:textId="77777777" w:rsidR="00ED64F8" w:rsidRPr="004A5E74" w:rsidRDefault="00ED64F8" w:rsidP="00ED64F8">
      <w:pPr>
        <w:pStyle w:val="bullet1"/>
        <w:rPr>
          <w:b/>
        </w:rPr>
      </w:pPr>
      <w:r w:rsidRPr="004A5E74">
        <w:rPr>
          <w:b/>
        </w:rPr>
        <w:t>Approach 2-A</w:t>
      </w:r>
      <w:r w:rsidRPr="004A5E74">
        <w:rPr>
          <w:rFonts w:hint="eastAsia"/>
          <w:b/>
        </w:rPr>
        <w:t>：</w:t>
      </w:r>
      <w:r w:rsidRPr="004A5E74">
        <w:rPr>
          <w:b/>
        </w:rPr>
        <w:t>The set of TRPs (N’</w:t>
      </w:r>
      <w:r w:rsidRPr="004A5E74">
        <w:rPr>
          <w:b/>
          <w:vertAlign w:val="subscript"/>
        </w:rPr>
        <w:t>TRP</w:t>
      </w:r>
      <w:r w:rsidRPr="004A5E74">
        <w:rPr>
          <w:b/>
        </w:rPr>
        <w:t>) that provide measurements is fixed.</w:t>
      </w:r>
    </w:p>
    <w:p w14:paraId="1DA405A3" w14:textId="77777777" w:rsidR="00ED64F8" w:rsidRPr="004A5E74" w:rsidRDefault="00ED64F8" w:rsidP="00ED64F8">
      <w:pPr>
        <w:pStyle w:val="bullet1"/>
        <w:rPr>
          <w:b/>
        </w:rPr>
      </w:pPr>
      <w:r w:rsidRPr="004A5E74">
        <w:rPr>
          <w:b/>
        </w:rPr>
        <w:t>Approach 2-B</w:t>
      </w:r>
      <w:r w:rsidRPr="004A5E74">
        <w:rPr>
          <w:rFonts w:hint="eastAsia"/>
          <w:b/>
        </w:rPr>
        <w:t>：</w:t>
      </w:r>
      <w:r w:rsidRPr="004A5E74">
        <w:rPr>
          <w:b/>
        </w:rPr>
        <w:t>The set of TRPs (N’</w:t>
      </w:r>
      <w:r w:rsidRPr="004A5E74">
        <w:rPr>
          <w:b/>
          <w:vertAlign w:val="subscript"/>
        </w:rPr>
        <w:t>TRP</w:t>
      </w:r>
      <w:r w:rsidRPr="004A5E74">
        <w:rPr>
          <w:b/>
        </w:rPr>
        <w:t>) that provide measurements can change dynamically.</w:t>
      </w:r>
    </w:p>
    <w:p w14:paraId="3878FAD5" w14:textId="77777777" w:rsidR="00ED64F8" w:rsidRPr="00F72582" w:rsidRDefault="00ED64F8" w:rsidP="00ED64F8">
      <w:pPr>
        <w:pStyle w:val="bullet1"/>
        <w:numPr>
          <w:ilvl w:val="0"/>
          <w:numId w:val="0"/>
        </w:numPr>
        <w:ind w:firstLine="200"/>
        <w:rPr>
          <w:b/>
        </w:rPr>
      </w:pPr>
      <w:r w:rsidRPr="00F72582">
        <w:rPr>
          <w:b/>
        </w:rPr>
        <w:t>Approach 2 can be described as follows:</w:t>
      </w:r>
    </w:p>
    <w:p w14:paraId="143B9533" w14:textId="77777777" w:rsidR="00ED64F8" w:rsidRPr="00F72582" w:rsidRDefault="00ED64F8" w:rsidP="00ED64F8">
      <w:pPr>
        <w:pStyle w:val="bullet1"/>
        <w:rPr>
          <w:b/>
        </w:rPr>
      </w:pPr>
      <w:r w:rsidRPr="00323041">
        <w:rPr>
          <w:b/>
          <w:bCs/>
        </w:rPr>
        <w:t>Approach 2</w:t>
      </w:r>
      <w:r w:rsidRPr="00F72582">
        <w:rPr>
          <w:b/>
        </w:rPr>
        <w:t>: The TRP dimension of model input is equal to the number of TRPs (N’</w:t>
      </w:r>
      <w:r w:rsidRPr="00F72582">
        <w:rPr>
          <w:b/>
          <w:vertAlign w:val="subscript"/>
        </w:rPr>
        <w:t>TRP</w:t>
      </w:r>
      <w:r w:rsidRPr="00F72582">
        <w:rPr>
          <w:b/>
        </w:rPr>
        <w:t xml:space="preserve">) that provide measurements as model input. </w:t>
      </w:r>
      <w:r w:rsidRPr="00F72582">
        <w:rPr>
          <w:b/>
          <w:color w:val="FF0000"/>
        </w:rPr>
        <w:t>When N’</w:t>
      </w:r>
      <w:r w:rsidRPr="00F72582">
        <w:rPr>
          <w:b/>
          <w:color w:val="FF0000"/>
          <w:vertAlign w:val="subscript"/>
        </w:rPr>
        <w:t xml:space="preserve">TRP </w:t>
      </w:r>
      <w:r w:rsidRPr="00F72582">
        <w:rPr>
          <w:b/>
          <w:color w:val="FF0000"/>
        </w:rPr>
        <w:t>&lt; N</w:t>
      </w:r>
      <w:r w:rsidRPr="00F72582">
        <w:rPr>
          <w:b/>
          <w:color w:val="FF0000"/>
          <w:vertAlign w:val="subscript"/>
        </w:rPr>
        <w:t>TRP</w:t>
      </w:r>
      <w:r w:rsidRPr="00F72582">
        <w:rPr>
          <w:b/>
          <w:color w:val="FF0000"/>
        </w:rPr>
        <w:t>, the remaining (N</w:t>
      </w:r>
      <w:r w:rsidRPr="00F72582">
        <w:rPr>
          <w:b/>
          <w:color w:val="FF0000"/>
          <w:vertAlign w:val="subscript"/>
        </w:rPr>
        <w:t xml:space="preserve">TRP </w:t>
      </w:r>
      <w:r w:rsidRPr="00F72582">
        <w:rPr>
          <w:b/>
          <w:color w:val="FF0000"/>
        </w:rPr>
        <w:sym w:font="Symbol" w:char="F02D"/>
      </w:r>
      <w:r w:rsidRPr="00F72582">
        <w:rPr>
          <w:b/>
          <w:color w:val="FF0000"/>
        </w:rPr>
        <w:t xml:space="preserve"> N’</w:t>
      </w:r>
      <w:r w:rsidRPr="00F72582">
        <w:rPr>
          <w:b/>
          <w:color w:val="FF0000"/>
          <w:vertAlign w:val="subscript"/>
        </w:rPr>
        <w:t>TRP</w:t>
      </w:r>
      <w:r w:rsidRPr="00F72582">
        <w:rPr>
          <w:b/>
          <w:color w:val="FF0000"/>
        </w:rPr>
        <w:t xml:space="preserve">) TRPs are ignored by the given model. </w:t>
      </w:r>
      <w:r w:rsidRPr="00F72582">
        <w:rPr>
          <w:b/>
          <w:strike/>
        </w:rPr>
        <w:t>For a given AI/ML model, the set of TRPs (N’</w:t>
      </w:r>
      <w:r w:rsidRPr="00F72582">
        <w:rPr>
          <w:b/>
          <w:strike/>
          <w:vertAlign w:val="subscript"/>
        </w:rPr>
        <w:t>TRP</w:t>
      </w:r>
      <w:r w:rsidRPr="00F72582">
        <w:rPr>
          <w:b/>
          <w:strike/>
        </w:rPr>
        <w:t>) that provide measurements is fixed.</w:t>
      </w:r>
      <w:r w:rsidRPr="00F72582">
        <w:rPr>
          <w:b/>
        </w:rPr>
        <w:t xml:space="preserve"> </w:t>
      </w:r>
    </w:p>
    <w:p w14:paraId="4CD77482" w14:textId="77777777" w:rsidR="00ED64F8" w:rsidRPr="00F72582" w:rsidRDefault="00ED64F8" w:rsidP="00ED64F8">
      <w:pPr>
        <w:pStyle w:val="a"/>
        <w:numPr>
          <w:ilvl w:val="1"/>
          <w:numId w:val="47"/>
        </w:numPr>
        <w:overflowPunct/>
        <w:spacing w:after="0"/>
        <w:rPr>
          <w:b/>
        </w:rPr>
      </w:pPr>
      <w:r w:rsidRPr="00F72582">
        <w:rPr>
          <w:b/>
        </w:rPr>
        <w:t>Approach 2-A</w:t>
      </w:r>
      <w:r w:rsidRPr="00F72582">
        <w:rPr>
          <w:rFonts w:hint="eastAsia"/>
          <w:b/>
        </w:rPr>
        <w:t>：</w:t>
      </w:r>
      <w:r w:rsidRPr="00F72582">
        <w:rPr>
          <w:b/>
        </w:rPr>
        <w:t>The set of TRPs (N’TRP) that provide measurements is fixed.</w:t>
      </w:r>
    </w:p>
    <w:p w14:paraId="009D74CD" w14:textId="77777777" w:rsidR="00ED64F8" w:rsidRPr="00F72582" w:rsidRDefault="00ED64F8" w:rsidP="00ED64F8">
      <w:pPr>
        <w:pStyle w:val="a"/>
        <w:numPr>
          <w:ilvl w:val="1"/>
          <w:numId w:val="47"/>
        </w:numPr>
        <w:overflowPunct/>
        <w:spacing w:after="0"/>
        <w:rPr>
          <w:b/>
        </w:rPr>
      </w:pPr>
      <w:r w:rsidRPr="00F72582">
        <w:rPr>
          <w:b/>
        </w:rPr>
        <w:t>Approach 2-B</w:t>
      </w:r>
      <w:r w:rsidRPr="00F72582">
        <w:rPr>
          <w:rFonts w:hint="eastAsia"/>
          <w:b/>
        </w:rPr>
        <w:t>：</w:t>
      </w:r>
      <w:r w:rsidRPr="00F72582">
        <w:rPr>
          <w:b/>
        </w:rPr>
        <w:t>The set of TRPs (N’TRP) that provide measurements can change dynamically.</w:t>
      </w:r>
    </w:p>
    <w:p w14:paraId="33967A38" w14:textId="77777777" w:rsidR="00ED64F8" w:rsidRPr="00F72582" w:rsidRDefault="00ED64F8" w:rsidP="00ED64F8">
      <w:pPr>
        <w:pStyle w:val="a"/>
        <w:numPr>
          <w:ilvl w:val="1"/>
          <w:numId w:val="47"/>
        </w:numPr>
        <w:overflowPunct/>
        <w:spacing w:after="0"/>
        <w:rPr>
          <w:b/>
          <w:strike/>
        </w:rPr>
      </w:pPr>
      <w:r w:rsidRPr="00F72582">
        <w:rPr>
          <w:b/>
          <w:strike/>
        </w:rPr>
        <w:t xml:space="preserve">For Approach 2: one model </w:t>
      </w:r>
      <w:r w:rsidRPr="00F72582">
        <w:rPr>
          <w:b/>
          <w:strike/>
          <w:color w:val="FF0000"/>
        </w:rPr>
        <w:t xml:space="preserve">can be </w:t>
      </w:r>
      <w:r w:rsidRPr="00F72582">
        <w:rPr>
          <w:b/>
          <w:strike/>
        </w:rPr>
        <w:t>provided to cover the entire evaluation area, which is equivalent to deploying N’</w:t>
      </w:r>
      <w:r w:rsidRPr="00F72582">
        <w:rPr>
          <w:b/>
          <w:strike/>
          <w:vertAlign w:val="subscript"/>
        </w:rPr>
        <w:t>TRP</w:t>
      </w:r>
      <w:r w:rsidRPr="00F72582">
        <w:rPr>
          <w:b/>
          <w:strike/>
        </w:rPr>
        <w:t xml:space="preserve"> TRPs in the evaluation area for positioning if ignoring the potential inference from the remaining (18</w:t>
      </w:r>
      <w:r w:rsidRPr="00F72582">
        <w:rPr>
          <w:b/>
          <w:strike/>
          <w:vertAlign w:val="subscript"/>
        </w:rPr>
        <w:t xml:space="preserve"> </w:t>
      </w:r>
      <w:r w:rsidRPr="00F72582">
        <w:rPr>
          <w:b/>
          <w:strike/>
        </w:rPr>
        <w:sym w:font="Symbol" w:char="F02D"/>
      </w:r>
      <w:r w:rsidRPr="00F72582">
        <w:rPr>
          <w:b/>
          <w:strike/>
        </w:rPr>
        <w:t xml:space="preserve"> N’</w:t>
      </w:r>
      <w:r w:rsidRPr="00F72582">
        <w:rPr>
          <w:b/>
          <w:strike/>
          <w:vertAlign w:val="subscript"/>
        </w:rPr>
        <w:t>TRP</w:t>
      </w:r>
      <w:r w:rsidRPr="00F72582">
        <w:rPr>
          <w:b/>
          <w:strike/>
        </w:rPr>
        <w:t>) TRPs.</w:t>
      </w:r>
    </w:p>
    <w:p w14:paraId="2EDB9475" w14:textId="77777777" w:rsidR="00ED64F8" w:rsidRPr="00F72582" w:rsidRDefault="00ED64F8" w:rsidP="00ED64F8">
      <w:pPr>
        <w:pStyle w:val="a"/>
        <w:numPr>
          <w:ilvl w:val="1"/>
          <w:numId w:val="47"/>
        </w:numPr>
        <w:overflowPunct/>
        <w:spacing w:after="0"/>
        <w:rPr>
          <w:b/>
        </w:rPr>
      </w:pPr>
      <w:r w:rsidRPr="00F72582">
        <w:rPr>
          <w:b/>
        </w:rPr>
        <w:t>Note: for Approach 2, one model is provided to cover the entire evaluation area.</w:t>
      </w:r>
    </w:p>
    <w:p w14:paraId="5984A5FF" w14:textId="77777777" w:rsidR="00437008" w:rsidRPr="000E7BA9" w:rsidRDefault="00437008" w:rsidP="00437008">
      <w:pPr>
        <w:pStyle w:val="proposal"/>
        <w:ind w:left="0" w:firstLine="0"/>
      </w:pPr>
      <w:r>
        <w:t>The TRP information, which</w:t>
      </w:r>
      <w:r w:rsidRPr="00F72582">
        <w:t xml:space="preserve"> </w:t>
      </w:r>
      <w:r>
        <w:t>implicitly</w:t>
      </w:r>
      <w:r w:rsidRPr="00F72582">
        <w:t xml:space="preserve"> or explicitly indicates the TRP identification/index of </w:t>
      </w:r>
      <w:r>
        <w:t xml:space="preserve">measurement should be included into the model input for training of </w:t>
      </w:r>
      <w:r>
        <w:rPr>
          <w:rFonts w:hint="eastAsia"/>
        </w:rPr>
        <w:t>A</w:t>
      </w:r>
      <w:r>
        <w:t>pproach 1-b and Approach 2-b with random (dynamic) TRP patterns</w:t>
      </w:r>
      <w:r w:rsidRPr="00F72582">
        <w:t>.</w:t>
      </w:r>
    </w:p>
    <w:p w14:paraId="2F0F1E42" w14:textId="77777777" w:rsidR="00ED64F8" w:rsidRPr="00323041" w:rsidRDefault="00ED64F8" w:rsidP="00ED64F8">
      <w:pPr>
        <w:pStyle w:val="proposal"/>
        <w:rPr>
          <w:rFonts w:eastAsiaTheme="minorEastAsia"/>
        </w:rPr>
      </w:pPr>
      <w:r>
        <w:rPr>
          <w:rFonts w:hint="eastAsia"/>
        </w:rPr>
        <w:t>Fur</w:t>
      </w:r>
      <w:r>
        <w:t>ther study CIR/PDP compression to support CIR/PDP reporting.</w:t>
      </w:r>
    </w:p>
    <w:p w14:paraId="038152B5" w14:textId="77777777" w:rsidR="00ED64F8" w:rsidRPr="00323041" w:rsidRDefault="00ED64F8" w:rsidP="00ED64F8">
      <w:pPr>
        <w:pStyle w:val="proposal"/>
        <w:ind w:left="0" w:firstLine="0"/>
        <w:rPr>
          <w:rFonts w:eastAsiaTheme="minorEastAsia"/>
        </w:rPr>
      </w:pPr>
      <w:r>
        <w:t>CIR reporting should be supported in the cases where high positioning accuracy is required.</w:t>
      </w:r>
    </w:p>
    <w:p w14:paraId="01E55E70" w14:textId="77777777" w:rsidR="00ED64F8" w:rsidRPr="003A42DE" w:rsidRDefault="00ED64F8" w:rsidP="00ED64F8">
      <w:pPr>
        <w:pStyle w:val="proposal"/>
      </w:pPr>
      <w:r>
        <w:t>Label quality indicator can be utilized to enhance model training.</w:t>
      </w:r>
    </w:p>
    <w:p w14:paraId="7FBF9B15" w14:textId="5BE3FE8F" w:rsidR="00D650BA" w:rsidRPr="00D650BA" w:rsidRDefault="00ED64F8" w:rsidP="005D39A4">
      <w:pPr>
        <w:pStyle w:val="proposal"/>
        <w:rPr>
          <w:rFonts w:eastAsiaTheme="minorEastAsia"/>
        </w:rPr>
      </w:pPr>
      <w:r>
        <w:rPr>
          <w:rFonts w:hint="eastAsia"/>
        </w:rPr>
        <w:t>S</w:t>
      </w:r>
      <w:r>
        <w:t>upport label collection by legacy positioning methods.</w:t>
      </w:r>
    </w:p>
    <w:p w14:paraId="410E6706" w14:textId="77777777" w:rsidR="00ED7D6D" w:rsidRPr="008A4FAA" w:rsidRDefault="00ED7D6D" w:rsidP="00ED7D6D">
      <w:pPr>
        <w:pStyle w:val="titlereference"/>
        <w:rPr>
          <w:bCs/>
          <w:color w:val="000000" w:themeColor="text1"/>
        </w:rPr>
      </w:pPr>
      <w:r w:rsidRPr="008A4FAA">
        <w:rPr>
          <w:color w:val="000000" w:themeColor="text1"/>
        </w:rPr>
        <w:t>References</w:t>
      </w:r>
    </w:p>
    <w:p w14:paraId="7D0670A7" w14:textId="77777777" w:rsidR="0006351C" w:rsidRPr="008A4FAA" w:rsidRDefault="0006351C" w:rsidP="0006351C">
      <w:pPr>
        <w:pStyle w:val="references"/>
        <w:spacing w:before="120" w:after="120"/>
        <w:rPr>
          <w:color w:val="000000" w:themeColor="text1"/>
        </w:rPr>
      </w:pPr>
      <w:bookmarkStart w:id="227" w:name="_Ref102151138"/>
      <w:bookmarkStart w:id="228" w:name="_Ref114584656"/>
      <w:bookmarkEnd w:id="1"/>
      <w:bookmarkEnd w:id="2"/>
      <w:r w:rsidRPr="008A4FAA">
        <w:rPr>
          <w:rFonts w:hint="eastAsia"/>
          <w:color w:val="000000" w:themeColor="text1"/>
        </w:rPr>
        <w:t>3</w:t>
      </w:r>
      <w:r w:rsidRPr="008A4FAA">
        <w:rPr>
          <w:color w:val="000000" w:themeColor="text1"/>
        </w:rPr>
        <w:t>GPP RP-213599, “New SI: Study on Artificial Intelligence (AI)/Machine Learning (ML) for NR Air Interface”,  #94e, Dec.6-17, 2021.</w:t>
      </w:r>
      <w:bookmarkEnd w:id="227"/>
    </w:p>
    <w:p w14:paraId="7B1CAA21" w14:textId="77777777" w:rsidR="0006351C" w:rsidRPr="008A4FAA" w:rsidRDefault="0006351C" w:rsidP="0006351C">
      <w:pPr>
        <w:pStyle w:val="references"/>
        <w:spacing w:before="120" w:after="120"/>
        <w:rPr>
          <w:color w:val="000000" w:themeColor="text1"/>
        </w:rPr>
      </w:pPr>
      <w:bookmarkStart w:id="229" w:name="_Ref111205469"/>
      <w:r w:rsidRPr="008A4FAA">
        <w:rPr>
          <w:rFonts w:hint="eastAsia"/>
          <w:color w:val="000000" w:themeColor="text1"/>
        </w:rPr>
        <w:t>3GPP</w:t>
      </w:r>
      <w:r w:rsidRPr="008A4FAA">
        <w:rPr>
          <w:color w:val="000000" w:themeColor="text1"/>
        </w:rPr>
        <w:t xml:space="preserve"> “Session notes for 9.2 (Study on AI/ ML for NR air interface)”  TSG RAN WG1 #109-e</w:t>
      </w:r>
      <w:r w:rsidRPr="008A4FAA">
        <w:rPr>
          <w:rFonts w:hint="eastAsia"/>
          <w:color w:val="000000" w:themeColor="text1"/>
        </w:rPr>
        <w:t>,</w:t>
      </w:r>
      <w:r w:rsidRPr="008A4FAA">
        <w:rPr>
          <w:color w:val="000000" w:themeColor="text1"/>
        </w:rPr>
        <w:t xml:space="preserve"> May 9-15, 2022</w:t>
      </w:r>
      <w:r w:rsidRPr="008A4FAA">
        <w:rPr>
          <w:rFonts w:hint="eastAsia"/>
          <w:color w:val="000000" w:themeColor="text1"/>
        </w:rPr>
        <w:t>.</w:t>
      </w:r>
      <w:bookmarkEnd w:id="229"/>
    </w:p>
    <w:p w14:paraId="15B7B0BF" w14:textId="0CCB2C4D" w:rsidR="0006351C" w:rsidRPr="008A4FAA" w:rsidRDefault="0006351C" w:rsidP="0006351C">
      <w:pPr>
        <w:pStyle w:val="references"/>
        <w:spacing w:before="120" w:after="120"/>
        <w:rPr>
          <w:color w:val="000000" w:themeColor="text1"/>
        </w:rPr>
      </w:pPr>
      <w:bookmarkStart w:id="230" w:name="_Ref102033778"/>
      <w:r w:rsidRPr="008A4FAA">
        <w:rPr>
          <w:color w:val="000000" w:themeColor="text1"/>
        </w:rPr>
        <w:t>vivo, “Dataset for AI Positioning”,</w:t>
      </w:r>
      <w:r w:rsidR="009774FA" w:rsidRPr="008A4FAA">
        <w:rPr>
          <w:color w:val="000000" w:themeColor="text1"/>
        </w:rPr>
        <w:t xml:space="preserve"> https://commonbox.vivo.xyz/s/mEhdaRLy4Xo</w:t>
      </w:r>
      <w:r w:rsidRPr="008A4FAA">
        <w:rPr>
          <w:color w:val="000000" w:themeColor="text1"/>
        </w:rPr>
        <w:t>.</w:t>
      </w:r>
      <w:bookmarkEnd w:id="230"/>
    </w:p>
    <w:p w14:paraId="4304537F" w14:textId="77777777" w:rsidR="0006351C" w:rsidRPr="008A4FAA" w:rsidRDefault="0006351C" w:rsidP="0006351C">
      <w:pPr>
        <w:pStyle w:val="references"/>
        <w:spacing w:before="120" w:after="120"/>
        <w:rPr>
          <w:color w:val="000000" w:themeColor="text1"/>
        </w:rPr>
      </w:pPr>
      <w:bookmarkStart w:id="231" w:name="_Ref101277567"/>
      <w:r w:rsidRPr="008A4FAA">
        <w:rPr>
          <w:color w:val="000000" w:themeColor="text1"/>
        </w:rPr>
        <w:t>Dosovitskiy, Alexey, et al. "An image is worth 16x16 words: Transformers for image recognition at scale." arXiv preprint arXiv:2010.11929, 2021.</w:t>
      </w:r>
      <w:bookmarkEnd w:id="231"/>
    </w:p>
    <w:p w14:paraId="18040D40" w14:textId="77777777" w:rsidR="0006351C" w:rsidRPr="008A4FAA" w:rsidRDefault="0006351C" w:rsidP="0006351C">
      <w:pPr>
        <w:pStyle w:val="references"/>
        <w:spacing w:before="120" w:after="120"/>
        <w:rPr>
          <w:color w:val="000000" w:themeColor="text1"/>
        </w:rPr>
      </w:pPr>
      <w:bookmarkStart w:id="232" w:name="_Ref101279265"/>
      <w:r w:rsidRPr="008A4FAA">
        <w:rPr>
          <w:color w:val="000000" w:themeColor="text1"/>
        </w:rPr>
        <w:t>Finn, Chelsea, Pieter Abbeel, and Sergey Levine. "Model-agnostic meta-learning for fast adaptation of deep networks." International conference on machine learning. PMLR, 2017.</w:t>
      </w:r>
      <w:bookmarkEnd w:id="232"/>
    </w:p>
    <w:p w14:paraId="6E7D091E" w14:textId="77777777" w:rsidR="0006351C" w:rsidRPr="008A4FAA" w:rsidRDefault="0006351C" w:rsidP="0006351C">
      <w:pPr>
        <w:pStyle w:val="references"/>
        <w:spacing w:before="120" w:after="120"/>
        <w:rPr>
          <w:color w:val="000000" w:themeColor="text1"/>
        </w:rPr>
      </w:pPr>
      <w:bookmarkStart w:id="233" w:name="_Ref111205600"/>
      <w:r w:rsidRPr="008A4FAA">
        <w:rPr>
          <w:color w:val="000000" w:themeColor="text1"/>
        </w:rPr>
        <w:t>Studer, Christoph, et al. "Channel charting: Locating users within the radio environment using channel state information." </w:t>
      </w:r>
      <w:r w:rsidRPr="008A4FAA">
        <w:rPr>
          <w:i/>
          <w:iCs/>
          <w:color w:val="000000" w:themeColor="text1"/>
        </w:rPr>
        <w:t>IEEE Access</w:t>
      </w:r>
      <w:r w:rsidRPr="008A4FAA">
        <w:rPr>
          <w:color w:val="000000" w:themeColor="text1"/>
        </w:rPr>
        <w:t> 6 (2018): 47682-47698.</w:t>
      </w:r>
      <w:bookmarkEnd w:id="233"/>
    </w:p>
    <w:p w14:paraId="4DD3BEEE" w14:textId="77777777" w:rsidR="0006351C" w:rsidRPr="008A4FAA" w:rsidRDefault="0006351C" w:rsidP="0006351C">
      <w:pPr>
        <w:pStyle w:val="references"/>
        <w:spacing w:before="120" w:after="120"/>
        <w:rPr>
          <w:color w:val="000000" w:themeColor="text1"/>
        </w:rPr>
      </w:pPr>
      <w:bookmarkStart w:id="234" w:name="_Ref111205608"/>
      <w:r w:rsidRPr="008A4FAA">
        <w:rPr>
          <w:color w:val="000000" w:themeColor="text1"/>
        </w:rPr>
        <w:t>Käding, Christoph, et al. "Fine-tuning deep neural networks in continuous learning scenarios." </w:t>
      </w:r>
      <w:r w:rsidRPr="008A4FAA">
        <w:rPr>
          <w:i/>
          <w:iCs/>
          <w:color w:val="000000" w:themeColor="text1"/>
        </w:rPr>
        <w:t>Asian Conference on Computer Vision</w:t>
      </w:r>
      <w:r w:rsidRPr="008A4FAA">
        <w:rPr>
          <w:color w:val="000000" w:themeColor="text1"/>
        </w:rPr>
        <w:t>. Springer, Cham, 2016.</w:t>
      </w:r>
      <w:bookmarkEnd w:id="234"/>
    </w:p>
    <w:p w14:paraId="4F509431" w14:textId="6FDC5AB3" w:rsidR="0006351C" w:rsidRPr="008A4FAA" w:rsidRDefault="0006351C" w:rsidP="0006351C">
      <w:pPr>
        <w:pStyle w:val="references"/>
        <w:spacing w:before="120" w:after="120"/>
        <w:rPr>
          <w:color w:val="000000" w:themeColor="text1"/>
        </w:rPr>
      </w:pPr>
      <w:bookmarkStart w:id="235" w:name="_Ref111205614"/>
      <w:r w:rsidRPr="008A4FAA">
        <w:rPr>
          <w:color w:val="000000" w:themeColor="text1"/>
        </w:rPr>
        <w:t xml:space="preserve">Schroff, Florian, Dmitry Kalenichenko, and James Philbin. "Facenet: A unified embedding for face recognition and </w:t>
      </w:r>
      <w:r w:rsidR="00122F2C">
        <w:rPr>
          <w:color w:val="000000" w:themeColor="text1"/>
        </w:rPr>
        <w:t>cluster</w:t>
      </w:r>
      <w:r w:rsidRPr="008A4FAA">
        <w:rPr>
          <w:color w:val="000000" w:themeColor="text1"/>
        </w:rPr>
        <w:t>ing." </w:t>
      </w:r>
      <w:r w:rsidRPr="008A4FAA">
        <w:rPr>
          <w:i/>
          <w:iCs/>
          <w:color w:val="000000" w:themeColor="text1"/>
        </w:rPr>
        <w:t>Proceedings of the IEEE conference on computer vision and pattern recognition</w:t>
      </w:r>
      <w:r w:rsidRPr="008A4FAA">
        <w:rPr>
          <w:color w:val="000000" w:themeColor="text1"/>
        </w:rPr>
        <w:t>. 2015</w:t>
      </w:r>
      <w:bookmarkEnd w:id="235"/>
      <w:r w:rsidR="00591B72" w:rsidRPr="008A4FAA">
        <w:rPr>
          <w:color w:val="000000" w:themeColor="text1"/>
        </w:rPr>
        <w:t>.</w:t>
      </w:r>
    </w:p>
    <w:p w14:paraId="4C0E6D97" w14:textId="5665B91A" w:rsidR="00591B72" w:rsidRPr="008A4FAA" w:rsidRDefault="00591B72" w:rsidP="0006351C">
      <w:pPr>
        <w:pStyle w:val="references"/>
        <w:spacing w:before="120" w:after="120"/>
        <w:rPr>
          <w:color w:val="000000" w:themeColor="text1"/>
        </w:rPr>
      </w:pPr>
      <w:bookmarkStart w:id="236" w:name="_Ref115339511"/>
      <w:r w:rsidRPr="008A4FAA">
        <w:rPr>
          <w:color w:val="000000" w:themeColor="text1"/>
        </w:rPr>
        <w:t>vivo, R1-2104363, “Discussion on potential enhancements for multipath/NLOS mitigation”, TSG RAN WG1 #105-e, e-Meeting, May 10th – 27th, 2021.</w:t>
      </w:r>
      <w:bookmarkEnd w:id="236"/>
    </w:p>
    <w:p w14:paraId="10164973" w14:textId="761F7AA3" w:rsidR="00ED7D6D" w:rsidRDefault="00ED7D6D" w:rsidP="00ED7D6D">
      <w:pPr>
        <w:pStyle w:val="references"/>
        <w:rPr>
          <w:color w:val="000000" w:themeColor="text1"/>
        </w:rPr>
      </w:pPr>
      <w:bookmarkStart w:id="237" w:name="_Ref114646491"/>
      <w:r w:rsidRPr="008A4FAA">
        <w:rPr>
          <w:rFonts w:hint="eastAsia"/>
          <w:color w:val="000000" w:themeColor="text1"/>
        </w:rPr>
        <w:t>3</w:t>
      </w:r>
      <w:r w:rsidRPr="008A4FAA">
        <w:rPr>
          <w:color w:val="000000" w:themeColor="text1"/>
        </w:rPr>
        <w:t>GPP, R1-145389, “Proposal on SRS estimation error modeling”, TSG RAN WG1 #79, San Francisco, USA, Nov. 2014.</w:t>
      </w:r>
      <w:bookmarkEnd w:id="228"/>
      <w:bookmarkEnd w:id="237"/>
    </w:p>
    <w:p w14:paraId="30B0BEAB" w14:textId="5918971F" w:rsidR="00C07D82" w:rsidRDefault="00C07D82" w:rsidP="00ED7D6D">
      <w:pPr>
        <w:pStyle w:val="references"/>
        <w:rPr>
          <w:color w:val="000000" w:themeColor="text1"/>
        </w:rPr>
      </w:pPr>
      <w:bookmarkStart w:id="238" w:name="_Ref124953061"/>
      <w:r w:rsidRPr="00C07D82">
        <w:rPr>
          <w:color w:val="000000" w:themeColor="text1"/>
        </w:rPr>
        <w:t>Gao, J., M. G. Petovello, and M. E. Cannon. "Development of precise GPS/INS/wheel speed sensor/yaw rate sensor integrated vehicular positioning system." Proceedings of the 2006 national technical meeting of the institute of navigation. 2006.</w:t>
      </w:r>
      <w:bookmarkEnd w:id="238"/>
    </w:p>
    <w:p w14:paraId="1F6A6B43" w14:textId="0E6F8F5C" w:rsidR="00325D54" w:rsidRDefault="00325D54" w:rsidP="00ED7D6D">
      <w:pPr>
        <w:pStyle w:val="references"/>
        <w:rPr>
          <w:color w:val="000000" w:themeColor="text1"/>
        </w:rPr>
      </w:pPr>
      <w:bookmarkStart w:id="239" w:name="_Ref125991870"/>
      <w:r w:rsidRPr="00325D54">
        <w:rPr>
          <w:color w:val="000000" w:themeColor="text1"/>
        </w:rPr>
        <w:t>Chan, Yiu Tong, and K. C. Ho. "A simple and efficient estimator for hyperbolic location." IEEE transactions on signal processing 42.8 (1994): 1905-1915.</w:t>
      </w:r>
      <w:bookmarkEnd w:id="239"/>
    </w:p>
    <w:p w14:paraId="68DB7990" w14:textId="7E24FBA1" w:rsidR="00512A2C" w:rsidRDefault="00512A2C" w:rsidP="00ED7D6D">
      <w:pPr>
        <w:pStyle w:val="references"/>
        <w:rPr>
          <w:color w:val="000000" w:themeColor="text1"/>
        </w:rPr>
      </w:pPr>
      <w:r>
        <w:rPr>
          <w:rFonts w:hint="eastAsia"/>
          <w:color w:val="000000" w:themeColor="text1"/>
        </w:rPr>
        <w:lastRenderedPageBreak/>
        <w:t xml:space="preserve"> </w:t>
      </w:r>
      <w:bookmarkStart w:id="240" w:name="_Ref126931337"/>
      <w:r>
        <w:rPr>
          <w:color w:val="000000" w:themeColor="text1"/>
        </w:rPr>
        <w:t xml:space="preserve">3GPP, TS38.305, </w:t>
      </w:r>
      <w:r w:rsidRPr="00512A2C">
        <w:rPr>
          <w:color w:val="000000" w:themeColor="text1"/>
        </w:rPr>
        <w:t xml:space="preserve">V17.3.0 </w:t>
      </w:r>
      <w:r>
        <w:rPr>
          <w:color w:val="000000" w:themeColor="text1"/>
        </w:rPr>
        <w:t xml:space="preserve">, </w:t>
      </w:r>
      <w:r w:rsidRPr="00512A2C">
        <w:rPr>
          <w:color w:val="000000" w:themeColor="text1"/>
        </w:rPr>
        <w:t>2022-12</w:t>
      </w:r>
      <w:r>
        <w:rPr>
          <w:color w:val="000000" w:themeColor="text1"/>
        </w:rPr>
        <w:t>.</w:t>
      </w:r>
      <w:bookmarkEnd w:id="240"/>
    </w:p>
    <w:p w14:paraId="6BD63F5B" w14:textId="169889DA" w:rsidR="005236D3" w:rsidRDefault="005236D3" w:rsidP="00ED7D6D">
      <w:pPr>
        <w:pStyle w:val="references"/>
        <w:rPr>
          <w:color w:val="000000" w:themeColor="text1"/>
        </w:rPr>
      </w:pPr>
      <w:r>
        <w:rPr>
          <w:color w:val="000000" w:themeColor="text1"/>
        </w:rPr>
        <w:t xml:space="preserve"> </w:t>
      </w:r>
      <w:bookmarkStart w:id="241" w:name="_Ref127265733"/>
      <w:r>
        <w:rPr>
          <w:color w:val="000000" w:themeColor="text1"/>
        </w:rPr>
        <w:t>vivo, R1-</w:t>
      </w:r>
      <w:r w:rsidR="006B3D44">
        <w:rPr>
          <w:color w:val="000000" w:themeColor="text1"/>
        </w:rPr>
        <w:t>230</w:t>
      </w:r>
      <w:r w:rsidR="000964E9">
        <w:rPr>
          <w:rFonts w:hint="eastAsia"/>
          <w:color w:val="000000" w:themeColor="text1"/>
        </w:rPr>
        <w:t>2482</w:t>
      </w:r>
      <w:r>
        <w:rPr>
          <w:color w:val="000000" w:themeColor="text1"/>
        </w:rPr>
        <w:t>, “</w:t>
      </w:r>
      <w:r w:rsidRPr="005236D3">
        <w:rPr>
          <w:color w:val="000000" w:themeColor="text1"/>
        </w:rPr>
        <w:t>Other aspects on AIML for positioning accuracy enhancement</w:t>
      </w:r>
      <w:r>
        <w:rPr>
          <w:color w:val="000000" w:themeColor="text1"/>
        </w:rPr>
        <w:t xml:space="preserve">”, </w:t>
      </w:r>
      <w:r w:rsidRPr="008A4FAA">
        <w:rPr>
          <w:color w:val="000000" w:themeColor="text1"/>
        </w:rPr>
        <w:t>TSG RAN WG1 #1</w:t>
      </w:r>
      <w:r w:rsidR="00916E2B">
        <w:rPr>
          <w:color w:val="000000" w:themeColor="text1"/>
        </w:rPr>
        <w:t>12bis-e</w:t>
      </w:r>
      <w:r w:rsidRPr="008A4FAA">
        <w:rPr>
          <w:rFonts w:hint="eastAsia"/>
          <w:color w:val="000000" w:themeColor="text1"/>
        </w:rPr>
        <w:t>,</w:t>
      </w:r>
      <w:r w:rsidRPr="008A4FAA">
        <w:rPr>
          <w:color w:val="000000" w:themeColor="text1"/>
        </w:rPr>
        <w:t xml:space="preserve"> </w:t>
      </w:r>
      <w:r w:rsidR="00916E2B">
        <w:rPr>
          <w:color w:val="000000" w:themeColor="text1"/>
        </w:rPr>
        <w:t>April 1</w:t>
      </w:r>
      <w:r w:rsidR="006B3D44">
        <w:rPr>
          <w:color w:val="000000" w:themeColor="text1"/>
        </w:rPr>
        <w:t>7th</w:t>
      </w:r>
      <w:r w:rsidRPr="008A4FAA">
        <w:rPr>
          <w:color w:val="000000" w:themeColor="text1"/>
        </w:rPr>
        <w:t>-</w:t>
      </w:r>
      <w:r w:rsidR="006B3D44">
        <w:rPr>
          <w:color w:val="000000" w:themeColor="text1"/>
        </w:rPr>
        <w:t xml:space="preserve"> </w:t>
      </w:r>
      <w:r w:rsidR="00916E2B">
        <w:rPr>
          <w:color w:val="000000" w:themeColor="text1"/>
        </w:rPr>
        <w:t>April 26th</w:t>
      </w:r>
      <w:r w:rsidRPr="008A4FAA">
        <w:rPr>
          <w:color w:val="000000" w:themeColor="text1"/>
        </w:rPr>
        <w:t>, 202</w:t>
      </w:r>
      <w:r w:rsidR="000D0BCC">
        <w:rPr>
          <w:color w:val="000000" w:themeColor="text1"/>
        </w:rPr>
        <w:t>3</w:t>
      </w:r>
      <w:r w:rsidRPr="008A4FAA">
        <w:rPr>
          <w:rFonts w:hint="eastAsia"/>
          <w:color w:val="000000" w:themeColor="text1"/>
        </w:rPr>
        <w:t>.</w:t>
      </w:r>
      <w:bookmarkEnd w:id="241"/>
    </w:p>
    <w:p w14:paraId="0C4D7DF1" w14:textId="5BF4D089" w:rsidR="00662378" w:rsidRPr="008A4FAA" w:rsidRDefault="00662378" w:rsidP="00ED7D6D">
      <w:pPr>
        <w:pStyle w:val="references"/>
        <w:rPr>
          <w:color w:val="000000" w:themeColor="text1"/>
        </w:rPr>
      </w:pPr>
      <w:r>
        <w:rPr>
          <w:color w:val="000000" w:themeColor="text1"/>
        </w:rPr>
        <w:t xml:space="preserve"> </w:t>
      </w:r>
      <w:bookmarkStart w:id="242" w:name="_Ref127548398"/>
      <w:r>
        <w:rPr>
          <w:color w:val="000000" w:themeColor="text1"/>
        </w:rPr>
        <w:t>CAICT , Huawei, vivo, “</w:t>
      </w:r>
      <w:r w:rsidRPr="00662378">
        <w:rPr>
          <w:color w:val="000000" w:themeColor="text1"/>
        </w:rPr>
        <w:t>2022WAIC</w:t>
      </w:r>
      <w:r>
        <w:rPr>
          <w:color w:val="000000" w:themeColor="text1"/>
        </w:rPr>
        <w:t xml:space="preserve"> AI/ML based High-Precision Positioning”, </w:t>
      </w:r>
      <w:r w:rsidRPr="00662378">
        <w:rPr>
          <w:color w:val="000000" w:themeColor="text1"/>
        </w:rPr>
        <w:t>https://www.datafountain.cn/competitions/575/ranking?isRedance=0&amp;sch=1954</w:t>
      </w:r>
      <w:bookmarkEnd w:id="242"/>
    </w:p>
    <w:p w14:paraId="420C71A1" w14:textId="77777777" w:rsidR="00ED7D6D" w:rsidRPr="008A4FAA" w:rsidRDefault="00ED7D6D" w:rsidP="00ED7D6D">
      <w:pPr>
        <w:pStyle w:val="titlereference"/>
        <w:rPr>
          <w:color w:val="000000" w:themeColor="text1"/>
        </w:rPr>
      </w:pPr>
      <w:r w:rsidRPr="008A4FAA">
        <w:rPr>
          <w:color w:val="000000" w:themeColor="text1"/>
        </w:rPr>
        <w:t>Appendix A</w:t>
      </w:r>
    </w:p>
    <w:p w14:paraId="727017CF" w14:textId="77777777" w:rsidR="00ED7D6D" w:rsidRPr="008A4FAA" w:rsidRDefault="00ED7D6D" w:rsidP="00ED7D6D">
      <w:pPr>
        <w:pStyle w:val="references"/>
        <w:numPr>
          <w:ilvl w:val="0"/>
          <w:numId w:val="0"/>
        </w:numPr>
        <w:ind w:left="360" w:hanging="360"/>
        <w:rPr>
          <w:color w:val="000000" w:themeColor="text1"/>
        </w:rPr>
      </w:pPr>
      <w:r w:rsidRPr="008A4FAA">
        <w:rPr>
          <w:color w:val="000000" w:themeColor="text1"/>
        </w:rPr>
        <w:t>The common simulation parameters of scenarios can be found in Table A.1.</w:t>
      </w:r>
    </w:p>
    <w:p w14:paraId="514E56BC" w14:textId="4C31CFAB" w:rsidR="00ED7D6D" w:rsidRPr="008A4FAA" w:rsidRDefault="00ED7D6D" w:rsidP="00ED7D6D">
      <w:pPr>
        <w:pStyle w:val="a8"/>
        <w:keepNext/>
        <w:jc w:val="center"/>
        <w:rPr>
          <w:color w:val="000000" w:themeColor="text1"/>
        </w:rPr>
      </w:pPr>
      <w:r w:rsidRPr="008A4FAA">
        <w:rPr>
          <w:color w:val="000000" w:themeColor="text1"/>
        </w:rPr>
        <w:lastRenderedPageBreak/>
        <w:t>Table A.</w:t>
      </w:r>
      <w:r w:rsidRPr="008A4FAA">
        <w:rPr>
          <w:noProof/>
          <w:color w:val="000000" w:themeColor="text1"/>
        </w:rPr>
        <w:fldChar w:fldCharType="begin"/>
      </w:r>
      <w:r w:rsidRPr="008A4FAA">
        <w:rPr>
          <w:noProof/>
          <w:color w:val="000000" w:themeColor="text1"/>
        </w:rPr>
        <w:instrText xml:space="preserve"> SEQ Table \* ARABIC </w:instrText>
      </w:r>
      <w:r w:rsidRPr="008A4FAA">
        <w:rPr>
          <w:noProof/>
          <w:color w:val="000000" w:themeColor="text1"/>
        </w:rPr>
        <w:fldChar w:fldCharType="separate"/>
      </w:r>
      <w:r w:rsidR="003271F9">
        <w:rPr>
          <w:noProof/>
          <w:color w:val="000000" w:themeColor="text1"/>
        </w:rPr>
        <w:t>1</w:t>
      </w:r>
      <w:r w:rsidRPr="008A4FAA">
        <w:rPr>
          <w:noProof/>
          <w:color w:val="000000" w:themeColor="text1"/>
        </w:rPr>
        <w:fldChar w:fldCharType="end"/>
      </w:r>
      <w:r w:rsidRPr="008A4FAA">
        <w:rPr>
          <w:color w:val="000000" w:themeColor="text1"/>
        </w:rPr>
        <w:t xml:space="preserve"> P</w:t>
      </w:r>
      <w:r w:rsidRPr="008A4FAA">
        <w:rPr>
          <w:rFonts w:hint="eastAsia"/>
          <w:color w:val="000000" w:themeColor="text1"/>
        </w:rPr>
        <w:t>ara</w:t>
      </w:r>
      <w:r w:rsidRPr="008A4FAA">
        <w:rPr>
          <w:color w:val="000000" w:themeColor="text1"/>
        </w:rPr>
        <w:t>meters of InF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7697"/>
      </w:tblGrid>
      <w:tr w:rsidR="00C342A0" w:rsidRPr="008A4FAA" w14:paraId="2402FF3D"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56251EC" w14:textId="77777777" w:rsidR="00ED7D6D" w:rsidRPr="008A4FAA" w:rsidRDefault="00ED7D6D" w:rsidP="00174C32">
            <w:pPr>
              <w:pStyle w:val="TAH"/>
              <w:rPr>
                <w:rFonts w:cs="Arial"/>
                <w:b w:val="0"/>
                <w:color w:val="000000" w:themeColor="text1"/>
                <w:szCs w:val="18"/>
              </w:rPr>
            </w:pPr>
            <w:bookmarkStart w:id="243" w:name="OLE_LINK1"/>
            <w:r w:rsidRPr="008A4FAA">
              <w:rPr>
                <w:rFonts w:cs="Arial"/>
                <w:color w:val="000000" w:themeColor="text1"/>
                <w:szCs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7EDAC97" w14:textId="77777777" w:rsidR="00ED7D6D" w:rsidRPr="008A4FAA" w:rsidRDefault="00ED7D6D" w:rsidP="00174C32">
            <w:pPr>
              <w:pStyle w:val="TAH"/>
              <w:rPr>
                <w:rFonts w:cs="Arial"/>
                <w:b w:val="0"/>
                <w:color w:val="000000" w:themeColor="text1"/>
                <w:szCs w:val="18"/>
              </w:rPr>
            </w:pPr>
            <w:r w:rsidRPr="008A4FAA">
              <w:rPr>
                <w:rFonts w:cs="Arial"/>
                <w:color w:val="000000" w:themeColor="text1"/>
                <w:szCs w:val="18"/>
              </w:rPr>
              <w:t>Values</w:t>
            </w:r>
          </w:p>
        </w:tc>
      </w:tr>
      <w:tr w:rsidR="00C342A0" w:rsidRPr="008A4FAA" w14:paraId="752963AF"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068D9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14:paraId="7072D02A"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InF-HH (High Tx, High Rx),</w:t>
            </w:r>
          </w:p>
          <w:p w14:paraId="7FA8D430"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InF-SL (Sparse-clutter, Low BS),</w:t>
            </w:r>
          </w:p>
          <w:p w14:paraId="0AE13C3D"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InF-DL (Dense-clutter, Low BS),</w:t>
            </w:r>
          </w:p>
          <w:p w14:paraId="7DD09AF1"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InF-SH (Sparse-clutter, High BS),</w:t>
            </w:r>
          </w:p>
          <w:p w14:paraId="46D504E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InF-DH (Dense-clutter, High BS) – Note 1</w:t>
            </w:r>
          </w:p>
        </w:tc>
      </w:tr>
      <w:tr w:rsidR="00C342A0" w:rsidRPr="008A4FAA" w14:paraId="72BB3BC6"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E22E01"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Hall size</w:t>
            </w:r>
          </w:p>
        </w:tc>
        <w:tc>
          <w:tcPr>
            <w:tcW w:w="0" w:type="auto"/>
            <w:tcBorders>
              <w:top w:val="single" w:sz="4" w:space="0" w:color="auto"/>
              <w:left w:val="single" w:sz="4" w:space="0" w:color="auto"/>
              <w:bottom w:val="single" w:sz="4" w:space="0" w:color="auto"/>
              <w:right w:val="single" w:sz="4" w:space="0" w:color="auto"/>
            </w:tcBorders>
            <w:hideMark/>
          </w:tcPr>
          <w:p w14:paraId="330BB8E7"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InF-HH: 300x150 m</w:t>
            </w:r>
          </w:p>
          <w:p w14:paraId="63C135E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InF-SL: 120x60 m</w:t>
            </w:r>
          </w:p>
          <w:p w14:paraId="063DE3C5"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InF-DL: 300x150 m</w:t>
            </w:r>
          </w:p>
          <w:p w14:paraId="0F57B1E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InF-SH: 300x150 m</w:t>
            </w:r>
          </w:p>
          <w:p w14:paraId="32514470"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InF-DH: 120x60 m</w:t>
            </w:r>
          </w:p>
        </w:tc>
      </w:tr>
      <w:tr w:rsidR="00C342A0" w:rsidRPr="008A4FAA" w14:paraId="7B4B6BB7"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F118E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14:paraId="23547CF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10 m</w:t>
            </w:r>
          </w:p>
        </w:tc>
      </w:tr>
      <w:tr w:rsidR="00C342A0" w:rsidRPr="008A4FAA" w14:paraId="0142EB88"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70571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eastAsia="MS Mincho" w:hAnsi="Arial" w:cs="Arial"/>
                <w:color w:val="000000" w:themeColor="text1"/>
                <w:sz w:val="18"/>
                <w:szCs w:val="18"/>
                <w:lang w:bidi="ar"/>
              </w:rPr>
              <w:t>gNB antenna configuration</w:t>
            </w:r>
          </w:p>
        </w:tc>
        <w:tc>
          <w:tcPr>
            <w:tcW w:w="0" w:type="auto"/>
            <w:tcBorders>
              <w:top w:val="single" w:sz="4" w:space="0" w:color="auto"/>
              <w:left w:val="single" w:sz="4" w:space="0" w:color="auto"/>
              <w:bottom w:val="single" w:sz="4" w:space="0" w:color="auto"/>
              <w:right w:val="single" w:sz="4" w:space="0" w:color="auto"/>
            </w:tcBorders>
            <w:hideMark/>
          </w:tcPr>
          <w:p w14:paraId="4BC936AA" w14:textId="77777777" w:rsidR="00ED7D6D" w:rsidRPr="008A4FAA" w:rsidRDefault="00ED7D6D" w:rsidP="00174C32">
            <w:pPr>
              <w:keepNext/>
              <w:keepLines/>
              <w:spacing w:after="0"/>
              <w:rPr>
                <w:rFonts w:ascii="Arial" w:hAnsi="Arial" w:cs="Arial"/>
                <w:color w:val="000000" w:themeColor="text1"/>
                <w:sz w:val="18"/>
                <w:szCs w:val="18"/>
                <w:lang w:eastAsia="ko-KR"/>
              </w:rPr>
            </w:pPr>
            <w:r w:rsidRPr="008A4FAA">
              <w:rPr>
                <w:rFonts w:ascii="Arial" w:eastAsia="MS Mincho" w:hAnsi="Arial" w:cs="Arial"/>
                <w:color w:val="000000" w:themeColor="text1"/>
                <w:sz w:val="18"/>
                <w:szCs w:val="18"/>
                <w:lang w:bidi="ar"/>
              </w:rPr>
              <w:t>(M, N, P, Mg, Ng) = (4, 4, 2, 1, 1), dH=dV=0.5λ for FR1.</w:t>
            </w:r>
          </w:p>
        </w:tc>
      </w:tr>
      <w:tr w:rsidR="00C342A0" w:rsidRPr="008A4FAA" w14:paraId="6B3126B3"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7F5276BA" w14:textId="77777777" w:rsidR="00ED7D6D" w:rsidRPr="008A4FAA" w:rsidRDefault="00ED7D6D" w:rsidP="00174C32">
            <w:pPr>
              <w:keepNext/>
              <w:keepLines/>
              <w:spacing w:after="0"/>
              <w:rPr>
                <w:rFonts w:ascii="Arial" w:hAnsi="Arial" w:cs="Arial"/>
                <w:color w:val="000000" w:themeColor="text1"/>
                <w:sz w:val="18"/>
                <w:szCs w:val="18"/>
                <w:lang w:bidi="ar"/>
              </w:rPr>
            </w:pPr>
            <w:r w:rsidRPr="008A4FAA">
              <w:rPr>
                <w:rFonts w:ascii="Arial" w:hAnsi="Arial" w:cs="Arial"/>
                <w:color w:val="000000" w:themeColor="text1"/>
                <w:sz w:val="18"/>
                <w:szCs w:val="18"/>
                <w:lang w:bidi="ar"/>
              </w:rPr>
              <w:t>UE antenna configuration</w:t>
            </w:r>
          </w:p>
        </w:tc>
        <w:tc>
          <w:tcPr>
            <w:tcW w:w="0" w:type="auto"/>
            <w:tcBorders>
              <w:top w:val="single" w:sz="4" w:space="0" w:color="auto"/>
              <w:left w:val="single" w:sz="4" w:space="0" w:color="auto"/>
              <w:bottom w:val="single" w:sz="4" w:space="0" w:color="auto"/>
              <w:right w:val="single" w:sz="4" w:space="0" w:color="auto"/>
            </w:tcBorders>
          </w:tcPr>
          <w:p w14:paraId="19A1B1DD"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Calibri" w:hAnsi="Calibri" w:cs="Calibri"/>
                <w:color w:val="000000" w:themeColor="text1"/>
                <w:sz w:val="22"/>
                <w:szCs w:val="22"/>
              </w:rPr>
              <w:t>(</w:t>
            </w:r>
            <w:r w:rsidRPr="008A4FAA">
              <w:rPr>
                <w:rFonts w:ascii="Arial" w:eastAsia="MS Mincho" w:hAnsi="Arial" w:cs="Arial"/>
                <w:color w:val="000000" w:themeColor="text1"/>
                <w:sz w:val="18"/>
                <w:szCs w:val="18"/>
                <w:lang w:bidi="ar"/>
              </w:rPr>
              <w:t>M, N, P, Mg, Ng) = (1, 2, 2, 1, 1). dH=0.5λ for FR1.</w:t>
            </w:r>
          </w:p>
        </w:tc>
      </w:tr>
      <w:tr w:rsidR="00C342A0" w:rsidRPr="008A4FAA" w14:paraId="2A7D62E7"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57A6A2CD"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Penetration loss</w:t>
            </w:r>
          </w:p>
        </w:tc>
        <w:tc>
          <w:tcPr>
            <w:tcW w:w="0" w:type="auto"/>
            <w:tcBorders>
              <w:top w:val="single" w:sz="4" w:space="0" w:color="auto"/>
              <w:left w:val="single" w:sz="4" w:space="0" w:color="auto"/>
              <w:bottom w:val="single" w:sz="4" w:space="0" w:color="auto"/>
              <w:right w:val="single" w:sz="4" w:space="0" w:color="auto"/>
            </w:tcBorders>
          </w:tcPr>
          <w:p w14:paraId="2EC08364"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0dB</w:t>
            </w:r>
          </w:p>
        </w:tc>
      </w:tr>
      <w:tr w:rsidR="00C342A0" w:rsidRPr="008A4FAA" w14:paraId="628409A9"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480E03"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Number of floors</w:t>
            </w:r>
          </w:p>
        </w:tc>
        <w:tc>
          <w:tcPr>
            <w:tcW w:w="0" w:type="auto"/>
            <w:tcBorders>
              <w:top w:val="single" w:sz="4" w:space="0" w:color="auto"/>
              <w:left w:val="single" w:sz="4" w:space="0" w:color="auto"/>
              <w:bottom w:val="single" w:sz="4" w:space="0" w:color="auto"/>
              <w:right w:val="single" w:sz="4" w:space="0" w:color="auto"/>
            </w:tcBorders>
            <w:vAlign w:val="center"/>
          </w:tcPr>
          <w:p w14:paraId="124E579E"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1</w:t>
            </w:r>
          </w:p>
        </w:tc>
      </w:tr>
      <w:tr w:rsidR="00C342A0" w:rsidRPr="008A4FAA" w14:paraId="5801CC5C"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E737A3F"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UE horizontal drop procedure</w:t>
            </w:r>
          </w:p>
        </w:tc>
        <w:tc>
          <w:tcPr>
            <w:tcW w:w="0" w:type="auto"/>
            <w:tcBorders>
              <w:top w:val="single" w:sz="4" w:space="0" w:color="auto"/>
              <w:left w:val="single" w:sz="4" w:space="0" w:color="auto"/>
              <w:bottom w:val="single" w:sz="4" w:space="0" w:color="auto"/>
              <w:right w:val="single" w:sz="4" w:space="0" w:color="auto"/>
            </w:tcBorders>
            <w:vAlign w:val="center"/>
          </w:tcPr>
          <w:p w14:paraId="2F25CBA2"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Uniformly distributed over the horizontal evaluation area for obtaining the CDF values for positioning accuracy. The evaluation area should be at least the convex hull of the horizontal BS deployment. It can also be the whole hall area if the CDF values for positioning accuracy is obtained from whole hall area.</w:t>
            </w:r>
          </w:p>
        </w:tc>
      </w:tr>
      <w:tr w:rsidR="00C342A0" w:rsidRPr="008A4FAA" w14:paraId="3B9C9A02"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09BC5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B240F" w14:textId="77777777" w:rsidR="00ED7D6D" w:rsidRPr="008A4FAA" w:rsidRDefault="00ED7D6D" w:rsidP="00174C32">
            <w:pPr>
              <w:spacing w:line="252" w:lineRule="auto"/>
              <w:rPr>
                <w:rFonts w:ascii="Arial" w:hAnsi="Arial" w:cs="Arial"/>
                <w:color w:val="000000" w:themeColor="text1"/>
                <w:sz w:val="18"/>
                <w:szCs w:val="18"/>
              </w:rPr>
            </w:pPr>
            <w:r w:rsidRPr="008A4FAA">
              <w:rPr>
                <w:rFonts w:ascii="Arial" w:hAnsi="Arial" w:cs="Arial"/>
                <w:color w:val="000000" w:themeColor="text1"/>
                <w:sz w:val="18"/>
                <w:szCs w:val="18"/>
              </w:rPr>
              <w:t>18 BSs on a square lattice with spacing D, located D/2 from the walls.</w:t>
            </w:r>
          </w:p>
          <w:p w14:paraId="5CF30DBE" w14:textId="77777777" w:rsidR="00ED7D6D" w:rsidRPr="008A4FAA" w:rsidRDefault="00ED7D6D" w:rsidP="007D22C9">
            <w:pPr>
              <w:pStyle w:val="a"/>
              <w:widowControl/>
              <w:numPr>
                <w:ilvl w:val="0"/>
                <w:numId w:val="22"/>
              </w:numPr>
              <w:overflowPunct/>
              <w:spacing w:after="160" w:line="252" w:lineRule="auto"/>
              <w:jc w:val="left"/>
              <w:rPr>
                <w:rFonts w:ascii="Arial" w:hAnsi="Arial" w:cs="Arial"/>
                <w:color w:val="000000" w:themeColor="text1"/>
                <w:sz w:val="18"/>
                <w:szCs w:val="18"/>
              </w:rPr>
            </w:pPr>
            <w:r w:rsidRPr="008A4FAA">
              <w:rPr>
                <w:rFonts w:ascii="Arial" w:hAnsi="Arial" w:cs="Arial"/>
                <w:color w:val="000000" w:themeColor="text1"/>
                <w:sz w:val="18"/>
                <w:szCs w:val="18"/>
              </w:rPr>
              <w:t>for the small hall (L=120m x W=60m): D=20m</w:t>
            </w:r>
          </w:p>
          <w:p w14:paraId="736317FF" w14:textId="77777777" w:rsidR="00ED7D6D" w:rsidRPr="008A4FAA" w:rsidRDefault="00ED7D6D" w:rsidP="007D22C9">
            <w:pPr>
              <w:pStyle w:val="a"/>
              <w:widowControl/>
              <w:numPr>
                <w:ilvl w:val="0"/>
                <w:numId w:val="22"/>
              </w:numPr>
              <w:overflowPunct/>
              <w:spacing w:after="160" w:line="252" w:lineRule="auto"/>
              <w:jc w:val="left"/>
              <w:rPr>
                <w:color w:val="000000" w:themeColor="text1"/>
              </w:rPr>
            </w:pPr>
            <w:r w:rsidRPr="008A4FAA">
              <w:rPr>
                <w:rFonts w:ascii="Arial" w:hAnsi="Arial" w:cs="Arial"/>
                <w:color w:val="000000" w:themeColor="text1"/>
                <w:sz w:val="18"/>
                <w:szCs w:val="18"/>
              </w:rPr>
              <w:t>for the big hall (L=300m x W=150m): D=50m</w:t>
            </w:r>
            <w:r w:rsidRPr="008A4FAA">
              <w:rPr>
                <w:rFonts w:ascii="Arial" w:hAnsi="Arial" w:cs="Arial"/>
                <w:noProof/>
                <w:color w:val="000000" w:themeColor="text1"/>
                <w:sz w:val="18"/>
                <w:szCs w:val="18"/>
              </w:rPr>
              <w:drawing>
                <wp:inline distT="0" distB="0" distL="0" distR="0" wp14:anchorId="4BD367B6" wp14:editId="083E9A3F">
                  <wp:extent cx="3257550" cy="1720765"/>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tc>
      </w:tr>
      <w:tr w:rsidR="00C342A0" w:rsidRPr="008A4FAA" w14:paraId="6AB0AA72"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CD08AF"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UE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D2DFC4"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uniform dropping for indoor with minimum 2D distance of 0 m</w:t>
            </w:r>
          </w:p>
          <w:p w14:paraId="01DF32E8" w14:textId="77777777" w:rsidR="00ED7D6D" w:rsidRPr="008A4FAA" w:rsidRDefault="00ED7D6D" w:rsidP="00174C32">
            <w:pPr>
              <w:keepNext/>
              <w:keepLines/>
              <w:spacing w:after="0"/>
              <w:rPr>
                <w:rFonts w:ascii="Arial" w:hAnsi="Arial" w:cs="Arial"/>
                <w:color w:val="000000" w:themeColor="text1"/>
                <w:sz w:val="18"/>
                <w:szCs w:val="18"/>
              </w:rPr>
            </w:pPr>
          </w:p>
        </w:tc>
      </w:tr>
      <w:tr w:rsidR="00C342A0" w:rsidRPr="008A4FAA" w14:paraId="56ECC435"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87D227"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eastAsia="MS Mincho" w:hAnsi="Arial" w:cs="Arial"/>
                <w:color w:val="000000" w:themeColor="text1"/>
                <w:sz w:val="18"/>
                <w:szCs w:val="18"/>
                <w:lang w:bidi="ar"/>
              </w:rPr>
              <w:t>UE antenna height</w:t>
            </w:r>
          </w:p>
        </w:tc>
        <w:tc>
          <w:tcPr>
            <w:tcW w:w="0" w:type="auto"/>
            <w:tcBorders>
              <w:top w:val="single" w:sz="4" w:space="0" w:color="auto"/>
              <w:left w:val="single" w:sz="4" w:space="0" w:color="auto"/>
              <w:bottom w:val="single" w:sz="4" w:space="0" w:color="auto"/>
              <w:right w:val="single" w:sz="4" w:space="0" w:color="auto"/>
            </w:tcBorders>
            <w:vAlign w:val="center"/>
          </w:tcPr>
          <w:p w14:paraId="7395DA83" w14:textId="77777777" w:rsidR="00ED7D6D" w:rsidRPr="008A4FAA" w:rsidRDefault="00ED7D6D" w:rsidP="00174C32">
            <w:pPr>
              <w:keepNext/>
              <w:keepLines/>
              <w:rPr>
                <w:rFonts w:ascii="Arial" w:hAnsi="Arial" w:cs="Arial"/>
                <w:color w:val="000000" w:themeColor="text1"/>
                <w:sz w:val="18"/>
                <w:szCs w:val="18"/>
              </w:rPr>
            </w:pPr>
            <w:r w:rsidRPr="008A4FAA">
              <w:rPr>
                <w:rFonts w:ascii="Arial" w:eastAsia="MS Mincho" w:hAnsi="Arial" w:cs="Arial"/>
                <w:color w:val="000000" w:themeColor="text1"/>
                <w:sz w:val="18"/>
                <w:szCs w:val="18"/>
                <w:lang w:bidi="ar"/>
              </w:rPr>
              <w:t>1.5m</w:t>
            </w:r>
          </w:p>
        </w:tc>
      </w:tr>
      <w:tr w:rsidR="00C342A0" w:rsidRPr="008A4FAA" w14:paraId="686137E1"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542FFF64"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MS Mincho" w:hAnsi="Arial" w:cs="Arial"/>
                <w:color w:val="000000" w:themeColor="text1"/>
                <w:sz w:val="18"/>
                <w:szCs w:val="18"/>
                <w:lang w:bidi="ar"/>
              </w:rPr>
              <w:t>gNB antenna height</w:t>
            </w:r>
          </w:p>
        </w:tc>
        <w:tc>
          <w:tcPr>
            <w:tcW w:w="0" w:type="auto"/>
            <w:tcBorders>
              <w:top w:val="single" w:sz="4" w:space="0" w:color="auto"/>
              <w:left w:val="single" w:sz="4" w:space="0" w:color="auto"/>
              <w:bottom w:val="single" w:sz="4" w:space="0" w:color="auto"/>
              <w:right w:val="single" w:sz="4" w:space="0" w:color="auto"/>
            </w:tcBorders>
          </w:tcPr>
          <w:p w14:paraId="50658CDF"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BS height = 1.5 m for InF-SL and InF-DL</w:t>
            </w:r>
          </w:p>
          <w:p w14:paraId="62DA3647" w14:textId="77777777" w:rsidR="00ED7D6D" w:rsidRPr="008A4FAA" w:rsidRDefault="00ED7D6D" w:rsidP="00174C32">
            <w:pPr>
              <w:keepNext/>
              <w:keepLines/>
              <w:rPr>
                <w:rFonts w:ascii="Arial" w:hAnsi="Arial" w:cs="Arial"/>
                <w:color w:val="000000" w:themeColor="text1"/>
                <w:sz w:val="18"/>
                <w:szCs w:val="18"/>
              </w:rPr>
            </w:pPr>
            <w:r w:rsidRPr="008A4FAA">
              <w:rPr>
                <w:rFonts w:ascii="Arial" w:hAnsi="Arial" w:cs="Arial"/>
                <w:color w:val="000000" w:themeColor="text1"/>
                <w:sz w:val="18"/>
                <w:szCs w:val="18"/>
              </w:rPr>
              <w:t>BS height = 8 m for for InF-SH, InF-DH and InF-HH</w:t>
            </w:r>
          </w:p>
        </w:tc>
      </w:tr>
      <w:tr w:rsidR="00C342A0" w:rsidRPr="008A4FAA" w14:paraId="7791725B"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74A996C4" w14:textId="77777777" w:rsidR="00ED7D6D" w:rsidRPr="008A4FAA" w:rsidRDefault="00ED7D6D" w:rsidP="00174C32">
            <w:pPr>
              <w:keepNext/>
              <w:keepLines/>
              <w:spacing w:after="0"/>
              <w:rPr>
                <w:rFonts w:ascii="Arial" w:eastAsia="MS Mincho" w:hAnsi="Arial" w:cs="Arial"/>
                <w:color w:val="000000" w:themeColor="text1"/>
                <w:sz w:val="18"/>
                <w:szCs w:val="18"/>
                <w:lang w:bidi="ar"/>
              </w:rPr>
            </w:pPr>
            <w:r w:rsidRPr="008A4FAA">
              <w:rPr>
                <w:rFonts w:ascii="Arial" w:eastAsia="宋体" w:hAnsi="Arial" w:cs="Arial"/>
                <w:color w:val="000000" w:themeColor="text1"/>
                <w:sz w:val="18"/>
                <w:szCs w:val="18"/>
                <w:lang w:val="en-GB"/>
              </w:rPr>
              <w:t>Carrier frequency</w:t>
            </w:r>
          </w:p>
        </w:tc>
        <w:tc>
          <w:tcPr>
            <w:tcW w:w="0" w:type="auto"/>
            <w:tcBorders>
              <w:top w:val="single" w:sz="4" w:space="0" w:color="auto"/>
              <w:left w:val="single" w:sz="4" w:space="0" w:color="auto"/>
              <w:bottom w:val="single" w:sz="4" w:space="0" w:color="auto"/>
              <w:right w:val="single" w:sz="4" w:space="0" w:color="auto"/>
            </w:tcBorders>
          </w:tcPr>
          <w:p w14:paraId="2909C9DA" w14:textId="77777777" w:rsidR="00ED7D6D" w:rsidRPr="008A4FAA" w:rsidRDefault="00ED7D6D" w:rsidP="00174C32">
            <w:pPr>
              <w:keepNext/>
              <w:keepLines/>
              <w:rPr>
                <w:rFonts w:ascii="Arial" w:hAnsi="Arial" w:cs="Arial"/>
                <w:color w:val="000000" w:themeColor="text1"/>
                <w:sz w:val="18"/>
                <w:szCs w:val="18"/>
                <w:lang w:bidi="ar"/>
              </w:rPr>
            </w:pPr>
            <w:r w:rsidRPr="008A4FAA">
              <w:rPr>
                <w:rFonts w:ascii="Arial" w:hAnsi="Arial" w:cs="Arial"/>
                <w:color w:val="000000" w:themeColor="text1"/>
                <w:sz w:val="18"/>
                <w:szCs w:val="18"/>
                <w:lang w:bidi="ar"/>
              </w:rPr>
              <w:t>3.5G Hz</w:t>
            </w:r>
          </w:p>
        </w:tc>
      </w:tr>
      <w:tr w:rsidR="00C342A0" w:rsidRPr="008A4FAA" w14:paraId="7F19B571"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21DCF5CF" w14:textId="77777777" w:rsidR="00ED7D6D" w:rsidRPr="008A4FAA" w:rsidRDefault="00ED7D6D" w:rsidP="00174C32">
            <w:pPr>
              <w:keepNext/>
              <w:keepLines/>
              <w:spacing w:after="0"/>
              <w:rPr>
                <w:rFonts w:ascii="Arial" w:hAnsi="Arial" w:cs="Arial"/>
                <w:color w:val="000000" w:themeColor="text1"/>
                <w:sz w:val="18"/>
                <w:szCs w:val="18"/>
                <w:lang w:bidi="ar"/>
              </w:rPr>
            </w:pPr>
            <w:r w:rsidRPr="008A4FAA">
              <w:rPr>
                <w:rFonts w:ascii="Arial" w:hAnsi="Arial" w:cs="Arial"/>
                <w:color w:val="000000" w:themeColor="text1"/>
                <w:sz w:val="18"/>
                <w:szCs w:val="18"/>
                <w:lang w:bidi="ar"/>
              </w:rPr>
              <w:t>Bandwidth</w:t>
            </w:r>
          </w:p>
        </w:tc>
        <w:tc>
          <w:tcPr>
            <w:tcW w:w="0" w:type="auto"/>
            <w:tcBorders>
              <w:top w:val="single" w:sz="4" w:space="0" w:color="auto"/>
              <w:left w:val="single" w:sz="4" w:space="0" w:color="auto"/>
              <w:bottom w:val="single" w:sz="4" w:space="0" w:color="auto"/>
              <w:right w:val="single" w:sz="4" w:space="0" w:color="auto"/>
            </w:tcBorders>
          </w:tcPr>
          <w:p w14:paraId="34CEDDA4" w14:textId="77777777" w:rsidR="00ED7D6D" w:rsidRPr="008A4FAA" w:rsidRDefault="00ED7D6D" w:rsidP="00174C32">
            <w:pPr>
              <w:keepNext/>
              <w:keepLines/>
              <w:rPr>
                <w:rFonts w:ascii="Arial" w:hAnsi="Arial" w:cs="Arial"/>
                <w:color w:val="000000" w:themeColor="text1"/>
                <w:sz w:val="18"/>
                <w:szCs w:val="18"/>
                <w:lang w:bidi="ar"/>
              </w:rPr>
            </w:pPr>
            <w:r w:rsidRPr="008A4FAA">
              <w:rPr>
                <w:rFonts w:ascii="Arial" w:hAnsi="Arial" w:cs="Arial"/>
                <w:color w:val="000000" w:themeColor="text1"/>
                <w:sz w:val="18"/>
                <w:szCs w:val="18"/>
                <w:lang w:bidi="ar"/>
              </w:rPr>
              <w:t>100M Hz</w:t>
            </w:r>
          </w:p>
        </w:tc>
      </w:tr>
      <w:tr w:rsidR="00C342A0" w:rsidRPr="008A4FAA" w14:paraId="5FB2C325"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18529A3A"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Clutter density: </w:t>
            </w:r>
            <m:oMath>
              <m:r>
                <w:rPr>
                  <w:rFonts w:ascii="Cambria Math" w:hAnsi="Cambria Math" w:cs="Arial"/>
                  <w:color w:val="000000" w:themeColor="text1"/>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33F36562"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Low clutter density: 20%</w:t>
            </w:r>
          </w:p>
          <w:p w14:paraId="1B8530ED"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highlight w:val="yellow"/>
              </w:rPr>
              <w:t>High clutter density: 60%</w:t>
            </w:r>
          </w:p>
        </w:tc>
      </w:tr>
      <w:tr w:rsidR="00C342A0" w:rsidRPr="008A4FAA" w14:paraId="2DB0DA80"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67F5547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Clutter height: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rPr>
                    <m:t>h</m:t>
                  </m:r>
                </m:e>
                <m:sub>
                  <m:r>
                    <w:rPr>
                      <w:rFonts w:ascii="Cambria Math" w:hAnsi="Cambria Math" w:cs="Arial"/>
                      <w:color w:val="000000" w:themeColor="text1"/>
                      <w:sz w:val="18"/>
                      <w:szCs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49B6DE0E"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Low clutter density: 2 m</w:t>
            </w:r>
          </w:p>
          <w:p w14:paraId="0771A41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highlight w:val="yellow"/>
              </w:rPr>
              <w:t>High clutter density: 6 m</w:t>
            </w:r>
          </w:p>
        </w:tc>
      </w:tr>
      <w:tr w:rsidR="00C342A0" w:rsidRPr="008A4FAA" w14:paraId="6F726558" w14:textId="77777777" w:rsidTr="00174C32">
        <w:trPr>
          <w:cantSplit/>
          <w:jc w:val="center"/>
        </w:trPr>
        <w:tc>
          <w:tcPr>
            <w:tcW w:w="0" w:type="auto"/>
            <w:tcBorders>
              <w:top w:val="single" w:sz="4" w:space="0" w:color="auto"/>
              <w:left w:val="single" w:sz="4" w:space="0" w:color="auto"/>
              <w:bottom w:val="single" w:sz="4" w:space="0" w:color="auto"/>
              <w:right w:val="single" w:sz="4" w:space="0" w:color="auto"/>
            </w:tcBorders>
          </w:tcPr>
          <w:p w14:paraId="74BB39A9"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Clutter size: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lang w:val="de-DE"/>
                    </w:rPr>
                    <m:t>d</m:t>
                  </m:r>
                </m:e>
                <m:sub>
                  <m:r>
                    <w:rPr>
                      <w:rFonts w:ascii="Cambria Math" w:hAnsi="Cambria Math" w:cs="Arial"/>
                      <w:color w:val="000000" w:themeColor="text1"/>
                      <w:sz w:val="18"/>
                      <w:szCs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4DA00E71"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Low clutter density: 10 m</w:t>
            </w:r>
          </w:p>
          <w:p w14:paraId="1056DD3F"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highlight w:val="yellow"/>
              </w:rPr>
              <w:t>High clutter density: 2 m</w:t>
            </w:r>
          </w:p>
        </w:tc>
      </w:tr>
      <w:tr w:rsidR="00ED7D6D" w:rsidRPr="008A4FAA" w14:paraId="235ED1AB" w14:textId="77777777" w:rsidTr="00174C3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2A6C84C" w14:textId="77777777" w:rsidR="00ED7D6D" w:rsidRPr="008A4FAA" w:rsidRDefault="00ED7D6D" w:rsidP="00174C32">
            <w:pPr>
              <w:keepNext/>
              <w:keepLines/>
              <w:spacing w:after="0"/>
              <w:rPr>
                <w:rFonts w:ascii="Arial" w:eastAsia="MS Mincho" w:hAnsi="Arial" w:cs="Arial"/>
                <w:color w:val="000000" w:themeColor="text1"/>
                <w:sz w:val="18"/>
                <w:szCs w:val="18"/>
              </w:rPr>
            </w:pPr>
            <w:r w:rsidRPr="008A4FAA">
              <w:rPr>
                <w:rFonts w:ascii="Arial" w:eastAsia="MS Mincho" w:hAnsi="Arial" w:cs="Arial"/>
                <w:color w:val="000000" w:themeColor="text1"/>
                <w:sz w:val="18"/>
                <w:szCs w:val="18"/>
              </w:rPr>
              <w:t>Note 1:</w:t>
            </w:r>
            <w:r w:rsidRPr="008A4FAA">
              <w:rPr>
                <w:rFonts w:ascii="Arial" w:eastAsia="MS Mincho" w:hAnsi="Arial" w:cs="Arial"/>
                <w:color w:val="000000" w:themeColor="text1"/>
                <w:sz w:val="18"/>
                <w:szCs w:val="18"/>
              </w:rPr>
              <w:tab/>
              <w:t>According to Table A.2.1-7 in 3GPP TR 38.802</w:t>
            </w:r>
          </w:p>
        </w:tc>
      </w:tr>
      <w:bookmarkEnd w:id="243"/>
    </w:tbl>
    <w:p w14:paraId="079E6098" w14:textId="77777777" w:rsidR="00ED7D6D" w:rsidRPr="008A4FAA" w:rsidRDefault="00ED7D6D" w:rsidP="00ED7D6D">
      <w:pPr>
        <w:pStyle w:val="references"/>
        <w:numPr>
          <w:ilvl w:val="0"/>
          <w:numId w:val="0"/>
        </w:numPr>
        <w:rPr>
          <w:color w:val="000000" w:themeColor="text1"/>
        </w:rPr>
      </w:pPr>
    </w:p>
    <w:p w14:paraId="61EC6808" w14:textId="77777777" w:rsidR="00ED7D6D" w:rsidRPr="008A4FAA" w:rsidRDefault="00ED7D6D" w:rsidP="00ED7D6D">
      <w:pPr>
        <w:spacing w:after="0"/>
        <w:jc w:val="left"/>
        <w:rPr>
          <w:color w:val="000000" w:themeColor="text1"/>
        </w:rPr>
      </w:pPr>
      <w:r w:rsidRPr="008A4FAA">
        <w:rPr>
          <w:color w:val="000000" w:themeColor="text1"/>
        </w:rPr>
        <w:br w:type="page"/>
      </w:r>
    </w:p>
    <w:p w14:paraId="455FD951" w14:textId="77777777" w:rsidR="00ED7D6D" w:rsidRPr="008A4FAA" w:rsidRDefault="00ED7D6D" w:rsidP="00ED7D6D">
      <w:pPr>
        <w:pStyle w:val="titlereference"/>
        <w:rPr>
          <w:color w:val="000000" w:themeColor="text1"/>
        </w:rPr>
      </w:pPr>
      <w:r w:rsidRPr="008A4FAA">
        <w:rPr>
          <w:color w:val="000000" w:themeColor="text1"/>
        </w:rPr>
        <w:lastRenderedPageBreak/>
        <w:t>Appendix B</w:t>
      </w:r>
    </w:p>
    <w:p w14:paraId="0920CD2C" w14:textId="77777777" w:rsidR="00ED7D6D" w:rsidRPr="008A4FAA" w:rsidRDefault="00ED7D6D" w:rsidP="00ED7D6D">
      <w:pPr>
        <w:pStyle w:val="references"/>
        <w:numPr>
          <w:ilvl w:val="0"/>
          <w:numId w:val="0"/>
        </w:numPr>
        <w:ind w:left="360" w:hanging="360"/>
        <w:rPr>
          <w:color w:val="000000" w:themeColor="text1"/>
        </w:rPr>
      </w:pPr>
      <w:r w:rsidRPr="008A4FAA">
        <w:rPr>
          <w:color w:val="000000" w:themeColor="text1"/>
        </w:rPr>
        <w:t>The simulation parameters related to AI model training can be found in Table B.1.</w:t>
      </w:r>
    </w:p>
    <w:p w14:paraId="4A6BD52B" w14:textId="77777777" w:rsidR="00ED7D6D" w:rsidRPr="008A4FAA" w:rsidRDefault="00ED7D6D" w:rsidP="00ED7D6D">
      <w:pPr>
        <w:pStyle w:val="references"/>
        <w:numPr>
          <w:ilvl w:val="0"/>
          <w:numId w:val="0"/>
        </w:numPr>
        <w:ind w:left="360" w:hanging="360"/>
        <w:rPr>
          <w:color w:val="000000" w:themeColor="text1"/>
        </w:rPr>
      </w:pPr>
    </w:p>
    <w:p w14:paraId="25DDB7B4" w14:textId="77777777" w:rsidR="00ED7D6D" w:rsidRPr="008A4FAA" w:rsidRDefault="00ED7D6D" w:rsidP="00ED7D6D">
      <w:pPr>
        <w:pStyle w:val="a8"/>
        <w:keepNext/>
        <w:jc w:val="center"/>
        <w:rPr>
          <w:color w:val="000000" w:themeColor="text1"/>
        </w:rPr>
      </w:pPr>
      <w:r w:rsidRPr="008A4FAA">
        <w:rPr>
          <w:color w:val="000000" w:themeColor="text1"/>
        </w:rPr>
        <w:t>Table B.</w:t>
      </w:r>
      <w:r w:rsidRPr="008A4FAA">
        <w:rPr>
          <w:noProof/>
          <w:color w:val="000000" w:themeColor="text1"/>
        </w:rPr>
        <w:t>1</w:t>
      </w:r>
      <w:r w:rsidRPr="008A4FAA">
        <w:rPr>
          <w:color w:val="000000" w:themeColor="text1"/>
        </w:rPr>
        <w:t xml:space="preserve"> P</w:t>
      </w:r>
      <w:r w:rsidRPr="008A4FAA">
        <w:rPr>
          <w:rFonts w:hint="eastAsia"/>
          <w:color w:val="000000" w:themeColor="text1"/>
        </w:rPr>
        <w:t>ara</w:t>
      </w:r>
      <w:r w:rsidRPr="008A4FAA">
        <w:rPr>
          <w:color w:val="000000" w:themeColor="text1"/>
        </w:rPr>
        <w:t>meters of AI model training</w:t>
      </w:r>
    </w:p>
    <w:tbl>
      <w:tblPr>
        <w:tblStyle w:val="ab"/>
        <w:tblW w:w="0" w:type="auto"/>
        <w:tblInd w:w="360" w:type="dxa"/>
        <w:tblLook w:val="04A0" w:firstRow="1" w:lastRow="0" w:firstColumn="1" w:lastColumn="0" w:noHBand="0" w:noVBand="1"/>
      </w:tblPr>
      <w:tblGrid>
        <w:gridCol w:w="2916"/>
        <w:gridCol w:w="2896"/>
        <w:gridCol w:w="2888"/>
      </w:tblGrid>
      <w:tr w:rsidR="00C342A0" w:rsidRPr="008A4FAA" w14:paraId="76AFC661" w14:textId="77777777" w:rsidTr="00174C32">
        <w:tc>
          <w:tcPr>
            <w:tcW w:w="3020" w:type="dxa"/>
          </w:tcPr>
          <w:p w14:paraId="45DD2924" w14:textId="77777777" w:rsidR="00ED7D6D" w:rsidRPr="008A4FAA" w:rsidRDefault="00ED7D6D" w:rsidP="00174C32">
            <w:pPr>
              <w:pStyle w:val="TAH"/>
              <w:rPr>
                <w:rFonts w:cs="Arial"/>
                <w:color w:val="000000" w:themeColor="text1"/>
                <w:szCs w:val="18"/>
              </w:rPr>
            </w:pPr>
            <w:r w:rsidRPr="008A4FAA">
              <w:rPr>
                <w:rFonts w:cs="Arial"/>
                <w:color w:val="000000" w:themeColor="text1"/>
                <w:szCs w:val="18"/>
              </w:rPr>
              <w:t>Parameter</w:t>
            </w:r>
          </w:p>
        </w:tc>
        <w:tc>
          <w:tcPr>
            <w:tcW w:w="3020" w:type="dxa"/>
          </w:tcPr>
          <w:p w14:paraId="50801F1F" w14:textId="1AA2991D" w:rsidR="00ED7D6D" w:rsidRPr="008A4FAA" w:rsidRDefault="00AB41EB" w:rsidP="00174C32">
            <w:pPr>
              <w:pStyle w:val="TAH"/>
              <w:rPr>
                <w:rFonts w:cs="Arial"/>
                <w:color w:val="000000" w:themeColor="text1"/>
                <w:szCs w:val="18"/>
              </w:rPr>
            </w:pPr>
            <w:r w:rsidRPr="008A4FAA">
              <w:rPr>
                <w:rFonts w:cs="Arial"/>
                <w:color w:val="000000" w:themeColor="text1"/>
                <w:szCs w:val="18"/>
              </w:rPr>
              <w:t>Model</w:t>
            </w:r>
            <w:r w:rsidR="00ED7D6D" w:rsidRPr="008A4FAA">
              <w:rPr>
                <w:rFonts w:cs="Arial"/>
                <w:color w:val="000000" w:themeColor="text1"/>
                <w:szCs w:val="18"/>
              </w:rPr>
              <w:t xml:space="preserve"> 1</w:t>
            </w:r>
          </w:p>
        </w:tc>
        <w:tc>
          <w:tcPr>
            <w:tcW w:w="3020" w:type="dxa"/>
          </w:tcPr>
          <w:p w14:paraId="5E36C851" w14:textId="50EBCD6A" w:rsidR="00ED7D6D" w:rsidRPr="008A4FAA" w:rsidRDefault="00AB41EB" w:rsidP="00174C32">
            <w:pPr>
              <w:pStyle w:val="TAH"/>
              <w:rPr>
                <w:rFonts w:cs="Arial"/>
                <w:color w:val="000000" w:themeColor="text1"/>
                <w:szCs w:val="18"/>
              </w:rPr>
            </w:pPr>
            <w:r w:rsidRPr="008A4FAA">
              <w:rPr>
                <w:rFonts w:cs="Arial"/>
                <w:color w:val="000000" w:themeColor="text1"/>
                <w:szCs w:val="18"/>
              </w:rPr>
              <w:t xml:space="preserve">Model </w:t>
            </w:r>
            <w:r w:rsidR="00ED7D6D" w:rsidRPr="008A4FAA">
              <w:rPr>
                <w:rFonts w:cs="Arial"/>
                <w:color w:val="000000" w:themeColor="text1"/>
                <w:szCs w:val="18"/>
              </w:rPr>
              <w:t>2</w:t>
            </w:r>
          </w:p>
        </w:tc>
      </w:tr>
      <w:tr w:rsidR="00C342A0" w:rsidRPr="008A4FAA" w14:paraId="4D6C704F" w14:textId="77777777" w:rsidTr="00174C32">
        <w:tc>
          <w:tcPr>
            <w:tcW w:w="3020" w:type="dxa"/>
          </w:tcPr>
          <w:p w14:paraId="505A7A3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methods</w:t>
            </w:r>
          </w:p>
        </w:tc>
        <w:tc>
          <w:tcPr>
            <w:tcW w:w="3020" w:type="dxa"/>
          </w:tcPr>
          <w:p w14:paraId="3A0F56F0" w14:textId="077E00D3" w:rsidR="00ED7D6D" w:rsidRPr="008A4FAA" w:rsidRDefault="00B813B8" w:rsidP="00174C32">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Direct AI/ML</w:t>
            </w:r>
            <w:r w:rsidR="00ED7D6D" w:rsidRPr="008A4FAA">
              <w:rPr>
                <w:rFonts w:ascii="Arial" w:hAnsi="Arial" w:cs="Arial"/>
                <w:color w:val="000000" w:themeColor="text1"/>
                <w:sz w:val="18"/>
                <w:szCs w:val="18"/>
              </w:rPr>
              <w:t xml:space="preserve"> positioning</w:t>
            </w:r>
          </w:p>
        </w:tc>
        <w:tc>
          <w:tcPr>
            <w:tcW w:w="3020" w:type="dxa"/>
          </w:tcPr>
          <w:p w14:paraId="79870F8C" w14:textId="20E90A43" w:rsidR="00ED7D6D" w:rsidRPr="008A4FAA" w:rsidRDefault="00B813B8" w:rsidP="00174C32">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AI/ML assisted</w:t>
            </w:r>
            <w:r w:rsidR="00ED7D6D" w:rsidRPr="008A4FAA">
              <w:rPr>
                <w:rFonts w:ascii="Arial" w:hAnsi="Arial" w:cs="Arial"/>
                <w:color w:val="000000" w:themeColor="text1"/>
                <w:sz w:val="18"/>
                <w:szCs w:val="18"/>
              </w:rPr>
              <w:t xml:space="preserve"> positioning</w:t>
            </w:r>
          </w:p>
        </w:tc>
      </w:tr>
      <w:tr w:rsidR="00C342A0" w:rsidRPr="008A4FAA" w14:paraId="0A482709" w14:textId="77777777" w:rsidTr="00174C32">
        <w:tc>
          <w:tcPr>
            <w:tcW w:w="3020" w:type="dxa"/>
          </w:tcPr>
          <w:p w14:paraId="541D69AE"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 xml:space="preserve">AI model </w:t>
            </w:r>
          </w:p>
        </w:tc>
        <w:tc>
          <w:tcPr>
            <w:tcW w:w="3020" w:type="dxa"/>
          </w:tcPr>
          <w:p w14:paraId="076C1008"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Vision Transformer</w:t>
            </w:r>
          </w:p>
        </w:tc>
        <w:tc>
          <w:tcPr>
            <w:tcW w:w="3020" w:type="dxa"/>
          </w:tcPr>
          <w:p w14:paraId="57AFB1E3" w14:textId="752D8589" w:rsidR="00ED7D6D" w:rsidRPr="008A4FAA" w:rsidRDefault="00B813B8" w:rsidP="00174C32">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F</w:t>
            </w:r>
            <w:r w:rsidR="00ED7D6D" w:rsidRPr="008A4FAA">
              <w:rPr>
                <w:rFonts w:ascii="Arial" w:hAnsi="Arial" w:cs="Arial"/>
                <w:color w:val="000000" w:themeColor="text1"/>
                <w:sz w:val="18"/>
                <w:szCs w:val="18"/>
              </w:rPr>
              <w:t>NN</w:t>
            </w:r>
          </w:p>
        </w:tc>
      </w:tr>
      <w:tr w:rsidR="00C342A0" w:rsidRPr="008A4FAA" w14:paraId="759C176B" w14:textId="77777777" w:rsidTr="00174C32">
        <w:tc>
          <w:tcPr>
            <w:tcW w:w="3020" w:type="dxa"/>
          </w:tcPr>
          <w:p w14:paraId="0D0E4862"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BS number</w:t>
            </w:r>
          </w:p>
        </w:tc>
        <w:tc>
          <w:tcPr>
            <w:tcW w:w="3020" w:type="dxa"/>
          </w:tcPr>
          <w:p w14:paraId="77FB8F58"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18</w:t>
            </w:r>
          </w:p>
        </w:tc>
        <w:tc>
          <w:tcPr>
            <w:tcW w:w="3020" w:type="dxa"/>
          </w:tcPr>
          <w:p w14:paraId="08B72892"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18</w:t>
            </w:r>
          </w:p>
        </w:tc>
      </w:tr>
      <w:tr w:rsidR="00C342A0" w:rsidRPr="008A4FAA" w14:paraId="40945F8A" w14:textId="77777777" w:rsidTr="00174C32">
        <w:tc>
          <w:tcPr>
            <w:tcW w:w="3020" w:type="dxa"/>
          </w:tcPr>
          <w:p w14:paraId="003B4E6C"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CIR length</w:t>
            </w:r>
          </w:p>
        </w:tc>
        <w:tc>
          <w:tcPr>
            <w:tcW w:w="3020" w:type="dxa"/>
          </w:tcPr>
          <w:p w14:paraId="7E3C4419"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256</w:t>
            </w:r>
          </w:p>
        </w:tc>
        <w:tc>
          <w:tcPr>
            <w:tcW w:w="3020" w:type="dxa"/>
          </w:tcPr>
          <w:p w14:paraId="690D5C21"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4096</w:t>
            </w:r>
          </w:p>
        </w:tc>
      </w:tr>
      <w:tr w:rsidR="00C342A0" w:rsidRPr="008A4FAA" w14:paraId="794A1057" w14:textId="77777777" w:rsidTr="00174C32">
        <w:tc>
          <w:tcPr>
            <w:tcW w:w="3020" w:type="dxa"/>
          </w:tcPr>
          <w:p w14:paraId="17220D2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Input</w:t>
            </w:r>
          </w:p>
        </w:tc>
        <w:tc>
          <w:tcPr>
            <w:tcW w:w="3020" w:type="dxa"/>
          </w:tcPr>
          <w:p w14:paraId="105F2062"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CIR 256x1x18</w:t>
            </w:r>
          </w:p>
        </w:tc>
        <w:tc>
          <w:tcPr>
            <w:tcW w:w="3020" w:type="dxa"/>
          </w:tcPr>
          <w:p w14:paraId="2C69FE35"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CIR 4096x1</w:t>
            </w:r>
          </w:p>
        </w:tc>
      </w:tr>
      <w:tr w:rsidR="00C342A0" w:rsidRPr="008A4FAA" w14:paraId="1F64819B" w14:textId="77777777" w:rsidTr="00174C32">
        <w:tc>
          <w:tcPr>
            <w:tcW w:w="3020" w:type="dxa"/>
          </w:tcPr>
          <w:p w14:paraId="2961D8B0"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Output</w:t>
            </w:r>
          </w:p>
        </w:tc>
        <w:tc>
          <w:tcPr>
            <w:tcW w:w="3020" w:type="dxa"/>
          </w:tcPr>
          <w:p w14:paraId="29C28DD0"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Location (x, y)</w:t>
            </w:r>
          </w:p>
        </w:tc>
        <w:tc>
          <w:tcPr>
            <w:tcW w:w="3020" w:type="dxa"/>
          </w:tcPr>
          <w:p w14:paraId="27C72F0B"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TOA</w:t>
            </w:r>
          </w:p>
        </w:tc>
      </w:tr>
      <w:tr w:rsidR="00C342A0" w:rsidRPr="008A4FAA" w14:paraId="19C5AA6A" w14:textId="77777777" w:rsidTr="00174C32">
        <w:tc>
          <w:tcPr>
            <w:tcW w:w="3020" w:type="dxa"/>
          </w:tcPr>
          <w:p w14:paraId="6DCCCB2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Synchronization</w:t>
            </w:r>
          </w:p>
        </w:tc>
        <w:tc>
          <w:tcPr>
            <w:tcW w:w="3020" w:type="dxa"/>
          </w:tcPr>
          <w:p w14:paraId="649AB20B"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c>
          <w:tcPr>
            <w:tcW w:w="3020" w:type="dxa"/>
          </w:tcPr>
          <w:p w14:paraId="1DAD3B39"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r>
      <w:tr w:rsidR="00C342A0" w:rsidRPr="008A4FAA" w14:paraId="63857A6A" w14:textId="77777777" w:rsidTr="00174C32">
        <w:tc>
          <w:tcPr>
            <w:tcW w:w="3020" w:type="dxa"/>
          </w:tcPr>
          <w:p w14:paraId="4F275A8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Channel estimation</w:t>
            </w:r>
          </w:p>
        </w:tc>
        <w:tc>
          <w:tcPr>
            <w:tcW w:w="3020" w:type="dxa"/>
          </w:tcPr>
          <w:p w14:paraId="33C8EBD3"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c>
          <w:tcPr>
            <w:tcW w:w="3020" w:type="dxa"/>
          </w:tcPr>
          <w:p w14:paraId="3E0BBE04"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Ideal</w:t>
            </w:r>
          </w:p>
        </w:tc>
      </w:tr>
      <w:tr w:rsidR="00C342A0" w:rsidRPr="008A4FAA" w14:paraId="4E66208A" w14:textId="77777777" w:rsidTr="00174C32">
        <w:tc>
          <w:tcPr>
            <w:tcW w:w="3020" w:type="dxa"/>
          </w:tcPr>
          <w:p w14:paraId="12B621F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Learning rate</w:t>
            </w:r>
          </w:p>
        </w:tc>
        <w:tc>
          <w:tcPr>
            <w:tcW w:w="3020" w:type="dxa"/>
          </w:tcPr>
          <w:p w14:paraId="70425C1E"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0.002</w:t>
            </w:r>
          </w:p>
        </w:tc>
        <w:tc>
          <w:tcPr>
            <w:tcW w:w="3020" w:type="dxa"/>
          </w:tcPr>
          <w:p w14:paraId="3CD4E51B"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0.002</w:t>
            </w:r>
          </w:p>
        </w:tc>
      </w:tr>
      <w:tr w:rsidR="00C342A0" w:rsidRPr="008A4FAA" w14:paraId="5778A2ED" w14:textId="77777777" w:rsidTr="00174C32">
        <w:tc>
          <w:tcPr>
            <w:tcW w:w="3020" w:type="dxa"/>
          </w:tcPr>
          <w:p w14:paraId="3EFB1EE8"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Batch size</w:t>
            </w:r>
          </w:p>
        </w:tc>
        <w:tc>
          <w:tcPr>
            <w:tcW w:w="3020" w:type="dxa"/>
          </w:tcPr>
          <w:p w14:paraId="42DD7CC7"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100</w:t>
            </w:r>
          </w:p>
        </w:tc>
        <w:tc>
          <w:tcPr>
            <w:tcW w:w="3020" w:type="dxa"/>
          </w:tcPr>
          <w:p w14:paraId="4608B79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100</w:t>
            </w:r>
          </w:p>
        </w:tc>
      </w:tr>
      <w:tr w:rsidR="00C342A0" w:rsidRPr="008A4FAA" w14:paraId="68F79022" w14:textId="77777777" w:rsidTr="00174C32">
        <w:tc>
          <w:tcPr>
            <w:tcW w:w="3020" w:type="dxa"/>
          </w:tcPr>
          <w:p w14:paraId="4A0F5456"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Epoch</w:t>
            </w:r>
          </w:p>
        </w:tc>
        <w:tc>
          <w:tcPr>
            <w:tcW w:w="3020" w:type="dxa"/>
          </w:tcPr>
          <w:p w14:paraId="492332D8" w14:textId="6BF7F6F0"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c>
          <w:tcPr>
            <w:tcW w:w="3020" w:type="dxa"/>
          </w:tcPr>
          <w:p w14:paraId="66626CDF" w14:textId="1E039E50"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r>
      <w:tr w:rsidR="00C342A0" w:rsidRPr="008A4FAA" w14:paraId="27AAB5D2" w14:textId="77777777" w:rsidTr="00174C32">
        <w:tc>
          <w:tcPr>
            <w:tcW w:w="3020" w:type="dxa"/>
          </w:tcPr>
          <w:p w14:paraId="7C61627B"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Loss function</w:t>
            </w:r>
          </w:p>
        </w:tc>
        <w:tc>
          <w:tcPr>
            <w:tcW w:w="3020" w:type="dxa"/>
          </w:tcPr>
          <w:p w14:paraId="3F0C0BB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Mean absolute error</w:t>
            </w:r>
          </w:p>
        </w:tc>
        <w:tc>
          <w:tcPr>
            <w:tcW w:w="3020" w:type="dxa"/>
          </w:tcPr>
          <w:p w14:paraId="4C2AF94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Mean absolute error</w:t>
            </w:r>
          </w:p>
        </w:tc>
      </w:tr>
      <w:tr w:rsidR="00C342A0" w:rsidRPr="008A4FAA" w14:paraId="2AA21F31" w14:textId="77777777" w:rsidTr="00174C32">
        <w:tc>
          <w:tcPr>
            <w:tcW w:w="3020" w:type="dxa"/>
          </w:tcPr>
          <w:p w14:paraId="5B0E11A1" w14:textId="48980218"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Op</w:t>
            </w:r>
            <w:r w:rsidR="00B813B8">
              <w:rPr>
                <w:rFonts w:ascii="Arial" w:hAnsi="Arial" w:cs="Arial"/>
                <w:color w:val="000000" w:themeColor="text1"/>
                <w:sz w:val="18"/>
                <w:szCs w:val="18"/>
              </w:rPr>
              <w:t>t</w:t>
            </w:r>
            <w:r w:rsidRPr="008A4FAA">
              <w:rPr>
                <w:rFonts w:ascii="Arial" w:hAnsi="Arial" w:cs="Arial"/>
                <w:color w:val="000000" w:themeColor="text1"/>
                <w:sz w:val="18"/>
                <w:szCs w:val="18"/>
              </w:rPr>
              <w:t>imizer</w:t>
            </w:r>
          </w:p>
        </w:tc>
        <w:tc>
          <w:tcPr>
            <w:tcW w:w="3020" w:type="dxa"/>
          </w:tcPr>
          <w:p w14:paraId="45C72D3F"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Adam</w:t>
            </w:r>
          </w:p>
        </w:tc>
        <w:tc>
          <w:tcPr>
            <w:tcW w:w="3020" w:type="dxa"/>
          </w:tcPr>
          <w:p w14:paraId="051FA8FA"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Adam</w:t>
            </w:r>
          </w:p>
        </w:tc>
      </w:tr>
      <w:tr w:rsidR="00C342A0" w:rsidRPr="008A4FAA" w14:paraId="26456BA7" w14:textId="77777777" w:rsidTr="00174C32">
        <w:tc>
          <w:tcPr>
            <w:tcW w:w="3020" w:type="dxa"/>
          </w:tcPr>
          <w:p w14:paraId="28936043"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Training dataset</w:t>
            </w:r>
          </w:p>
        </w:tc>
        <w:tc>
          <w:tcPr>
            <w:tcW w:w="3020" w:type="dxa"/>
          </w:tcPr>
          <w:p w14:paraId="38E0AC6D" w14:textId="3123924C"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2</w:t>
            </w:r>
            <w:r w:rsidR="00091E21" w:rsidRPr="008A4FAA">
              <w:rPr>
                <w:rFonts w:ascii="Arial" w:hAnsi="Arial" w:cs="Arial"/>
                <w:color w:val="000000" w:themeColor="text1"/>
                <w:sz w:val="18"/>
                <w:szCs w:val="18"/>
              </w:rPr>
              <w:t>5</w:t>
            </w:r>
            <w:r w:rsidR="00D06682" w:rsidRPr="008A4FAA">
              <w:rPr>
                <w:rFonts w:ascii="Arial" w:hAnsi="Arial" w:cs="Arial"/>
                <w:color w:val="000000" w:themeColor="text1"/>
                <w:sz w:val="18"/>
                <w:szCs w:val="18"/>
              </w:rPr>
              <w:t>k</w:t>
            </w:r>
          </w:p>
        </w:tc>
        <w:tc>
          <w:tcPr>
            <w:tcW w:w="3020" w:type="dxa"/>
          </w:tcPr>
          <w:p w14:paraId="1E43B362" w14:textId="51FFB066"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2</w:t>
            </w:r>
            <w:r w:rsidR="00091E21" w:rsidRPr="008A4FAA">
              <w:rPr>
                <w:rFonts w:ascii="Arial" w:hAnsi="Arial" w:cs="Arial"/>
                <w:color w:val="000000" w:themeColor="text1"/>
                <w:sz w:val="18"/>
                <w:szCs w:val="18"/>
              </w:rPr>
              <w:t>5</w:t>
            </w:r>
            <w:r w:rsidR="00D06682" w:rsidRPr="008A4FAA">
              <w:rPr>
                <w:rFonts w:ascii="Arial" w:hAnsi="Arial" w:cs="Arial"/>
                <w:color w:val="000000" w:themeColor="text1"/>
                <w:sz w:val="18"/>
                <w:szCs w:val="18"/>
              </w:rPr>
              <w:t>k</w:t>
            </w:r>
          </w:p>
        </w:tc>
      </w:tr>
      <w:tr w:rsidR="00C342A0" w:rsidRPr="008A4FAA" w14:paraId="045F9FC7" w14:textId="77777777" w:rsidTr="00174C32">
        <w:tc>
          <w:tcPr>
            <w:tcW w:w="3020" w:type="dxa"/>
          </w:tcPr>
          <w:p w14:paraId="503FB039"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Validation dataset</w:t>
            </w:r>
          </w:p>
        </w:tc>
        <w:tc>
          <w:tcPr>
            <w:tcW w:w="3020" w:type="dxa"/>
          </w:tcPr>
          <w:p w14:paraId="36584A48" w14:textId="4D9B8786" w:rsidR="00ED7D6D" w:rsidRPr="008A4FAA" w:rsidRDefault="00091E21"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c>
          <w:tcPr>
            <w:tcW w:w="3020" w:type="dxa"/>
          </w:tcPr>
          <w:p w14:paraId="7426823F" w14:textId="190AA285" w:rsidR="00ED7D6D" w:rsidRPr="008A4FAA" w:rsidRDefault="00091E21"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r>
      <w:tr w:rsidR="00C342A0" w:rsidRPr="008A4FAA" w14:paraId="5DC634D5" w14:textId="77777777" w:rsidTr="00174C32">
        <w:tc>
          <w:tcPr>
            <w:tcW w:w="3020" w:type="dxa"/>
          </w:tcPr>
          <w:p w14:paraId="6381568E"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Test dataset</w:t>
            </w:r>
          </w:p>
        </w:tc>
        <w:tc>
          <w:tcPr>
            <w:tcW w:w="3020" w:type="dxa"/>
          </w:tcPr>
          <w:p w14:paraId="73E26770" w14:textId="03FC4268"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c>
          <w:tcPr>
            <w:tcW w:w="3020" w:type="dxa"/>
          </w:tcPr>
          <w:p w14:paraId="4FA73C6E" w14:textId="43EBA1EA"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1</w:t>
            </w:r>
            <w:r w:rsidR="00D06682" w:rsidRPr="008A4FAA">
              <w:rPr>
                <w:rFonts w:ascii="Arial" w:hAnsi="Arial" w:cs="Arial"/>
                <w:color w:val="000000" w:themeColor="text1"/>
                <w:sz w:val="18"/>
                <w:szCs w:val="18"/>
              </w:rPr>
              <w:t>k</w:t>
            </w:r>
          </w:p>
        </w:tc>
      </w:tr>
      <w:tr w:rsidR="00ED7D6D" w:rsidRPr="008A4FAA" w14:paraId="526511C9" w14:textId="77777777" w:rsidTr="00174C32">
        <w:tc>
          <w:tcPr>
            <w:tcW w:w="3020" w:type="dxa"/>
          </w:tcPr>
          <w:p w14:paraId="17E5A64C" w14:textId="77777777" w:rsidR="00ED7D6D" w:rsidRPr="008A4FAA" w:rsidRDefault="00ED7D6D" w:rsidP="00174C32">
            <w:pPr>
              <w:keepNext/>
              <w:keepLines/>
              <w:spacing w:after="0"/>
              <w:rPr>
                <w:rFonts w:ascii="Arial" w:hAnsi="Arial" w:cs="Arial"/>
                <w:color w:val="000000" w:themeColor="text1"/>
                <w:sz w:val="18"/>
                <w:szCs w:val="18"/>
              </w:rPr>
            </w:pPr>
            <w:r w:rsidRPr="008A4FAA">
              <w:rPr>
                <w:rFonts w:ascii="Arial" w:hAnsi="Arial" w:cs="Arial"/>
                <w:color w:val="000000" w:themeColor="text1"/>
                <w:sz w:val="18"/>
                <w:szCs w:val="18"/>
              </w:rPr>
              <w:t>Framework for finetuning</w:t>
            </w:r>
          </w:p>
        </w:tc>
        <w:tc>
          <w:tcPr>
            <w:tcW w:w="3020" w:type="dxa"/>
          </w:tcPr>
          <w:p w14:paraId="6029800F"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w:t>
            </w:r>
          </w:p>
        </w:tc>
        <w:tc>
          <w:tcPr>
            <w:tcW w:w="3020" w:type="dxa"/>
          </w:tcPr>
          <w:p w14:paraId="3322A01C" w14:textId="77777777" w:rsidR="00ED7D6D" w:rsidRPr="008A4FAA" w:rsidRDefault="00ED7D6D" w:rsidP="00174C32">
            <w:pPr>
              <w:pStyle w:val="references"/>
              <w:numPr>
                <w:ilvl w:val="0"/>
                <w:numId w:val="0"/>
              </w:numPr>
              <w:rPr>
                <w:rFonts w:ascii="Arial" w:hAnsi="Arial" w:cs="Arial"/>
                <w:color w:val="000000" w:themeColor="text1"/>
                <w:sz w:val="18"/>
                <w:szCs w:val="18"/>
              </w:rPr>
            </w:pPr>
            <w:r w:rsidRPr="008A4FAA">
              <w:rPr>
                <w:rFonts w:ascii="Arial" w:hAnsi="Arial" w:cs="Arial"/>
                <w:color w:val="000000" w:themeColor="text1"/>
                <w:sz w:val="18"/>
                <w:szCs w:val="18"/>
              </w:rPr>
              <w:t>Model agnostic meta learning</w:t>
            </w:r>
          </w:p>
        </w:tc>
      </w:tr>
    </w:tbl>
    <w:p w14:paraId="0A682E08" w14:textId="77777777" w:rsidR="00ED7D6D" w:rsidRPr="008A4FAA" w:rsidRDefault="00ED7D6D" w:rsidP="00ED7D6D">
      <w:pPr>
        <w:pStyle w:val="references"/>
        <w:numPr>
          <w:ilvl w:val="0"/>
          <w:numId w:val="0"/>
        </w:numPr>
        <w:ind w:left="360" w:hanging="360"/>
        <w:rPr>
          <w:color w:val="000000" w:themeColor="text1"/>
        </w:rPr>
      </w:pPr>
    </w:p>
    <w:p w14:paraId="59BA8C7F" w14:textId="1F0D09CD" w:rsidR="00ED7D6D" w:rsidRPr="008A4FAA" w:rsidRDefault="00ED7D6D" w:rsidP="00ED7D6D">
      <w:pPr>
        <w:pStyle w:val="references"/>
        <w:numPr>
          <w:ilvl w:val="0"/>
          <w:numId w:val="0"/>
        </w:numPr>
        <w:rPr>
          <w:color w:val="000000" w:themeColor="text1"/>
        </w:rPr>
      </w:pPr>
      <w:r w:rsidRPr="008A4FAA">
        <w:rPr>
          <w:color w:val="000000" w:themeColor="text1"/>
        </w:rPr>
        <w:t xml:space="preserve">The Vision Transformer evolves from typical Transformer model widely used in natural language processing, and consists of an encoder of typical Transformer model and an additional Embedding block.  </w:t>
      </w:r>
    </w:p>
    <w:p w14:paraId="2957EA7D" w14:textId="2CCB8CC3" w:rsidR="006C529E" w:rsidRDefault="006C529E" w:rsidP="00ED7D6D">
      <w:pPr>
        <w:rPr>
          <w:rFonts w:eastAsiaTheme="minorEastAsia"/>
          <w:color w:val="000000" w:themeColor="text1"/>
        </w:rPr>
      </w:pPr>
    </w:p>
    <w:p w14:paraId="148404EC" w14:textId="019B4CC1" w:rsidR="006C529E" w:rsidRDefault="006C529E" w:rsidP="006C529E">
      <w:pPr>
        <w:pStyle w:val="titlereference"/>
        <w:rPr>
          <w:color w:val="000000" w:themeColor="text1"/>
        </w:rPr>
      </w:pPr>
      <w:r w:rsidRPr="008A4FAA">
        <w:rPr>
          <w:color w:val="000000" w:themeColor="text1"/>
        </w:rPr>
        <w:t>Appendix</w:t>
      </w:r>
      <w:r>
        <w:rPr>
          <w:color w:val="000000" w:themeColor="text1"/>
        </w:rPr>
        <w:t xml:space="preserve"> C</w:t>
      </w:r>
      <w:r w:rsidRPr="008A4FAA">
        <w:rPr>
          <w:color w:val="000000" w:themeColor="text1"/>
        </w:rPr>
        <w:t xml:space="preserve"> </w:t>
      </w:r>
    </w:p>
    <w:p w14:paraId="6E0815FC" w14:textId="0FF4B1ED" w:rsidR="00124530" w:rsidRPr="00AC4B74" w:rsidRDefault="00124530" w:rsidP="00124530">
      <w:pPr>
        <w:pStyle w:val="title2"/>
        <w:numPr>
          <w:ilvl w:val="0"/>
          <w:numId w:val="0"/>
        </w:numPr>
        <w:ind w:left="567" w:hanging="567"/>
        <w:rPr>
          <w:lang w:val="en-GB"/>
        </w:rPr>
      </w:pPr>
      <w:r>
        <w:rPr>
          <w:lang w:val="en-GB"/>
        </w:rPr>
        <w:t>RAN1 #109e</w:t>
      </w:r>
    </w:p>
    <w:p w14:paraId="47405743" w14:textId="7B13368E" w:rsidR="00124530" w:rsidRPr="008A4FAA" w:rsidRDefault="00124530" w:rsidP="00124530">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w:t>
      </w:r>
      <w:r>
        <w:rPr>
          <w:color w:val="000000" w:themeColor="text1"/>
          <w:szCs w:val="20"/>
          <w:lang w:val="en-GB"/>
        </w:rPr>
        <w:t>09e</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124530" w:rsidRPr="008A4FAA" w14:paraId="79FC61D1" w14:textId="77777777" w:rsidTr="00C65629">
        <w:tc>
          <w:tcPr>
            <w:tcW w:w="9060" w:type="dxa"/>
          </w:tcPr>
          <w:p w14:paraId="35883C70" w14:textId="77777777" w:rsidR="0025512F" w:rsidRPr="005F01A7" w:rsidRDefault="0025512F" w:rsidP="0025512F">
            <w:pPr>
              <w:spacing w:before="120"/>
              <w:rPr>
                <w:szCs w:val="20"/>
                <w:highlight w:val="green"/>
                <w:lang w:eastAsia="ja-JP"/>
              </w:rPr>
            </w:pPr>
            <w:r w:rsidRPr="005F01A7">
              <w:rPr>
                <w:szCs w:val="20"/>
                <w:highlight w:val="green"/>
                <w:lang w:eastAsia="ja-JP"/>
              </w:rPr>
              <w:t>Agreement</w:t>
            </w:r>
          </w:p>
          <w:p w14:paraId="46836336" w14:textId="77777777" w:rsidR="0025512F" w:rsidRPr="005F01A7" w:rsidRDefault="0025512F" w:rsidP="0025512F">
            <w:pPr>
              <w:spacing w:before="120"/>
              <w:rPr>
                <w:rFonts w:eastAsia="MS Mincho"/>
                <w:szCs w:val="20"/>
                <w:lang w:eastAsia="ja-JP"/>
              </w:rPr>
            </w:pPr>
            <w:r w:rsidRPr="005F01A7">
              <w:rPr>
                <w:szCs w:val="20"/>
                <w:lang w:eastAsia="ja-JP"/>
              </w:rPr>
              <w:t xml:space="preserve">The IIoT indoor factory (InF) scenario is a prioritized scenario for evaluation of AI/ML based positioning. </w:t>
            </w:r>
          </w:p>
          <w:p w14:paraId="3981F63E" w14:textId="77777777" w:rsidR="0025512F" w:rsidRPr="005F01A7" w:rsidRDefault="0025512F" w:rsidP="0025512F">
            <w:pPr>
              <w:spacing w:before="120"/>
              <w:rPr>
                <w:szCs w:val="20"/>
                <w:highlight w:val="green"/>
                <w:lang w:eastAsia="ja-JP"/>
              </w:rPr>
            </w:pPr>
            <w:r w:rsidRPr="005F01A7">
              <w:rPr>
                <w:szCs w:val="20"/>
                <w:highlight w:val="green"/>
                <w:lang w:eastAsia="ja-JP"/>
              </w:rPr>
              <w:t>Agreement</w:t>
            </w:r>
          </w:p>
          <w:p w14:paraId="49D08A61" w14:textId="77777777" w:rsidR="0025512F" w:rsidRPr="005F01A7" w:rsidRDefault="0025512F" w:rsidP="0025512F">
            <w:pPr>
              <w:spacing w:before="120"/>
              <w:rPr>
                <w:rFonts w:eastAsia="MS Mincho"/>
                <w:szCs w:val="20"/>
                <w:lang w:eastAsia="ja-JP"/>
              </w:rPr>
            </w:pPr>
            <w:r w:rsidRPr="005F01A7">
              <w:rPr>
                <w:szCs w:val="20"/>
                <w:lang w:eastAsia="ja-JP"/>
              </w:rPr>
              <w:t>For evaluation of AI/ML based positioning, at least the InF-DH sub-scenario is prioritized in the InF deployment scenario for FR1 and FR2.</w:t>
            </w:r>
          </w:p>
          <w:p w14:paraId="60598D9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669AD331" w14:textId="77777777" w:rsidR="0025512F" w:rsidRPr="005F01A7" w:rsidRDefault="0025512F" w:rsidP="0025512F">
            <w:pPr>
              <w:spacing w:before="120"/>
              <w:rPr>
                <w:szCs w:val="20"/>
                <w:lang w:eastAsia="ja-JP"/>
              </w:rPr>
            </w:pPr>
            <w:r w:rsidRPr="005F01A7">
              <w:rPr>
                <w:szCs w:val="20"/>
                <w:lang w:eastAsia="ja-JP"/>
              </w:rPr>
              <w:t>For InF-DH channel, the prioritized clutter parameters {density, height, size} are:</w:t>
            </w:r>
          </w:p>
          <w:p w14:paraId="5CA4F51C"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{60%, 6m, 2m};</w:t>
            </w:r>
          </w:p>
          <w:p w14:paraId="3F5C2C1B"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{40%, 2m, 2m};</w:t>
            </w:r>
          </w:p>
          <w:p w14:paraId="4E14E817" w14:textId="77777777" w:rsidR="0025512F" w:rsidRPr="005F01A7" w:rsidRDefault="0025512F" w:rsidP="0025512F">
            <w:pPr>
              <w:spacing w:before="120"/>
              <w:rPr>
                <w:szCs w:val="20"/>
              </w:rPr>
            </w:pPr>
            <w:r w:rsidRPr="005F01A7">
              <w:rPr>
                <w:szCs w:val="20"/>
              </w:rPr>
              <w:t>Note: an individual company may treat {40%, 2m, 2m} as optional in their evaluation considering their specific AI/ML design.</w:t>
            </w:r>
          </w:p>
          <w:p w14:paraId="1318A3DC"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3352D8CF" w14:textId="77777777" w:rsidR="0025512F" w:rsidRPr="005F01A7" w:rsidRDefault="0025512F" w:rsidP="0025512F">
            <w:pPr>
              <w:spacing w:before="120"/>
              <w:rPr>
                <w:szCs w:val="20"/>
              </w:rPr>
            </w:pPr>
            <w:r w:rsidRPr="005F01A7">
              <w:rPr>
                <w:szCs w:val="20"/>
                <w:lang w:eastAsia="ja-JP"/>
              </w:rPr>
              <w:t>For evaluation of AI/ML based positioning, r</w:t>
            </w:r>
            <w:r w:rsidRPr="005F01A7">
              <w:rPr>
                <w:szCs w:val="20"/>
              </w:rPr>
              <w:t>euse the common scenario parameters defined in Table 6-1 of TR 38.857.</w:t>
            </w:r>
          </w:p>
          <w:p w14:paraId="0C544549"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17F2AAF5" w14:textId="77777777" w:rsidR="0025512F" w:rsidRPr="005F01A7" w:rsidRDefault="0025512F" w:rsidP="0025512F">
            <w:pPr>
              <w:spacing w:before="120"/>
              <w:rPr>
                <w:color w:val="000000"/>
                <w:szCs w:val="20"/>
              </w:rPr>
            </w:pPr>
            <w:r w:rsidRPr="005F01A7">
              <w:rPr>
                <w:szCs w:val="20"/>
              </w:rPr>
              <w:t>For evaluation of InF-DH sce</w:t>
            </w:r>
            <w:r w:rsidRPr="005F01A7">
              <w:rPr>
                <w:color w:val="000000"/>
                <w:szCs w:val="20"/>
              </w:rPr>
              <w:t>nario, the parameters are modified from TR 38.857 Table 6.1-1 as shown in the table below.</w:t>
            </w:r>
          </w:p>
          <w:p w14:paraId="53953DA3"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lastRenderedPageBreak/>
              <w:t>The parameters in the table are applicable to InF-DH at least. If another InF sub-scenario is prioritized in addition to InF-DH, some parameters in the table below may be updated.</w:t>
            </w:r>
          </w:p>
          <w:p w14:paraId="1F6A7EB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538D0169" w14:textId="77777777" w:rsidR="0025512F" w:rsidRPr="005F01A7" w:rsidRDefault="0025512F" w:rsidP="0025512F">
            <w:pPr>
              <w:spacing w:before="120"/>
              <w:rPr>
                <w:szCs w:val="20"/>
              </w:rPr>
            </w:pPr>
            <w:r w:rsidRPr="005F01A7">
              <w:rPr>
                <w:szCs w:val="20"/>
              </w:rPr>
              <w:t>For AI/ML-based positioning evaluation, the baseline performance to compare against is that of existing Rel-16/Rel-17 positioning methods.</w:t>
            </w:r>
          </w:p>
          <w:p w14:paraId="637BF06F"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As a starting point, each participating company report the specific existing positioning method (e.g., DL-TDOA, Multi-RTT) used as comparison.</w:t>
            </w:r>
          </w:p>
          <w:p w14:paraId="24C3C39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05345074" w14:textId="77777777" w:rsidR="0025512F" w:rsidRPr="005F01A7" w:rsidRDefault="0025512F" w:rsidP="0025512F">
            <w:pPr>
              <w:spacing w:before="120"/>
              <w:rPr>
                <w:szCs w:val="20"/>
              </w:rPr>
            </w:pPr>
            <w:r w:rsidRPr="005F01A7">
              <w:rPr>
                <w:szCs w:val="20"/>
              </w:rPr>
              <w:t>For all scenarios and use cases, the main KPI is the CDF percentiles of horizonal accuracy.</w:t>
            </w:r>
          </w:p>
          <w:p w14:paraId="42FF33A1"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Companies can optionally report vertical accuracy.</w:t>
            </w:r>
          </w:p>
          <w:p w14:paraId="536C77E3"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0340157D" w14:textId="77777777" w:rsidR="0025512F" w:rsidRPr="005F01A7" w:rsidRDefault="0025512F" w:rsidP="0025512F">
            <w:pPr>
              <w:spacing w:before="120"/>
              <w:rPr>
                <w:szCs w:val="20"/>
              </w:rPr>
            </w:pPr>
            <w:r w:rsidRPr="005F01A7">
              <w:rPr>
                <w:szCs w:val="20"/>
              </w:rPr>
              <w:t>The CDF percentiles to analyse are: {50%, 67%, 80%, 90%}.</w:t>
            </w:r>
          </w:p>
          <w:p w14:paraId="4C84FD9A"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90% is the baseline. {50%, 67% 80%} are optional.</w:t>
            </w:r>
          </w:p>
          <w:p w14:paraId="2501E8B2"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5548C6C9" w14:textId="77777777" w:rsidR="0025512F" w:rsidRPr="005F01A7" w:rsidRDefault="0025512F" w:rsidP="0025512F">
            <w:pPr>
              <w:spacing w:before="120"/>
              <w:rPr>
                <w:szCs w:val="20"/>
              </w:rPr>
            </w:pPr>
            <w:r w:rsidRPr="005F01A7">
              <w:rPr>
                <w:szCs w:val="20"/>
              </w:rPr>
              <w:t>Target positioning requirements for horizonal accuracy and vertical accuracy are not defined for AI/ML-based positioning evaluation.</w:t>
            </w:r>
          </w:p>
          <w:p w14:paraId="63FEE9DB"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455E526C" w14:textId="77777777" w:rsidR="0025512F" w:rsidRPr="005F01A7" w:rsidRDefault="0025512F" w:rsidP="0025512F">
            <w:pPr>
              <w:spacing w:before="120"/>
              <w:rPr>
                <w:szCs w:val="20"/>
              </w:rPr>
            </w:pPr>
            <w:r w:rsidRPr="005F01A7">
              <w:rPr>
                <w:szCs w:val="20"/>
              </w:rPr>
              <w:t>For evaluation of AI/ML based positioning, the KPI include</w:t>
            </w:r>
            <w:r>
              <w:rPr>
                <w:szCs w:val="20"/>
              </w:rPr>
              <w:t>s</w:t>
            </w:r>
            <w:r w:rsidRPr="005F01A7">
              <w:rPr>
                <w:szCs w:val="20"/>
              </w:rPr>
              <w:t xml:space="preserve"> the model complexity and computational complexity.</w:t>
            </w:r>
          </w:p>
          <w:p w14:paraId="4E8CC73C"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FFS: the details of model complexity and computational complexity</w:t>
            </w:r>
          </w:p>
          <w:p w14:paraId="09C42603"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44F2F311" w14:textId="77777777" w:rsidR="0025512F" w:rsidRPr="005F01A7" w:rsidRDefault="0025512F" w:rsidP="0025512F">
            <w:pPr>
              <w:spacing w:before="120"/>
              <w:rPr>
                <w:szCs w:val="20"/>
              </w:rPr>
            </w:pPr>
            <w:r w:rsidRPr="005F01A7">
              <w:rPr>
                <w:szCs w:val="20"/>
              </w:rPr>
              <w:t>Synthetic dataset generated according to the statistical channel models in TR38.901 is used for model training, validation, and testing.</w:t>
            </w:r>
          </w:p>
          <w:p w14:paraId="3763B2EF"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06D459E9" w14:textId="77777777" w:rsidR="0025512F" w:rsidRPr="005F01A7" w:rsidRDefault="0025512F" w:rsidP="0025512F">
            <w:pPr>
              <w:spacing w:before="120"/>
              <w:rPr>
                <w:szCs w:val="20"/>
              </w:rPr>
            </w:pPr>
            <w:r w:rsidRPr="005F01A7">
              <w:rPr>
                <w:szCs w:val="20"/>
              </w:rPr>
              <w:t>The dataset is generated by a system level simulator based on 3GPP simulation methodology.</w:t>
            </w:r>
          </w:p>
          <w:p w14:paraId="1B8A0661"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19237CB3" w14:textId="77777777" w:rsidR="0025512F" w:rsidRPr="005F01A7" w:rsidRDefault="0025512F" w:rsidP="0025512F">
            <w:pPr>
              <w:spacing w:before="120"/>
              <w:rPr>
                <w:rFonts w:eastAsia="MS Mincho"/>
                <w:szCs w:val="20"/>
                <w:lang w:eastAsia="ja-JP"/>
              </w:rPr>
            </w:pPr>
            <w:r w:rsidRPr="005F01A7">
              <w:rPr>
                <w:szCs w:val="20"/>
                <w:lang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173A11E" w14:textId="77777777" w:rsidR="0025512F" w:rsidRPr="005F01A7" w:rsidRDefault="0025512F" w:rsidP="0025512F">
            <w:pPr>
              <w:spacing w:before="120"/>
              <w:rPr>
                <w:rFonts w:eastAsia="Yu Mincho"/>
                <w:szCs w:val="20"/>
                <w:highlight w:val="green"/>
                <w:lang w:eastAsia="ja-JP"/>
              </w:rPr>
            </w:pPr>
            <w:r w:rsidRPr="005F01A7">
              <w:rPr>
                <w:szCs w:val="20"/>
                <w:highlight w:val="green"/>
                <w:lang w:eastAsia="ja-JP"/>
              </w:rPr>
              <w:t>Agreement</w:t>
            </w:r>
          </w:p>
          <w:p w14:paraId="4BF8B751" w14:textId="77777777" w:rsidR="0025512F" w:rsidRPr="005F01A7" w:rsidRDefault="0025512F" w:rsidP="0025512F">
            <w:pPr>
              <w:spacing w:before="120"/>
              <w:rPr>
                <w:szCs w:val="20"/>
              </w:rPr>
            </w:pPr>
            <w:r w:rsidRPr="005F01A7">
              <w:rPr>
                <w:szCs w:val="20"/>
              </w:rPr>
              <w:t>For AI/ML-based positioning evaluation, RAN1 does not attempt to define any common AI/ML model as a baseline.</w:t>
            </w:r>
          </w:p>
          <w:p w14:paraId="1F9D79D7" w14:textId="77777777" w:rsidR="0025512F" w:rsidRPr="005F01A7" w:rsidRDefault="0025512F" w:rsidP="0025512F">
            <w:pPr>
              <w:spacing w:before="120"/>
              <w:rPr>
                <w:szCs w:val="20"/>
                <w:highlight w:val="green"/>
                <w:lang w:eastAsia="ja-JP"/>
              </w:rPr>
            </w:pPr>
            <w:r w:rsidRPr="00075B15">
              <w:rPr>
                <w:szCs w:val="20"/>
                <w:highlight w:val="green"/>
                <w:lang w:eastAsia="ja-JP"/>
              </w:rPr>
              <w:t>Agreement</w:t>
            </w:r>
          </w:p>
          <w:p w14:paraId="7758031F" w14:textId="77777777" w:rsidR="0025512F" w:rsidRPr="005F01A7" w:rsidRDefault="0025512F" w:rsidP="0025512F">
            <w:pPr>
              <w:spacing w:before="120"/>
              <w:rPr>
                <w:szCs w:val="20"/>
              </w:rPr>
            </w:pPr>
            <w:r w:rsidRPr="005F01A7">
              <w:rPr>
                <w:szCs w:val="20"/>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25512F" w:rsidRPr="005F01A7" w14:paraId="4062D6C2" w14:textId="77777777" w:rsidTr="00C65629">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7CAA2F" w14:textId="77777777" w:rsidR="0025512F" w:rsidRPr="000719CE" w:rsidRDefault="0025512F" w:rsidP="0025512F">
                  <w:pPr>
                    <w:spacing w:before="120"/>
                    <w:rPr>
                      <w:szCs w:val="20"/>
                    </w:rPr>
                  </w:pPr>
                  <w:r w:rsidRPr="005F01A7">
                    <w:rPr>
                      <w:szCs w:val="2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7999288" w14:textId="77777777" w:rsidR="0025512F" w:rsidRPr="000719CE" w:rsidRDefault="0025512F" w:rsidP="0025512F">
                  <w:pPr>
                    <w:spacing w:before="120"/>
                    <w:rPr>
                      <w:szCs w:val="20"/>
                    </w:rPr>
                  </w:pPr>
                  <w:r w:rsidRPr="005F01A7">
                    <w:rPr>
                      <w:szCs w:val="20"/>
                    </w:rPr>
                    <w:t>Uniformly distributed over the horizontal evaluation area for obtaining the CDF values for positioning accuracy, The evaluation area should be selected from</w:t>
                  </w:r>
                </w:p>
                <w:p w14:paraId="599753DB" w14:textId="77777777" w:rsidR="0025512F" w:rsidRPr="000719CE" w:rsidRDefault="0025512F" w:rsidP="0025512F">
                  <w:pPr>
                    <w:spacing w:before="120"/>
                    <w:rPr>
                      <w:szCs w:val="20"/>
                    </w:rPr>
                  </w:pPr>
                  <w:r w:rsidRPr="005F01A7">
                    <w:rPr>
                      <w:szCs w:val="20"/>
                    </w:rPr>
                    <w:t>- (baseline) the whole hall area, and the CDF values for positioning accuracy is obtained from whole hall area.</w:t>
                  </w:r>
                </w:p>
                <w:p w14:paraId="1D78DA7E" w14:textId="77777777" w:rsidR="0025512F" w:rsidRPr="000719CE" w:rsidRDefault="0025512F" w:rsidP="0025512F">
                  <w:pPr>
                    <w:spacing w:before="120"/>
                    <w:rPr>
                      <w:szCs w:val="20"/>
                    </w:rPr>
                  </w:pPr>
                  <w:r w:rsidRPr="005F01A7">
                    <w:rPr>
                      <w:szCs w:val="20"/>
                    </w:rPr>
                    <w:t>- (optional) the convex hull of the horizontal BS deployment, and the CDF values for positioning accuracy is obtained from the convex hull.</w:t>
                  </w:r>
                </w:p>
              </w:tc>
            </w:tr>
          </w:tbl>
          <w:p w14:paraId="2AD5B927" w14:textId="77777777" w:rsidR="0025512F" w:rsidRPr="005F01A7" w:rsidRDefault="0025512F" w:rsidP="0025512F">
            <w:pPr>
              <w:spacing w:before="120"/>
              <w:rPr>
                <w:szCs w:val="20"/>
              </w:rPr>
            </w:pPr>
            <w:r w:rsidRPr="00075B15">
              <w:rPr>
                <w:szCs w:val="20"/>
                <w:highlight w:val="green"/>
              </w:rPr>
              <w:t>Agreement</w:t>
            </w:r>
          </w:p>
          <w:p w14:paraId="642CDD7D" w14:textId="77777777" w:rsidR="0025512F" w:rsidRPr="005F01A7" w:rsidRDefault="0025512F" w:rsidP="0025512F">
            <w:pPr>
              <w:spacing w:before="120"/>
              <w:rPr>
                <w:szCs w:val="20"/>
              </w:rPr>
            </w:pPr>
            <w:r w:rsidRPr="005F01A7">
              <w:rPr>
                <w:szCs w:val="20"/>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25512F" w:rsidRPr="005F01A7" w14:paraId="4163DD78" w14:textId="77777777" w:rsidTr="00C65629">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39F9D3" w14:textId="77777777" w:rsidR="0025512F" w:rsidRPr="005F01A7" w:rsidRDefault="0025512F" w:rsidP="0025512F">
                  <w:pPr>
                    <w:spacing w:before="120"/>
                    <w:rPr>
                      <w:szCs w:val="20"/>
                    </w:rPr>
                  </w:pPr>
                  <w:r w:rsidRPr="005F01A7">
                    <w:rPr>
                      <w:szCs w:val="20"/>
                    </w:rPr>
                    <w:lastRenderedPageBreak/>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331DF54" w14:textId="77777777" w:rsidR="0025512F" w:rsidRPr="005F01A7" w:rsidRDefault="0025512F" w:rsidP="0025512F">
                  <w:pPr>
                    <w:spacing w:before="120"/>
                    <w:rPr>
                      <w:szCs w:val="20"/>
                    </w:rPr>
                  </w:pPr>
                  <w:r w:rsidRPr="005F01A7">
                    <w:rPr>
                      <w:szCs w:val="20"/>
                    </w:rPr>
                    <w:t>Baseline: 1.5m</w:t>
                  </w:r>
                </w:p>
                <w:p w14:paraId="3B5184E3" w14:textId="77777777" w:rsidR="0025512F" w:rsidRPr="005F01A7" w:rsidRDefault="0025512F" w:rsidP="0025512F">
                  <w:pPr>
                    <w:spacing w:before="120"/>
                    <w:rPr>
                      <w:szCs w:val="20"/>
                    </w:rPr>
                  </w:pPr>
                  <w:r w:rsidRPr="005F01A7">
                    <w:rPr>
                      <w:szCs w:val="20"/>
                    </w:rPr>
                    <w:t>(Optional): uniformly distributed within [0.5, X2]m, where X2 = 2m for scenario 1(InF-SH) and X2=</w:t>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C65629">
                    <w:rPr>
                      <w:szCs w:val="20"/>
                    </w:rPr>
                    <w:fldChar w:fldCharType="begin"/>
                  </w:r>
                  <w:r w:rsidR="00C65629">
                    <w:rPr>
                      <w:szCs w:val="20"/>
                    </w:rPr>
                    <w:instrText xml:space="preserve"> INCLUDEPICTURE  "F:\\..\\..\\..\\cmcc\\AppData\\Roaming\\Foxmail7\\Temp-9192-20220519203036\\Attach\\image003(05-20-17-49-42).png" \* MERGEFORMATINET </w:instrText>
                  </w:r>
                  <w:r w:rsidR="00C65629">
                    <w:rPr>
                      <w:szCs w:val="20"/>
                    </w:rPr>
                    <w:fldChar w:fldCharType="separate"/>
                  </w:r>
                  <w:r w:rsidR="007C33F8">
                    <w:rPr>
                      <w:szCs w:val="20"/>
                    </w:rPr>
                    <w:fldChar w:fldCharType="begin"/>
                  </w:r>
                  <w:r w:rsidR="007C33F8">
                    <w:rPr>
                      <w:szCs w:val="20"/>
                    </w:rPr>
                    <w:instrText xml:space="preserve"> INCLUDEPICTURE  "F:\\..\\..\\..\\cmcc\\AppData\\Roaming\\Foxmail7\\Temp-9192-20220519203036\\Attach\\image003(05-20-17-49-42).png" \* MERGEFORMATINET </w:instrText>
                  </w:r>
                  <w:r w:rsidR="007C33F8">
                    <w:rPr>
                      <w:szCs w:val="20"/>
                    </w:rPr>
                    <w:fldChar w:fldCharType="separate"/>
                  </w:r>
                  <w:r w:rsidR="000573AE">
                    <w:rPr>
                      <w:szCs w:val="20"/>
                    </w:rPr>
                    <w:fldChar w:fldCharType="begin"/>
                  </w:r>
                  <w:r w:rsidR="000573AE">
                    <w:rPr>
                      <w:szCs w:val="20"/>
                    </w:rPr>
                    <w:instrText xml:space="preserve"> INCLUDEPICTURE  "F:\\..\\..\\..\\cmcc\\AppData\\Roaming\\Foxmail7\\Temp-9192-20220519203036\\Attach\\image003(05-20-17-49-42).png" \* MERGEFORMATINET </w:instrText>
                  </w:r>
                  <w:r w:rsidR="000573AE">
                    <w:rPr>
                      <w:szCs w:val="20"/>
                    </w:rPr>
                    <w:fldChar w:fldCharType="separate"/>
                  </w:r>
                  <w:r w:rsidR="0050707B">
                    <w:rPr>
                      <w:szCs w:val="20"/>
                    </w:rPr>
                    <w:fldChar w:fldCharType="begin"/>
                  </w:r>
                  <w:r w:rsidR="0050707B">
                    <w:rPr>
                      <w:szCs w:val="20"/>
                    </w:rPr>
                    <w:instrText xml:space="preserve"> INCLUDEPICTURE  "F:\\..\\..\\..\\cmcc\\AppData\\Roaming\\Foxmail7\\Temp-9192-20220519203036\\Attach\\image003(05-20-17-49-42).png" \* MERGEFORMATINET </w:instrText>
                  </w:r>
                  <w:r w:rsidR="0050707B">
                    <w:rPr>
                      <w:szCs w:val="20"/>
                    </w:rPr>
                    <w:fldChar w:fldCharType="separate"/>
                  </w:r>
                  <w:r w:rsidR="00071FF2">
                    <w:rPr>
                      <w:szCs w:val="20"/>
                    </w:rPr>
                    <w:fldChar w:fldCharType="begin"/>
                  </w:r>
                  <w:r w:rsidR="00071FF2">
                    <w:rPr>
                      <w:szCs w:val="20"/>
                    </w:rPr>
                    <w:instrText xml:space="preserve"> INCLUDEPICTURE  "F:\\..\\..\\..\\cmcc\\AppData\\Roaming\\Foxmail7\\Temp-9192-20220519203036\\Attach\\image003(05-20-17-49-42).png" \* MERGEFORMATINET </w:instrText>
                  </w:r>
                  <w:r w:rsidR="00071FF2">
                    <w:rPr>
                      <w:szCs w:val="20"/>
                    </w:rPr>
                    <w:fldChar w:fldCharType="separate"/>
                  </w:r>
                  <w:r w:rsidR="005D0813">
                    <w:rPr>
                      <w:szCs w:val="20"/>
                    </w:rPr>
                    <w:fldChar w:fldCharType="begin"/>
                  </w:r>
                  <w:r w:rsidR="005D0813">
                    <w:rPr>
                      <w:szCs w:val="20"/>
                    </w:rPr>
                    <w:instrText xml:space="preserve"> INCLUDEPICTURE  "F:\\..\\..\\..\\cmcc\\AppData\\Roaming\\Foxmail7\\Temp-9192-20220519203036\\Attach\\image003(05-20-17-49-42).png" \* MERGEFORMATINET </w:instrText>
                  </w:r>
                  <w:r w:rsidR="005D0813">
                    <w:rPr>
                      <w:szCs w:val="20"/>
                    </w:rPr>
                    <w:fldChar w:fldCharType="separate"/>
                  </w:r>
                  <w:r w:rsidR="00325FCA">
                    <w:rPr>
                      <w:szCs w:val="20"/>
                    </w:rPr>
                    <w:fldChar w:fldCharType="begin"/>
                  </w:r>
                  <w:r w:rsidR="00325FCA">
                    <w:rPr>
                      <w:szCs w:val="20"/>
                    </w:rPr>
                    <w:instrText xml:space="preserve"> INCLUDEPICTURE  "F:\\..\\..\\..\\cmcc\\AppData\\Roaming\\Foxmail7\\Temp-9192-20220519203036\\Attach\\image003(05-20-17-49-42).png" \* MERGEFORMATINET </w:instrText>
                  </w:r>
                  <w:r w:rsidR="00325FCA">
                    <w:rPr>
                      <w:szCs w:val="20"/>
                    </w:rPr>
                    <w:fldChar w:fldCharType="separate"/>
                  </w:r>
                  <w:r w:rsidR="00343AD0">
                    <w:rPr>
                      <w:szCs w:val="20"/>
                    </w:rPr>
                    <w:fldChar w:fldCharType="begin"/>
                  </w:r>
                  <w:r w:rsidR="00343AD0">
                    <w:rPr>
                      <w:szCs w:val="20"/>
                    </w:rPr>
                    <w:instrText xml:space="preserve"> INCLUDEPICTURE  "F:\\..\\..\\..\\cmcc\\AppData\\Roaming\\Foxmail7\\Temp-9192-20220519203036\\Attach\\image003(05-20-17-49-42).png" \* MERGEFORMATINET </w:instrText>
                  </w:r>
                  <w:r w:rsidR="00343AD0">
                    <w:rPr>
                      <w:szCs w:val="20"/>
                    </w:rPr>
                    <w:fldChar w:fldCharType="separate"/>
                  </w:r>
                  <w:r w:rsidR="00511694">
                    <w:rPr>
                      <w:szCs w:val="20"/>
                    </w:rPr>
                    <w:fldChar w:fldCharType="begin"/>
                  </w:r>
                  <w:r w:rsidR="00511694">
                    <w:rPr>
                      <w:szCs w:val="20"/>
                    </w:rPr>
                    <w:instrText xml:space="preserve"> INCLUDEPICTURE  "F:\\..\\..\\..\\cmcc\\AppData\\Roaming\\Foxmail7\\Temp-9192-20220519203036\\Attach\\image003(05-20-17-49-42).png" \* MERGEFORMATINET </w:instrText>
                  </w:r>
                  <w:r w:rsidR="00511694">
                    <w:rPr>
                      <w:szCs w:val="20"/>
                    </w:rPr>
                    <w:fldChar w:fldCharType="separate"/>
                  </w:r>
                  <w:r w:rsidR="00B635F5">
                    <w:rPr>
                      <w:szCs w:val="20"/>
                    </w:rPr>
                    <w:fldChar w:fldCharType="begin"/>
                  </w:r>
                  <w:r w:rsidR="00B635F5">
                    <w:rPr>
                      <w:szCs w:val="20"/>
                    </w:rPr>
                    <w:instrText xml:space="preserve"> INCLUDEPICTURE  "F:\\..\\..\\..\\cmcc\\AppData\\Roaming\\Foxmail7\\Temp-9192-20220519203036\\Attach\\image003(05-20-17-49-42).png" \* MERGEFORMATINET </w:instrText>
                  </w:r>
                  <w:r w:rsidR="00B635F5">
                    <w:rPr>
                      <w:szCs w:val="20"/>
                    </w:rPr>
                    <w:fldChar w:fldCharType="separate"/>
                  </w:r>
                  <w:r w:rsidR="001776E8">
                    <w:rPr>
                      <w:szCs w:val="20"/>
                    </w:rPr>
                    <w:fldChar w:fldCharType="begin"/>
                  </w:r>
                  <w:r w:rsidR="001776E8">
                    <w:rPr>
                      <w:szCs w:val="20"/>
                    </w:rPr>
                    <w:instrText xml:space="preserve"> INCLUDEPICTURE  "F:\\..\\..\\..\\cmcc\\AppData\\Roaming\\Foxmail7\\Temp-9192-20220519203036\\Attach\\image003(05-20-17-49-42).png" \* MERGEFORMATINET </w:instrText>
                  </w:r>
                  <w:r w:rsidR="001776E8">
                    <w:rPr>
                      <w:szCs w:val="20"/>
                    </w:rPr>
                    <w:fldChar w:fldCharType="separate"/>
                  </w:r>
                  <w:r w:rsidR="008327ED">
                    <w:rPr>
                      <w:szCs w:val="20"/>
                    </w:rPr>
                    <w:fldChar w:fldCharType="begin"/>
                  </w:r>
                  <w:r w:rsidR="008327ED">
                    <w:rPr>
                      <w:szCs w:val="20"/>
                    </w:rPr>
                    <w:instrText xml:space="preserve"> INCLUDEPICTURE  "F:\\..\\..\\..\\cmcc\\AppData\\Roaming\\Foxmail7\\Temp-9192-20220519203036\\Attach\\image003(05-20-17-49-42).png" \* MERGEFORMATINET </w:instrText>
                  </w:r>
                  <w:r w:rsidR="008327ED">
                    <w:rPr>
                      <w:szCs w:val="20"/>
                    </w:rPr>
                    <w:fldChar w:fldCharType="separate"/>
                  </w:r>
                  <w:r w:rsidR="00312EF8">
                    <w:rPr>
                      <w:szCs w:val="20"/>
                    </w:rPr>
                    <w:fldChar w:fldCharType="begin"/>
                  </w:r>
                  <w:r w:rsidR="00312EF8">
                    <w:rPr>
                      <w:szCs w:val="20"/>
                    </w:rPr>
                    <w:instrText xml:space="preserve"> INCLUDEPICTURE  "F:\\..\\..\\..\\cmcc\\AppData\\Roaming\\Foxmail7\\Temp-9192-20220519203036\\Attach\\image003(05-20-17-49-42).png" \* MERGEFORMATINET </w:instrText>
                  </w:r>
                  <w:r w:rsidR="00312EF8">
                    <w:rPr>
                      <w:szCs w:val="20"/>
                    </w:rPr>
                    <w:fldChar w:fldCharType="separate"/>
                  </w:r>
                  <w:r w:rsidR="008A07B7">
                    <w:rPr>
                      <w:szCs w:val="20"/>
                    </w:rPr>
                    <w:fldChar w:fldCharType="begin"/>
                  </w:r>
                  <w:r w:rsidR="008A07B7">
                    <w:rPr>
                      <w:szCs w:val="20"/>
                    </w:rPr>
                    <w:instrText xml:space="preserve"> INCLUDEPICTURE  "F:\\..\\..\\..\\cmcc\\AppData\\Roaming\\Foxmail7\\Temp-9192-20220519203036\\Attach\\image003(05-20-17-49-42).png" \* MERGEFORMATINET </w:instrText>
                  </w:r>
                  <w:r w:rsidR="008A07B7">
                    <w:rPr>
                      <w:szCs w:val="20"/>
                    </w:rPr>
                    <w:fldChar w:fldCharType="separate"/>
                  </w:r>
                  <w:r w:rsidR="009000F0">
                    <w:rPr>
                      <w:szCs w:val="20"/>
                    </w:rPr>
                    <w:fldChar w:fldCharType="begin"/>
                  </w:r>
                  <w:r w:rsidR="009000F0">
                    <w:rPr>
                      <w:szCs w:val="20"/>
                    </w:rPr>
                    <w:instrText xml:space="preserve"> INCLUDEPICTURE  "F:\\..\\..\\..\\cmcc\\AppData\\Roaming\\Foxmail7\\Temp-9192-20220519203036\\Attach\\image003(05-20-17-49-42).png" \* MERGEFORMATINET </w:instrText>
                  </w:r>
                  <w:r w:rsidR="009000F0">
                    <w:rPr>
                      <w:szCs w:val="20"/>
                    </w:rPr>
                    <w:fldChar w:fldCharType="separate"/>
                  </w:r>
                  <w:r w:rsidR="003F3330">
                    <w:rPr>
                      <w:szCs w:val="20"/>
                    </w:rPr>
                    <w:fldChar w:fldCharType="begin"/>
                  </w:r>
                  <w:r w:rsidR="003F3330">
                    <w:rPr>
                      <w:szCs w:val="20"/>
                    </w:rPr>
                    <w:instrText xml:space="preserve"> INCLUDEPICTURE  "F:\\..\\..\\..\\cmcc\\AppData\\Roaming\\Foxmail7\\Temp-9192-20220519203036\\Attach\\image003(05-20-17-49-42).png" \* MERGEFORMATINET </w:instrText>
                  </w:r>
                  <w:r w:rsidR="003F3330">
                    <w:rPr>
                      <w:szCs w:val="20"/>
                    </w:rPr>
                    <w:fldChar w:fldCharType="separate"/>
                  </w:r>
                  <w:r w:rsidR="00AB029C">
                    <w:rPr>
                      <w:szCs w:val="20"/>
                    </w:rPr>
                    <w:fldChar w:fldCharType="begin"/>
                  </w:r>
                  <w:r w:rsidR="00AB029C">
                    <w:rPr>
                      <w:szCs w:val="20"/>
                    </w:rPr>
                    <w:instrText xml:space="preserve"> INCLUDEPICTURE  "F:\\..\\..\\..\\cmcc\\AppData\\Roaming\\Foxmail7\\Temp-9192-20220519203036\\Attach\\image003(05-20-17-49-42).png" \* MERGEFORMATINET </w:instrText>
                  </w:r>
                  <w:r w:rsidR="00AB029C">
                    <w:rPr>
                      <w:szCs w:val="20"/>
                    </w:rPr>
                    <w:fldChar w:fldCharType="separate"/>
                  </w:r>
                  <w:r w:rsidR="00667234">
                    <w:rPr>
                      <w:szCs w:val="20"/>
                    </w:rPr>
                    <w:fldChar w:fldCharType="begin"/>
                  </w:r>
                  <w:r w:rsidR="00667234">
                    <w:rPr>
                      <w:szCs w:val="20"/>
                    </w:rPr>
                    <w:instrText xml:space="preserve"> INCLUDEPICTURE  "F:\\..\\..\\..\\cmcc\\AppData\\Roaming\\Foxmail7\\Temp-9192-20220519203036\\Attach\\image003(05-20-17-49-42).png" \* MERGEFORMATINET </w:instrText>
                  </w:r>
                  <w:r w:rsidR="00667234">
                    <w:rPr>
                      <w:szCs w:val="20"/>
                    </w:rPr>
                    <w:fldChar w:fldCharType="separate"/>
                  </w:r>
                  <w:r w:rsidR="00802DC8">
                    <w:rPr>
                      <w:szCs w:val="20"/>
                    </w:rPr>
                    <w:fldChar w:fldCharType="begin"/>
                  </w:r>
                  <w:r w:rsidR="00802DC8">
                    <w:rPr>
                      <w:szCs w:val="20"/>
                    </w:rPr>
                    <w:instrText xml:space="preserve"> INCLUDEPICTURE  "F:\\..\\..\\..\\cmcc\\AppData\\Roaming\\Foxmail7\\Temp-9192-20220519203036\\Attach\\image003(05-20-17-49-42).png" \* MERGEFORMATINET </w:instrText>
                  </w:r>
                  <w:r w:rsidR="00802DC8">
                    <w:rPr>
                      <w:szCs w:val="20"/>
                    </w:rPr>
                    <w:fldChar w:fldCharType="separate"/>
                  </w:r>
                  <w:r w:rsidR="005B79D0">
                    <w:rPr>
                      <w:szCs w:val="20"/>
                    </w:rPr>
                    <w:fldChar w:fldCharType="begin"/>
                  </w:r>
                  <w:r w:rsidR="005B79D0">
                    <w:rPr>
                      <w:szCs w:val="20"/>
                    </w:rPr>
                    <w:instrText xml:space="preserve"> INCLUDEPICTURE  "F:\\..\\..\\..\\cmcc\\AppData\\Roaming\\Foxmail7\\Temp-9192-20220519203036\\Attach\\image003(05-20-17-49-42).png" \* MERGEFORMATINET </w:instrText>
                  </w:r>
                  <w:r w:rsidR="005B79D0">
                    <w:rPr>
                      <w:szCs w:val="20"/>
                    </w:rPr>
                    <w:fldChar w:fldCharType="separate"/>
                  </w:r>
                  <w:r w:rsidR="00BE4FFA">
                    <w:rPr>
                      <w:szCs w:val="20"/>
                    </w:rPr>
                    <w:fldChar w:fldCharType="begin"/>
                  </w:r>
                  <w:r w:rsidR="00BE4FFA">
                    <w:rPr>
                      <w:szCs w:val="20"/>
                    </w:rPr>
                    <w:instrText xml:space="preserve"> INCLUDEPICTURE  "F:\\..\\..\\..\\cmcc\\AppData\\Roaming\\Foxmail7\\Temp-9192-20220519203036\\Attach\\image003(05-20-17-49-42).png" \* MERGEFORMATINET </w:instrText>
                  </w:r>
                  <w:r w:rsidR="00BE4FFA">
                    <w:rPr>
                      <w:szCs w:val="20"/>
                    </w:rPr>
                    <w:fldChar w:fldCharType="separate"/>
                  </w:r>
                  <w:r w:rsidR="00EB160D">
                    <w:rPr>
                      <w:szCs w:val="20"/>
                    </w:rPr>
                    <w:fldChar w:fldCharType="begin"/>
                  </w:r>
                  <w:r w:rsidR="00EB160D">
                    <w:rPr>
                      <w:szCs w:val="20"/>
                    </w:rPr>
                    <w:instrText xml:space="preserve"> INCLUDEPICTURE  "F:\\..\\..\\..\\cmcc\\AppData\\Roaming\\Foxmail7\\Temp-9192-20220519203036\\Attach\\image003(05-20-17-49-42).png" \* MERGEFORMATINET </w:instrText>
                  </w:r>
                  <w:r w:rsidR="00EB160D">
                    <w:rPr>
                      <w:szCs w:val="20"/>
                    </w:rPr>
                    <w:fldChar w:fldCharType="separate"/>
                  </w:r>
                  <w:r w:rsidR="00F13963">
                    <w:rPr>
                      <w:szCs w:val="20"/>
                    </w:rPr>
                    <w:fldChar w:fldCharType="begin"/>
                  </w:r>
                  <w:r w:rsidR="00F13963">
                    <w:rPr>
                      <w:szCs w:val="20"/>
                    </w:rPr>
                    <w:instrText xml:space="preserve"> INCLUDEPICTURE  "F:\\..\\..\\..\\cmcc\\AppData\\Roaming\\Foxmail7\\Temp-9192-20220519203036\\Attach\\image003(05-20-17-49-42).png" \* MERGEFORMATINET </w:instrText>
                  </w:r>
                  <w:r w:rsidR="00F13963">
                    <w:rPr>
                      <w:szCs w:val="20"/>
                    </w:rPr>
                    <w:fldChar w:fldCharType="separate"/>
                  </w:r>
                  <w:r w:rsidR="00F7205C">
                    <w:rPr>
                      <w:szCs w:val="20"/>
                    </w:rPr>
                    <w:fldChar w:fldCharType="begin"/>
                  </w:r>
                  <w:r w:rsidR="00F7205C">
                    <w:rPr>
                      <w:szCs w:val="20"/>
                    </w:rPr>
                    <w:instrText xml:space="preserve"> INCLUDEPICTURE  "F:\\..\\..\\..\\cmcc\\AppData\\Roaming\\Foxmail7\\Temp-9192-20220519203036\\Attach\\image003(05-20-17-49-42).png" \* MERGEFORMATINET </w:instrText>
                  </w:r>
                  <w:r w:rsidR="00F7205C">
                    <w:rPr>
                      <w:szCs w:val="20"/>
                    </w:rPr>
                    <w:fldChar w:fldCharType="separate"/>
                  </w:r>
                  <w:r w:rsidR="00BE290D">
                    <w:rPr>
                      <w:szCs w:val="20"/>
                    </w:rPr>
                    <w:fldChar w:fldCharType="begin"/>
                  </w:r>
                  <w:r w:rsidR="00BE290D">
                    <w:rPr>
                      <w:szCs w:val="20"/>
                    </w:rPr>
                    <w:instrText xml:space="preserve"> INCLUDEPICTURE  "F:\\..\\..\\..\\cmcc\\AppData\\Roaming\\Foxmail7\\Temp-9192-20220519203036\\Attach\\image003(05-20-17-49-42).png" \* MERGEFORMATINET </w:instrText>
                  </w:r>
                  <w:r w:rsidR="00BE290D">
                    <w:rPr>
                      <w:szCs w:val="20"/>
                    </w:rPr>
                    <w:fldChar w:fldCharType="separate"/>
                  </w:r>
                  <w:r w:rsidR="00DD2BC2">
                    <w:rPr>
                      <w:szCs w:val="20"/>
                    </w:rPr>
                    <w:fldChar w:fldCharType="begin"/>
                  </w:r>
                  <w:r w:rsidR="00DD2BC2">
                    <w:rPr>
                      <w:szCs w:val="20"/>
                    </w:rPr>
                    <w:instrText xml:space="preserve"> INCLUDEPICTURE  "F:\\..\\..\\..\\cmcc\\AppData\\Roaming\\Foxmail7\\Temp-9192-20220519203036\\Attach\\image003(05-20-17-49-42).png" \* MERGEFORMATINET </w:instrText>
                  </w:r>
                  <w:r w:rsidR="00DD2BC2">
                    <w:rPr>
                      <w:szCs w:val="20"/>
                    </w:rPr>
                    <w:fldChar w:fldCharType="separate"/>
                  </w:r>
                  <w:r w:rsidR="004A2A00">
                    <w:rPr>
                      <w:szCs w:val="20"/>
                    </w:rPr>
                    <w:fldChar w:fldCharType="begin"/>
                  </w:r>
                  <w:r w:rsidR="004A2A00">
                    <w:rPr>
                      <w:szCs w:val="20"/>
                    </w:rPr>
                    <w:instrText xml:space="preserve"> INCLUDEPICTURE  "F:\\..\\..\\..\\cmcc\\AppData\\Roaming\\Foxmail7\\Temp-9192-20220519203036\\Attach\\image003(05-20-17-49-42).png" \* MERGEFORMATINET </w:instrText>
                  </w:r>
                  <w:r w:rsidR="004A2A00">
                    <w:rPr>
                      <w:szCs w:val="20"/>
                    </w:rPr>
                    <w:fldChar w:fldCharType="separate"/>
                  </w:r>
                  <w:r w:rsidR="00296468">
                    <w:rPr>
                      <w:szCs w:val="20"/>
                    </w:rPr>
                    <w:fldChar w:fldCharType="begin"/>
                  </w:r>
                  <w:r w:rsidR="00296468">
                    <w:rPr>
                      <w:szCs w:val="20"/>
                    </w:rPr>
                    <w:instrText xml:space="preserve"> INCLUDEPICTURE  "F:\\..\\..\\..\\cmcc\\AppData\\Roaming\\Foxmail7\\Temp-9192-20220519203036\\Attach\\image003(05-20-17-49-42).png" \* MERGEFORMATINET </w:instrText>
                  </w:r>
                  <w:r w:rsidR="00296468">
                    <w:rPr>
                      <w:szCs w:val="20"/>
                    </w:rPr>
                    <w:fldChar w:fldCharType="separate"/>
                  </w:r>
                  <w:r w:rsidR="008040F2">
                    <w:rPr>
                      <w:szCs w:val="20"/>
                    </w:rPr>
                    <w:fldChar w:fldCharType="begin"/>
                  </w:r>
                  <w:r w:rsidR="008040F2">
                    <w:rPr>
                      <w:szCs w:val="20"/>
                    </w:rPr>
                    <w:instrText xml:space="preserve"> INCLUDEPICTURE  "F:\\..\\..\\..\\cmcc\\AppData\\Roaming\\Foxmail7\\Temp-9192-20220519203036\\Attach\\image003(05-20-17-49-42).png" \* MERGEFORMATINET </w:instrText>
                  </w:r>
                  <w:r w:rsidR="008040F2">
                    <w:rPr>
                      <w:szCs w:val="20"/>
                    </w:rPr>
                    <w:fldChar w:fldCharType="separate"/>
                  </w:r>
                  <w:r w:rsidR="000964E9">
                    <w:rPr>
                      <w:szCs w:val="20"/>
                    </w:rPr>
                    <w:fldChar w:fldCharType="begin"/>
                  </w:r>
                  <w:r w:rsidR="000964E9">
                    <w:rPr>
                      <w:szCs w:val="20"/>
                    </w:rPr>
                    <w:instrText xml:space="preserve"> INCLUDEPICTURE  "F:\\..\\..\\..\\cmcc\\AppData\\Roaming\\Foxmail7\\Temp-9192-20220519203036\\Attach\\image003(05-20-17-49-42).png" \* MERGEFORMATINET </w:instrText>
                  </w:r>
                  <w:r w:rsidR="000964E9">
                    <w:rPr>
                      <w:szCs w:val="20"/>
                    </w:rPr>
                    <w:fldChar w:fldCharType="separate"/>
                  </w:r>
                  <w:r w:rsidR="00110CA1">
                    <w:rPr>
                      <w:szCs w:val="20"/>
                    </w:rPr>
                    <w:fldChar w:fldCharType="begin"/>
                  </w:r>
                  <w:r w:rsidR="00110CA1">
                    <w:rPr>
                      <w:szCs w:val="20"/>
                    </w:rPr>
                    <w:instrText xml:space="preserve"> INCLUDEPICTURE  "F:\\..\\..\\..\\cmcc\\AppData\\Roaming\\Foxmail7\\Temp-9192-20220519203036\\Attach\\image003(05-20-17-49-42).png" \* MERGEFORMATINET </w:instrText>
                  </w:r>
                  <w:r w:rsidR="00110CA1">
                    <w:rPr>
                      <w:szCs w:val="20"/>
                    </w:rPr>
                    <w:fldChar w:fldCharType="separate"/>
                  </w:r>
                  <w:r w:rsidR="0006157A">
                    <w:rPr>
                      <w:szCs w:val="20"/>
                    </w:rPr>
                    <w:fldChar w:fldCharType="begin"/>
                  </w:r>
                  <w:r w:rsidR="0006157A">
                    <w:rPr>
                      <w:szCs w:val="20"/>
                    </w:rPr>
                    <w:instrText xml:space="preserve"> INCLUDEPICTURE  "F:\\..\\..\\..\\cmcc\\AppData\\Roaming\\Foxmail7\\Temp-9192-20220519203036\\Attach\\image003(05-20-17-49-42).png" \* MERGEFORMATINET </w:instrText>
                  </w:r>
                  <w:r w:rsidR="0006157A">
                    <w:rPr>
                      <w:szCs w:val="20"/>
                    </w:rPr>
                    <w:fldChar w:fldCharType="separate"/>
                  </w:r>
                  <w:r w:rsidR="005F209A">
                    <w:rPr>
                      <w:szCs w:val="20"/>
                    </w:rPr>
                    <w:fldChar w:fldCharType="begin"/>
                  </w:r>
                  <w:r w:rsidR="005F209A">
                    <w:rPr>
                      <w:szCs w:val="20"/>
                    </w:rPr>
                    <w:instrText xml:space="preserve"> INCLUDEPICTURE  "F:\\..\\..\\..\\cmcc\\AppData\\Roaming\\Foxmail7\\Temp-9192-20220519203036\\Attach\\image003(05-20-17-49-42).png" \* MERGEFORMATINET </w:instrText>
                  </w:r>
                  <w:r w:rsidR="005F209A">
                    <w:rPr>
                      <w:szCs w:val="20"/>
                    </w:rPr>
                    <w:fldChar w:fldCharType="separate"/>
                  </w:r>
                  <w:r w:rsidR="00580C16">
                    <w:rPr>
                      <w:szCs w:val="20"/>
                    </w:rPr>
                    <w:fldChar w:fldCharType="begin"/>
                  </w:r>
                  <w:r w:rsidR="00580C16">
                    <w:rPr>
                      <w:szCs w:val="20"/>
                    </w:rPr>
                    <w:instrText xml:space="preserve"> INCLUDEPICTURE  "F:\\..\\..\\..\\cmcc\\AppData\\Roaming\\Foxmail7\\Temp-9192-20220519203036\\Attach\\image003(05-20-17-49-42).png" \* MERGEFORMATINET </w:instrText>
                  </w:r>
                  <w:r w:rsidR="00580C16">
                    <w:rPr>
                      <w:szCs w:val="20"/>
                    </w:rPr>
                    <w:fldChar w:fldCharType="separate"/>
                  </w:r>
                  <w:r w:rsidR="000A4B13">
                    <w:rPr>
                      <w:szCs w:val="20"/>
                    </w:rPr>
                    <w:fldChar w:fldCharType="begin"/>
                  </w:r>
                  <w:r w:rsidR="000A4B13">
                    <w:rPr>
                      <w:szCs w:val="20"/>
                    </w:rPr>
                    <w:instrText xml:space="preserve"> INCLUDEPICTURE  "F:\\..\\..\\..\\cmcc\\AppData\\Roaming\\Foxmail7\\Temp-9192-20220519203036\\Attach\\image003(05-20-17-49-42).png" \* MERGEFORMATINET </w:instrText>
                  </w:r>
                  <w:r w:rsidR="000A4B13">
                    <w:rPr>
                      <w:szCs w:val="20"/>
                    </w:rPr>
                    <w:fldChar w:fldCharType="separate"/>
                  </w:r>
                  <w:r w:rsidR="00E61D24">
                    <w:rPr>
                      <w:szCs w:val="20"/>
                    </w:rPr>
                    <w:fldChar w:fldCharType="begin"/>
                  </w:r>
                  <w:r w:rsidR="00E61D24">
                    <w:rPr>
                      <w:szCs w:val="20"/>
                    </w:rPr>
                    <w:instrText xml:space="preserve"> INCLUDEPICTURE  "F:\\..\\..\\..\\cmcc\\AppData\\Roaming\\Foxmail7\\Temp-9192-20220519203036\\Attach\\image003(05-20-17-49-42).png" \* MERGEFORMATINET </w:instrText>
                  </w:r>
                  <w:r w:rsidR="00E61D24">
                    <w:rPr>
                      <w:szCs w:val="20"/>
                    </w:rPr>
                    <w:fldChar w:fldCharType="separate"/>
                  </w:r>
                  <w:r w:rsidR="00654E65">
                    <w:rPr>
                      <w:szCs w:val="20"/>
                    </w:rPr>
                    <w:fldChar w:fldCharType="begin"/>
                  </w:r>
                  <w:r w:rsidR="00654E65">
                    <w:rPr>
                      <w:szCs w:val="20"/>
                    </w:rPr>
                    <w:instrText xml:space="preserve"> INCLUDEPICTURE  "F:\\..\\..\\..\\cmcc\\AppData\\Roaming\\Foxmail7\\Temp-9192-20220519203036\\Attach\\image003(05-20-17-49-42).png" \* MERGEFORMATINET </w:instrText>
                  </w:r>
                  <w:r w:rsidR="00654E65">
                    <w:rPr>
                      <w:szCs w:val="20"/>
                    </w:rPr>
                    <w:fldChar w:fldCharType="separate"/>
                  </w:r>
                  <w:r w:rsidR="00E943B2">
                    <w:rPr>
                      <w:szCs w:val="20"/>
                    </w:rPr>
                    <w:fldChar w:fldCharType="begin"/>
                  </w:r>
                  <w:r w:rsidR="00E943B2">
                    <w:rPr>
                      <w:szCs w:val="20"/>
                    </w:rPr>
                    <w:instrText xml:space="preserve"> INCLUDEPICTURE  "F:\\..\\..\\..\\cmcc\\AppData\\Roaming\\Foxmail7\\Temp-9192-20220519203036\\Attach\\image003(05-20-17-49-42).png" \* MERGEFORMATINET </w:instrText>
                  </w:r>
                  <w:r w:rsidR="00E943B2">
                    <w:rPr>
                      <w:szCs w:val="20"/>
                    </w:rPr>
                    <w:fldChar w:fldCharType="separate"/>
                  </w:r>
                  <w:r w:rsidR="006041F4">
                    <w:rPr>
                      <w:szCs w:val="20"/>
                    </w:rPr>
                    <w:fldChar w:fldCharType="begin"/>
                  </w:r>
                  <w:r w:rsidR="006041F4">
                    <w:rPr>
                      <w:szCs w:val="20"/>
                    </w:rPr>
                    <w:instrText xml:space="preserve"> INCLUDEPICTURE  "F:\\..\\..\\..\\cmcc\\AppData\\Roaming\\Foxmail7\\Temp-9192-20220519203036\\Attach\\image003(05-20-17-49-42).png" \* MERGEFORMATINET </w:instrText>
                  </w:r>
                  <w:r w:rsidR="006041F4">
                    <w:rPr>
                      <w:szCs w:val="20"/>
                    </w:rPr>
                    <w:fldChar w:fldCharType="separate"/>
                  </w:r>
                  <w:r w:rsidR="008253F7">
                    <w:rPr>
                      <w:szCs w:val="20"/>
                    </w:rPr>
                    <w:fldChar w:fldCharType="begin"/>
                  </w:r>
                  <w:r w:rsidR="008253F7">
                    <w:rPr>
                      <w:szCs w:val="20"/>
                    </w:rPr>
                    <w:instrText xml:space="preserve"> INCLUDEPICTURE  "F:\\..\\..\\..\\cmcc\\AppData\\Roaming\\Foxmail7\\Temp-9192-20220519203036\\Attach\\image003(05-20-17-49-42).png" \* MERGEFORMATINET </w:instrText>
                  </w:r>
                  <w:r w:rsidR="008253F7">
                    <w:rPr>
                      <w:szCs w:val="20"/>
                    </w:rPr>
                    <w:fldChar w:fldCharType="separate"/>
                  </w:r>
                  <w:r w:rsidR="00AB14B4">
                    <w:rPr>
                      <w:szCs w:val="20"/>
                    </w:rPr>
                    <w:fldChar w:fldCharType="begin"/>
                  </w:r>
                  <w:r w:rsidR="00AB14B4">
                    <w:rPr>
                      <w:szCs w:val="20"/>
                    </w:rPr>
                    <w:instrText xml:space="preserve"> </w:instrText>
                  </w:r>
                  <w:r w:rsidR="00AB14B4">
                    <w:rPr>
                      <w:szCs w:val="20"/>
                    </w:rPr>
                    <w:instrText>INCLUDEPICTURE  "F:\\..\\..\\..\\cmcc\\AppData\\Roaming\\Foxmail7\\Temp-9192-20220519203036\\Attach\\image003(05-20-17-49-42).png" \* MERGEFORMATINET</w:instrText>
                  </w:r>
                  <w:r w:rsidR="00AB14B4">
                    <w:rPr>
                      <w:szCs w:val="20"/>
                    </w:rPr>
                    <w:instrText xml:space="preserve"> </w:instrText>
                  </w:r>
                  <w:r w:rsidR="00AB14B4">
                    <w:rPr>
                      <w:szCs w:val="20"/>
                    </w:rPr>
                    <w:fldChar w:fldCharType="separate"/>
                  </w:r>
                  <w:r w:rsidR="00E24B63">
                    <w:rPr>
                      <w:szCs w:val="20"/>
                    </w:rPr>
                    <w:pict w14:anchorId="5A444416">
                      <v:shape id="_x0000_i1167" type="#_x0000_t75" style="width:7.55pt;height:10.9pt">
                        <v:imagedata r:id="rId394" r:href="rId395"/>
                      </v:shape>
                    </w:pict>
                  </w:r>
                  <w:r w:rsidR="00AB14B4">
                    <w:rPr>
                      <w:szCs w:val="20"/>
                    </w:rPr>
                    <w:fldChar w:fldCharType="end"/>
                  </w:r>
                  <w:r w:rsidR="008253F7">
                    <w:rPr>
                      <w:szCs w:val="20"/>
                    </w:rPr>
                    <w:fldChar w:fldCharType="end"/>
                  </w:r>
                  <w:r w:rsidR="006041F4">
                    <w:rPr>
                      <w:szCs w:val="20"/>
                    </w:rPr>
                    <w:fldChar w:fldCharType="end"/>
                  </w:r>
                  <w:r w:rsidR="00E943B2">
                    <w:rPr>
                      <w:szCs w:val="20"/>
                    </w:rPr>
                    <w:fldChar w:fldCharType="end"/>
                  </w:r>
                  <w:r w:rsidR="00654E65">
                    <w:rPr>
                      <w:szCs w:val="20"/>
                    </w:rPr>
                    <w:fldChar w:fldCharType="end"/>
                  </w:r>
                  <w:r w:rsidR="00E61D24">
                    <w:rPr>
                      <w:szCs w:val="20"/>
                    </w:rPr>
                    <w:fldChar w:fldCharType="end"/>
                  </w:r>
                  <w:r w:rsidR="000A4B13">
                    <w:rPr>
                      <w:szCs w:val="20"/>
                    </w:rPr>
                    <w:fldChar w:fldCharType="end"/>
                  </w:r>
                  <w:r w:rsidR="00580C16">
                    <w:rPr>
                      <w:szCs w:val="20"/>
                    </w:rPr>
                    <w:fldChar w:fldCharType="end"/>
                  </w:r>
                  <w:r w:rsidR="005F209A">
                    <w:rPr>
                      <w:szCs w:val="20"/>
                    </w:rPr>
                    <w:fldChar w:fldCharType="end"/>
                  </w:r>
                  <w:r w:rsidR="0006157A">
                    <w:rPr>
                      <w:szCs w:val="20"/>
                    </w:rPr>
                    <w:fldChar w:fldCharType="end"/>
                  </w:r>
                  <w:r w:rsidR="00110CA1">
                    <w:rPr>
                      <w:szCs w:val="20"/>
                    </w:rPr>
                    <w:fldChar w:fldCharType="end"/>
                  </w:r>
                  <w:r w:rsidR="000964E9">
                    <w:rPr>
                      <w:szCs w:val="20"/>
                    </w:rPr>
                    <w:fldChar w:fldCharType="end"/>
                  </w:r>
                  <w:r w:rsidR="008040F2">
                    <w:rPr>
                      <w:szCs w:val="20"/>
                    </w:rPr>
                    <w:fldChar w:fldCharType="end"/>
                  </w:r>
                  <w:r w:rsidR="00296468">
                    <w:rPr>
                      <w:szCs w:val="20"/>
                    </w:rPr>
                    <w:fldChar w:fldCharType="end"/>
                  </w:r>
                  <w:r w:rsidR="004A2A00">
                    <w:rPr>
                      <w:szCs w:val="20"/>
                    </w:rPr>
                    <w:fldChar w:fldCharType="end"/>
                  </w:r>
                  <w:r w:rsidR="00DD2BC2">
                    <w:rPr>
                      <w:szCs w:val="20"/>
                    </w:rPr>
                    <w:fldChar w:fldCharType="end"/>
                  </w:r>
                  <w:r w:rsidR="00BE290D">
                    <w:rPr>
                      <w:szCs w:val="20"/>
                    </w:rPr>
                    <w:fldChar w:fldCharType="end"/>
                  </w:r>
                  <w:r w:rsidR="00F7205C">
                    <w:rPr>
                      <w:szCs w:val="20"/>
                    </w:rPr>
                    <w:fldChar w:fldCharType="end"/>
                  </w:r>
                  <w:r w:rsidR="00F13963">
                    <w:rPr>
                      <w:szCs w:val="20"/>
                    </w:rPr>
                    <w:fldChar w:fldCharType="end"/>
                  </w:r>
                  <w:r w:rsidR="00EB160D">
                    <w:rPr>
                      <w:szCs w:val="20"/>
                    </w:rPr>
                    <w:fldChar w:fldCharType="end"/>
                  </w:r>
                  <w:r w:rsidR="00BE4FFA">
                    <w:rPr>
                      <w:szCs w:val="20"/>
                    </w:rPr>
                    <w:fldChar w:fldCharType="end"/>
                  </w:r>
                  <w:r w:rsidR="005B79D0">
                    <w:rPr>
                      <w:szCs w:val="20"/>
                    </w:rPr>
                    <w:fldChar w:fldCharType="end"/>
                  </w:r>
                  <w:r w:rsidR="00802DC8">
                    <w:rPr>
                      <w:szCs w:val="20"/>
                    </w:rPr>
                    <w:fldChar w:fldCharType="end"/>
                  </w:r>
                  <w:r w:rsidR="00667234">
                    <w:rPr>
                      <w:szCs w:val="20"/>
                    </w:rPr>
                    <w:fldChar w:fldCharType="end"/>
                  </w:r>
                  <w:r w:rsidR="00AB029C">
                    <w:rPr>
                      <w:szCs w:val="20"/>
                    </w:rPr>
                    <w:fldChar w:fldCharType="end"/>
                  </w:r>
                  <w:r w:rsidR="003F3330">
                    <w:rPr>
                      <w:szCs w:val="20"/>
                    </w:rPr>
                    <w:fldChar w:fldCharType="end"/>
                  </w:r>
                  <w:r w:rsidR="009000F0">
                    <w:rPr>
                      <w:szCs w:val="20"/>
                    </w:rPr>
                    <w:fldChar w:fldCharType="end"/>
                  </w:r>
                  <w:r w:rsidR="008A07B7">
                    <w:rPr>
                      <w:szCs w:val="20"/>
                    </w:rPr>
                    <w:fldChar w:fldCharType="end"/>
                  </w:r>
                  <w:r w:rsidR="00312EF8">
                    <w:rPr>
                      <w:szCs w:val="20"/>
                    </w:rPr>
                    <w:fldChar w:fldCharType="end"/>
                  </w:r>
                  <w:r w:rsidR="008327ED">
                    <w:rPr>
                      <w:szCs w:val="20"/>
                    </w:rPr>
                    <w:fldChar w:fldCharType="end"/>
                  </w:r>
                  <w:r w:rsidR="001776E8">
                    <w:rPr>
                      <w:szCs w:val="20"/>
                    </w:rPr>
                    <w:fldChar w:fldCharType="end"/>
                  </w:r>
                  <w:r w:rsidR="00B635F5">
                    <w:rPr>
                      <w:szCs w:val="20"/>
                    </w:rPr>
                    <w:fldChar w:fldCharType="end"/>
                  </w:r>
                  <w:r w:rsidR="00511694">
                    <w:rPr>
                      <w:szCs w:val="20"/>
                    </w:rPr>
                    <w:fldChar w:fldCharType="end"/>
                  </w:r>
                  <w:r w:rsidR="00343AD0">
                    <w:rPr>
                      <w:szCs w:val="20"/>
                    </w:rPr>
                    <w:fldChar w:fldCharType="end"/>
                  </w:r>
                  <w:r w:rsidR="00325FCA">
                    <w:rPr>
                      <w:szCs w:val="20"/>
                    </w:rPr>
                    <w:fldChar w:fldCharType="end"/>
                  </w:r>
                  <w:r w:rsidR="005D0813">
                    <w:rPr>
                      <w:szCs w:val="20"/>
                    </w:rPr>
                    <w:fldChar w:fldCharType="end"/>
                  </w:r>
                  <w:r w:rsidR="00071FF2">
                    <w:rPr>
                      <w:szCs w:val="20"/>
                    </w:rPr>
                    <w:fldChar w:fldCharType="end"/>
                  </w:r>
                  <w:r w:rsidR="0050707B">
                    <w:rPr>
                      <w:szCs w:val="20"/>
                    </w:rPr>
                    <w:fldChar w:fldCharType="end"/>
                  </w:r>
                  <w:r w:rsidR="000573AE">
                    <w:rPr>
                      <w:szCs w:val="20"/>
                    </w:rPr>
                    <w:fldChar w:fldCharType="end"/>
                  </w:r>
                  <w:r w:rsidR="007C33F8">
                    <w:rPr>
                      <w:szCs w:val="20"/>
                    </w:rPr>
                    <w:fldChar w:fldCharType="end"/>
                  </w:r>
                  <w:r w:rsidR="00C65629">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t> for scenario 2 (InF-DH) </w:t>
                  </w:r>
                </w:p>
              </w:tc>
            </w:tr>
            <w:tr w:rsidR="0025512F" w:rsidRPr="005F01A7" w14:paraId="0321F557" w14:textId="77777777" w:rsidTr="00C65629">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3418BD" w14:textId="77777777" w:rsidR="0025512F" w:rsidRPr="005F01A7" w:rsidRDefault="0025512F" w:rsidP="0025512F">
                  <w:pPr>
                    <w:spacing w:before="120"/>
                    <w:rPr>
                      <w:szCs w:val="20"/>
                    </w:rPr>
                  </w:pPr>
                  <w:r w:rsidRPr="005F01A7">
                    <w:rPr>
                      <w:szCs w:val="20"/>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A5E3D2" w14:textId="77777777" w:rsidR="0025512F" w:rsidRPr="005F01A7" w:rsidRDefault="0025512F" w:rsidP="0025512F">
                  <w:pPr>
                    <w:spacing w:before="120"/>
                    <w:rPr>
                      <w:szCs w:val="20"/>
                    </w:rPr>
                  </w:pPr>
                  <w:r w:rsidRPr="005F01A7">
                    <w:rPr>
                      <w:szCs w:val="20"/>
                    </w:rPr>
                    <w:t>…</w:t>
                  </w:r>
                </w:p>
              </w:tc>
            </w:tr>
            <w:tr w:rsidR="0025512F" w:rsidRPr="005F01A7" w14:paraId="60E4EDD8" w14:textId="77777777" w:rsidTr="00C65629">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8CDBC6F" w14:textId="77777777" w:rsidR="0025512F" w:rsidRPr="005F01A7" w:rsidRDefault="0025512F" w:rsidP="0025512F">
                  <w:pPr>
                    <w:spacing w:before="120"/>
                    <w:rPr>
                      <w:szCs w:val="20"/>
                    </w:rPr>
                  </w:pPr>
                  <w:r w:rsidRPr="005F01A7">
                    <w:rPr>
                      <w:szCs w:val="20"/>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7C2C027" w14:textId="77777777" w:rsidR="0025512F" w:rsidRPr="005F01A7" w:rsidRDefault="0025512F" w:rsidP="0025512F">
                  <w:pPr>
                    <w:spacing w:before="120"/>
                    <w:rPr>
                      <w:szCs w:val="20"/>
                    </w:rPr>
                  </w:pPr>
                  <w:r w:rsidRPr="005F01A7">
                    <w:rPr>
                      <w:szCs w:val="20"/>
                    </w:rPr>
                    <w:t>Baseline: 8m</w:t>
                  </w:r>
                </w:p>
                <w:p w14:paraId="255249C6" w14:textId="77777777" w:rsidR="0025512F" w:rsidRPr="005F01A7" w:rsidRDefault="0025512F" w:rsidP="0025512F">
                  <w:pPr>
                    <w:spacing w:before="120"/>
                    <w:rPr>
                      <w:szCs w:val="20"/>
                    </w:rPr>
                  </w:pPr>
                  <w:r w:rsidRPr="005F01A7">
                    <w:rPr>
                      <w:szCs w:val="20"/>
                    </w:rPr>
                    <w:t>(Optional): two fixed heights, either {4, 8} m, or {max(4,</w:t>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"D:\\..\\..\\cmcc\\AppData\\Roaming\\Foxmail7\\Temp-9192-20220519203036\\Attach\\image003(05-20-17-49-42).png"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"C:\\Users\\cmcc\\AppData\\Roaming\\Foxmail7\\Temp-9192-20220519203036\\Attach\\image003(05-20-17-49-42).png" \* MERGEFORMATINET </w:instrText>
                  </w:r>
                  <w:r w:rsidRPr="005F01A7">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C65629">
                    <w:rPr>
                      <w:szCs w:val="20"/>
                    </w:rPr>
                    <w:fldChar w:fldCharType="begin"/>
                  </w:r>
                  <w:r w:rsidR="00C65629">
                    <w:rPr>
                      <w:szCs w:val="20"/>
                    </w:rPr>
                    <w:instrText xml:space="preserve"> INCLUDEPICTURE  "F:\\..\\..\\..\\cmcc\\AppData\\Roaming\\Foxmail7\\Temp-9192-20220519203036\\Attach\\image003(05-20-17-49-42).png" \* MERGEFORMATINET </w:instrText>
                  </w:r>
                  <w:r w:rsidR="00C65629">
                    <w:rPr>
                      <w:szCs w:val="20"/>
                    </w:rPr>
                    <w:fldChar w:fldCharType="separate"/>
                  </w:r>
                  <w:r w:rsidR="007C33F8">
                    <w:rPr>
                      <w:szCs w:val="20"/>
                    </w:rPr>
                    <w:fldChar w:fldCharType="begin"/>
                  </w:r>
                  <w:r w:rsidR="007C33F8">
                    <w:rPr>
                      <w:szCs w:val="20"/>
                    </w:rPr>
                    <w:instrText xml:space="preserve"> INCLUDEPICTURE  "F:\\..\\..\\..\\cmcc\\AppData\\Roaming\\Foxmail7\\Temp-9192-20220519203036\\Attach\\image003(05-20-17-49-42).png" \* MERGEFORMATINET </w:instrText>
                  </w:r>
                  <w:r w:rsidR="007C33F8">
                    <w:rPr>
                      <w:szCs w:val="20"/>
                    </w:rPr>
                    <w:fldChar w:fldCharType="separate"/>
                  </w:r>
                  <w:r w:rsidR="000573AE">
                    <w:rPr>
                      <w:szCs w:val="20"/>
                    </w:rPr>
                    <w:fldChar w:fldCharType="begin"/>
                  </w:r>
                  <w:r w:rsidR="000573AE">
                    <w:rPr>
                      <w:szCs w:val="20"/>
                    </w:rPr>
                    <w:instrText xml:space="preserve"> INCLUDEPICTURE  "F:\\..\\..\\..\\cmcc\\AppData\\Roaming\\Foxmail7\\Temp-9192-20220519203036\\Attach\\image003(05-20-17-49-42).png" \* MERGEFORMATINET </w:instrText>
                  </w:r>
                  <w:r w:rsidR="000573AE">
                    <w:rPr>
                      <w:szCs w:val="20"/>
                    </w:rPr>
                    <w:fldChar w:fldCharType="separate"/>
                  </w:r>
                  <w:r w:rsidR="0050707B">
                    <w:rPr>
                      <w:szCs w:val="20"/>
                    </w:rPr>
                    <w:fldChar w:fldCharType="begin"/>
                  </w:r>
                  <w:r w:rsidR="0050707B">
                    <w:rPr>
                      <w:szCs w:val="20"/>
                    </w:rPr>
                    <w:instrText xml:space="preserve"> INCLUDEPICTURE  "F:\\..\\..\\..\\cmcc\\AppData\\Roaming\\Foxmail7\\Temp-9192-20220519203036\\Attach\\image003(05-20-17-49-42).png" \* MERGEFORMATINET </w:instrText>
                  </w:r>
                  <w:r w:rsidR="0050707B">
                    <w:rPr>
                      <w:szCs w:val="20"/>
                    </w:rPr>
                    <w:fldChar w:fldCharType="separate"/>
                  </w:r>
                  <w:r w:rsidR="00071FF2">
                    <w:rPr>
                      <w:szCs w:val="20"/>
                    </w:rPr>
                    <w:fldChar w:fldCharType="begin"/>
                  </w:r>
                  <w:r w:rsidR="00071FF2">
                    <w:rPr>
                      <w:szCs w:val="20"/>
                    </w:rPr>
                    <w:instrText xml:space="preserve"> INCLUDEPICTURE  "F:\\..\\..\\..\\cmcc\\AppData\\Roaming\\Foxmail7\\Temp-9192-20220519203036\\Attach\\image003(05-20-17-49-42).png" \* MERGEFORMATINET </w:instrText>
                  </w:r>
                  <w:r w:rsidR="00071FF2">
                    <w:rPr>
                      <w:szCs w:val="20"/>
                    </w:rPr>
                    <w:fldChar w:fldCharType="separate"/>
                  </w:r>
                  <w:r w:rsidR="005D0813">
                    <w:rPr>
                      <w:szCs w:val="20"/>
                    </w:rPr>
                    <w:fldChar w:fldCharType="begin"/>
                  </w:r>
                  <w:r w:rsidR="005D0813">
                    <w:rPr>
                      <w:szCs w:val="20"/>
                    </w:rPr>
                    <w:instrText xml:space="preserve"> INCLUDEPICTURE  "F:\\..\\..\\..\\cmcc\\AppData\\Roaming\\Foxmail7\\Temp-9192-20220519203036\\Attach\\image003(05-20-17-49-42).png" \* MERGEFORMATINET </w:instrText>
                  </w:r>
                  <w:r w:rsidR="005D0813">
                    <w:rPr>
                      <w:szCs w:val="20"/>
                    </w:rPr>
                    <w:fldChar w:fldCharType="separate"/>
                  </w:r>
                  <w:r w:rsidR="00325FCA">
                    <w:rPr>
                      <w:szCs w:val="20"/>
                    </w:rPr>
                    <w:fldChar w:fldCharType="begin"/>
                  </w:r>
                  <w:r w:rsidR="00325FCA">
                    <w:rPr>
                      <w:szCs w:val="20"/>
                    </w:rPr>
                    <w:instrText xml:space="preserve"> INCLUDEPICTURE  "F:\\..\\..\\..\\cmcc\\AppData\\Roaming\\Foxmail7\\Temp-9192-20220519203036\\Attach\\image003(05-20-17-49-42).png" \* MERGEFORMATINET </w:instrText>
                  </w:r>
                  <w:r w:rsidR="00325FCA">
                    <w:rPr>
                      <w:szCs w:val="20"/>
                    </w:rPr>
                    <w:fldChar w:fldCharType="separate"/>
                  </w:r>
                  <w:r w:rsidR="00343AD0">
                    <w:rPr>
                      <w:szCs w:val="20"/>
                    </w:rPr>
                    <w:fldChar w:fldCharType="begin"/>
                  </w:r>
                  <w:r w:rsidR="00343AD0">
                    <w:rPr>
                      <w:szCs w:val="20"/>
                    </w:rPr>
                    <w:instrText xml:space="preserve"> INCLUDEPICTURE  "F:\\..\\..\\..\\cmcc\\AppData\\Roaming\\Foxmail7\\Temp-9192-20220519203036\\Attach\\image003(05-20-17-49-42).png" \* MERGEFORMATINET </w:instrText>
                  </w:r>
                  <w:r w:rsidR="00343AD0">
                    <w:rPr>
                      <w:szCs w:val="20"/>
                    </w:rPr>
                    <w:fldChar w:fldCharType="separate"/>
                  </w:r>
                  <w:r w:rsidR="00511694">
                    <w:rPr>
                      <w:szCs w:val="20"/>
                    </w:rPr>
                    <w:fldChar w:fldCharType="begin"/>
                  </w:r>
                  <w:r w:rsidR="00511694">
                    <w:rPr>
                      <w:szCs w:val="20"/>
                    </w:rPr>
                    <w:instrText xml:space="preserve"> INCLUDEPICTURE  "F:\\..\\..\\..\\cmcc\\AppData\\Roaming\\Foxmail7\\Temp-9192-20220519203036\\Attach\\image003(05-20-17-49-42).png" \* MERGEFORMATINET </w:instrText>
                  </w:r>
                  <w:r w:rsidR="00511694">
                    <w:rPr>
                      <w:szCs w:val="20"/>
                    </w:rPr>
                    <w:fldChar w:fldCharType="separate"/>
                  </w:r>
                  <w:r w:rsidR="00B635F5">
                    <w:rPr>
                      <w:szCs w:val="20"/>
                    </w:rPr>
                    <w:fldChar w:fldCharType="begin"/>
                  </w:r>
                  <w:r w:rsidR="00B635F5">
                    <w:rPr>
                      <w:szCs w:val="20"/>
                    </w:rPr>
                    <w:instrText xml:space="preserve"> INCLUDEPICTURE  "F:\\..\\..\\..\\cmcc\\AppData\\Roaming\\Foxmail7\\Temp-9192-20220519203036\\Attach\\image003(05-20-17-49-42).png" \* MERGEFORMATINET </w:instrText>
                  </w:r>
                  <w:r w:rsidR="00B635F5">
                    <w:rPr>
                      <w:szCs w:val="20"/>
                    </w:rPr>
                    <w:fldChar w:fldCharType="separate"/>
                  </w:r>
                  <w:r w:rsidR="001776E8">
                    <w:rPr>
                      <w:szCs w:val="20"/>
                    </w:rPr>
                    <w:fldChar w:fldCharType="begin"/>
                  </w:r>
                  <w:r w:rsidR="001776E8">
                    <w:rPr>
                      <w:szCs w:val="20"/>
                    </w:rPr>
                    <w:instrText xml:space="preserve"> INCLUDEPICTURE  "F:\\..\\..\\..\\cmcc\\AppData\\Roaming\\Foxmail7\\Temp-9192-20220519203036\\Attach\\image003(05-20-17-49-42).png" \* MERGEFORMATINET </w:instrText>
                  </w:r>
                  <w:r w:rsidR="001776E8">
                    <w:rPr>
                      <w:szCs w:val="20"/>
                    </w:rPr>
                    <w:fldChar w:fldCharType="separate"/>
                  </w:r>
                  <w:r w:rsidR="008327ED">
                    <w:rPr>
                      <w:szCs w:val="20"/>
                    </w:rPr>
                    <w:fldChar w:fldCharType="begin"/>
                  </w:r>
                  <w:r w:rsidR="008327ED">
                    <w:rPr>
                      <w:szCs w:val="20"/>
                    </w:rPr>
                    <w:instrText xml:space="preserve"> INCLUDEPICTURE  "F:\\..\\..\\..\\cmcc\\AppData\\Roaming\\Foxmail7\\Temp-9192-20220519203036\\Attach\\image003(05-20-17-49-42).png" \* MERGEFORMATINET </w:instrText>
                  </w:r>
                  <w:r w:rsidR="008327ED">
                    <w:rPr>
                      <w:szCs w:val="20"/>
                    </w:rPr>
                    <w:fldChar w:fldCharType="separate"/>
                  </w:r>
                  <w:r w:rsidR="00312EF8">
                    <w:rPr>
                      <w:szCs w:val="20"/>
                    </w:rPr>
                    <w:fldChar w:fldCharType="begin"/>
                  </w:r>
                  <w:r w:rsidR="00312EF8">
                    <w:rPr>
                      <w:szCs w:val="20"/>
                    </w:rPr>
                    <w:instrText xml:space="preserve"> INCLUDEPICTURE  "F:\\..\\..\\..\\cmcc\\AppData\\Roaming\\Foxmail7\\Temp-9192-20220519203036\\Attach\\image003(05-20-17-49-42).png" \* MERGEFORMATINET </w:instrText>
                  </w:r>
                  <w:r w:rsidR="00312EF8">
                    <w:rPr>
                      <w:szCs w:val="20"/>
                    </w:rPr>
                    <w:fldChar w:fldCharType="separate"/>
                  </w:r>
                  <w:r w:rsidR="008A07B7">
                    <w:rPr>
                      <w:szCs w:val="20"/>
                    </w:rPr>
                    <w:fldChar w:fldCharType="begin"/>
                  </w:r>
                  <w:r w:rsidR="008A07B7">
                    <w:rPr>
                      <w:szCs w:val="20"/>
                    </w:rPr>
                    <w:instrText xml:space="preserve"> INCLUDEPICTURE  "F:\\..\\..\\..\\cmcc\\AppData\\Roaming\\Foxmail7\\Temp-9192-20220519203036\\Attach\\image003(05-20-17-49-42).png" \* MERGEFORMATINET </w:instrText>
                  </w:r>
                  <w:r w:rsidR="008A07B7">
                    <w:rPr>
                      <w:szCs w:val="20"/>
                    </w:rPr>
                    <w:fldChar w:fldCharType="separate"/>
                  </w:r>
                  <w:r w:rsidR="009000F0">
                    <w:rPr>
                      <w:szCs w:val="20"/>
                    </w:rPr>
                    <w:fldChar w:fldCharType="begin"/>
                  </w:r>
                  <w:r w:rsidR="009000F0">
                    <w:rPr>
                      <w:szCs w:val="20"/>
                    </w:rPr>
                    <w:instrText xml:space="preserve"> INCLUDEPICTURE  "F:\\..\\..\\..\\cmcc\\AppData\\Roaming\\Foxmail7\\Temp-9192-20220519203036\\Attach\\image003(05-20-17-49-42).png" \* MERGEFORMATINET </w:instrText>
                  </w:r>
                  <w:r w:rsidR="009000F0">
                    <w:rPr>
                      <w:szCs w:val="20"/>
                    </w:rPr>
                    <w:fldChar w:fldCharType="separate"/>
                  </w:r>
                  <w:r w:rsidR="003F3330">
                    <w:rPr>
                      <w:szCs w:val="20"/>
                    </w:rPr>
                    <w:fldChar w:fldCharType="begin"/>
                  </w:r>
                  <w:r w:rsidR="003F3330">
                    <w:rPr>
                      <w:szCs w:val="20"/>
                    </w:rPr>
                    <w:instrText xml:space="preserve"> INCLUDEPICTURE  "F:\\..\\..\\..\\cmcc\\AppData\\Roaming\\Foxmail7\\Temp-9192-20220519203036\\Attach\\image003(05-20-17-49-42).png" \* MERGEFORMATINET </w:instrText>
                  </w:r>
                  <w:r w:rsidR="003F3330">
                    <w:rPr>
                      <w:szCs w:val="20"/>
                    </w:rPr>
                    <w:fldChar w:fldCharType="separate"/>
                  </w:r>
                  <w:r w:rsidR="00AB029C">
                    <w:rPr>
                      <w:szCs w:val="20"/>
                    </w:rPr>
                    <w:fldChar w:fldCharType="begin"/>
                  </w:r>
                  <w:r w:rsidR="00AB029C">
                    <w:rPr>
                      <w:szCs w:val="20"/>
                    </w:rPr>
                    <w:instrText xml:space="preserve"> INCLUDEPICTURE  "F:\\..\\..\\..\\cmcc\\AppData\\Roaming\\Foxmail7\\Temp-9192-20220519203036\\Attach\\image003(05-20-17-49-42).png" \* MERGEFORMATINET </w:instrText>
                  </w:r>
                  <w:r w:rsidR="00AB029C">
                    <w:rPr>
                      <w:szCs w:val="20"/>
                    </w:rPr>
                    <w:fldChar w:fldCharType="separate"/>
                  </w:r>
                  <w:r w:rsidR="00667234">
                    <w:rPr>
                      <w:szCs w:val="20"/>
                    </w:rPr>
                    <w:fldChar w:fldCharType="begin"/>
                  </w:r>
                  <w:r w:rsidR="00667234">
                    <w:rPr>
                      <w:szCs w:val="20"/>
                    </w:rPr>
                    <w:instrText xml:space="preserve"> INCLUDEPICTURE  "F:\\..\\..\\..\\cmcc\\AppData\\Roaming\\Foxmail7\\Temp-9192-20220519203036\\Attach\\image003(05-20-17-49-42).png" \* MERGEFORMATINET </w:instrText>
                  </w:r>
                  <w:r w:rsidR="00667234">
                    <w:rPr>
                      <w:szCs w:val="20"/>
                    </w:rPr>
                    <w:fldChar w:fldCharType="separate"/>
                  </w:r>
                  <w:r w:rsidR="00802DC8">
                    <w:rPr>
                      <w:szCs w:val="20"/>
                    </w:rPr>
                    <w:fldChar w:fldCharType="begin"/>
                  </w:r>
                  <w:r w:rsidR="00802DC8">
                    <w:rPr>
                      <w:szCs w:val="20"/>
                    </w:rPr>
                    <w:instrText xml:space="preserve"> INCLUDEPICTURE  "F:\\..\\..\\..\\cmcc\\AppData\\Roaming\\Foxmail7\\Temp-9192-20220519203036\\Attach\\image003(05-20-17-49-42).png" \* MERGEFORMATINET </w:instrText>
                  </w:r>
                  <w:r w:rsidR="00802DC8">
                    <w:rPr>
                      <w:szCs w:val="20"/>
                    </w:rPr>
                    <w:fldChar w:fldCharType="separate"/>
                  </w:r>
                  <w:r w:rsidR="005B79D0">
                    <w:rPr>
                      <w:szCs w:val="20"/>
                    </w:rPr>
                    <w:fldChar w:fldCharType="begin"/>
                  </w:r>
                  <w:r w:rsidR="005B79D0">
                    <w:rPr>
                      <w:szCs w:val="20"/>
                    </w:rPr>
                    <w:instrText xml:space="preserve"> INCLUDEPICTURE  "F:\\..\\..\\..\\cmcc\\AppData\\Roaming\\Foxmail7\\Temp-9192-20220519203036\\Attach\\image003(05-20-17-49-42).png" \* MERGEFORMATINET </w:instrText>
                  </w:r>
                  <w:r w:rsidR="005B79D0">
                    <w:rPr>
                      <w:szCs w:val="20"/>
                    </w:rPr>
                    <w:fldChar w:fldCharType="separate"/>
                  </w:r>
                  <w:r w:rsidR="00BE4FFA">
                    <w:rPr>
                      <w:szCs w:val="20"/>
                    </w:rPr>
                    <w:fldChar w:fldCharType="begin"/>
                  </w:r>
                  <w:r w:rsidR="00BE4FFA">
                    <w:rPr>
                      <w:szCs w:val="20"/>
                    </w:rPr>
                    <w:instrText xml:space="preserve"> INCLUDEPICTURE  "F:\\..\\..\\..\\cmcc\\AppData\\Roaming\\Foxmail7\\Temp-9192-20220519203036\\Attach\\image003(05-20-17-49-42).png" \* MERGEFORMATINET </w:instrText>
                  </w:r>
                  <w:r w:rsidR="00BE4FFA">
                    <w:rPr>
                      <w:szCs w:val="20"/>
                    </w:rPr>
                    <w:fldChar w:fldCharType="separate"/>
                  </w:r>
                  <w:r w:rsidR="00EB160D">
                    <w:rPr>
                      <w:szCs w:val="20"/>
                    </w:rPr>
                    <w:fldChar w:fldCharType="begin"/>
                  </w:r>
                  <w:r w:rsidR="00EB160D">
                    <w:rPr>
                      <w:szCs w:val="20"/>
                    </w:rPr>
                    <w:instrText xml:space="preserve"> INCLUDEPICTURE  "F:\\..\\..\\..\\cmcc\\AppData\\Roaming\\Foxmail7\\Temp-9192-20220519203036\\Attach\\image003(05-20-17-49-42).png" \* MERGEFORMATINET </w:instrText>
                  </w:r>
                  <w:r w:rsidR="00EB160D">
                    <w:rPr>
                      <w:szCs w:val="20"/>
                    </w:rPr>
                    <w:fldChar w:fldCharType="separate"/>
                  </w:r>
                  <w:r w:rsidR="00F13963">
                    <w:rPr>
                      <w:szCs w:val="20"/>
                    </w:rPr>
                    <w:fldChar w:fldCharType="begin"/>
                  </w:r>
                  <w:r w:rsidR="00F13963">
                    <w:rPr>
                      <w:szCs w:val="20"/>
                    </w:rPr>
                    <w:instrText xml:space="preserve"> INCLUDEPICTURE  "F:\\..\\..\\..\\cmcc\\AppData\\Roaming\\Foxmail7\\Temp-9192-20220519203036\\Attach\\image003(05-20-17-49-42).png" \* MERGEFORMATINET </w:instrText>
                  </w:r>
                  <w:r w:rsidR="00F13963">
                    <w:rPr>
                      <w:szCs w:val="20"/>
                    </w:rPr>
                    <w:fldChar w:fldCharType="separate"/>
                  </w:r>
                  <w:r w:rsidR="00F7205C">
                    <w:rPr>
                      <w:szCs w:val="20"/>
                    </w:rPr>
                    <w:fldChar w:fldCharType="begin"/>
                  </w:r>
                  <w:r w:rsidR="00F7205C">
                    <w:rPr>
                      <w:szCs w:val="20"/>
                    </w:rPr>
                    <w:instrText xml:space="preserve"> INCLUDEPICTURE  "F:\\..\\..\\..\\cmcc\\AppData\\Roaming\\Foxmail7\\Temp-9192-20220519203036\\Attach\\image003(05-20-17-49-42).png" \* MERGEFORMATINET </w:instrText>
                  </w:r>
                  <w:r w:rsidR="00F7205C">
                    <w:rPr>
                      <w:szCs w:val="20"/>
                    </w:rPr>
                    <w:fldChar w:fldCharType="separate"/>
                  </w:r>
                  <w:r w:rsidR="00BE290D">
                    <w:rPr>
                      <w:szCs w:val="20"/>
                    </w:rPr>
                    <w:fldChar w:fldCharType="begin"/>
                  </w:r>
                  <w:r w:rsidR="00BE290D">
                    <w:rPr>
                      <w:szCs w:val="20"/>
                    </w:rPr>
                    <w:instrText xml:space="preserve"> INCLUDEPICTURE  "F:\\..\\..\\..\\cmcc\\AppData\\Roaming\\Foxmail7\\Temp-9192-20220519203036\\Attach\\image003(05-20-17-49-42).png" \* MERGEFORMATINET </w:instrText>
                  </w:r>
                  <w:r w:rsidR="00BE290D">
                    <w:rPr>
                      <w:szCs w:val="20"/>
                    </w:rPr>
                    <w:fldChar w:fldCharType="separate"/>
                  </w:r>
                  <w:r w:rsidR="00DD2BC2">
                    <w:rPr>
                      <w:szCs w:val="20"/>
                    </w:rPr>
                    <w:fldChar w:fldCharType="begin"/>
                  </w:r>
                  <w:r w:rsidR="00DD2BC2">
                    <w:rPr>
                      <w:szCs w:val="20"/>
                    </w:rPr>
                    <w:instrText xml:space="preserve"> INCLUDEPICTURE  "F:\\..\\..\\..\\cmcc\\AppData\\Roaming\\Foxmail7\\Temp-9192-20220519203036\\Attach\\image003(05-20-17-49-42).png" \* MERGEFORMATINET </w:instrText>
                  </w:r>
                  <w:r w:rsidR="00DD2BC2">
                    <w:rPr>
                      <w:szCs w:val="20"/>
                    </w:rPr>
                    <w:fldChar w:fldCharType="separate"/>
                  </w:r>
                  <w:r w:rsidR="004A2A00">
                    <w:rPr>
                      <w:szCs w:val="20"/>
                    </w:rPr>
                    <w:fldChar w:fldCharType="begin"/>
                  </w:r>
                  <w:r w:rsidR="004A2A00">
                    <w:rPr>
                      <w:szCs w:val="20"/>
                    </w:rPr>
                    <w:instrText xml:space="preserve"> INCLUDEPICTURE  "F:\\..\\..\\..\\cmcc\\AppData\\Roaming\\Foxmail7\\Temp-9192-20220519203036\\Attach\\image003(05-20-17-49-42).png" \* MERGEFORMATINET </w:instrText>
                  </w:r>
                  <w:r w:rsidR="004A2A00">
                    <w:rPr>
                      <w:szCs w:val="20"/>
                    </w:rPr>
                    <w:fldChar w:fldCharType="separate"/>
                  </w:r>
                  <w:r w:rsidR="00296468">
                    <w:rPr>
                      <w:szCs w:val="20"/>
                    </w:rPr>
                    <w:fldChar w:fldCharType="begin"/>
                  </w:r>
                  <w:r w:rsidR="00296468">
                    <w:rPr>
                      <w:szCs w:val="20"/>
                    </w:rPr>
                    <w:instrText xml:space="preserve"> INCLUDEPICTURE  "F:\\..\\..\\..\\cmcc\\AppData\\Roaming\\Foxmail7\\Temp-9192-20220519203036\\Attach\\image003(05-20-17-49-42).png" \* MERGEFORMATINET </w:instrText>
                  </w:r>
                  <w:r w:rsidR="00296468">
                    <w:rPr>
                      <w:szCs w:val="20"/>
                    </w:rPr>
                    <w:fldChar w:fldCharType="separate"/>
                  </w:r>
                  <w:r w:rsidR="008040F2">
                    <w:rPr>
                      <w:szCs w:val="20"/>
                    </w:rPr>
                    <w:fldChar w:fldCharType="begin"/>
                  </w:r>
                  <w:r w:rsidR="008040F2">
                    <w:rPr>
                      <w:szCs w:val="20"/>
                    </w:rPr>
                    <w:instrText xml:space="preserve"> INCLUDEPICTURE  "F:\\..\\..\\..\\cmcc\\AppData\\Roaming\\Foxmail7\\Temp-9192-20220519203036\\Attach\\image003(05-20-17-49-42).png" \* MERGEFORMATINET </w:instrText>
                  </w:r>
                  <w:r w:rsidR="008040F2">
                    <w:rPr>
                      <w:szCs w:val="20"/>
                    </w:rPr>
                    <w:fldChar w:fldCharType="separate"/>
                  </w:r>
                  <w:r w:rsidR="000964E9">
                    <w:rPr>
                      <w:szCs w:val="20"/>
                    </w:rPr>
                    <w:fldChar w:fldCharType="begin"/>
                  </w:r>
                  <w:r w:rsidR="000964E9">
                    <w:rPr>
                      <w:szCs w:val="20"/>
                    </w:rPr>
                    <w:instrText xml:space="preserve"> INCLUDEPICTURE  "F:\\..\\..\\..\\cmcc\\AppData\\Roaming\\Foxmail7\\Temp-9192-20220519203036\\Attach\\image003(05-20-17-49-42).png" \* MERGEFORMATINET </w:instrText>
                  </w:r>
                  <w:r w:rsidR="000964E9">
                    <w:rPr>
                      <w:szCs w:val="20"/>
                    </w:rPr>
                    <w:fldChar w:fldCharType="separate"/>
                  </w:r>
                  <w:r w:rsidR="00110CA1">
                    <w:rPr>
                      <w:szCs w:val="20"/>
                    </w:rPr>
                    <w:fldChar w:fldCharType="begin"/>
                  </w:r>
                  <w:r w:rsidR="00110CA1">
                    <w:rPr>
                      <w:szCs w:val="20"/>
                    </w:rPr>
                    <w:instrText xml:space="preserve"> INCLUDEPICTURE  "F:\\..\\..\\..\\cmcc\\AppData\\Roaming\\Foxmail7\\Temp-9192-20220519203036\\Attach\\image003(05-20-17-49-42).png" \* MERGEFORMATINET </w:instrText>
                  </w:r>
                  <w:r w:rsidR="00110CA1">
                    <w:rPr>
                      <w:szCs w:val="20"/>
                    </w:rPr>
                    <w:fldChar w:fldCharType="separate"/>
                  </w:r>
                  <w:r w:rsidR="0006157A">
                    <w:rPr>
                      <w:szCs w:val="20"/>
                    </w:rPr>
                    <w:fldChar w:fldCharType="begin"/>
                  </w:r>
                  <w:r w:rsidR="0006157A">
                    <w:rPr>
                      <w:szCs w:val="20"/>
                    </w:rPr>
                    <w:instrText xml:space="preserve"> INCLUDEPICTURE  "F:\\..\\..\\..\\cmcc\\AppData\\Roaming\\Foxmail7\\Temp-9192-20220519203036\\Attach\\image003(05-20-17-49-42).png" \* MERGEFORMATINET </w:instrText>
                  </w:r>
                  <w:r w:rsidR="0006157A">
                    <w:rPr>
                      <w:szCs w:val="20"/>
                    </w:rPr>
                    <w:fldChar w:fldCharType="separate"/>
                  </w:r>
                  <w:r w:rsidR="005F209A">
                    <w:rPr>
                      <w:szCs w:val="20"/>
                    </w:rPr>
                    <w:fldChar w:fldCharType="begin"/>
                  </w:r>
                  <w:r w:rsidR="005F209A">
                    <w:rPr>
                      <w:szCs w:val="20"/>
                    </w:rPr>
                    <w:instrText xml:space="preserve"> INCLUDEPICTURE  "F:\\..\\..\\..\\cmcc\\AppData\\Roaming\\Foxmail7\\Temp-9192-20220519203036\\Attach\\image003(05-20-17-49-42).png" \* MERGEFORMATINET </w:instrText>
                  </w:r>
                  <w:r w:rsidR="005F209A">
                    <w:rPr>
                      <w:szCs w:val="20"/>
                    </w:rPr>
                    <w:fldChar w:fldCharType="separate"/>
                  </w:r>
                  <w:r w:rsidR="00580C16">
                    <w:rPr>
                      <w:szCs w:val="20"/>
                    </w:rPr>
                    <w:fldChar w:fldCharType="begin"/>
                  </w:r>
                  <w:r w:rsidR="00580C16">
                    <w:rPr>
                      <w:szCs w:val="20"/>
                    </w:rPr>
                    <w:instrText xml:space="preserve"> INCLUDEPICTURE  "F:\\..\\..\\..\\cmcc\\AppData\\Roaming\\Foxmail7\\Temp-9192-20220519203036\\Attach\\image003(05-20-17-49-42).png" \* MERGEFORMATINET </w:instrText>
                  </w:r>
                  <w:r w:rsidR="00580C16">
                    <w:rPr>
                      <w:szCs w:val="20"/>
                    </w:rPr>
                    <w:fldChar w:fldCharType="separate"/>
                  </w:r>
                  <w:r w:rsidR="000A4B13">
                    <w:rPr>
                      <w:szCs w:val="20"/>
                    </w:rPr>
                    <w:fldChar w:fldCharType="begin"/>
                  </w:r>
                  <w:r w:rsidR="000A4B13">
                    <w:rPr>
                      <w:szCs w:val="20"/>
                    </w:rPr>
                    <w:instrText xml:space="preserve"> INCLUDEPICTURE  "F:\\..\\..\\..\\cmcc\\AppData\\Roaming\\Foxmail7\\Temp-9192-20220519203036\\Attach\\image003(05-20-17-49-42).png" \* MERGEFORMATINET </w:instrText>
                  </w:r>
                  <w:r w:rsidR="000A4B13">
                    <w:rPr>
                      <w:szCs w:val="20"/>
                    </w:rPr>
                    <w:fldChar w:fldCharType="separate"/>
                  </w:r>
                  <w:r w:rsidR="00E61D24">
                    <w:rPr>
                      <w:szCs w:val="20"/>
                    </w:rPr>
                    <w:fldChar w:fldCharType="begin"/>
                  </w:r>
                  <w:r w:rsidR="00E61D24">
                    <w:rPr>
                      <w:szCs w:val="20"/>
                    </w:rPr>
                    <w:instrText xml:space="preserve"> INCLUDEPICTURE  "F:\\..\\..\\..\\cmcc\\AppData\\Roaming\\Foxmail7\\Temp-9192-20220519203036\\Attach\\image003(05-20-17-49-42).png" \* MERGEFORMATINET </w:instrText>
                  </w:r>
                  <w:r w:rsidR="00E61D24">
                    <w:rPr>
                      <w:szCs w:val="20"/>
                    </w:rPr>
                    <w:fldChar w:fldCharType="separate"/>
                  </w:r>
                  <w:r w:rsidR="00654E65">
                    <w:rPr>
                      <w:szCs w:val="20"/>
                    </w:rPr>
                    <w:fldChar w:fldCharType="begin"/>
                  </w:r>
                  <w:r w:rsidR="00654E65">
                    <w:rPr>
                      <w:szCs w:val="20"/>
                    </w:rPr>
                    <w:instrText xml:space="preserve"> INCLUDEPICTURE  "F:\\..\\..\\..\\cmcc\\AppData\\Roaming\\Foxmail7\\Temp-9192-20220519203036\\Attach\\image003(05-20-17-49-42).png" \* MERGEFORMATINET </w:instrText>
                  </w:r>
                  <w:r w:rsidR="00654E65">
                    <w:rPr>
                      <w:szCs w:val="20"/>
                    </w:rPr>
                    <w:fldChar w:fldCharType="separate"/>
                  </w:r>
                  <w:r w:rsidR="00E943B2">
                    <w:rPr>
                      <w:szCs w:val="20"/>
                    </w:rPr>
                    <w:fldChar w:fldCharType="begin"/>
                  </w:r>
                  <w:r w:rsidR="00E943B2">
                    <w:rPr>
                      <w:szCs w:val="20"/>
                    </w:rPr>
                    <w:instrText xml:space="preserve"> INCLUDEPICTURE  "F:\\..\\..\\..\\cmcc\\AppData\\Roaming\\Foxmail7\\Temp-9192-20220519203036\\Attach\\image003(05-20-17-49-42).png" \* MERGEFORMATINET </w:instrText>
                  </w:r>
                  <w:r w:rsidR="00E943B2">
                    <w:rPr>
                      <w:szCs w:val="20"/>
                    </w:rPr>
                    <w:fldChar w:fldCharType="separate"/>
                  </w:r>
                  <w:r w:rsidR="006041F4">
                    <w:rPr>
                      <w:szCs w:val="20"/>
                    </w:rPr>
                    <w:fldChar w:fldCharType="begin"/>
                  </w:r>
                  <w:r w:rsidR="006041F4">
                    <w:rPr>
                      <w:szCs w:val="20"/>
                    </w:rPr>
                    <w:instrText xml:space="preserve"> INCLUDEPICTURE  "F:\\..\\..\\..\\cmcc\\AppData\\Roaming\\Foxmail7\\Temp-9192-20220519203036\\Attach\\image003(05-20-17-49-42).png" \* MERGEFORMATINET </w:instrText>
                  </w:r>
                  <w:r w:rsidR="006041F4">
                    <w:rPr>
                      <w:szCs w:val="20"/>
                    </w:rPr>
                    <w:fldChar w:fldCharType="separate"/>
                  </w:r>
                  <w:r w:rsidR="008253F7">
                    <w:rPr>
                      <w:szCs w:val="20"/>
                    </w:rPr>
                    <w:fldChar w:fldCharType="begin"/>
                  </w:r>
                  <w:r w:rsidR="008253F7">
                    <w:rPr>
                      <w:szCs w:val="20"/>
                    </w:rPr>
                    <w:instrText xml:space="preserve"> INCLUDEPICTURE  "F:\\..\\..\\..\\cmcc\\AppData\\Roaming\\Foxmail7\\Temp-9192-20220519203036\\Attach\\image003(05-20-17-49-42).png" \* MERGEFORMATINET </w:instrText>
                  </w:r>
                  <w:r w:rsidR="008253F7">
                    <w:rPr>
                      <w:szCs w:val="20"/>
                    </w:rPr>
                    <w:fldChar w:fldCharType="separate"/>
                  </w:r>
                  <w:r w:rsidR="00AB14B4">
                    <w:rPr>
                      <w:szCs w:val="20"/>
                    </w:rPr>
                    <w:fldChar w:fldCharType="begin"/>
                  </w:r>
                  <w:r w:rsidR="00AB14B4">
                    <w:rPr>
                      <w:szCs w:val="20"/>
                    </w:rPr>
                    <w:instrText xml:space="preserve"> </w:instrText>
                  </w:r>
                  <w:r w:rsidR="00AB14B4">
                    <w:rPr>
                      <w:szCs w:val="20"/>
                    </w:rPr>
                    <w:instrText>INCLUDEPICTURE  "F:\\..\\..\\..\\cmcc\\AppData\\Roaming\\Foxmail</w:instrText>
                  </w:r>
                  <w:r w:rsidR="00AB14B4">
                    <w:rPr>
                      <w:szCs w:val="20"/>
                    </w:rPr>
                    <w:instrText>7\\Temp-9192-20220519203036\\Attach\\image003(05-20-17-49-42).png" \* MERGEFORMATINET</w:instrText>
                  </w:r>
                  <w:r w:rsidR="00AB14B4">
                    <w:rPr>
                      <w:szCs w:val="20"/>
                    </w:rPr>
                    <w:instrText xml:space="preserve"> </w:instrText>
                  </w:r>
                  <w:r w:rsidR="00AB14B4">
                    <w:rPr>
                      <w:szCs w:val="20"/>
                    </w:rPr>
                    <w:fldChar w:fldCharType="separate"/>
                  </w:r>
                  <w:r w:rsidR="00E24B63">
                    <w:rPr>
                      <w:szCs w:val="20"/>
                    </w:rPr>
                    <w:pict w14:anchorId="07F4F0EA">
                      <v:shape id="_x0000_i1168" type="#_x0000_t75" style="width:9.2pt;height:10.9pt">
                        <v:imagedata r:id="rId394" r:href="rId396"/>
                      </v:shape>
                    </w:pict>
                  </w:r>
                  <w:r w:rsidR="00AB14B4">
                    <w:rPr>
                      <w:szCs w:val="20"/>
                    </w:rPr>
                    <w:fldChar w:fldCharType="end"/>
                  </w:r>
                  <w:r w:rsidR="008253F7">
                    <w:rPr>
                      <w:szCs w:val="20"/>
                    </w:rPr>
                    <w:fldChar w:fldCharType="end"/>
                  </w:r>
                  <w:r w:rsidR="006041F4">
                    <w:rPr>
                      <w:szCs w:val="20"/>
                    </w:rPr>
                    <w:fldChar w:fldCharType="end"/>
                  </w:r>
                  <w:r w:rsidR="00E943B2">
                    <w:rPr>
                      <w:szCs w:val="20"/>
                    </w:rPr>
                    <w:fldChar w:fldCharType="end"/>
                  </w:r>
                  <w:r w:rsidR="00654E65">
                    <w:rPr>
                      <w:szCs w:val="20"/>
                    </w:rPr>
                    <w:fldChar w:fldCharType="end"/>
                  </w:r>
                  <w:r w:rsidR="00E61D24">
                    <w:rPr>
                      <w:szCs w:val="20"/>
                    </w:rPr>
                    <w:fldChar w:fldCharType="end"/>
                  </w:r>
                  <w:r w:rsidR="000A4B13">
                    <w:rPr>
                      <w:szCs w:val="20"/>
                    </w:rPr>
                    <w:fldChar w:fldCharType="end"/>
                  </w:r>
                  <w:r w:rsidR="00580C16">
                    <w:rPr>
                      <w:szCs w:val="20"/>
                    </w:rPr>
                    <w:fldChar w:fldCharType="end"/>
                  </w:r>
                  <w:r w:rsidR="005F209A">
                    <w:rPr>
                      <w:szCs w:val="20"/>
                    </w:rPr>
                    <w:fldChar w:fldCharType="end"/>
                  </w:r>
                  <w:r w:rsidR="0006157A">
                    <w:rPr>
                      <w:szCs w:val="20"/>
                    </w:rPr>
                    <w:fldChar w:fldCharType="end"/>
                  </w:r>
                  <w:r w:rsidR="00110CA1">
                    <w:rPr>
                      <w:szCs w:val="20"/>
                    </w:rPr>
                    <w:fldChar w:fldCharType="end"/>
                  </w:r>
                  <w:r w:rsidR="000964E9">
                    <w:rPr>
                      <w:szCs w:val="20"/>
                    </w:rPr>
                    <w:fldChar w:fldCharType="end"/>
                  </w:r>
                  <w:r w:rsidR="008040F2">
                    <w:rPr>
                      <w:szCs w:val="20"/>
                    </w:rPr>
                    <w:fldChar w:fldCharType="end"/>
                  </w:r>
                  <w:r w:rsidR="00296468">
                    <w:rPr>
                      <w:szCs w:val="20"/>
                    </w:rPr>
                    <w:fldChar w:fldCharType="end"/>
                  </w:r>
                  <w:r w:rsidR="004A2A00">
                    <w:rPr>
                      <w:szCs w:val="20"/>
                    </w:rPr>
                    <w:fldChar w:fldCharType="end"/>
                  </w:r>
                  <w:r w:rsidR="00DD2BC2">
                    <w:rPr>
                      <w:szCs w:val="20"/>
                    </w:rPr>
                    <w:fldChar w:fldCharType="end"/>
                  </w:r>
                  <w:r w:rsidR="00BE290D">
                    <w:rPr>
                      <w:szCs w:val="20"/>
                    </w:rPr>
                    <w:fldChar w:fldCharType="end"/>
                  </w:r>
                  <w:r w:rsidR="00F7205C">
                    <w:rPr>
                      <w:szCs w:val="20"/>
                    </w:rPr>
                    <w:fldChar w:fldCharType="end"/>
                  </w:r>
                  <w:r w:rsidR="00F13963">
                    <w:rPr>
                      <w:szCs w:val="20"/>
                    </w:rPr>
                    <w:fldChar w:fldCharType="end"/>
                  </w:r>
                  <w:r w:rsidR="00EB160D">
                    <w:rPr>
                      <w:szCs w:val="20"/>
                    </w:rPr>
                    <w:fldChar w:fldCharType="end"/>
                  </w:r>
                  <w:r w:rsidR="00BE4FFA">
                    <w:rPr>
                      <w:szCs w:val="20"/>
                    </w:rPr>
                    <w:fldChar w:fldCharType="end"/>
                  </w:r>
                  <w:r w:rsidR="005B79D0">
                    <w:rPr>
                      <w:szCs w:val="20"/>
                    </w:rPr>
                    <w:fldChar w:fldCharType="end"/>
                  </w:r>
                  <w:r w:rsidR="00802DC8">
                    <w:rPr>
                      <w:szCs w:val="20"/>
                    </w:rPr>
                    <w:fldChar w:fldCharType="end"/>
                  </w:r>
                  <w:r w:rsidR="00667234">
                    <w:rPr>
                      <w:szCs w:val="20"/>
                    </w:rPr>
                    <w:fldChar w:fldCharType="end"/>
                  </w:r>
                  <w:r w:rsidR="00AB029C">
                    <w:rPr>
                      <w:szCs w:val="20"/>
                    </w:rPr>
                    <w:fldChar w:fldCharType="end"/>
                  </w:r>
                  <w:r w:rsidR="003F3330">
                    <w:rPr>
                      <w:szCs w:val="20"/>
                    </w:rPr>
                    <w:fldChar w:fldCharType="end"/>
                  </w:r>
                  <w:r w:rsidR="009000F0">
                    <w:rPr>
                      <w:szCs w:val="20"/>
                    </w:rPr>
                    <w:fldChar w:fldCharType="end"/>
                  </w:r>
                  <w:r w:rsidR="008A07B7">
                    <w:rPr>
                      <w:szCs w:val="20"/>
                    </w:rPr>
                    <w:fldChar w:fldCharType="end"/>
                  </w:r>
                  <w:r w:rsidR="00312EF8">
                    <w:rPr>
                      <w:szCs w:val="20"/>
                    </w:rPr>
                    <w:fldChar w:fldCharType="end"/>
                  </w:r>
                  <w:r w:rsidR="008327ED">
                    <w:rPr>
                      <w:szCs w:val="20"/>
                    </w:rPr>
                    <w:fldChar w:fldCharType="end"/>
                  </w:r>
                  <w:r w:rsidR="001776E8">
                    <w:rPr>
                      <w:szCs w:val="20"/>
                    </w:rPr>
                    <w:fldChar w:fldCharType="end"/>
                  </w:r>
                  <w:r w:rsidR="00B635F5">
                    <w:rPr>
                      <w:szCs w:val="20"/>
                    </w:rPr>
                    <w:fldChar w:fldCharType="end"/>
                  </w:r>
                  <w:r w:rsidR="00511694">
                    <w:rPr>
                      <w:szCs w:val="20"/>
                    </w:rPr>
                    <w:fldChar w:fldCharType="end"/>
                  </w:r>
                  <w:r w:rsidR="00343AD0">
                    <w:rPr>
                      <w:szCs w:val="20"/>
                    </w:rPr>
                    <w:fldChar w:fldCharType="end"/>
                  </w:r>
                  <w:r w:rsidR="00325FCA">
                    <w:rPr>
                      <w:szCs w:val="20"/>
                    </w:rPr>
                    <w:fldChar w:fldCharType="end"/>
                  </w:r>
                  <w:r w:rsidR="005D0813">
                    <w:rPr>
                      <w:szCs w:val="20"/>
                    </w:rPr>
                    <w:fldChar w:fldCharType="end"/>
                  </w:r>
                  <w:r w:rsidR="00071FF2">
                    <w:rPr>
                      <w:szCs w:val="20"/>
                    </w:rPr>
                    <w:fldChar w:fldCharType="end"/>
                  </w:r>
                  <w:r w:rsidR="0050707B">
                    <w:rPr>
                      <w:szCs w:val="20"/>
                    </w:rPr>
                    <w:fldChar w:fldCharType="end"/>
                  </w:r>
                  <w:r w:rsidR="000573AE">
                    <w:rPr>
                      <w:szCs w:val="20"/>
                    </w:rPr>
                    <w:fldChar w:fldCharType="end"/>
                  </w:r>
                  <w:r w:rsidR="007C33F8">
                    <w:rPr>
                      <w:szCs w:val="20"/>
                    </w:rPr>
                    <w:fldChar w:fldCharType="end"/>
                  </w:r>
                  <w:r w:rsidR="00C65629">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t>), 8}.</w:t>
                  </w:r>
                </w:p>
              </w:tc>
            </w:tr>
          </w:tbl>
          <w:p w14:paraId="49856B28" w14:textId="77777777" w:rsidR="0025512F" w:rsidRPr="005F01A7" w:rsidRDefault="0025512F" w:rsidP="0025512F">
            <w:pPr>
              <w:spacing w:before="120"/>
              <w:rPr>
                <w:szCs w:val="20"/>
              </w:rPr>
            </w:pPr>
            <w:r w:rsidRPr="005F01A7">
              <w:rPr>
                <w:szCs w:val="20"/>
              </w:rPr>
              <w:t> </w:t>
            </w:r>
            <w:r w:rsidRPr="00075B15">
              <w:rPr>
                <w:szCs w:val="20"/>
                <w:highlight w:val="green"/>
              </w:rPr>
              <w:t>Agreement</w:t>
            </w:r>
          </w:p>
          <w:p w14:paraId="1E6CC8C2" w14:textId="77777777" w:rsidR="0025512F" w:rsidRPr="005F01A7" w:rsidRDefault="0025512F" w:rsidP="0025512F">
            <w:pPr>
              <w:spacing w:before="120"/>
              <w:rPr>
                <w:szCs w:val="20"/>
              </w:rPr>
            </w:pPr>
            <w:r w:rsidRPr="005F01A7">
              <w:rPr>
                <w:szCs w:val="20"/>
              </w:rPr>
              <w:t>If spatial consistency is enabled for the evaluation, companies model at least one of: large scale parameters, small scale parameters and absolute time of arrival, where</w:t>
            </w:r>
          </w:p>
          <w:p w14:paraId="4E5E6B2E"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the large scale parameters are according to Section 7.5 of TR 38.901 and correlation distance = </w:t>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"D:\\..\\..\\cmcc\\AppData\\Roaming\\Foxmail7\\Temp-9192-20220519203036\\Attach\\image005(05-20-17-49-42).png" \* MERGEFORMATINET </w:instrText>
            </w:r>
            <w:r w:rsidRPr="005F01A7">
              <w:rPr>
                <w:szCs w:val="20"/>
              </w:rPr>
              <w:fldChar w:fldCharType="separate"/>
            </w:r>
            <w:r w:rsidRPr="005F01A7">
              <w:rPr>
                <w:szCs w:val="20"/>
              </w:rPr>
              <w:fldChar w:fldCharType="begin"/>
            </w:r>
            <w:r w:rsidRPr="005F01A7">
              <w:rPr>
                <w:szCs w:val="20"/>
              </w:rPr>
              <w:instrText xml:space="preserve"> INCLUDEPICTURE  "C:\\Users\\cmcc\\AppData\\Roaming\\Foxmail7\\Temp-9192-20220519203036\\Attach\\image005(05-20-17-49-42).png" \* MERGEFORMATINET </w:instrText>
            </w:r>
            <w:r w:rsidRPr="005F01A7">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sidR="00C65629">
              <w:rPr>
                <w:szCs w:val="20"/>
              </w:rPr>
              <w:fldChar w:fldCharType="begin"/>
            </w:r>
            <w:r w:rsidR="00C65629">
              <w:rPr>
                <w:szCs w:val="20"/>
              </w:rPr>
              <w:instrText xml:space="preserve"> INCLUDEPICTURE  "F:\\..\\..\\..\\cmcc\\AppData\\Roaming\\Foxmail7\\Temp-9192-20220519203036\\Attach\\image005(05-20-17-49-42).png" \* MERGEFORMATINET </w:instrText>
            </w:r>
            <w:r w:rsidR="00C65629">
              <w:rPr>
                <w:szCs w:val="20"/>
              </w:rPr>
              <w:fldChar w:fldCharType="separate"/>
            </w:r>
            <w:r w:rsidR="007C33F8">
              <w:rPr>
                <w:szCs w:val="20"/>
              </w:rPr>
              <w:fldChar w:fldCharType="begin"/>
            </w:r>
            <w:r w:rsidR="007C33F8">
              <w:rPr>
                <w:szCs w:val="20"/>
              </w:rPr>
              <w:instrText xml:space="preserve"> INCLUDEPICTURE  "F:\\..\\..\\..\\cmcc\\AppData\\Roaming\\Foxmail7\\Temp-9192-20220519203036\\Attach\\image005(05-20-17-49-42).png" \* MERGEFORMATINET </w:instrText>
            </w:r>
            <w:r w:rsidR="007C33F8">
              <w:rPr>
                <w:szCs w:val="20"/>
              </w:rPr>
              <w:fldChar w:fldCharType="separate"/>
            </w:r>
            <w:r w:rsidR="000573AE">
              <w:rPr>
                <w:szCs w:val="20"/>
              </w:rPr>
              <w:fldChar w:fldCharType="begin"/>
            </w:r>
            <w:r w:rsidR="000573AE">
              <w:rPr>
                <w:szCs w:val="20"/>
              </w:rPr>
              <w:instrText xml:space="preserve"> INCLUDEPICTURE  "F:\\..\\..\\..\\cmcc\\AppData\\Roaming\\Foxmail7\\Temp-9192-20220519203036\\Attach\\image005(05-20-17-49-42).png" \* MERGEFORMATINET </w:instrText>
            </w:r>
            <w:r w:rsidR="000573AE">
              <w:rPr>
                <w:szCs w:val="20"/>
              </w:rPr>
              <w:fldChar w:fldCharType="separate"/>
            </w:r>
            <w:r w:rsidR="0050707B">
              <w:rPr>
                <w:szCs w:val="20"/>
              </w:rPr>
              <w:fldChar w:fldCharType="begin"/>
            </w:r>
            <w:r w:rsidR="0050707B">
              <w:rPr>
                <w:szCs w:val="20"/>
              </w:rPr>
              <w:instrText xml:space="preserve"> INCLUDEPICTURE  "F:\\..\\..\\..\\cmcc\\AppData\\Roaming\\Foxmail7\\Temp-9192-20220519203036\\Attach\\image005(05-20-17-49-42).png" \* MERGEFORMATINET </w:instrText>
            </w:r>
            <w:r w:rsidR="0050707B">
              <w:rPr>
                <w:szCs w:val="20"/>
              </w:rPr>
              <w:fldChar w:fldCharType="separate"/>
            </w:r>
            <w:r w:rsidR="00071FF2">
              <w:rPr>
                <w:szCs w:val="20"/>
              </w:rPr>
              <w:fldChar w:fldCharType="begin"/>
            </w:r>
            <w:r w:rsidR="00071FF2">
              <w:rPr>
                <w:szCs w:val="20"/>
              </w:rPr>
              <w:instrText xml:space="preserve"> INCLUDEPICTURE  "F:\\..\\..\\..\\cmcc\\AppData\\Roaming\\Foxmail7\\Temp-9192-20220519203036\\Attach\\image005(05-20-17-49-42).png" \* MERGEFORMATINET </w:instrText>
            </w:r>
            <w:r w:rsidR="00071FF2">
              <w:rPr>
                <w:szCs w:val="20"/>
              </w:rPr>
              <w:fldChar w:fldCharType="separate"/>
            </w:r>
            <w:r w:rsidR="005D0813">
              <w:rPr>
                <w:szCs w:val="20"/>
              </w:rPr>
              <w:fldChar w:fldCharType="begin"/>
            </w:r>
            <w:r w:rsidR="005D0813">
              <w:rPr>
                <w:szCs w:val="20"/>
              </w:rPr>
              <w:instrText xml:space="preserve"> INCLUDEPICTURE  "F:\\..\\..\\..\\cmcc\\AppData\\Roaming\\Foxmail7\\Temp-9192-20220519203036\\Attach\\image005(05-20-17-49-42).png" \* MERGEFORMATINET </w:instrText>
            </w:r>
            <w:r w:rsidR="005D0813">
              <w:rPr>
                <w:szCs w:val="20"/>
              </w:rPr>
              <w:fldChar w:fldCharType="separate"/>
            </w:r>
            <w:r w:rsidR="00325FCA">
              <w:rPr>
                <w:szCs w:val="20"/>
              </w:rPr>
              <w:fldChar w:fldCharType="begin"/>
            </w:r>
            <w:r w:rsidR="00325FCA">
              <w:rPr>
                <w:szCs w:val="20"/>
              </w:rPr>
              <w:instrText xml:space="preserve"> INCLUDEPICTURE  "F:\\..\\..\\..\\cmcc\\AppData\\Roaming\\Foxmail7\\Temp-9192-20220519203036\\Attach\\image005(05-20-17-49-42).png" \* MERGEFORMATINET </w:instrText>
            </w:r>
            <w:r w:rsidR="00325FCA">
              <w:rPr>
                <w:szCs w:val="20"/>
              </w:rPr>
              <w:fldChar w:fldCharType="separate"/>
            </w:r>
            <w:r w:rsidR="00343AD0">
              <w:rPr>
                <w:szCs w:val="20"/>
              </w:rPr>
              <w:fldChar w:fldCharType="begin"/>
            </w:r>
            <w:r w:rsidR="00343AD0">
              <w:rPr>
                <w:szCs w:val="20"/>
              </w:rPr>
              <w:instrText xml:space="preserve"> INCLUDEPICTURE  "F:\\..\\..\\..\\cmcc\\AppData\\Roaming\\Foxmail7\\Temp-9192-20220519203036\\Attach\\image005(05-20-17-49-42).png" \* MERGEFORMATINET </w:instrText>
            </w:r>
            <w:r w:rsidR="00343AD0">
              <w:rPr>
                <w:szCs w:val="20"/>
              </w:rPr>
              <w:fldChar w:fldCharType="separate"/>
            </w:r>
            <w:r w:rsidR="00511694">
              <w:rPr>
                <w:szCs w:val="20"/>
              </w:rPr>
              <w:fldChar w:fldCharType="begin"/>
            </w:r>
            <w:r w:rsidR="00511694">
              <w:rPr>
                <w:szCs w:val="20"/>
              </w:rPr>
              <w:instrText xml:space="preserve"> INCLUDEPICTURE  "F:\\..\\..\\..\\cmcc\\AppData\\Roaming\\Foxmail7\\Temp-9192-20220519203036\\Attach\\image005(05-20-17-49-42).png" \* MERGEFORMATINET </w:instrText>
            </w:r>
            <w:r w:rsidR="00511694">
              <w:rPr>
                <w:szCs w:val="20"/>
              </w:rPr>
              <w:fldChar w:fldCharType="separate"/>
            </w:r>
            <w:r w:rsidR="00B635F5">
              <w:rPr>
                <w:szCs w:val="20"/>
              </w:rPr>
              <w:fldChar w:fldCharType="begin"/>
            </w:r>
            <w:r w:rsidR="00B635F5">
              <w:rPr>
                <w:szCs w:val="20"/>
              </w:rPr>
              <w:instrText xml:space="preserve"> INCLUDEPICTURE  "F:\\..\\..\\..\\cmcc\\AppData\\Roaming\\Foxmail7\\Temp-9192-20220519203036\\Attach\\image005(05-20-17-49-42).png" \* MERGEFORMATINET </w:instrText>
            </w:r>
            <w:r w:rsidR="00B635F5">
              <w:rPr>
                <w:szCs w:val="20"/>
              </w:rPr>
              <w:fldChar w:fldCharType="separate"/>
            </w:r>
            <w:r w:rsidR="001776E8">
              <w:rPr>
                <w:szCs w:val="20"/>
              </w:rPr>
              <w:fldChar w:fldCharType="begin"/>
            </w:r>
            <w:r w:rsidR="001776E8">
              <w:rPr>
                <w:szCs w:val="20"/>
              </w:rPr>
              <w:instrText xml:space="preserve"> INCLUDEPICTURE  "F:\\..\\..\\..\\cmcc\\AppData\\Roaming\\Foxmail7\\Temp-9192-20220519203036\\Attach\\image005(05-20-17-49-42).png" \* MERGEFORMATINET </w:instrText>
            </w:r>
            <w:r w:rsidR="001776E8">
              <w:rPr>
                <w:szCs w:val="20"/>
              </w:rPr>
              <w:fldChar w:fldCharType="separate"/>
            </w:r>
            <w:r w:rsidR="008327ED">
              <w:rPr>
                <w:szCs w:val="20"/>
              </w:rPr>
              <w:fldChar w:fldCharType="begin"/>
            </w:r>
            <w:r w:rsidR="008327ED">
              <w:rPr>
                <w:szCs w:val="20"/>
              </w:rPr>
              <w:instrText xml:space="preserve"> INCLUDEPICTURE  "F:\\..\\..\\..\\cmcc\\AppData\\Roaming\\Foxmail7\\Temp-9192-20220519203036\\Attach\\image005(05-20-17-49-42).png" \* MERGEFORMATINET </w:instrText>
            </w:r>
            <w:r w:rsidR="008327ED">
              <w:rPr>
                <w:szCs w:val="20"/>
              </w:rPr>
              <w:fldChar w:fldCharType="separate"/>
            </w:r>
            <w:r w:rsidR="00312EF8">
              <w:rPr>
                <w:szCs w:val="20"/>
              </w:rPr>
              <w:fldChar w:fldCharType="begin"/>
            </w:r>
            <w:r w:rsidR="00312EF8">
              <w:rPr>
                <w:szCs w:val="20"/>
              </w:rPr>
              <w:instrText xml:space="preserve"> INCLUDEPICTURE  "F:\\..\\..\\..\\cmcc\\AppData\\Roaming\\Foxmail7\\Temp-9192-20220519203036\\Attach\\image005(05-20-17-49-42).png" \* MERGEFORMATINET </w:instrText>
            </w:r>
            <w:r w:rsidR="00312EF8">
              <w:rPr>
                <w:szCs w:val="20"/>
              </w:rPr>
              <w:fldChar w:fldCharType="separate"/>
            </w:r>
            <w:r w:rsidR="008A07B7">
              <w:rPr>
                <w:szCs w:val="20"/>
              </w:rPr>
              <w:fldChar w:fldCharType="begin"/>
            </w:r>
            <w:r w:rsidR="008A07B7">
              <w:rPr>
                <w:szCs w:val="20"/>
              </w:rPr>
              <w:instrText xml:space="preserve"> INCLUDEPICTURE  "F:\\..\\..\\..\\cmcc\\AppData\\Roaming\\Foxmail7\\Temp-9192-20220519203036\\Attach\\image005(05-20-17-49-42).png" \* MERGEFORMATINET </w:instrText>
            </w:r>
            <w:r w:rsidR="008A07B7">
              <w:rPr>
                <w:szCs w:val="20"/>
              </w:rPr>
              <w:fldChar w:fldCharType="separate"/>
            </w:r>
            <w:r w:rsidR="009000F0">
              <w:rPr>
                <w:szCs w:val="20"/>
              </w:rPr>
              <w:fldChar w:fldCharType="begin"/>
            </w:r>
            <w:r w:rsidR="009000F0">
              <w:rPr>
                <w:szCs w:val="20"/>
              </w:rPr>
              <w:instrText xml:space="preserve"> INCLUDEPICTURE  "F:\\..\\..\\..\\cmcc\\AppData\\Roaming\\Foxmail7\\Temp-9192-20220519203036\\Attach\\image005(05-20-17-49-42).png" \* MERGEFORMATINET </w:instrText>
            </w:r>
            <w:r w:rsidR="009000F0">
              <w:rPr>
                <w:szCs w:val="20"/>
              </w:rPr>
              <w:fldChar w:fldCharType="separate"/>
            </w:r>
            <w:r w:rsidR="003F3330">
              <w:rPr>
                <w:szCs w:val="20"/>
              </w:rPr>
              <w:fldChar w:fldCharType="begin"/>
            </w:r>
            <w:r w:rsidR="003F3330">
              <w:rPr>
                <w:szCs w:val="20"/>
              </w:rPr>
              <w:instrText xml:space="preserve"> INCLUDEPICTURE  "F:\\..\\..\\..\\cmcc\\AppData\\Roaming\\Foxmail7\\Temp-9192-20220519203036\\Attach\\image005(05-20-17-49-42).png" \* MERGEFORMATINET </w:instrText>
            </w:r>
            <w:r w:rsidR="003F3330">
              <w:rPr>
                <w:szCs w:val="20"/>
              </w:rPr>
              <w:fldChar w:fldCharType="separate"/>
            </w:r>
            <w:r w:rsidR="00AB029C">
              <w:rPr>
                <w:szCs w:val="20"/>
              </w:rPr>
              <w:fldChar w:fldCharType="begin"/>
            </w:r>
            <w:r w:rsidR="00AB029C">
              <w:rPr>
                <w:szCs w:val="20"/>
              </w:rPr>
              <w:instrText xml:space="preserve"> INCLUDEPICTURE  "F:\\..\\..\\..\\cmcc\\AppData\\Roaming\\Foxmail7\\Temp-9192-20220519203036\\Attach\\image005(05-20-17-49-42).png" \* MERGEFORMATINET </w:instrText>
            </w:r>
            <w:r w:rsidR="00AB029C">
              <w:rPr>
                <w:szCs w:val="20"/>
              </w:rPr>
              <w:fldChar w:fldCharType="separate"/>
            </w:r>
            <w:r w:rsidR="00667234">
              <w:rPr>
                <w:szCs w:val="20"/>
              </w:rPr>
              <w:fldChar w:fldCharType="begin"/>
            </w:r>
            <w:r w:rsidR="00667234">
              <w:rPr>
                <w:szCs w:val="20"/>
              </w:rPr>
              <w:instrText xml:space="preserve"> INCLUDEPICTURE  "F:\\..\\..\\..\\cmcc\\AppData\\Roaming\\Foxmail7\\Temp-9192-20220519203036\\Attach\\image005(05-20-17-49-42).png" \* MERGEFORMATINET </w:instrText>
            </w:r>
            <w:r w:rsidR="00667234">
              <w:rPr>
                <w:szCs w:val="20"/>
              </w:rPr>
              <w:fldChar w:fldCharType="separate"/>
            </w:r>
            <w:r w:rsidR="00802DC8">
              <w:rPr>
                <w:szCs w:val="20"/>
              </w:rPr>
              <w:fldChar w:fldCharType="begin"/>
            </w:r>
            <w:r w:rsidR="00802DC8">
              <w:rPr>
                <w:szCs w:val="20"/>
              </w:rPr>
              <w:instrText xml:space="preserve"> INCLUDEPICTURE  "F:\\..\\..\\..\\cmcc\\AppData\\Roaming\\Foxmail7\\Temp-9192-20220519203036\\Attach\\image005(05-20-17-49-42).png" \* MERGEFORMATINET </w:instrText>
            </w:r>
            <w:r w:rsidR="00802DC8">
              <w:rPr>
                <w:szCs w:val="20"/>
              </w:rPr>
              <w:fldChar w:fldCharType="separate"/>
            </w:r>
            <w:r w:rsidR="005B79D0">
              <w:rPr>
                <w:szCs w:val="20"/>
              </w:rPr>
              <w:fldChar w:fldCharType="begin"/>
            </w:r>
            <w:r w:rsidR="005B79D0">
              <w:rPr>
                <w:szCs w:val="20"/>
              </w:rPr>
              <w:instrText xml:space="preserve"> INCLUDEPICTURE  "F:\\..\\..\\..\\cmcc\\AppData\\Roaming\\Foxmail7\\Temp-9192-20220519203036\\Attach\\image005(05-20-17-49-42).png" \* MERGEFORMATINET </w:instrText>
            </w:r>
            <w:r w:rsidR="005B79D0">
              <w:rPr>
                <w:szCs w:val="20"/>
              </w:rPr>
              <w:fldChar w:fldCharType="separate"/>
            </w:r>
            <w:r w:rsidR="00BE4FFA">
              <w:rPr>
                <w:szCs w:val="20"/>
              </w:rPr>
              <w:fldChar w:fldCharType="begin"/>
            </w:r>
            <w:r w:rsidR="00BE4FFA">
              <w:rPr>
                <w:szCs w:val="20"/>
              </w:rPr>
              <w:instrText xml:space="preserve"> INCLUDEPICTURE  "F:\\..\\..\\..\\cmcc\\AppData\\Roaming\\Foxmail7\\Temp-9192-20220519203036\\Attach\\image005(05-20-17-49-42).png" \* MERGEFORMATINET </w:instrText>
            </w:r>
            <w:r w:rsidR="00BE4FFA">
              <w:rPr>
                <w:szCs w:val="20"/>
              </w:rPr>
              <w:fldChar w:fldCharType="separate"/>
            </w:r>
            <w:r w:rsidR="00EB160D">
              <w:rPr>
                <w:szCs w:val="20"/>
              </w:rPr>
              <w:fldChar w:fldCharType="begin"/>
            </w:r>
            <w:r w:rsidR="00EB160D">
              <w:rPr>
                <w:szCs w:val="20"/>
              </w:rPr>
              <w:instrText xml:space="preserve"> INCLUDEPICTURE  "F:\\..\\..\\..\\cmcc\\AppData\\Roaming\\Foxmail7\\Temp-9192-20220519203036\\Attach\\image005(05-20-17-49-42).png" \* MERGEFORMATINET </w:instrText>
            </w:r>
            <w:r w:rsidR="00EB160D">
              <w:rPr>
                <w:szCs w:val="20"/>
              </w:rPr>
              <w:fldChar w:fldCharType="separate"/>
            </w:r>
            <w:r w:rsidR="00F13963">
              <w:rPr>
                <w:szCs w:val="20"/>
              </w:rPr>
              <w:fldChar w:fldCharType="begin"/>
            </w:r>
            <w:r w:rsidR="00F13963">
              <w:rPr>
                <w:szCs w:val="20"/>
              </w:rPr>
              <w:instrText xml:space="preserve"> INCLUDEPICTURE  "F:\\..\\..\\..\\cmcc\\AppData\\Roaming\\Foxmail7\\Temp-9192-20220519203036\\Attach\\image005(05-20-17-49-42).png" \* MERGEFORMATINET </w:instrText>
            </w:r>
            <w:r w:rsidR="00F13963">
              <w:rPr>
                <w:szCs w:val="20"/>
              </w:rPr>
              <w:fldChar w:fldCharType="separate"/>
            </w:r>
            <w:r w:rsidR="00F7205C">
              <w:rPr>
                <w:szCs w:val="20"/>
              </w:rPr>
              <w:fldChar w:fldCharType="begin"/>
            </w:r>
            <w:r w:rsidR="00F7205C">
              <w:rPr>
                <w:szCs w:val="20"/>
              </w:rPr>
              <w:instrText xml:space="preserve"> INCLUDEPICTURE  "F:\\..\\..\\..\\cmcc\\AppData\\Roaming\\Foxmail7\\Temp-9192-20220519203036\\Attach\\image005(05-20-17-49-42).png" \* MERGEFORMATINET </w:instrText>
            </w:r>
            <w:r w:rsidR="00F7205C">
              <w:rPr>
                <w:szCs w:val="20"/>
              </w:rPr>
              <w:fldChar w:fldCharType="separate"/>
            </w:r>
            <w:r w:rsidR="00BE290D">
              <w:rPr>
                <w:szCs w:val="20"/>
              </w:rPr>
              <w:fldChar w:fldCharType="begin"/>
            </w:r>
            <w:r w:rsidR="00BE290D">
              <w:rPr>
                <w:szCs w:val="20"/>
              </w:rPr>
              <w:instrText xml:space="preserve"> INCLUDEPICTURE  "F:\\..\\..\\..\\cmcc\\AppData\\Roaming\\Foxmail7\\Temp-9192-20220519203036\\Attach\\image005(05-20-17-49-42).png" \* MERGEFORMATINET </w:instrText>
            </w:r>
            <w:r w:rsidR="00BE290D">
              <w:rPr>
                <w:szCs w:val="20"/>
              </w:rPr>
              <w:fldChar w:fldCharType="separate"/>
            </w:r>
            <w:r w:rsidR="00DD2BC2">
              <w:rPr>
                <w:szCs w:val="20"/>
              </w:rPr>
              <w:fldChar w:fldCharType="begin"/>
            </w:r>
            <w:r w:rsidR="00DD2BC2">
              <w:rPr>
                <w:szCs w:val="20"/>
              </w:rPr>
              <w:instrText xml:space="preserve"> INCLUDEPICTURE  "F:\\..\\..\\..\\cmcc\\AppData\\Roaming\\Foxmail7\\Temp-9192-20220519203036\\Attach\\image005(05-20-17-49-42).png" \* MERGEFORMATINET </w:instrText>
            </w:r>
            <w:r w:rsidR="00DD2BC2">
              <w:rPr>
                <w:szCs w:val="20"/>
              </w:rPr>
              <w:fldChar w:fldCharType="separate"/>
            </w:r>
            <w:r w:rsidR="004A2A00">
              <w:rPr>
                <w:szCs w:val="20"/>
              </w:rPr>
              <w:fldChar w:fldCharType="begin"/>
            </w:r>
            <w:r w:rsidR="004A2A00">
              <w:rPr>
                <w:szCs w:val="20"/>
              </w:rPr>
              <w:instrText xml:space="preserve"> INCLUDEPICTURE  "F:\\..\\..\\..\\cmcc\\AppData\\Roaming\\Foxmail7\\Temp-9192-20220519203036\\Attach\\image005(05-20-17-49-42).png" \* MERGEFORMATINET </w:instrText>
            </w:r>
            <w:r w:rsidR="004A2A00">
              <w:rPr>
                <w:szCs w:val="20"/>
              </w:rPr>
              <w:fldChar w:fldCharType="separate"/>
            </w:r>
            <w:r w:rsidR="00296468">
              <w:rPr>
                <w:szCs w:val="20"/>
              </w:rPr>
              <w:fldChar w:fldCharType="begin"/>
            </w:r>
            <w:r w:rsidR="00296468">
              <w:rPr>
                <w:szCs w:val="20"/>
              </w:rPr>
              <w:instrText xml:space="preserve"> INCLUDEPICTURE  "F:\\..\\..\\..\\cmcc\\AppData\\Roaming\\Foxmail7\\Temp-9192-20220519203036\\Attach\\image005(05-20-17-49-42).png" \* MERGEFORMATINET </w:instrText>
            </w:r>
            <w:r w:rsidR="00296468">
              <w:rPr>
                <w:szCs w:val="20"/>
              </w:rPr>
              <w:fldChar w:fldCharType="separate"/>
            </w:r>
            <w:r w:rsidR="008040F2">
              <w:rPr>
                <w:szCs w:val="20"/>
              </w:rPr>
              <w:fldChar w:fldCharType="begin"/>
            </w:r>
            <w:r w:rsidR="008040F2">
              <w:rPr>
                <w:szCs w:val="20"/>
              </w:rPr>
              <w:instrText xml:space="preserve"> INCLUDEPICTURE  "F:\\..\\..\\..\\cmcc\\AppData\\Roaming\\Foxmail7\\Temp-9192-20220519203036\\Attach\\image005(05-20-17-49-42).png" \* MERGEFORMATINET </w:instrText>
            </w:r>
            <w:r w:rsidR="008040F2">
              <w:rPr>
                <w:szCs w:val="20"/>
              </w:rPr>
              <w:fldChar w:fldCharType="separate"/>
            </w:r>
            <w:r w:rsidR="000964E9">
              <w:rPr>
                <w:szCs w:val="20"/>
              </w:rPr>
              <w:fldChar w:fldCharType="begin"/>
            </w:r>
            <w:r w:rsidR="000964E9">
              <w:rPr>
                <w:szCs w:val="20"/>
              </w:rPr>
              <w:instrText xml:space="preserve"> INCLUDEPICTURE  "F:\\..\\..\\..\\cmcc\\AppData\\Roaming\\Foxmail7\\Temp-9192-20220519203036\\Attach\\image005(05-20-17-49-42).png" \* MERGEFORMATINET </w:instrText>
            </w:r>
            <w:r w:rsidR="000964E9">
              <w:rPr>
                <w:szCs w:val="20"/>
              </w:rPr>
              <w:fldChar w:fldCharType="separate"/>
            </w:r>
            <w:r w:rsidR="00110CA1">
              <w:rPr>
                <w:szCs w:val="20"/>
              </w:rPr>
              <w:fldChar w:fldCharType="begin"/>
            </w:r>
            <w:r w:rsidR="00110CA1">
              <w:rPr>
                <w:szCs w:val="20"/>
              </w:rPr>
              <w:instrText xml:space="preserve"> INCLUDEPICTURE  "F:\\..\\..\\..\\cmcc\\AppData\\Roaming\\Foxmail7\\Temp-9192-20220519203036\\Attach\\image005(05-20-17-49-42).png" \* MERGEFORMATINET </w:instrText>
            </w:r>
            <w:r w:rsidR="00110CA1">
              <w:rPr>
                <w:szCs w:val="20"/>
              </w:rPr>
              <w:fldChar w:fldCharType="separate"/>
            </w:r>
            <w:r w:rsidR="0006157A">
              <w:rPr>
                <w:szCs w:val="20"/>
              </w:rPr>
              <w:fldChar w:fldCharType="begin"/>
            </w:r>
            <w:r w:rsidR="0006157A">
              <w:rPr>
                <w:szCs w:val="20"/>
              </w:rPr>
              <w:instrText xml:space="preserve"> INCLUDEPICTURE  "F:\\..\\..\\..\\cmcc\\AppData\\Roaming\\Foxmail7\\Temp-9192-20220519203036\\Attach\\image005(05-20-17-49-42).png" \* MERGEFORMATINET </w:instrText>
            </w:r>
            <w:r w:rsidR="0006157A">
              <w:rPr>
                <w:szCs w:val="20"/>
              </w:rPr>
              <w:fldChar w:fldCharType="separate"/>
            </w:r>
            <w:r w:rsidR="005F209A">
              <w:rPr>
                <w:szCs w:val="20"/>
              </w:rPr>
              <w:fldChar w:fldCharType="begin"/>
            </w:r>
            <w:r w:rsidR="005F209A">
              <w:rPr>
                <w:szCs w:val="20"/>
              </w:rPr>
              <w:instrText xml:space="preserve"> INCLUDEPICTURE  "F:\\..\\..\\..\\cmcc\\AppData\\Roaming\\Foxmail7\\Temp-9192-20220519203036\\Attach\\image005(05-20-17-49-42).png" \* MERGEFORMATINET </w:instrText>
            </w:r>
            <w:r w:rsidR="005F209A">
              <w:rPr>
                <w:szCs w:val="20"/>
              </w:rPr>
              <w:fldChar w:fldCharType="separate"/>
            </w:r>
            <w:r w:rsidR="00580C16">
              <w:rPr>
                <w:szCs w:val="20"/>
              </w:rPr>
              <w:fldChar w:fldCharType="begin"/>
            </w:r>
            <w:r w:rsidR="00580C16">
              <w:rPr>
                <w:szCs w:val="20"/>
              </w:rPr>
              <w:instrText xml:space="preserve"> INCLUDEPICTURE  "F:\\..\\..\\..\\cmcc\\AppData\\Roaming\\Foxmail7\\Temp-9192-20220519203036\\Attach\\image005(05-20-17-49-42).png" \* MERGEFORMATINET </w:instrText>
            </w:r>
            <w:r w:rsidR="00580C16">
              <w:rPr>
                <w:szCs w:val="20"/>
              </w:rPr>
              <w:fldChar w:fldCharType="separate"/>
            </w:r>
            <w:r w:rsidR="000A4B13">
              <w:rPr>
                <w:szCs w:val="20"/>
              </w:rPr>
              <w:fldChar w:fldCharType="begin"/>
            </w:r>
            <w:r w:rsidR="000A4B13">
              <w:rPr>
                <w:szCs w:val="20"/>
              </w:rPr>
              <w:instrText xml:space="preserve"> INCLUDEPICTURE  "F:\\..\\..\\..\\cmcc\\AppData\\Roaming\\Foxmail7\\Temp-9192-20220519203036\\Attach\\image005(05-20-17-49-42).png" \* MERGEFORMATINET </w:instrText>
            </w:r>
            <w:r w:rsidR="000A4B13">
              <w:rPr>
                <w:szCs w:val="20"/>
              </w:rPr>
              <w:fldChar w:fldCharType="separate"/>
            </w:r>
            <w:r w:rsidR="00E61D24">
              <w:rPr>
                <w:szCs w:val="20"/>
              </w:rPr>
              <w:fldChar w:fldCharType="begin"/>
            </w:r>
            <w:r w:rsidR="00E61D24">
              <w:rPr>
                <w:szCs w:val="20"/>
              </w:rPr>
              <w:instrText xml:space="preserve"> INCLUDEPICTURE  "F:\\..\\..\\..\\cmcc\\AppData\\Roaming\\Foxmail7\\Temp-9192-20220519203036\\Attach\\image005(05-20-17-49-42).png" \* MERGEFORMATINET </w:instrText>
            </w:r>
            <w:r w:rsidR="00E61D24">
              <w:rPr>
                <w:szCs w:val="20"/>
              </w:rPr>
              <w:fldChar w:fldCharType="separate"/>
            </w:r>
            <w:r w:rsidR="00654E65">
              <w:rPr>
                <w:szCs w:val="20"/>
              </w:rPr>
              <w:fldChar w:fldCharType="begin"/>
            </w:r>
            <w:r w:rsidR="00654E65">
              <w:rPr>
                <w:szCs w:val="20"/>
              </w:rPr>
              <w:instrText xml:space="preserve"> INCLUDEPICTURE  "F:\\..\\..\\..\\cmcc\\AppData\\Roaming\\Foxmail7\\Temp-9192-20220519203036\\Attach\\image005(05-20-17-49-42).png" \* MERGEFORMATINET </w:instrText>
            </w:r>
            <w:r w:rsidR="00654E65">
              <w:rPr>
                <w:szCs w:val="20"/>
              </w:rPr>
              <w:fldChar w:fldCharType="separate"/>
            </w:r>
            <w:r w:rsidR="00E943B2">
              <w:rPr>
                <w:szCs w:val="20"/>
              </w:rPr>
              <w:fldChar w:fldCharType="begin"/>
            </w:r>
            <w:r w:rsidR="00E943B2">
              <w:rPr>
                <w:szCs w:val="20"/>
              </w:rPr>
              <w:instrText xml:space="preserve"> INCLUDEPICTURE  "F:\\..\\..\\..\\cmcc\\AppData\\Roaming\\Foxmail7\\Temp-9192-20220519203036\\Attach\\image005(05-20-17-49-42).png" \* MERGEFORMATINET </w:instrText>
            </w:r>
            <w:r w:rsidR="00E943B2">
              <w:rPr>
                <w:szCs w:val="20"/>
              </w:rPr>
              <w:fldChar w:fldCharType="separate"/>
            </w:r>
            <w:r w:rsidR="006041F4">
              <w:rPr>
                <w:szCs w:val="20"/>
              </w:rPr>
              <w:fldChar w:fldCharType="begin"/>
            </w:r>
            <w:r w:rsidR="006041F4">
              <w:rPr>
                <w:szCs w:val="20"/>
              </w:rPr>
              <w:instrText xml:space="preserve"> INCLUDEPICTURE  "F:\\..\\..\\..\\cmcc\\AppData\\Roaming\\Foxmail7\\Temp-9192-20220519203036\\Attach\\image005(05-20-17-49-42).png" \* MERGEFORMATINET </w:instrText>
            </w:r>
            <w:r w:rsidR="006041F4">
              <w:rPr>
                <w:szCs w:val="20"/>
              </w:rPr>
              <w:fldChar w:fldCharType="separate"/>
            </w:r>
            <w:r w:rsidR="008253F7">
              <w:rPr>
                <w:szCs w:val="20"/>
              </w:rPr>
              <w:fldChar w:fldCharType="begin"/>
            </w:r>
            <w:r w:rsidR="008253F7">
              <w:rPr>
                <w:szCs w:val="20"/>
              </w:rPr>
              <w:instrText xml:space="preserve"> INCLUDEPICTURE  "F:\\..\\..\\..\\cmcc\\AppData\\Roaming\\Foxmail7\\Temp-9192-20220519203036\\Attach\\image005(05-20-17-49-42).png" \* MERGEFORMATINET </w:instrText>
            </w:r>
            <w:r w:rsidR="008253F7">
              <w:rPr>
                <w:szCs w:val="20"/>
              </w:rPr>
              <w:fldChar w:fldCharType="separate"/>
            </w:r>
            <w:r w:rsidR="00AB14B4">
              <w:rPr>
                <w:szCs w:val="20"/>
              </w:rPr>
              <w:fldChar w:fldCharType="begin"/>
            </w:r>
            <w:r w:rsidR="00AB14B4">
              <w:rPr>
                <w:szCs w:val="20"/>
              </w:rPr>
              <w:instrText xml:space="preserve"> </w:instrText>
            </w:r>
            <w:r w:rsidR="00AB14B4">
              <w:rPr>
                <w:szCs w:val="20"/>
              </w:rPr>
              <w:instrText>INCLUDEPICTURE  "F:\\..\\..\\..\\cmcc\\AppData\\Roa</w:instrText>
            </w:r>
            <w:r w:rsidR="00AB14B4">
              <w:rPr>
                <w:szCs w:val="20"/>
              </w:rPr>
              <w:instrText>ming\\Foxmail7\\Temp-9192-20220519203036\\Attach\\image005(05-20-17-49-42).png" \* MERGEFORMATINET</w:instrText>
            </w:r>
            <w:r w:rsidR="00AB14B4">
              <w:rPr>
                <w:szCs w:val="20"/>
              </w:rPr>
              <w:instrText xml:space="preserve"> </w:instrText>
            </w:r>
            <w:r w:rsidR="00AB14B4">
              <w:rPr>
                <w:szCs w:val="20"/>
              </w:rPr>
              <w:fldChar w:fldCharType="separate"/>
            </w:r>
            <w:r w:rsidR="00E24B63">
              <w:rPr>
                <w:szCs w:val="20"/>
              </w:rPr>
              <w:pict w14:anchorId="5ACAEA38">
                <v:shape id="_x0000_i1169" type="#_x0000_t75" style="width:46.9pt;height:14.25pt">
                  <v:imagedata r:id="rId397" r:href="rId398"/>
                </v:shape>
              </w:pict>
            </w:r>
            <w:r w:rsidR="00AB14B4">
              <w:rPr>
                <w:szCs w:val="20"/>
              </w:rPr>
              <w:fldChar w:fldCharType="end"/>
            </w:r>
            <w:r w:rsidR="008253F7">
              <w:rPr>
                <w:szCs w:val="20"/>
              </w:rPr>
              <w:fldChar w:fldCharType="end"/>
            </w:r>
            <w:r w:rsidR="006041F4">
              <w:rPr>
                <w:szCs w:val="20"/>
              </w:rPr>
              <w:fldChar w:fldCharType="end"/>
            </w:r>
            <w:r w:rsidR="00E943B2">
              <w:rPr>
                <w:szCs w:val="20"/>
              </w:rPr>
              <w:fldChar w:fldCharType="end"/>
            </w:r>
            <w:r w:rsidR="00654E65">
              <w:rPr>
                <w:szCs w:val="20"/>
              </w:rPr>
              <w:fldChar w:fldCharType="end"/>
            </w:r>
            <w:r w:rsidR="00E61D24">
              <w:rPr>
                <w:szCs w:val="20"/>
              </w:rPr>
              <w:fldChar w:fldCharType="end"/>
            </w:r>
            <w:r w:rsidR="000A4B13">
              <w:rPr>
                <w:szCs w:val="20"/>
              </w:rPr>
              <w:fldChar w:fldCharType="end"/>
            </w:r>
            <w:r w:rsidR="00580C16">
              <w:rPr>
                <w:szCs w:val="20"/>
              </w:rPr>
              <w:fldChar w:fldCharType="end"/>
            </w:r>
            <w:r w:rsidR="005F209A">
              <w:rPr>
                <w:szCs w:val="20"/>
              </w:rPr>
              <w:fldChar w:fldCharType="end"/>
            </w:r>
            <w:r w:rsidR="0006157A">
              <w:rPr>
                <w:szCs w:val="20"/>
              </w:rPr>
              <w:fldChar w:fldCharType="end"/>
            </w:r>
            <w:r w:rsidR="00110CA1">
              <w:rPr>
                <w:szCs w:val="20"/>
              </w:rPr>
              <w:fldChar w:fldCharType="end"/>
            </w:r>
            <w:r w:rsidR="000964E9">
              <w:rPr>
                <w:szCs w:val="20"/>
              </w:rPr>
              <w:fldChar w:fldCharType="end"/>
            </w:r>
            <w:r w:rsidR="008040F2">
              <w:rPr>
                <w:szCs w:val="20"/>
              </w:rPr>
              <w:fldChar w:fldCharType="end"/>
            </w:r>
            <w:r w:rsidR="00296468">
              <w:rPr>
                <w:szCs w:val="20"/>
              </w:rPr>
              <w:fldChar w:fldCharType="end"/>
            </w:r>
            <w:r w:rsidR="004A2A00">
              <w:rPr>
                <w:szCs w:val="20"/>
              </w:rPr>
              <w:fldChar w:fldCharType="end"/>
            </w:r>
            <w:r w:rsidR="00DD2BC2">
              <w:rPr>
                <w:szCs w:val="20"/>
              </w:rPr>
              <w:fldChar w:fldCharType="end"/>
            </w:r>
            <w:r w:rsidR="00BE290D">
              <w:rPr>
                <w:szCs w:val="20"/>
              </w:rPr>
              <w:fldChar w:fldCharType="end"/>
            </w:r>
            <w:r w:rsidR="00F7205C">
              <w:rPr>
                <w:szCs w:val="20"/>
              </w:rPr>
              <w:fldChar w:fldCharType="end"/>
            </w:r>
            <w:r w:rsidR="00F13963">
              <w:rPr>
                <w:szCs w:val="20"/>
              </w:rPr>
              <w:fldChar w:fldCharType="end"/>
            </w:r>
            <w:r w:rsidR="00EB160D">
              <w:rPr>
                <w:szCs w:val="20"/>
              </w:rPr>
              <w:fldChar w:fldCharType="end"/>
            </w:r>
            <w:r w:rsidR="00BE4FFA">
              <w:rPr>
                <w:szCs w:val="20"/>
              </w:rPr>
              <w:fldChar w:fldCharType="end"/>
            </w:r>
            <w:r w:rsidR="005B79D0">
              <w:rPr>
                <w:szCs w:val="20"/>
              </w:rPr>
              <w:fldChar w:fldCharType="end"/>
            </w:r>
            <w:r w:rsidR="00802DC8">
              <w:rPr>
                <w:szCs w:val="20"/>
              </w:rPr>
              <w:fldChar w:fldCharType="end"/>
            </w:r>
            <w:r w:rsidR="00667234">
              <w:rPr>
                <w:szCs w:val="20"/>
              </w:rPr>
              <w:fldChar w:fldCharType="end"/>
            </w:r>
            <w:r w:rsidR="00AB029C">
              <w:rPr>
                <w:szCs w:val="20"/>
              </w:rPr>
              <w:fldChar w:fldCharType="end"/>
            </w:r>
            <w:r w:rsidR="003F3330">
              <w:rPr>
                <w:szCs w:val="20"/>
              </w:rPr>
              <w:fldChar w:fldCharType="end"/>
            </w:r>
            <w:r w:rsidR="009000F0">
              <w:rPr>
                <w:szCs w:val="20"/>
              </w:rPr>
              <w:fldChar w:fldCharType="end"/>
            </w:r>
            <w:r w:rsidR="008A07B7">
              <w:rPr>
                <w:szCs w:val="20"/>
              </w:rPr>
              <w:fldChar w:fldCharType="end"/>
            </w:r>
            <w:r w:rsidR="00312EF8">
              <w:rPr>
                <w:szCs w:val="20"/>
              </w:rPr>
              <w:fldChar w:fldCharType="end"/>
            </w:r>
            <w:r w:rsidR="008327ED">
              <w:rPr>
                <w:szCs w:val="20"/>
              </w:rPr>
              <w:fldChar w:fldCharType="end"/>
            </w:r>
            <w:r w:rsidR="001776E8">
              <w:rPr>
                <w:szCs w:val="20"/>
              </w:rPr>
              <w:fldChar w:fldCharType="end"/>
            </w:r>
            <w:r w:rsidR="00B635F5">
              <w:rPr>
                <w:szCs w:val="20"/>
              </w:rPr>
              <w:fldChar w:fldCharType="end"/>
            </w:r>
            <w:r w:rsidR="00511694">
              <w:rPr>
                <w:szCs w:val="20"/>
              </w:rPr>
              <w:fldChar w:fldCharType="end"/>
            </w:r>
            <w:r w:rsidR="00343AD0">
              <w:rPr>
                <w:szCs w:val="20"/>
              </w:rPr>
              <w:fldChar w:fldCharType="end"/>
            </w:r>
            <w:r w:rsidR="00325FCA">
              <w:rPr>
                <w:szCs w:val="20"/>
              </w:rPr>
              <w:fldChar w:fldCharType="end"/>
            </w:r>
            <w:r w:rsidR="005D0813">
              <w:rPr>
                <w:szCs w:val="20"/>
              </w:rPr>
              <w:fldChar w:fldCharType="end"/>
            </w:r>
            <w:r w:rsidR="00071FF2">
              <w:rPr>
                <w:szCs w:val="20"/>
              </w:rPr>
              <w:fldChar w:fldCharType="end"/>
            </w:r>
            <w:r w:rsidR="0050707B">
              <w:rPr>
                <w:szCs w:val="20"/>
              </w:rPr>
              <w:fldChar w:fldCharType="end"/>
            </w:r>
            <w:r w:rsidR="000573AE">
              <w:rPr>
                <w:szCs w:val="20"/>
              </w:rPr>
              <w:fldChar w:fldCharType="end"/>
            </w:r>
            <w:r w:rsidR="007C33F8">
              <w:rPr>
                <w:szCs w:val="20"/>
              </w:rPr>
              <w:fldChar w:fldCharType="end"/>
            </w:r>
            <w:r w:rsidR="00C65629">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fldChar w:fldCharType="end"/>
            </w:r>
            <w:r w:rsidRPr="005F01A7">
              <w:rPr>
                <w:szCs w:val="20"/>
              </w:rPr>
              <w:t> for InF (Section 7.6.3.1 of TR 38.901)</w:t>
            </w:r>
          </w:p>
          <w:p w14:paraId="1742A01A"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the small scale parameters are according to Section 7.6.3.1 of TR 38.901</w:t>
            </w:r>
          </w:p>
          <w:p w14:paraId="7204B77F"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the absolute time of arrival is according to Section 7.6.9 of TR 38.901</w:t>
            </w:r>
          </w:p>
          <w:p w14:paraId="3A0069DD" w14:textId="77777777" w:rsidR="0025512F" w:rsidRPr="005F01A7" w:rsidRDefault="0025512F" w:rsidP="0025512F">
            <w:pPr>
              <w:spacing w:before="120"/>
              <w:rPr>
                <w:szCs w:val="20"/>
              </w:rPr>
            </w:pPr>
            <w:r w:rsidRPr="005F01A7">
              <w:rPr>
                <w:szCs w:val="20"/>
              </w:rPr>
              <w:t> </w:t>
            </w:r>
            <w:r w:rsidRPr="00075B15">
              <w:rPr>
                <w:szCs w:val="20"/>
                <w:highlight w:val="green"/>
              </w:rPr>
              <w:t>Agreement</w:t>
            </w:r>
          </w:p>
          <w:p w14:paraId="3CEA1E53" w14:textId="77777777" w:rsidR="0025512F" w:rsidRPr="005F01A7" w:rsidRDefault="0025512F" w:rsidP="0025512F">
            <w:pPr>
              <w:spacing w:before="120"/>
              <w:rPr>
                <w:szCs w:val="20"/>
              </w:rPr>
            </w:pPr>
            <w:r w:rsidRPr="005F01A7">
              <w:rPr>
                <w:szCs w:val="20"/>
              </w:rPr>
              <w:t>If spatial consistency is enabled for the evaluation of AI/ML based positioning, the baseline evaluation does not incorporate spatially consistent UT/BS mobility modelling (Section 7.6.3.2 of TR 38.901).</w:t>
            </w:r>
          </w:p>
          <w:p w14:paraId="7C9A2439"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It is optional to implement spatially consistent UT/BS mobility modelling (Section 7.6.3.2 of TR 38.901).</w:t>
            </w:r>
          </w:p>
          <w:p w14:paraId="406CA940" w14:textId="77777777" w:rsidR="0025512F" w:rsidRPr="005F01A7" w:rsidRDefault="0025512F" w:rsidP="0025512F">
            <w:pPr>
              <w:spacing w:before="120"/>
              <w:rPr>
                <w:szCs w:val="20"/>
              </w:rPr>
            </w:pPr>
            <w:r w:rsidRPr="005F01A7">
              <w:rPr>
                <w:szCs w:val="20"/>
              </w:rPr>
              <w:t> </w:t>
            </w:r>
            <w:r w:rsidRPr="00075B15">
              <w:rPr>
                <w:szCs w:val="20"/>
                <w:highlight w:val="green"/>
              </w:rPr>
              <w:t>Agreement</w:t>
            </w:r>
          </w:p>
          <w:p w14:paraId="23A5D08C" w14:textId="77777777" w:rsidR="0025512F" w:rsidRPr="005F01A7" w:rsidRDefault="0025512F" w:rsidP="0025512F">
            <w:pPr>
              <w:spacing w:before="120"/>
              <w:rPr>
                <w:szCs w:val="20"/>
              </w:rPr>
            </w:pPr>
            <w:r w:rsidRPr="005F01A7">
              <w:rPr>
                <w:szCs w:val="20"/>
              </w:rPr>
              <w:t>For evaluation of AI/ML based positioning, companies are encouraged to evaluate the model generalization.</w:t>
            </w:r>
          </w:p>
          <w:p w14:paraId="2B3E4B99" w14:textId="77777777" w:rsidR="0025512F" w:rsidRPr="005F01A7" w:rsidRDefault="0025512F" w:rsidP="0025512F">
            <w:pPr>
              <w:numPr>
                <w:ilvl w:val="0"/>
                <w:numId w:val="17"/>
              </w:numPr>
              <w:autoSpaceDE w:val="0"/>
              <w:autoSpaceDN w:val="0"/>
              <w:adjustRightInd w:val="0"/>
              <w:spacing w:before="120" w:line="260" w:lineRule="exact"/>
              <w:ind w:left="714" w:hanging="357"/>
              <w:jc w:val="left"/>
              <w:textAlignment w:val="baseline"/>
              <w:rPr>
                <w:szCs w:val="20"/>
              </w:rPr>
            </w:pPr>
            <w:r w:rsidRPr="005F01A7">
              <w:rPr>
                <w:szCs w:val="20"/>
              </w:rPr>
              <w:t>FFS: the metrics for evaluating the model generalization (e.g., model performance based on agreed KPIs under different settings)</w:t>
            </w:r>
          </w:p>
          <w:p w14:paraId="0FE70407"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2C92330C"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Companies are encouraged to provide evaluation results for:</w:t>
            </w:r>
          </w:p>
          <w:p w14:paraId="7FBD172A" w14:textId="77777777" w:rsidR="0025512F" w:rsidRPr="005F01A7" w:rsidRDefault="0025512F" w:rsidP="0079571F">
            <w:pPr>
              <w:numPr>
                <w:ilvl w:val="0"/>
                <w:numId w:val="42"/>
              </w:numPr>
              <w:shd w:val="clear" w:color="auto" w:fill="FFFFFF"/>
              <w:spacing w:after="0"/>
              <w:rPr>
                <w:rFonts w:eastAsia="Microsoft YaHei UI"/>
                <w:color w:val="000000"/>
                <w:szCs w:val="20"/>
              </w:rPr>
            </w:pPr>
            <w:r w:rsidRPr="005F01A7">
              <w:rPr>
                <w:rFonts w:eastAsia="Microsoft YaHei UI"/>
                <w:color w:val="000000"/>
                <w:szCs w:val="20"/>
              </w:rPr>
              <w:t>Direct AI/ML positioning</w:t>
            </w:r>
          </w:p>
          <w:p w14:paraId="142EB539" w14:textId="77777777" w:rsidR="0025512F" w:rsidRPr="005F01A7" w:rsidRDefault="0025512F" w:rsidP="0079571F">
            <w:pPr>
              <w:numPr>
                <w:ilvl w:val="1"/>
                <w:numId w:val="42"/>
              </w:numPr>
              <w:shd w:val="clear" w:color="auto" w:fill="FFFFFF"/>
              <w:spacing w:after="0"/>
              <w:rPr>
                <w:rFonts w:eastAsia="Microsoft YaHei UI"/>
                <w:color w:val="000000"/>
                <w:szCs w:val="20"/>
              </w:rPr>
            </w:pPr>
            <w:r w:rsidRPr="005F01A7">
              <w:rPr>
                <w:rFonts w:eastAsia="Microsoft YaHei UI"/>
                <w:color w:val="000000"/>
                <w:szCs w:val="20"/>
              </w:rPr>
              <w:t>Companies are encouraged to describe at least the following implementation details for the evaluation</w:t>
            </w:r>
          </w:p>
          <w:p w14:paraId="5EEB150F" w14:textId="77777777" w:rsidR="0025512F" w:rsidRPr="005F01A7" w:rsidRDefault="0025512F" w:rsidP="0079571F">
            <w:pPr>
              <w:numPr>
                <w:ilvl w:val="2"/>
                <w:numId w:val="42"/>
              </w:numPr>
              <w:shd w:val="clear" w:color="auto" w:fill="FFFFFF"/>
              <w:spacing w:after="0"/>
              <w:rPr>
                <w:rFonts w:eastAsia="Microsoft YaHei UI"/>
                <w:color w:val="000000"/>
                <w:szCs w:val="20"/>
              </w:rPr>
            </w:pPr>
            <w:r w:rsidRPr="005F01A7">
              <w:rPr>
                <w:rFonts w:eastAsia="Microsoft YaHei UI"/>
                <w:color w:val="000000"/>
                <w:szCs w:val="20"/>
              </w:rPr>
              <w:t>details of the channel observation used as the input of the AI/ML model inference (e.g., type and size of model input), model input acquisition and pre-processing</w:t>
            </w:r>
          </w:p>
          <w:p w14:paraId="7B93D9FB" w14:textId="77777777" w:rsidR="0025512F" w:rsidRPr="005F01A7" w:rsidRDefault="0025512F" w:rsidP="0079571F">
            <w:pPr>
              <w:numPr>
                <w:ilvl w:val="0"/>
                <w:numId w:val="42"/>
              </w:numPr>
              <w:shd w:val="clear" w:color="auto" w:fill="FFFFFF"/>
              <w:spacing w:after="0"/>
              <w:rPr>
                <w:rFonts w:eastAsia="Microsoft YaHei UI"/>
                <w:color w:val="000000"/>
                <w:szCs w:val="20"/>
              </w:rPr>
            </w:pPr>
            <w:r w:rsidRPr="005F01A7">
              <w:rPr>
                <w:rFonts w:eastAsia="Microsoft YaHei UI"/>
                <w:color w:val="000000"/>
                <w:szCs w:val="20"/>
              </w:rPr>
              <w:t>AI/ML assisted positioning</w:t>
            </w:r>
          </w:p>
          <w:p w14:paraId="721E63D9" w14:textId="77777777" w:rsidR="0025512F" w:rsidRPr="005F01A7" w:rsidRDefault="0025512F" w:rsidP="0079571F">
            <w:pPr>
              <w:numPr>
                <w:ilvl w:val="1"/>
                <w:numId w:val="42"/>
              </w:numPr>
              <w:shd w:val="clear" w:color="auto" w:fill="FFFFFF"/>
              <w:spacing w:after="0"/>
              <w:rPr>
                <w:rFonts w:eastAsia="Microsoft YaHei UI"/>
                <w:color w:val="000000"/>
                <w:szCs w:val="20"/>
              </w:rPr>
            </w:pPr>
            <w:r w:rsidRPr="005F01A7">
              <w:rPr>
                <w:rFonts w:eastAsia="Microsoft YaHei UI"/>
                <w:color w:val="000000"/>
                <w:szCs w:val="20"/>
              </w:rPr>
              <w:t>Companies are encouraged to describe at least the following implementation details for the evaluation</w:t>
            </w:r>
          </w:p>
          <w:p w14:paraId="12E96ACE" w14:textId="77777777" w:rsidR="0025512F" w:rsidRPr="005F01A7" w:rsidRDefault="0025512F" w:rsidP="0079571F">
            <w:pPr>
              <w:numPr>
                <w:ilvl w:val="2"/>
                <w:numId w:val="42"/>
              </w:numPr>
              <w:shd w:val="clear" w:color="auto" w:fill="FFFFFF"/>
              <w:spacing w:after="0"/>
              <w:rPr>
                <w:rFonts w:eastAsia="Microsoft YaHei UI"/>
                <w:color w:val="000000"/>
                <w:szCs w:val="20"/>
              </w:rPr>
            </w:pPr>
            <w:r w:rsidRPr="005F01A7">
              <w:rPr>
                <w:rFonts w:eastAsia="Microsoft YaHei UI"/>
                <w:color w:val="000000"/>
                <w:szCs w:val="20"/>
              </w:rPr>
              <w:t>details of the channel observation used as the input of the AI/ML model inference (e.g., type and size of model input), model input acquisition and pre-processing</w:t>
            </w:r>
          </w:p>
          <w:p w14:paraId="1FB314C3" w14:textId="77777777" w:rsidR="0025512F" w:rsidRPr="005F01A7" w:rsidRDefault="0025512F" w:rsidP="0079571F">
            <w:pPr>
              <w:numPr>
                <w:ilvl w:val="2"/>
                <w:numId w:val="42"/>
              </w:numPr>
              <w:shd w:val="clear" w:color="auto" w:fill="FFFFFF"/>
              <w:spacing w:after="0"/>
              <w:rPr>
                <w:rFonts w:eastAsia="Microsoft YaHei UI"/>
                <w:color w:val="000000"/>
                <w:szCs w:val="20"/>
              </w:rPr>
            </w:pPr>
            <w:r w:rsidRPr="005F01A7">
              <w:rPr>
                <w:rFonts w:eastAsia="Microsoft YaHei UI"/>
                <w:color w:val="000000"/>
                <w:szCs w:val="20"/>
              </w:rPr>
              <w:t>details of the output of the AI/ML model inference, how the AI/ML model output is used to obtain the UE’s location</w:t>
            </w:r>
          </w:p>
          <w:p w14:paraId="343051F6" w14:textId="77777777" w:rsidR="0025512F" w:rsidRPr="005F01A7" w:rsidRDefault="0025512F" w:rsidP="0025512F">
            <w:pPr>
              <w:rPr>
                <w:szCs w:val="20"/>
              </w:rPr>
            </w:pPr>
          </w:p>
          <w:p w14:paraId="3CC50B08"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6E450260"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When reporting evaluation results with direct AI/ML positioning and/or AI/ML assisted positioning, proponent company is expected to describe if a one-sided model or a two-sided model is used.</w:t>
            </w:r>
          </w:p>
          <w:p w14:paraId="68792039" w14:textId="77777777" w:rsidR="0025512F" w:rsidRPr="000719CE" w:rsidRDefault="0025512F" w:rsidP="0079571F">
            <w:pPr>
              <w:pStyle w:val="a"/>
              <w:widowControl/>
              <w:numPr>
                <w:ilvl w:val="0"/>
                <w:numId w:val="41"/>
              </w:numPr>
              <w:autoSpaceDE w:val="0"/>
              <w:autoSpaceDN w:val="0"/>
              <w:adjustRightInd w:val="0"/>
              <w:spacing w:after="180"/>
              <w:contextualSpacing/>
              <w:jc w:val="left"/>
              <w:textAlignment w:val="baseline"/>
              <w:rPr>
                <w:szCs w:val="20"/>
              </w:rPr>
            </w:pPr>
            <w:r w:rsidRPr="000719CE">
              <w:rPr>
                <w:szCs w:val="20"/>
              </w:rPr>
              <w:t>If one-sided model (i.e., UE-side model or network-side model), the proponent company report which side the model inference is performed (e.g. UE, network), and any details specific to the side that performs the AI/ML model inference.</w:t>
            </w:r>
          </w:p>
          <w:p w14:paraId="09D61496" w14:textId="77777777" w:rsidR="0025512F" w:rsidRPr="000719CE" w:rsidRDefault="0025512F" w:rsidP="0079571F">
            <w:pPr>
              <w:pStyle w:val="a"/>
              <w:widowControl/>
              <w:numPr>
                <w:ilvl w:val="0"/>
                <w:numId w:val="41"/>
              </w:numPr>
              <w:autoSpaceDE w:val="0"/>
              <w:autoSpaceDN w:val="0"/>
              <w:adjustRightInd w:val="0"/>
              <w:spacing w:after="180"/>
              <w:contextualSpacing/>
              <w:jc w:val="left"/>
              <w:textAlignment w:val="baseline"/>
              <w:rPr>
                <w:szCs w:val="20"/>
              </w:rPr>
            </w:pPr>
            <w:r w:rsidRPr="000719CE">
              <w:rPr>
                <w:szCs w:val="20"/>
              </w:rPr>
              <w:t>If two-sided model, the proponent company report which side (e.g., UE, network) performs the first part of interference, and which side (e.g., network, UE) performs the remaining part of the inference.</w:t>
            </w:r>
          </w:p>
          <w:p w14:paraId="74E064DA"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5F89FF65"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lastRenderedPageBreak/>
              <w:t>For evaluation of AI/ML based positioning, the computational complexity can be reported via the metric of floating point operations (FLOPs).</w:t>
            </w:r>
          </w:p>
          <w:p w14:paraId="4C17BDCD" w14:textId="77777777" w:rsidR="0025512F" w:rsidRPr="000719CE" w:rsidRDefault="0025512F" w:rsidP="0079571F">
            <w:pPr>
              <w:pStyle w:val="a"/>
              <w:widowControl/>
              <w:numPr>
                <w:ilvl w:val="0"/>
                <w:numId w:val="43"/>
              </w:numPr>
              <w:autoSpaceDE w:val="0"/>
              <w:autoSpaceDN w:val="0"/>
              <w:adjustRightInd w:val="0"/>
              <w:spacing w:after="180"/>
              <w:contextualSpacing/>
              <w:jc w:val="left"/>
              <w:textAlignment w:val="baseline"/>
              <w:rPr>
                <w:szCs w:val="20"/>
              </w:rPr>
            </w:pPr>
            <w:r w:rsidRPr="000719CE">
              <w:rPr>
                <w:szCs w:val="20"/>
              </w:rPr>
              <w:t>Note: For AI/ML assisted methods, computational complexity for the AI/ML model is only one component of the overall complexity for estimating the UE’s location.</w:t>
            </w:r>
          </w:p>
          <w:p w14:paraId="45D941D5" w14:textId="77777777" w:rsidR="0025512F" w:rsidRPr="000719CE" w:rsidRDefault="0025512F" w:rsidP="0079571F">
            <w:pPr>
              <w:pStyle w:val="a"/>
              <w:widowControl/>
              <w:numPr>
                <w:ilvl w:val="0"/>
                <w:numId w:val="43"/>
              </w:numPr>
              <w:autoSpaceDE w:val="0"/>
              <w:autoSpaceDN w:val="0"/>
              <w:adjustRightInd w:val="0"/>
              <w:spacing w:after="180"/>
              <w:contextualSpacing/>
              <w:jc w:val="left"/>
              <w:textAlignment w:val="baseline"/>
              <w:rPr>
                <w:szCs w:val="20"/>
              </w:rPr>
            </w:pPr>
            <w:r w:rsidRPr="000719CE">
              <w:rPr>
                <w:szCs w:val="20"/>
              </w:rPr>
              <w:t>Note: Other metrics to measure the computational complexity are not precluded.</w:t>
            </w:r>
          </w:p>
          <w:p w14:paraId="3ABF527C" w14:textId="77777777" w:rsidR="0025512F" w:rsidRPr="005F01A7" w:rsidRDefault="0025512F" w:rsidP="0025512F">
            <w:pPr>
              <w:shd w:val="clear" w:color="auto" w:fill="FFFFFF"/>
              <w:rPr>
                <w:szCs w:val="20"/>
                <w:highlight w:val="green"/>
                <w:lang w:eastAsia="ja-JP"/>
              </w:rPr>
            </w:pPr>
            <w:r w:rsidRPr="00075B15">
              <w:rPr>
                <w:szCs w:val="20"/>
                <w:highlight w:val="green"/>
                <w:lang w:eastAsia="ja-JP"/>
              </w:rPr>
              <w:t>Agreement</w:t>
            </w:r>
          </w:p>
          <w:p w14:paraId="58CC2B2C" w14:textId="77777777" w:rsidR="0025512F" w:rsidRPr="005F01A7" w:rsidRDefault="0025512F" w:rsidP="0025512F">
            <w:pPr>
              <w:shd w:val="clear" w:color="auto" w:fill="FFFFFF"/>
              <w:rPr>
                <w:rFonts w:eastAsia="宋体"/>
                <w:color w:val="000000"/>
                <w:szCs w:val="20"/>
              </w:rPr>
            </w:pPr>
            <w:r w:rsidRPr="005F01A7">
              <w:rPr>
                <w:rFonts w:eastAsia="宋体"/>
                <w:color w:val="000000"/>
                <w:szCs w:val="20"/>
              </w:rPr>
              <w:t>For evaluation of AI/ML based positioning, details of the training dataset generation are to be reported by proponent company. The report may include (in addition to other selected settings, if applicable):</w:t>
            </w:r>
          </w:p>
          <w:p w14:paraId="2BA125CE" w14:textId="77777777" w:rsidR="0025512F" w:rsidRPr="000719CE" w:rsidRDefault="0025512F" w:rsidP="0079571F">
            <w:pPr>
              <w:pStyle w:val="a"/>
              <w:widowControl/>
              <w:numPr>
                <w:ilvl w:val="0"/>
                <w:numId w:val="44"/>
              </w:numPr>
              <w:autoSpaceDE w:val="0"/>
              <w:autoSpaceDN w:val="0"/>
              <w:adjustRightInd w:val="0"/>
              <w:spacing w:after="180"/>
              <w:contextualSpacing/>
              <w:jc w:val="left"/>
              <w:textAlignment w:val="baseline"/>
              <w:rPr>
                <w:szCs w:val="20"/>
              </w:rPr>
            </w:pPr>
            <w:r w:rsidRPr="000719CE">
              <w:rPr>
                <w:szCs w:val="20"/>
              </w:rPr>
              <w:t>The size of training dataset, for example, the total number of UEs in the evaluation area for generating training dataset;</w:t>
            </w:r>
          </w:p>
          <w:p w14:paraId="60341C1C" w14:textId="77777777" w:rsidR="0025512F" w:rsidRPr="000719CE" w:rsidRDefault="0025512F" w:rsidP="0079571F">
            <w:pPr>
              <w:pStyle w:val="a"/>
              <w:widowControl/>
              <w:numPr>
                <w:ilvl w:val="0"/>
                <w:numId w:val="44"/>
              </w:numPr>
              <w:autoSpaceDE w:val="0"/>
              <w:autoSpaceDN w:val="0"/>
              <w:adjustRightInd w:val="0"/>
              <w:spacing w:after="180"/>
              <w:contextualSpacing/>
              <w:jc w:val="left"/>
              <w:textAlignment w:val="baseline"/>
              <w:rPr>
                <w:szCs w:val="20"/>
              </w:rPr>
            </w:pPr>
            <w:r w:rsidRPr="000719CE">
              <w:rPr>
                <w:szCs w:val="20"/>
              </w:rPr>
              <w:t>The distribution of UE location for generating the training dataset may be one of the following:</w:t>
            </w:r>
          </w:p>
          <w:p w14:paraId="4A275AED" w14:textId="77777777" w:rsidR="0025512F" w:rsidRPr="000719CE" w:rsidRDefault="0025512F" w:rsidP="0079571F">
            <w:pPr>
              <w:pStyle w:val="a"/>
              <w:widowControl/>
              <w:numPr>
                <w:ilvl w:val="1"/>
                <w:numId w:val="44"/>
              </w:numPr>
              <w:autoSpaceDE w:val="0"/>
              <w:autoSpaceDN w:val="0"/>
              <w:adjustRightInd w:val="0"/>
              <w:spacing w:after="180"/>
              <w:contextualSpacing/>
              <w:jc w:val="left"/>
              <w:textAlignment w:val="baseline"/>
              <w:rPr>
                <w:szCs w:val="20"/>
              </w:rPr>
            </w:pPr>
            <w:r w:rsidRPr="000719CE">
              <w:rPr>
                <w:szCs w:val="20"/>
              </w:rPr>
              <w:t>Option 1: grid distribution, i.e., one training data is collected at the center of one small square grid, where, for example, the width of the square grid can be 0.25/0.5/1.0 m.</w:t>
            </w:r>
          </w:p>
          <w:p w14:paraId="4A4FFF27" w14:textId="62D8207E" w:rsidR="00124530" w:rsidRPr="0025512F" w:rsidRDefault="0025512F" w:rsidP="0025512F">
            <w:pPr>
              <w:rPr>
                <w:rFonts w:cs="等线"/>
                <w:b/>
                <w:bCs/>
                <w:highlight w:val="green"/>
              </w:rPr>
            </w:pPr>
            <w:r w:rsidRPr="000719CE">
              <w:rPr>
                <w:szCs w:val="20"/>
              </w:rPr>
              <w:t>Option 2: uniform distribution, i.e., the UE location is randomly and uniformly distributed in the evaluation area.</w:t>
            </w:r>
          </w:p>
        </w:tc>
      </w:tr>
    </w:tbl>
    <w:p w14:paraId="17B605F7" w14:textId="77777777" w:rsidR="00124530" w:rsidRDefault="00124530" w:rsidP="00124530">
      <w:pPr>
        <w:rPr>
          <w:lang w:val="en-GB"/>
        </w:rPr>
      </w:pPr>
    </w:p>
    <w:p w14:paraId="2B779B4A" w14:textId="439073C4" w:rsidR="00AC4B74" w:rsidRPr="00AC4B74" w:rsidRDefault="00AC4B74" w:rsidP="00AC4B74">
      <w:pPr>
        <w:pStyle w:val="title2"/>
        <w:numPr>
          <w:ilvl w:val="0"/>
          <w:numId w:val="0"/>
        </w:numPr>
        <w:ind w:left="567" w:hanging="567"/>
        <w:rPr>
          <w:lang w:val="en-GB"/>
        </w:rPr>
      </w:pPr>
      <w:r>
        <w:rPr>
          <w:lang w:val="en-GB"/>
        </w:rPr>
        <w:t>RAN1 #110</w:t>
      </w:r>
    </w:p>
    <w:p w14:paraId="4CA99C22" w14:textId="7A8A6CA9" w:rsidR="00AC4B74" w:rsidRPr="00C342A0" w:rsidRDefault="00AC4B74" w:rsidP="00AC4B74">
      <w:pPr>
        <w:rPr>
          <w:color w:val="000000" w:themeColor="text1"/>
        </w:rPr>
      </w:pPr>
      <w:r w:rsidRPr="00C342A0">
        <w:rPr>
          <w:rFonts w:hint="eastAsia"/>
          <w:color w:val="000000" w:themeColor="text1"/>
          <w:szCs w:val="20"/>
          <w:lang w:val="en-GB"/>
        </w:rPr>
        <w:t>A</w:t>
      </w:r>
      <w:r w:rsidRPr="00C342A0">
        <w:rPr>
          <w:color w:val="000000" w:themeColor="text1"/>
          <w:szCs w:val="20"/>
          <w:lang w:val="en-GB"/>
        </w:rPr>
        <w:t>t the RAN1 #110 meeting, some agreements on simulation assumption, KP</w:t>
      </w:r>
      <w:r w:rsidRPr="00C342A0">
        <w:rPr>
          <w:rFonts w:eastAsiaTheme="minorEastAsia" w:hint="cs"/>
          <w:color w:val="000000" w:themeColor="text1"/>
          <w:szCs w:val="20"/>
          <w:lang w:val="en-GB" w:eastAsia="zh-CN"/>
        </w:rPr>
        <w:t>I</w:t>
      </w:r>
      <w:r w:rsidRPr="00C342A0">
        <w:rPr>
          <w:rFonts w:eastAsiaTheme="minorEastAsia"/>
          <w:color w:val="000000" w:themeColor="text1"/>
          <w:szCs w:val="20"/>
          <w:lang w:val="en-GB" w:eastAsia="zh-CN"/>
        </w:rPr>
        <w:t xml:space="preserve"> </w:t>
      </w:r>
      <w:r w:rsidRPr="00C342A0">
        <w:rPr>
          <w:color w:val="000000" w:themeColor="text1"/>
          <w:szCs w:val="20"/>
          <w:lang w:val="en-GB"/>
        </w:rPr>
        <w:t>and futher research directions have been reached, which are listed as follows:</w:t>
      </w:r>
    </w:p>
    <w:tbl>
      <w:tblPr>
        <w:tblStyle w:val="ab"/>
        <w:tblW w:w="0" w:type="auto"/>
        <w:tblLook w:val="04A0" w:firstRow="1" w:lastRow="0" w:firstColumn="1" w:lastColumn="0" w:noHBand="0" w:noVBand="1"/>
      </w:tblPr>
      <w:tblGrid>
        <w:gridCol w:w="9060"/>
      </w:tblGrid>
      <w:tr w:rsidR="00AC4B74" w:rsidRPr="008A4FAA" w14:paraId="2DD4C09D" w14:textId="77777777" w:rsidTr="00C65629">
        <w:tc>
          <w:tcPr>
            <w:tcW w:w="9060" w:type="dxa"/>
          </w:tcPr>
          <w:p w14:paraId="21D7B1F9" w14:textId="77777777" w:rsidR="00AC4B74" w:rsidRPr="00C342A0" w:rsidRDefault="00AC4B74" w:rsidP="00C65629">
            <w:pPr>
              <w:rPr>
                <w:rFonts w:eastAsia="等线"/>
                <w:b/>
                <w:color w:val="000000" w:themeColor="text1"/>
                <w:szCs w:val="20"/>
              </w:rPr>
            </w:pPr>
            <w:r w:rsidRPr="00C342A0">
              <w:rPr>
                <w:rFonts w:eastAsia="等线"/>
                <w:b/>
                <w:color w:val="000000" w:themeColor="text1"/>
                <w:szCs w:val="20"/>
                <w:highlight w:val="green"/>
              </w:rPr>
              <w:t>Agreement</w:t>
            </w:r>
          </w:p>
          <w:p w14:paraId="6AD36D54" w14:textId="77777777" w:rsidR="00AC4B74" w:rsidRPr="00C342A0" w:rsidRDefault="00AC4B74" w:rsidP="00C65629">
            <w:pPr>
              <w:pStyle w:val="bullet1"/>
              <w:numPr>
                <w:ilvl w:val="0"/>
                <w:numId w:val="0"/>
              </w:numPr>
              <w:ind w:left="420" w:hanging="420"/>
              <w:rPr>
                <w:color w:val="000000" w:themeColor="text1"/>
              </w:rPr>
            </w:pPr>
            <w:r w:rsidRPr="00C342A0">
              <w:rPr>
                <w:color w:val="000000" w:themeColor="text1"/>
              </w:rPr>
              <w:t>For AI/ML-based positioning, both approaches below are studied and evaluated by RAN1:</w:t>
            </w:r>
          </w:p>
          <w:p w14:paraId="4C16217B" w14:textId="77777777" w:rsidR="00AC4B74" w:rsidRPr="00C342A0" w:rsidRDefault="00AC4B74" w:rsidP="00C65629">
            <w:pPr>
              <w:pStyle w:val="bullet1"/>
              <w:numPr>
                <w:ilvl w:val="0"/>
                <w:numId w:val="19"/>
              </w:numPr>
              <w:overflowPunct w:val="0"/>
              <w:rPr>
                <w:color w:val="000000" w:themeColor="text1"/>
              </w:rPr>
            </w:pPr>
            <w:r w:rsidRPr="00C342A0">
              <w:rPr>
                <w:color w:val="000000" w:themeColor="text1"/>
              </w:rPr>
              <w:t>Direct AI/ML positioning</w:t>
            </w:r>
          </w:p>
          <w:p w14:paraId="080F502B" w14:textId="77777777" w:rsidR="00AC4B74" w:rsidRPr="00C342A0" w:rsidRDefault="00AC4B74" w:rsidP="00C65629">
            <w:pPr>
              <w:pStyle w:val="bullet1"/>
              <w:numPr>
                <w:ilvl w:val="0"/>
                <w:numId w:val="19"/>
              </w:numPr>
              <w:overflowPunct w:val="0"/>
              <w:rPr>
                <w:color w:val="000000" w:themeColor="text1"/>
              </w:rPr>
            </w:pPr>
            <w:r w:rsidRPr="00C342A0">
              <w:rPr>
                <w:color w:val="000000" w:themeColor="text1"/>
              </w:rPr>
              <w:t>AI/ML assisted positioning</w:t>
            </w:r>
          </w:p>
          <w:p w14:paraId="4E8324FD"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182ECD90" w14:textId="77777777" w:rsidR="00AC4B74" w:rsidRPr="00C342A0" w:rsidRDefault="00AC4B74" w:rsidP="00C65629">
            <w:pPr>
              <w:rPr>
                <w:color w:val="000000" w:themeColor="text1"/>
              </w:rPr>
            </w:pPr>
            <w:r w:rsidRPr="00C342A0">
              <w:rPr>
                <w:color w:val="000000" w:themeColor="text1"/>
              </w:rPr>
              <w:t>For AI/ML-based positioning, study impact from implementation imperfections.</w:t>
            </w:r>
          </w:p>
          <w:p w14:paraId="5690C402"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0ABC717F" w14:textId="77777777" w:rsidR="00AC4B74" w:rsidRPr="00C342A0" w:rsidRDefault="00AC4B74" w:rsidP="00C65629">
            <w:pPr>
              <w:rPr>
                <w:rFonts w:eastAsia="等线"/>
                <w:color w:val="000000" w:themeColor="text1"/>
                <w:szCs w:val="20"/>
                <w:highlight w:val="green"/>
              </w:rPr>
            </w:pPr>
            <w:r w:rsidRPr="00C342A0">
              <w:rPr>
                <w:color w:val="000000" w:themeColor="text1"/>
              </w:rPr>
              <w:t xml:space="preserve">For evaluation of AI/ML based positioning, the model complexity is reported via the metric of “number of model parameters”. </w:t>
            </w:r>
          </w:p>
          <w:p w14:paraId="7A5AD6C5"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09EE4845" w14:textId="77777777" w:rsidR="00AC4B74" w:rsidRPr="00C342A0" w:rsidRDefault="00AC4B74" w:rsidP="00C65629">
            <w:pPr>
              <w:rPr>
                <w:color w:val="000000" w:themeColor="text1"/>
              </w:rPr>
            </w:pPr>
            <w:r w:rsidRPr="00C342A0">
              <w:rPr>
                <w:color w:val="000000" w:themeColor="text1"/>
              </w:rPr>
              <w:t>To investigate the model generalization capability, at least the following aspect(s) are considered for the evaluation for AI/ML based positioning:</w:t>
            </w:r>
          </w:p>
          <w:p w14:paraId="1557268E" w14:textId="77777777" w:rsidR="00AC4B74" w:rsidRPr="00C342A0" w:rsidRDefault="00AC4B74" w:rsidP="00C65629">
            <w:pPr>
              <w:pStyle w:val="a"/>
              <w:numPr>
                <w:ilvl w:val="0"/>
                <w:numId w:val="18"/>
              </w:numPr>
              <w:rPr>
                <w:color w:val="000000" w:themeColor="text1"/>
              </w:rPr>
            </w:pPr>
            <w:r w:rsidRPr="00C342A0">
              <w:rPr>
                <w:color w:val="000000" w:themeColor="text1"/>
              </w:rPr>
              <w:t>Different drops</w:t>
            </w:r>
          </w:p>
          <w:p w14:paraId="4B6EE4DC" w14:textId="77777777" w:rsidR="00AC4B74" w:rsidRPr="00C342A0" w:rsidRDefault="00AC4B74" w:rsidP="00C65629">
            <w:pPr>
              <w:pStyle w:val="bullet1"/>
              <w:overflowPunct w:val="0"/>
              <w:ind w:left="420"/>
              <w:rPr>
                <w:color w:val="000000" w:themeColor="text1"/>
              </w:rPr>
            </w:pPr>
            <w:r w:rsidRPr="00C342A0">
              <w:rPr>
                <w:color w:val="000000" w:themeColor="text1"/>
              </w:rPr>
              <w:t>Training dataset from drops {A0, A1,…, AN-1}, test dataset from unseen drop(s) (i.e., different drop(s) than any in {A0, A1,…, AN-1}). Here N&gt;=1.</w:t>
            </w:r>
          </w:p>
          <w:p w14:paraId="784EAC80" w14:textId="77777777" w:rsidR="00AC4B74" w:rsidRPr="00C342A0" w:rsidRDefault="00AC4B74" w:rsidP="00C65629">
            <w:pPr>
              <w:pStyle w:val="a"/>
              <w:numPr>
                <w:ilvl w:val="0"/>
                <w:numId w:val="18"/>
              </w:numPr>
              <w:rPr>
                <w:color w:val="000000" w:themeColor="text1"/>
              </w:rPr>
            </w:pPr>
            <w:r w:rsidRPr="00C342A0">
              <w:rPr>
                <w:color w:val="000000" w:themeColor="text1"/>
              </w:rPr>
              <w:t>Clutter parameters, e.g., training dataset from one clutter parameter (e.g., {40%, 2m, 2m}), test dataset from a different clutter parameter (e.g., {60%, 6m, 2m});</w:t>
            </w:r>
          </w:p>
          <w:p w14:paraId="7D3CAFDE" w14:textId="77777777" w:rsidR="00AC4B74" w:rsidRPr="00C342A0" w:rsidRDefault="00AC4B74" w:rsidP="00C65629">
            <w:pPr>
              <w:pStyle w:val="a"/>
              <w:numPr>
                <w:ilvl w:val="0"/>
                <w:numId w:val="18"/>
              </w:numPr>
              <w:rPr>
                <w:color w:val="000000" w:themeColor="text1"/>
              </w:rPr>
            </w:pPr>
            <w:r w:rsidRPr="00C342A0">
              <w:rPr>
                <w:color w:val="000000" w:themeColor="text1"/>
              </w:rPr>
              <w:t>Network synchronization error, e.g., training dataset without network synchronization error, test dataset with network synchronization error;</w:t>
            </w:r>
          </w:p>
          <w:p w14:paraId="1C33E424" w14:textId="77777777" w:rsidR="00AC4B74" w:rsidRPr="00C342A0" w:rsidRDefault="00AC4B74" w:rsidP="00C65629">
            <w:pPr>
              <w:rPr>
                <w:color w:val="000000" w:themeColor="text1"/>
              </w:rPr>
            </w:pPr>
            <w:r w:rsidRPr="00C342A0">
              <w:rPr>
                <w:color w:val="000000" w:themeColor="text1"/>
              </w:rPr>
              <w:t>Other aspects are not excluded.</w:t>
            </w:r>
          </w:p>
          <w:p w14:paraId="0DC402BC" w14:textId="77777777" w:rsidR="00AC4B74" w:rsidRPr="00C342A0" w:rsidRDefault="00AC4B74" w:rsidP="00C65629">
            <w:pPr>
              <w:rPr>
                <w:color w:val="000000" w:themeColor="text1"/>
              </w:rPr>
            </w:pPr>
            <w:r w:rsidRPr="00C342A0">
              <w:rPr>
                <w:color w:val="000000" w:themeColor="text1"/>
              </w:rPr>
              <w:t>Note: It’s up to participating companies to decide whether to evaluate one aspect at a time, or evaluate multiple aspects at the same time.</w:t>
            </w:r>
          </w:p>
          <w:p w14:paraId="33A9AEFA"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0FAA8E01" w14:textId="77777777" w:rsidR="00AC4B74" w:rsidRPr="00C342A0" w:rsidRDefault="00AC4B74" w:rsidP="00C65629">
            <w:pPr>
              <w:rPr>
                <w:color w:val="000000" w:themeColor="text1"/>
              </w:rPr>
            </w:pPr>
            <w:r w:rsidRPr="00C342A0">
              <w:rPr>
                <w:color w:val="000000" w:themeColor="text1"/>
              </w:rPr>
              <w:t>When providing evaluation results for AI/ML based positioning, participating companies are expected to describe data labelling details, including:</w:t>
            </w:r>
          </w:p>
          <w:p w14:paraId="1D168665" w14:textId="77777777" w:rsidR="00AC4B74" w:rsidRPr="00C342A0" w:rsidRDefault="00AC4B74" w:rsidP="00C65629">
            <w:pPr>
              <w:pStyle w:val="bullet1"/>
              <w:numPr>
                <w:ilvl w:val="0"/>
                <w:numId w:val="20"/>
              </w:numPr>
              <w:overflowPunct w:val="0"/>
              <w:rPr>
                <w:color w:val="000000" w:themeColor="text1"/>
              </w:rPr>
            </w:pPr>
            <w:r w:rsidRPr="00C342A0">
              <w:rPr>
                <w:color w:val="000000" w:themeColor="text1"/>
              </w:rPr>
              <w:t>Meaning of the label (e.g., UE coordinates; binary identifier of LOS/NLOS; ToA)</w:t>
            </w:r>
          </w:p>
          <w:p w14:paraId="042E95DB" w14:textId="77777777" w:rsidR="00AC4B74" w:rsidRPr="00C342A0" w:rsidRDefault="00AC4B74" w:rsidP="00C65629">
            <w:pPr>
              <w:pStyle w:val="bullet1"/>
              <w:numPr>
                <w:ilvl w:val="0"/>
                <w:numId w:val="20"/>
              </w:numPr>
              <w:overflowPunct w:val="0"/>
              <w:rPr>
                <w:color w:val="000000" w:themeColor="text1"/>
              </w:rPr>
            </w:pPr>
            <w:r w:rsidRPr="00C342A0">
              <w:rPr>
                <w:color w:val="000000" w:themeColor="text1"/>
              </w:rPr>
              <w:t>Percentage of training data without label, if incomplete labeling is considered in the evaluation</w:t>
            </w:r>
          </w:p>
          <w:p w14:paraId="0A3798C7" w14:textId="77777777" w:rsidR="00AC4B74" w:rsidRPr="00C342A0" w:rsidRDefault="00AC4B74" w:rsidP="00C65629">
            <w:pPr>
              <w:pStyle w:val="bullet1"/>
              <w:numPr>
                <w:ilvl w:val="0"/>
                <w:numId w:val="20"/>
              </w:numPr>
              <w:overflowPunct w:val="0"/>
              <w:rPr>
                <w:color w:val="000000" w:themeColor="text1"/>
              </w:rPr>
            </w:pPr>
            <w:r w:rsidRPr="00C342A0">
              <w:rPr>
                <w:color w:val="000000" w:themeColor="text1"/>
              </w:rPr>
              <w:lastRenderedPageBreak/>
              <w:t>Imperfection of the ground truth labels, if any</w:t>
            </w:r>
          </w:p>
          <w:p w14:paraId="11ECAFD6"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4022584B" w14:textId="77777777" w:rsidR="00AC4B74" w:rsidRPr="00C342A0" w:rsidRDefault="00AC4B74" w:rsidP="00C65629">
            <w:pPr>
              <w:rPr>
                <w:color w:val="000000" w:themeColor="text1"/>
              </w:rPr>
            </w:pPr>
            <w:r w:rsidRPr="00C342A0">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00A20DE4"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63FB92BB" w14:textId="77777777" w:rsidR="00AC4B74" w:rsidRPr="00C342A0" w:rsidRDefault="00AC4B74" w:rsidP="00C65629">
            <w:pPr>
              <w:rPr>
                <w:color w:val="000000" w:themeColor="text1"/>
                <w:lang w:eastAsia="ja-JP"/>
              </w:rPr>
            </w:pPr>
            <w:r w:rsidRPr="00C342A0">
              <w:rPr>
                <w:color w:val="000000" w:themeColor="text1"/>
                <w:lang w:eastAsia="ja-JP"/>
              </w:rPr>
              <w:t xml:space="preserve">For AI/ML-based positioning, for evaluation of the potential performance benefits of </w:t>
            </w:r>
            <w:r w:rsidRPr="00C342A0">
              <w:rPr>
                <w:rFonts w:hint="eastAsia"/>
                <w:color w:val="000000" w:themeColor="text1"/>
              </w:rPr>
              <w:t xml:space="preserve">model </w:t>
            </w:r>
            <w:r w:rsidRPr="00C342A0">
              <w:rPr>
                <w:color w:val="000000" w:themeColor="text1"/>
              </w:rPr>
              <w:t>finetuning</w:t>
            </w:r>
            <w:r w:rsidRPr="00C342A0">
              <w:rPr>
                <w:color w:val="000000" w:themeColor="text1"/>
                <w:lang w:eastAsia="ja-JP"/>
              </w:rPr>
              <w:t xml:space="preserve">, report at least the following: </w:t>
            </w:r>
          </w:p>
          <w:p w14:paraId="453904E6" w14:textId="77777777" w:rsidR="00AC4B74" w:rsidRPr="00C342A0" w:rsidRDefault="00AC4B74" w:rsidP="00C65629">
            <w:pPr>
              <w:pStyle w:val="bullet1"/>
              <w:overflowPunct w:val="0"/>
              <w:ind w:left="420"/>
              <w:rPr>
                <w:color w:val="000000" w:themeColor="text1"/>
              </w:rPr>
            </w:pPr>
            <w:r w:rsidRPr="00C342A0">
              <w:rPr>
                <w:color w:val="000000" w:themeColor="text1"/>
              </w:rPr>
              <w:t>training dataset setting (e.g., training dataset size necessary for performing model finetuning)</w:t>
            </w:r>
          </w:p>
          <w:p w14:paraId="377DBF40" w14:textId="77777777" w:rsidR="00AC4B74" w:rsidRPr="00C342A0" w:rsidRDefault="00AC4B74" w:rsidP="00C65629">
            <w:pPr>
              <w:pStyle w:val="bullet1"/>
              <w:overflowPunct w:val="0"/>
              <w:ind w:left="420"/>
              <w:rPr>
                <w:color w:val="000000" w:themeColor="text1"/>
              </w:rPr>
            </w:pPr>
            <w:r w:rsidRPr="00C342A0">
              <w:rPr>
                <w:color w:val="000000" w:themeColor="text1"/>
              </w:rPr>
              <w:t>horizontal positioning accuracy (in meters) before and after model finetuning.</w:t>
            </w:r>
          </w:p>
          <w:p w14:paraId="6E1ECFF7" w14:textId="77777777" w:rsidR="00AC4B74" w:rsidRPr="00C342A0" w:rsidRDefault="00AC4B74" w:rsidP="00C65629">
            <w:pPr>
              <w:rPr>
                <w:b/>
                <w:bCs/>
                <w:color w:val="000000" w:themeColor="text1"/>
                <w:highlight w:val="green"/>
              </w:rPr>
            </w:pPr>
            <w:r w:rsidRPr="00C342A0">
              <w:rPr>
                <w:b/>
                <w:bCs/>
                <w:color w:val="000000" w:themeColor="text1"/>
                <w:highlight w:val="green"/>
              </w:rPr>
              <w:t>Agreement</w:t>
            </w:r>
          </w:p>
          <w:p w14:paraId="2F1D2F24" w14:textId="77777777" w:rsidR="00AC4B74" w:rsidRPr="00C342A0" w:rsidRDefault="00AC4B74" w:rsidP="00C65629">
            <w:pPr>
              <w:rPr>
                <w:color w:val="000000" w:themeColor="text1"/>
              </w:rPr>
            </w:pPr>
            <w:r w:rsidRPr="00C342A0">
              <w:rPr>
                <w:color w:val="000000" w:themeColor="text1"/>
              </w:rPr>
              <w:t>For both direct AI/ML positioning and AI/ML assisted positioning, the following table is adopted for reporting the evaluation results.</w:t>
            </w:r>
          </w:p>
          <w:p w14:paraId="0DA64E06" w14:textId="77777777" w:rsidR="00AC4B74" w:rsidRPr="00C342A0" w:rsidRDefault="00AC4B74" w:rsidP="00C65629">
            <w:pPr>
              <w:rPr>
                <w:b/>
                <w:bCs/>
                <w:color w:val="000000" w:themeColor="text1"/>
              </w:rPr>
            </w:pPr>
            <w:r w:rsidRPr="00C342A0">
              <w:rPr>
                <w:b/>
                <w:bCs/>
                <w:color w:val="000000" w:themeColor="text1"/>
              </w:rPr>
              <w:t xml:space="preserve">Table </w:t>
            </w:r>
            <w:r w:rsidRPr="00C342A0">
              <w:rPr>
                <w:b/>
                <w:bCs/>
                <w:i/>
                <w:iCs/>
                <w:color w:val="000000" w:themeColor="text1"/>
              </w:rPr>
              <w:t>X</w:t>
            </w:r>
            <w:r w:rsidRPr="00C342A0">
              <w:rPr>
                <w:b/>
                <w:bCs/>
                <w:color w:val="000000" w:themeColor="text1"/>
              </w:rPr>
              <w:t xml:space="preserve">. Evaluation results for AI/ML model deployed on [UE or network]-side, [with or without] model generalization, [short model description] </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811"/>
              <w:gridCol w:w="732"/>
              <w:gridCol w:w="838"/>
              <w:gridCol w:w="865"/>
              <w:gridCol w:w="546"/>
              <w:gridCol w:w="1052"/>
              <w:gridCol w:w="1317"/>
              <w:gridCol w:w="1768"/>
            </w:tblGrid>
            <w:tr w:rsidR="00AC4B74" w:rsidRPr="00C342A0" w14:paraId="5596E3BB" w14:textId="77777777" w:rsidTr="00C65629">
              <w:tc>
                <w:tcPr>
                  <w:tcW w:w="715" w:type="dxa"/>
                  <w:vMerge w:val="restart"/>
                  <w:shd w:val="clear" w:color="auto" w:fill="auto"/>
                </w:tcPr>
                <w:p w14:paraId="400BFCC5" w14:textId="77777777" w:rsidR="00AC4B74" w:rsidRPr="00C342A0" w:rsidRDefault="00AC4B74" w:rsidP="00C65629">
                  <w:pPr>
                    <w:rPr>
                      <w:b/>
                      <w:bCs/>
                      <w:color w:val="000000" w:themeColor="text1"/>
                      <w:sz w:val="18"/>
                      <w:szCs w:val="18"/>
                    </w:rPr>
                  </w:pPr>
                  <w:r w:rsidRPr="00C342A0">
                    <w:rPr>
                      <w:b/>
                      <w:bCs/>
                      <w:color w:val="000000" w:themeColor="text1"/>
                      <w:sz w:val="18"/>
                      <w:szCs w:val="18"/>
                    </w:rPr>
                    <w:t>Model input</w:t>
                  </w:r>
                </w:p>
              </w:tc>
              <w:tc>
                <w:tcPr>
                  <w:tcW w:w="900" w:type="dxa"/>
                  <w:vMerge w:val="restart"/>
                  <w:shd w:val="clear" w:color="auto" w:fill="auto"/>
                </w:tcPr>
                <w:p w14:paraId="26ECDB13" w14:textId="77777777" w:rsidR="00AC4B74" w:rsidRPr="00C342A0" w:rsidRDefault="00AC4B74" w:rsidP="00C65629">
                  <w:pPr>
                    <w:rPr>
                      <w:b/>
                      <w:bCs/>
                      <w:color w:val="000000" w:themeColor="text1"/>
                      <w:sz w:val="18"/>
                      <w:szCs w:val="18"/>
                    </w:rPr>
                  </w:pPr>
                  <w:r w:rsidRPr="00C342A0">
                    <w:rPr>
                      <w:b/>
                      <w:bCs/>
                      <w:color w:val="000000" w:themeColor="text1"/>
                      <w:sz w:val="18"/>
                      <w:szCs w:val="18"/>
                    </w:rPr>
                    <w:t>Model output</w:t>
                  </w:r>
                </w:p>
              </w:tc>
              <w:tc>
                <w:tcPr>
                  <w:tcW w:w="810" w:type="dxa"/>
                  <w:vMerge w:val="restart"/>
                  <w:shd w:val="clear" w:color="auto" w:fill="auto"/>
                </w:tcPr>
                <w:p w14:paraId="679D22A5" w14:textId="77777777" w:rsidR="00AC4B74" w:rsidRPr="00C342A0" w:rsidRDefault="00AC4B74" w:rsidP="00C65629">
                  <w:pPr>
                    <w:rPr>
                      <w:b/>
                      <w:bCs/>
                      <w:color w:val="000000" w:themeColor="text1"/>
                      <w:sz w:val="18"/>
                      <w:szCs w:val="18"/>
                    </w:rPr>
                  </w:pPr>
                  <w:r w:rsidRPr="00C342A0">
                    <w:rPr>
                      <w:b/>
                      <w:bCs/>
                      <w:color w:val="000000" w:themeColor="text1"/>
                      <w:sz w:val="18"/>
                      <w:szCs w:val="18"/>
                    </w:rPr>
                    <w:t>Label</w:t>
                  </w:r>
                </w:p>
              </w:tc>
              <w:tc>
                <w:tcPr>
                  <w:tcW w:w="904" w:type="dxa"/>
                  <w:vMerge w:val="restart"/>
                  <w:shd w:val="clear" w:color="auto" w:fill="auto"/>
                </w:tcPr>
                <w:p w14:paraId="1246FD5E" w14:textId="77777777" w:rsidR="00AC4B74" w:rsidRPr="00C342A0" w:rsidRDefault="00AC4B74" w:rsidP="00C65629">
                  <w:pPr>
                    <w:rPr>
                      <w:b/>
                      <w:bCs/>
                      <w:color w:val="000000" w:themeColor="text1"/>
                      <w:sz w:val="18"/>
                      <w:szCs w:val="18"/>
                    </w:rPr>
                  </w:pPr>
                  <w:r w:rsidRPr="00C342A0">
                    <w:rPr>
                      <w:b/>
                      <w:bCs/>
                      <w:color w:val="000000" w:themeColor="text1"/>
                      <w:sz w:val="18"/>
                      <w:szCs w:val="18"/>
                    </w:rPr>
                    <w:t>Clutter param</w:t>
                  </w:r>
                </w:p>
              </w:tc>
              <w:tc>
                <w:tcPr>
                  <w:tcW w:w="1526" w:type="dxa"/>
                  <w:gridSpan w:val="2"/>
                  <w:shd w:val="clear" w:color="auto" w:fill="auto"/>
                </w:tcPr>
                <w:p w14:paraId="4872C86E" w14:textId="77777777" w:rsidR="00AC4B74" w:rsidRPr="00C342A0" w:rsidRDefault="00AC4B74" w:rsidP="00C65629">
                  <w:pPr>
                    <w:rPr>
                      <w:b/>
                      <w:bCs/>
                      <w:color w:val="000000" w:themeColor="text1"/>
                      <w:sz w:val="18"/>
                      <w:szCs w:val="18"/>
                    </w:rPr>
                  </w:pPr>
                  <w:r w:rsidRPr="00C342A0">
                    <w:rPr>
                      <w:b/>
                      <w:bCs/>
                      <w:color w:val="000000" w:themeColor="text1"/>
                      <w:sz w:val="18"/>
                      <w:szCs w:val="18"/>
                    </w:rPr>
                    <w:t>Dataset size</w:t>
                  </w:r>
                </w:p>
              </w:tc>
              <w:tc>
                <w:tcPr>
                  <w:tcW w:w="2430" w:type="dxa"/>
                  <w:gridSpan w:val="2"/>
                  <w:shd w:val="clear" w:color="auto" w:fill="auto"/>
                </w:tcPr>
                <w:p w14:paraId="767FF029" w14:textId="77777777" w:rsidR="00AC4B74" w:rsidRPr="00C342A0" w:rsidRDefault="00AC4B74" w:rsidP="00C65629">
                  <w:pPr>
                    <w:rPr>
                      <w:b/>
                      <w:bCs/>
                      <w:color w:val="000000" w:themeColor="text1"/>
                      <w:sz w:val="18"/>
                      <w:szCs w:val="18"/>
                    </w:rPr>
                  </w:pPr>
                  <w:r w:rsidRPr="00C342A0">
                    <w:rPr>
                      <w:b/>
                      <w:bCs/>
                      <w:color w:val="000000" w:themeColor="text1"/>
                      <w:sz w:val="18"/>
                      <w:szCs w:val="18"/>
                    </w:rPr>
                    <w:t>AI/ML complexity</w:t>
                  </w:r>
                </w:p>
              </w:tc>
              <w:tc>
                <w:tcPr>
                  <w:tcW w:w="2520" w:type="dxa"/>
                  <w:shd w:val="clear" w:color="auto" w:fill="auto"/>
                </w:tcPr>
                <w:p w14:paraId="252D4AAF" w14:textId="77777777" w:rsidR="00AC4B74" w:rsidRPr="00C342A0" w:rsidRDefault="00AC4B74" w:rsidP="00C65629">
                  <w:pPr>
                    <w:rPr>
                      <w:b/>
                      <w:bCs/>
                      <w:color w:val="000000" w:themeColor="text1"/>
                      <w:sz w:val="18"/>
                      <w:szCs w:val="18"/>
                    </w:rPr>
                  </w:pPr>
                  <w:r w:rsidRPr="00C342A0">
                    <w:rPr>
                      <w:rFonts w:ascii="Calibri" w:eastAsia="Calibri" w:hAnsi="Calibri"/>
                      <w:b/>
                      <w:bCs/>
                      <w:color w:val="000000" w:themeColor="text1"/>
                      <w:sz w:val="18"/>
                      <w:szCs w:val="18"/>
                      <w:lang w:eastAsia="ja-JP"/>
                    </w:rPr>
                    <w:t>Horizontal positioning accuracy at CDF=90% (meters)</w:t>
                  </w:r>
                </w:p>
              </w:tc>
            </w:tr>
            <w:tr w:rsidR="00AC4B74" w:rsidRPr="00C342A0" w14:paraId="2CAF428C" w14:textId="77777777" w:rsidTr="00C65629">
              <w:tc>
                <w:tcPr>
                  <w:tcW w:w="715" w:type="dxa"/>
                  <w:vMerge/>
                  <w:shd w:val="clear" w:color="auto" w:fill="auto"/>
                </w:tcPr>
                <w:p w14:paraId="18AB53B4" w14:textId="77777777" w:rsidR="00AC4B74" w:rsidRPr="00C342A0" w:rsidRDefault="00AC4B74" w:rsidP="00C65629">
                  <w:pPr>
                    <w:rPr>
                      <w:color w:val="000000" w:themeColor="text1"/>
                      <w:sz w:val="18"/>
                      <w:szCs w:val="18"/>
                    </w:rPr>
                  </w:pPr>
                </w:p>
              </w:tc>
              <w:tc>
                <w:tcPr>
                  <w:tcW w:w="900" w:type="dxa"/>
                  <w:vMerge/>
                  <w:shd w:val="clear" w:color="auto" w:fill="auto"/>
                </w:tcPr>
                <w:p w14:paraId="7FB6E0E6" w14:textId="77777777" w:rsidR="00AC4B74" w:rsidRPr="00C342A0" w:rsidRDefault="00AC4B74" w:rsidP="00C65629">
                  <w:pPr>
                    <w:rPr>
                      <w:color w:val="000000" w:themeColor="text1"/>
                      <w:sz w:val="18"/>
                      <w:szCs w:val="18"/>
                    </w:rPr>
                  </w:pPr>
                </w:p>
              </w:tc>
              <w:tc>
                <w:tcPr>
                  <w:tcW w:w="810" w:type="dxa"/>
                  <w:vMerge/>
                  <w:shd w:val="clear" w:color="auto" w:fill="auto"/>
                </w:tcPr>
                <w:p w14:paraId="25DEE6D2" w14:textId="77777777" w:rsidR="00AC4B74" w:rsidRPr="00C342A0" w:rsidRDefault="00AC4B74" w:rsidP="00C65629">
                  <w:pPr>
                    <w:rPr>
                      <w:color w:val="000000" w:themeColor="text1"/>
                      <w:sz w:val="18"/>
                      <w:szCs w:val="18"/>
                    </w:rPr>
                  </w:pPr>
                </w:p>
              </w:tc>
              <w:tc>
                <w:tcPr>
                  <w:tcW w:w="904" w:type="dxa"/>
                  <w:vMerge/>
                  <w:shd w:val="clear" w:color="auto" w:fill="auto"/>
                </w:tcPr>
                <w:p w14:paraId="7349C527" w14:textId="77777777" w:rsidR="00AC4B74" w:rsidRPr="00C342A0" w:rsidRDefault="00AC4B74" w:rsidP="00C65629">
                  <w:pPr>
                    <w:rPr>
                      <w:color w:val="000000" w:themeColor="text1"/>
                      <w:sz w:val="18"/>
                      <w:szCs w:val="18"/>
                    </w:rPr>
                  </w:pPr>
                </w:p>
              </w:tc>
              <w:tc>
                <w:tcPr>
                  <w:tcW w:w="896" w:type="dxa"/>
                  <w:shd w:val="clear" w:color="auto" w:fill="auto"/>
                </w:tcPr>
                <w:p w14:paraId="701D5237" w14:textId="77777777" w:rsidR="00AC4B74" w:rsidRPr="00C342A0" w:rsidRDefault="00AC4B74" w:rsidP="00C65629">
                  <w:pPr>
                    <w:rPr>
                      <w:color w:val="000000" w:themeColor="text1"/>
                      <w:sz w:val="18"/>
                      <w:szCs w:val="18"/>
                    </w:rPr>
                  </w:pPr>
                  <w:r w:rsidRPr="00C342A0">
                    <w:rPr>
                      <w:color w:val="000000" w:themeColor="text1"/>
                      <w:sz w:val="18"/>
                      <w:szCs w:val="18"/>
                    </w:rPr>
                    <w:t>Training</w:t>
                  </w:r>
                </w:p>
              </w:tc>
              <w:tc>
                <w:tcPr>
                  <w:tcW w:w="630" w:type="dxa"/>
                  <w:shd w:val="clear" w:color="auto" w:fill="auto"/>
                </w:tcPr>
                <w:p w14:paraId="2FE7FB4C" w14:textId="77777777" w:rsidR="00AC4B74" w:rsidRPr="00C342A0" w:rsidRDefault="00AC4B74" w:rsidP="00C65629">
                  <w:pPr>
                    <w:rPr>
                      <w:color w:val="000000" w:themeColor="text1"/>
                      <w:sz w:val="18"/>
                      <w:szCs w:val="18"/>
                    </w:rPr>
                  </w:pPr>
                  <w:r w:rsidRPr="00C342A0">
                    <w:rPr>
                      <w:color w:val="000000" w:themeColor="text1"/>
                      <w:sz w:val="18"/>
                      <w:szCs w:val="18"/>
                    </w:rPr>
                    <w:t>test</w:t>
                  </w:r>
                </w:p>
              </w:tc>
              <w:tc>
                <w:tcPr>
                  <w:tcW w:w="1080" w:type="dxa"/>
                  <w:shd w:val="clear" w:color="auto" w:fill="auto"/>
                </w:tcPr>
                <w:p w14:paraId="71A05B10" w14:textId="77777777" w:rsidR="00AC4B74" w:rsidRPr="00C342A0" w:rsidRDefault="00AC4B74" w:rsidP="00C65629">
                  <w:pPr>
                    <w:rPr>
                      <w:color w:val="000000" w:themeColor="text1"/>
                      <w:sz w:val="18"/>
                      <w:szCs w:val="18"/>
                    </w:rPr>
                  </w:pPr>
                  <w:r w:rsidRPr="00C342A0">
                    <w:rPr>
                      <w:color w:val="000000" w:themeColor="text1"/>
                      <w:sz w:val="18"/>
                      <w:szCs w:val="18"/>
                    </w:rPr>
                    <w:t>Model complexity</w:t>
                  </w:r>
                </w:p>
              </w:tc>
              <w:tc>
                <w:tcPr>
                  <w:tcW w:w="1350" w:type="dxa"/>
                  <w:shd w:val="clear" w:color="auto" w:fill="auto"/>
                </w:tcPr>
                <w:p w14:paraId="2FD26774" w14:textId="77777777" w:rsidR="00AC4B74" w:rsidRPr="00C342A0" w:rsidRDefault="00AC4B74" w:rsidP="00C65629">
                  <w:pPr>
                    <w:rPr>
                      <w:color w:val="000000" w:themeColor="text1"/>
                      <w:sz w:val="18"/>
                      <w:szCs w:val="18"/>
                    </w:rPr>
                  </w:pPr>
                  <w:r w:rsidRPr="00C342A0">
                    <w:rPr>
                      <w:color w:val="000000" w:themeColor="text1"/>
                      <w:sz w:val="18"/>
                      <w:szCs w:val="18"/>
                    </w:rPr>
                    <w:t>Computational complexity</w:t>
                  </w:r>
                </w:p>
              </w:tc>
              <w:tc>
                <w:tcPr>
                  <w:tcW w:w="2520" w:type="dxa"/>
                  <w:shd w:val="clear" w:color="auto" w:fill="auto"/>
                </w:tcPr>
                <w:p w14:paraId="35D7A3AF" w14:textId="77777777" w:rsidR="00AC4B74" w:rsidRPr="00C342A0" w:rsidRDefault="00AC4B74" w:rsidP="00C65629">
                  <w:pPr>
                    <w:rPr>
                      <w:color w:val="000000" w:themeColor="text1"/>
                      <w:sz w:val="18"/>
                      <w:szCs w:val="18"/>
                    </w:rPr>
                  </w:pPr>
                  <w:r w:rsidRPr="00C342A0">
                    <w:rPr>
                      <w:color w:val="000000" w:themeColor="text1"/>
                      <w:sz w:val="18"/>
                      <w:szCs w:val="18"/>
                    </w:rPr>
                    <w:t>AI/ML</w:t>
                  </w:r>
                </w:p>
              </w:tc>
            </w:tr>
            <w:tr w:rsidR="00AC4B74" w:rsidRPr="00C342A0" w14:paraId="750C03AB" w14:textId="77777777" w:rsidTr="00C65629">
              <w:trPr>
                <w:trHeight w:val="35"/>
              </w:trPr>
              <w:tc>
                <w:tcPr>
                  <w:tcW w:w="715" w:type="dxa"/>
                  <w:shd w:val="clear" w:color="auto" w:fill="auto"/>
                </w:tcPr>
                <w:p w14:paraId="5A98C3C2" w14:textId="77777777" w:rsidR="00AC4B74" w:rsidRPr="00C342A0" w:rsidRDefault="00AC4B74" w:rsidP="00C65629">
                  <w:pPr>
                    <w:rPr>
                      <w:color w:val="000000" w:themeColor="text1"/>
                    </w:rPr>
                  </w:pPr>
                </w:p>
              </w:tc>
              <w:tc>
                <w:tcPr>
                  <w:tcW w:w="900" w:type="dxa"/>
                  <w:shd w:val="clear" w:color="auto" w:fill="auto"/>
                </w:tcPr>
                <w:p w14:paraId="319ACD95" w14:textId="77777777" w:rsidR="00AC4B74" w:rsidRPr="00C342A0" w:rsidRDefault="00AC4B74" w:rsidP="00C65629">
                  <w:pPr>
                    <w:rPr>
                      <w:color w:val="000000" w:themeColor="text1"/>
                    </w:rPr>
                  </w:pPr>
                </w:p>
              </w:tc>
              <w:tc>
                <w:tcPr>
                  <w:tcW w:w="810" w:type="dxa"/>
                  <w:shd w:val="clear" w:color="auto" w:fill="auto"/>
                </w:tcPr>
                <w:p w14:paraId="1ACD9A62" w14:textId="77777777" w:rsidR="00AC4B74" w:rsidRPr="00C342A0" w:rsidRDefault="00AC4B74" w:rsidP="00C65629">
                  <w:pPr>
                    <w:rPr>
                      <w:color w:val="000000" w:themeColor="text1"/>
                    </w:rPr>
                  </w:pPr>
                </w:p>
              </w:tc>
              <w:tc>
                <w:tcPr>
                  <w:tcW w:w="904" w:type="dxa"/>
                  <w:shd w:val="clear" w:color="auto" w:fill="auto"/>
                </w:tcPr>
                <w:p w14:paraId="5CA85F7E" w14:textId="77777777" w:rsidR="00AC4B74" w:rsidRPr="00C342A0" w:rsidRDefault="00AC4B74" w:rsidP="00C65629">
                  <w:pPr>
                    <w:rPr>
                      <w:color w:val="000000" w:themeColor="text1"/>
                    </w:rPr>
                  </w:pPr>
                </w:p>
              </w:tc>
              <w:tc>
                <w:tcPr>
                  <w:tcW w:w="896" w:type="dxa"/>
                  <w:shd w:val="clear" w:color="auto" w:fill="auto"/>
                </w:tcPr>
                <w:p w14:paraId="42643FF6" w14:textId="77777777" w:rsidR="00AC4B74" w:rsidRPr="00C342A0" w:rsidRDefault="00AC4B74" w:rsidP="00C65629">
                  <w:pPr>
                    <w:rPr>
                      <w:color w:val="000000" w:themeColor="text1"/>
                    </w:rPr>
                  </w:pPr>
                </w:p>
              </w:tc>
              <w:tc>
                <w:tcPr>
                  <w:tcW w:w="630" w:type="dxa"/>
                  <w:shd w:val="clear" w:color="auto" w:fill="auto"/>
                </w:tcPr>
                <w:p w14:paraId="1AF69C62" w14:textId="77777777" w:rsidR="00AC4B74" w:rsidRPr="00C342A0" w:rsidRDefault="00AC4B74" w:rsidP="00C65629">
                  <w:pPr>
                    <w:rPr>
                      <w:color w:val="000000" w:themeColor="text1"/>
                    </w:rPr>
                  </w:pPr>
                </w:p>
              </w:tc>
              <w:tc>
                <w:tcPr>
                  <w:tcW w:w="1080" w:type="dxa"/>
                  <w:shd w:val="clear" w:color="auto" w:fill="auto"/>
                </w:tcPr>
                <w:p w14:paraId="01DA112E" w14:textId="77777777" w:rsidR="00AC4B74" w:rsidRPr="00C342A0" w:rsidRDefault="00AC4B74" w:rsidP="00C65629">
                  <w:pPr>
                    <w:rPr>
                      <w:color w:val="000000" w:themeColor="text1"/>
                    </w:rPr>
                  </w:pPr>
                </w:p>
              </w:tc>
              <w:tc>
                <w:tcPr>
                  <w:tcW w:w="1350" w:type="dxa"/>
                  <w:shd w:val="clear" w:color="auto" w:fill="auto"/>
                </w:tcPr>
                <w:p w14:paraId="25D1C051" w14:textId="77777777" w:rsidR="00AC4B74" w:rsidRPr="00C342A0" w:rsidRDefault="00AC4B74" w:rsidP="00C65629">
                  <w:pPr>
                    <w:rPr>
                      <w:color w:val="000000" w:themeColor="text1"/>
                    </w:rPr>
                  </w:pPr>
                </w:p>
              </w:tc>
              <w:tc>
                <w:tcPr>
                  <w:tcW w:w="2520" w:type="dxa"/>
                  <w:shd w:val="clear" w:color="auto" w:fill="auto"/>
                </w:tcPr>
                <w:p w14:paraId="7ACBBC84" w14:textId="77777777" w:rsidR="00AC4B74" w:rsidRPr="00C342A0" w:rsidRDefault="00AC4B74" w:rsidP="00C65629">
                  <w:pPr>
                    <w:rPr>
                      <w:color w:val="000000" w:themeColor="text1"/>
                    </w:rPr>
                  </w:pPr>
                </w:p>
              </w:tc>
            </w:tr>
          </w:tbl>
          <w:p w14:paraId="68F5B0BA" w14:textId="77777777" w:rsidR="00AC4B74" w:rsidRPr="00C342A0" w:rsidRDefault="00AC4B74" w:rsidP="00C65629">
            <w:pPr>
              <w:rPr>
                <w:color w:val="000000" w:themeColor="text1"/>
              </w:rPr>
            </w:pPr>
          </w:p>
          <w:p w14:paraId="3489C848" w14:textId="77777777" w:rsidR="00AC4B74" w:rsidRPr="00C342A0" w:rsidRDefault="00AC4B74" w:rsidP="00C65629">
            <w:pPr>
              <w:rPr>
                <w:color w:val="000000" w:themeColor="text1"/>
              </w:rPr>
            </w:pPr>
            <w:r w:rsidRPr="00C342A0">
              <w:rPr>
                <w:color w:val="000000" w:themeColor="text1"/>
              </w:rPr>
              <w:t xml:space="preserve">To report the following in table caption: </w:t>
            </w:r>
          </w:p>
          <w:p w14:paraId="24D53D89" w14:textId="77777777" w:rsidR="00AC4B74" w:rsidRPr="00C342A0" w:rsidRDefault="00AC4B74" w:rsidP="00C65629">
            <w:pPr>
              <w:pStyle w:val="bullet1"/>
              <w:overflowPunct w:val="0"/>
              <w:ind w:left="420"/>
              <w:rPr>
                <w:color w:val="000000" w:themeColor="text1"/>
              </w:rPr>
            </w:pPr>
            <w:r w:rsidRPr="00C342A0">
              <w:rPr>
                <w:color w:val="000000" w:themeColor="text1"/>
              </w:rPr>
              <w:t>Which side the model is deployed</w:t>
            </w:r>
          </w:p>
          <w:p w14:paraId="23A68045" w14:textId="77777777" w:rsidR="00AC4B74" w:rsidRPr="00C342A0" w:rsidRDefault="00AC4B74" w:rsidP="00C65629">
            <w:pPr>
              <w:pStyle w:val="bullet1"/>
              <w:overflowPunct w:val="0"/>
              <w:ind w:left="420"/>
              <w:rPr>
                <w:color w:val="000000" w:themeColor="text1"/>
              </w:rPr>
            </w:pPr>
            <w:r w:rsidRPr="00C342A0">
              <w:rPr>
                <w:color w:val="000000" w:themeColor="text1"/>
              </w:rPr>
              <w:t>Model generalization investigation, if applied</w:t>
            </w:r>
          </w:p>
          <w:p w14:paraId="4593A631" w14:textId="77777777" w:rsidR="00AC4B74" w:rsidRPr="00C342A0" w:rsidRDefault="00AC4B74" w:rsidP="00C65629">
            <w:pPr>
              <w:pStyle w:val="bullet1"/>
              <w:overflowPunct w:val="0"/>
              <w:ind w:left="420"/>
              <w:rPr>
                <w:color w:val="000000" w:themeColor="text1"/>
              </w:rPr>
            </w:pPr>
            <w:r w:rsidRPr="00C342A0">
              <w:rPr>
                <w:color w:val="000000" w:themeColor="text1"/>
              </w:rPr>
              <w:t>Short model description: e.g., CNN</w:t>
            </w:r>
          </w:p>
          <w:p w14:paraId="4C5B7872" w14:textId="77777777" w:rsidR="00AC4B74" w:rsidRPr="00C342A0" w:rsidRDefault="00AC4B74" w:rsidP="00C65629">
            <w:pPr>
              <w:rPr>
                <w:color w:val="000000" w:themeColor="text1"/>
              </w:rPr>
            </w:pPr>
            <w:r w:rsidRPr="00C342A0">
              <w:rPr>
                <w:color w:val="000000" w:themeColor="text1"/>
              </w:rPr>
              <w:t>Further info for the columns:</w:t>
            </w:r>
          </w:p>
          <w:p w14:paraId="6C2894AA" w14:textId="77777777" w:rsidR="00AC4B74" w:rsidRPr="00C342A0" w:rsidRDefault="00AC4B74" w:rsidP="00C65629">
            <w:pPr>
              <w:pStyle w:val="bullet1"/>
              <w:overflowPunct w:val="0"/>
              <w:ind w:left="420"/>
              <w:rPr>
                <w:color w:val="000000" w:themeColor="text1"/>
              </w:rPr>
            </w:pPr>
            <w:r w:rsidRPr="00C342A0">
              <w:rPr>
                <w:rFonts w:hint="eastAsia"/>
                <w:color w:val="000000" w:themeColor="text1"/>
              </w:rPr>
              <w:t>Model input</w:t>
            </w:r>
            <w:r w:rsidRPr="00C342A0">
              <w:rPr>
                <w:color w:val="000000" w:themeColor="text1"/>
              </w:rPr>
              <w:t>:</w:t>
            </w:r>
            <w:r w:rsidRPr="00C342A0">
              <w:rPr>
                <w:rFonts w:hint="eastAsia"/>
                <w:color w:val="000000" w:themeColor="text1"/>
              </w:rPr>
              <w:t xml:space="preserve"> input type and size</w:t>
            </w:r>
          </w:p>
          <w:p w14:paraId="6BDC2322" w14:textId="77777777" w:rsidR="00AC4B74" w:rsidRPr="00C342A0" w:rsidRDefault="00AC4B74" w:rsidP="00C65629">
            <w:pPr>
              <w:pStyle w:val="bullet1"/>
              <w:overflowPunct w:val="0"/>
              <w:ind w:left="420"/>
              <w:rPr>
                <w:color w:val="000000" w:themeColor="text1"/>
              </w:rPr>
            </w:pPr>
            <w:r w:rsidRPr="00C342A0">
              <w:rPr>
                <w:rFonts w:hint="eastAsia"/>
                <w:color w:val="000000" w:themeColor="text1"/>
              </w:rPr>
              <w:t>Model output</w:t>
            </w:r>
            <w:r w:rsidRPr="00C342A0">
              <w:rPr>
                <w:color w:val="000000" w:themeColor="text1"/>
              </w:rPr>
              <w:t>:</w:t>
            </w:r>
            <w:r w:rsidRPr="00C342A0">
              <w:rPr>
                <w:rFonts w:hint="eastAsia"/>
                <w:color w:val="000000" w:themeColor="text1"/>
              </w:rPr>
              <w:t xml:space="preserve"> output type and size</w:t>
            </w:r>
          </w:p>
          <w:p w14:paraId="773CC669" w14:textId="77777777" w:rsidR="00AC4B74" w:rsidRPr="00C342A0" w:rsidRDefault="00AC4B74" w:rsidP="00C65629">
            <w:pPr>
              <w:pStyle w:val="bullet1"/>
              <w:overflowPunct w:val="0"/>
              <w:ind w:left="420"/>
              <w:rPr>
                <w:color w:val="000000" w:themeColor="text1"/>
              </w:rPr>
            </w:pPr>
            <w:r w:rsidRPr="00C342A0">
              <w:rPr>
                <w:color w:val="000000" w:themeColor="text1"/>
              </w:rPr>
              <w:t>Label: meaning of ground truth label; percentage of training data set without label if data labeling issue is investigated (default = 0%)</w:t>
            </w:r>
          </w:p>
          <w:p w14:paraId="71949C1C" w14:textId="77777777" w:rsidR="00AC4B74" w:rsidRPr="00C342A0" w:rsidRDefault="00AC4B74" w:rsidP="00C65629">
            <w:pPr>
              <w:pStyle w:val="bullet1"/>
              <w:overflowPunct w:val="0"/>
              <w:ind w:left="420"/>
              <w:rPr>
                <w:color w:val="000000" w:themeColor="text1"/>
              </w:rPr>
            </w:pPr>
            <w:r w:rsidRPr="00C342A0">
              <w:rPr>
                <w:color w:val="000000" w:themeColor="text1"/>
              </w:rPr>
              <w:t>Clutter parameter: e.g., {60%, 6m, 2m}</w:t>
            </w:r>
          </w:p>
          <w:p w14:paraId="6D35C2A6" w14:textId="77777777" w:rsidR="00AC4B74" w:rsidRPr="00C342A0" w:rsidRDefault="00AC4B74" w:rsidP="00C65629">
            <w:pPr>
              <w:pStyle w:val="bullet1"/>
              <w:overflowPunct w:val="0"/>
              <w:ind w:left="420"/>
              <w:rPr>
                <w:color w:val="000000" w:themeColor="text1"/>
              </w:rPr>
            </w:pPr>
            <w:r w:rsidRPr="00C342A0">
              <w:rPr>
                <w:color w:val="000000" w:themeColor="text1"/>
              </w:rPr>
              <w:t>Dataset size, both the size of training/validation dataset and the size of test dataset</w:t>
            </w:r>
          </w:p>
          <w:p w14:paraId="42794A79" w14:textId="77777777" w:rsidR="00AC4B74" w:rsidRPr="00C342A0" w:rsidRDefault="00AC4B74" w:rsidP="00C65629">
            <w:pPr>
              <w:pStyle w:val="bullet1"/>
              <w:overflowPunct w:val="0"/>
              <w:ind w:left="420"/>
              <w:rPr>
                <w:color w:val="000000" w:themeColor="text1"/>
              </w:rPr>
            </w:pPr>
            <w:r w:rsidRPr="00C342A0">
              <w:rPr>
                <w:color w:val="000000" w:themeColor="text1"/>
              </w:rPr>
              <w:t>AI/ML complexity: both model complexity in terms of “number of model parameters”, and computational complexity in terms of FLOPs</w:t>
            </w:r>
          </w:p>
          <w:p w14:paraId="422ADAA6" w14:textId="77777777" w:rsidR="00AC4B74" w:rsidRPr="00C342A0" w:rsidRDefault="00AC4B74" w:rsidP="00C65629">
            <w:pPr>
              <w:pStyle w:val="bullet1"/>
              <w:overflowPunct w:val="0"/>
              <w:ind w:left="420"/>
              <w:rPr>
                <w:color w:val="000000" w:themeColor="text1"/>
              </w:rPr>
            </w:pPr>
            <w:r w:rsidRPr="00C342A0">
              <w:rPr>
                <w:color w:val="000000" w:themeColor="text1"/>
              </w:rPr>
              <w:t>Horizontal positioning accuracy: the accuracy (in meters) of the AI/ML based method</w:t>
            </w:r>
          </w:p>
          <w:p w14:paraId="0112F238" w14:textId="77777777" w:rsidR="00AC4B74" w:rsidRPr="00C342A0" w:rsidRDefault="00AC4B74" w:rsidP="00C65629">
            <w:pPr>
              <w:pStyle w:val="bullet1"/>
              <w:overflowPunct w:val="0"/>
              <w:ind w:left="420"/>
              <w:rPr>
                <w:color w:val="000000" w:themeColor="text1"/>
              </w:rPr>
            </w:pPr>
            <w:r w:rsidRPr="00C342A0">
              <w:rPr>
                <w:rFonts w:hint="eastAsia"/>
                <w:color w:val="000000" w:themeColor="text1"/>
              </w:rPr>
              <w:t>N</w:t>
            </w:r>
            <w:r w:rsidRPr="00C342A0">
              <w:rPr>
                <w:color w:val="000000" w:themeColor="text1"/>
              </w:rPr>
              <w:t>ote: To report other simulation assumptions, if any.</w:t>
            </w:r>
          </w:p>
          <w:p w14:paraId="4EE2EEA3" w14:textId="77777777" w:rsidR="00AC4B74" w:rsidRPr="00C342A0" w:rsidRDefault="00AC4B74" w:rsidP="00C65629">
            <w:pPr>
              <w:rPr>
                <w:b/>
                <w:bCs/>
                <w:color w:val="000000" w:themeColor="text1"/>
                <w:highlight w:val="green"/>
              </w:rPr>
            </w:pPr>
            <w:r w:rsidRPr="00C342A0">
              <w:rPr>
                <w:b/>
                <w:bCs/>
                <w:color w:val="000000" w:themeColor="text1"/>
                <w:highlight w:val="green"/>
              </w:rPr>
              <w:t>Offline Agreement</w:t>
            </w:r>
          </w:p>
          <w:p w14:paraId="72E9C811" w14:textId="77777777" w:rsidR="00AC4B74" w:rsidRPr="00C342A0" w:rsidRDefault="00AC4B74" w:rsidP="00C65629">
            <w:pPr>
              <w:rPr>
                <w:color w:val="000000" w:themeColor="text1"/>
              </w:rPr>
            </w:pPr>
            <w:r w:rsidRPr="00C342A0">
              <w:rPr>
                <w:color w:val="000000" w:themeColor="text1"/>
              </w:rPr>
              <w:t>For evaluation of AI/ML assisted positioning, an intermediate performance metric of model output is reported.</w:t>
            </w:r>
          </w:p>
          <w:p w14:paraId="0DAD2C37" w14:textId="77777777" w:rsidR="00AC4B74" w:rsidRPr="00C342A0" w:rsidRDefault="00AC4B74" w:rsidP="00C65629">
            <w:pPr>
              <w:pStyle w:val="bullet1"/>
              <w:overflowPunct w:val="0"/>
              <w:ind w:left="420"/>
              <w:rPr>
                <w:color w:val="000000" w:themeColor="text1"/>
              </w:rPr>
            </w:pPr>
            <w:r w:rsidRPr="00C342A0">
              <w:rPr>
                <w:color w:val="000000" w:themeColor="text1"/>
              </w:rPr>
              <w:t>FFS: Detailed definition of the intermediate performance metric of the model output</w:t>
            </w:r>
          </w:p>
          <w:p w14:paraId="4785ED28" w14:textId="77777777" w:rsidR="00AC4B74" w:rsidRPr="00C342A0" w:rsidRDefault="00AC4B74" w:rsidP="00C65629">
            <w:pPr>
              <w:rPr>
                <w:rFonts w:cs="等线"/>
                <w:b/>
                <w:bCs/>
                <w:color w:val="000000" w:themeColor="text1"/>
                <w:highlight w:val="green"/>
              </w:rPr>
            </w:pPr>
            <w:r w:rsidRPr="00C342A0">
              <w:rPr>
                <w:rFonts w:cs="等线"/>
                <w:b/>
                <w:bCs/>
                <w:color w:val="000000" w:themeColor="text1"/>
                <w:highlight w:val="green"/>
              </w:rPr>
              <w:t>Offline Agreement</w:t>
            </w:r>
          </w:p>
          <w:p w14:paraId="77E7F3B1" w14:textId="77777777" w:rsidR="00AC4B74" w:rsidRPr="00C342A0" w:rsidRDefault="00AC4B74" w:rsidP="00C65629">
            <w:pPr>
              <w:rPr>
                <w:rFonts w:cs="等线"/>
                <w:color w:val="000000" w:themeColor="text1"/>
              </w:rPr>
            </w:pPr>
            <w:r w:rsidRPr="00C342A0">
              <w:rPr>
                <w:rFonts w:cs="等线"/>
                <w:color w:val="000000" w:themeColor="text1"/>
              </w:rPr>
              <w:t>To investigate the model generalization capability, the following aspect is also considered for the evaluation of AI/ML based positioning:</w:t>
            </w:r>
          </w:p>
          <w:p w14:paraId="187CB72D" w14:textId="77777777" w:rsidR="00AC4B74" w:rsidRPr="00C342A0" w:rsidRDefault="00AC4B74" w:rsidP="00C65629">
            <w:pPr>
              <w:pStyle w:val="a"/>
              <w:numPr>
                <w:ilvl w:val="0"/>
                <w:numId w:val="18"/>
              </w:numPr>
              <w:rPr>
                <w:color w:val="000000" w:themeColor="text1"/>
              </w:rPr>
            </w:pPr>
            <w:r w:rsidRPr="00C342A0">
              <w:rPr>
                <w:color w:val="000000" w:themeColor="text1"/>
              </w:rPr>
              <w:t xml:space="preserve">UE/gNB RX and TX timing error. </w:t>
            </w:r>
          </w:p>
          <w:p w14:paraId="038C0627" w14:textId="77777777" w:rsidR="00AC4B74" w:rsidRPr="00C342A0" w:rsidRDefault="00AC4B74" w:rsidP="00C65629">
            <w:pPr>
              <w:pStyle w:val="bullet1"/>
              <w:overflowPunct w:val="0"/>
              <w:ind w:left="420"/>
              <w:rPr>
                <w:color w:val="000000" w:themeColor="text1"/>
              </w:rPr>
            </w:pPr>
            <w:r w:rsidRPr="00C342A0">
              <w:rPr>
                <w:color w:val="000000" w:themeColor="text1"/>
              </w:rPr>
              <w:lastRenderedPageBreak/>
              <w:t>The baseline non-AI/ML method may enable the Rel-17 enhancement features (e.g., UE Rx TEG, UE RxTx TEG).</w:t>
            </w:r>
          </w:p>
        </w:tc>
      </w:tr>
    </w:tbl>
    <w:p w14:paraId="55EE1496" w14:textId="77777777" w:rsidR="00AC4B74" w:rsidRPr="008A4FAA" w:rsidRDefault="00AC4B74" w:rsidP="00AC4B74">
      <w:pPr>
        <w:rPr>
          <w:color w:val="000000" w:themeColor="text1"/>
          <w:szCs w:val="20"/>
          <w:lang w:val="en-GB"/>
        </w:rPr>
      </w:pPr>
    </w:p>
    <w:p w14:paraId="0A662A92" w14:textId="65D9FD7D" w:rsidR="00AC4B74" w:rsidRPr="00AC4B74" w:rsidRDefault="00AC4B74" w:rsidP="00AC4B74">
      <w:pPr>
        <w:pStyle w:val="title2"/>
        <w:numPr>
          <w:ilvl w:val="0"/>
          <w:numId w:val="0"/>
        </w:numPr>
        <w:ind w:left="567" w:hanging="567"/>
        <w:rPr>
          <w:lang w:val="en-GB"/>
        </w:rPr>
      </w:pPr>
      <w:r>
        <w:rPr>
          <w:lang w:val="en-GB"/>
        </w:rPr>
        <w:t>RAN1 #110b-e</w:t>
      </w:r>
    </w:p>
    <w:p w14:paraId="29989842" w14:textId="77777777" w:rsidR="00AC4B74" w:rsidRPr="008A4FAA" w:rsidRDefault="00AC4B74" w:rsidP="00AC4B74">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#110</w:t>
      </w:r>
      <w:r>
        <w:rPr>
          <w:color w:val="000000" w:themeColor="text1"/>
          <w:szCs w:val="20"/>
          <w:lang w:val="en-GB"/>
        </w:rPr>
        <w:t>b-e</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AC4B74" w:rsidRPr="008A4FAA" w14:paraId="4F0C81C1" w14:textId="77777777" w:rsidTr="00C65629">
        <w:tc>
          <w:tcPr>
            <w:tcW w:w="9060" w:type="dxa"/>
          </w:tcPr>
          <w:p w14:paraId="5E15E6AE" w14:textId="77777777" w:rsidR="00AC4B74" w:rsidRPr="008A4FAA" w:rsidRDefault="00AC4B74" w:rsidP="00C65629">
            <w:pPr>
              <w:rPr>
                <w:rFonts w:cs="等线"/>
                <w:b/>
                <w:bCs/>
                <w:color w:val="000000" w:themeColor="text1"/>
                <w:highlight w:val="green"/>
              </w:rPr>
            </w:pPr>
            <w:r w:rsidRPr="008A4FAA">
              <w:rPr>
                <w:rFonts w:cs="等线"/>
                <w:b/>
                <w:bCs/>
                <w:color w:val="000000" w:themeColor="text1"/>
                <w:highlight w:val="green"/>
              </w:rPr>
              <w:t>Agreement</w:t>
            </w:r>
          </w:p>
          <w:p w14:paraId="093F7EBA" w14:textId="77777777" w:rsidR="00AC4B74" w:rsidRPr="008A4FAA" w:rsidRDefault="00AC4B74" w:rsidP="00C65629">
            <w:pPr>
              <w:rPr>
                <w:rFonts w:cs="等线"/>
                <w:color w:val="000000" w:themeColor="text1"/>
              </w:rPr>
            </w:pPr>
            <w:r w:rsidRPr="008A4FAA">
              <w:rPr>
                <w:rFonts w:cs="等线"/>
                <w:color w:val="000000" w:themeColor="text1"/>
              </w:rPr>
              <w:t>To investigate the model generalization capability, the following aspect is also considered for the evaluation of AI/ML based positioning:</w:t>
            </w:r>
          </w:p>
          <w:p w14:paraId="63ED4D0E" w14:textId="77777777" w:rsidR="00AC4B74" w:rsidRPr="008A4FAA" w:rsidRDefault="00AC4B74" w:rsidP="00C65629">
            <w:pPr>
              <w:ind w:left="180"/>
              <w:rPr>
                <w:rFonts w:cs="等线"/>
                <w:color w:val="000000" w:themeColor="text1"/>
              </w:rPr>
            </w:pPr>
            <w:r w:rsidRPr="008A4FAA">
              <w:rPr>
                <w:rFonts w:cs="等线"/>
                <w:color w:val="000000" w:themeColor="text1"/>
              </w:rPr>
              <w:t>(e) InF scenarios</w:t>
            </w:r>
            <w:r w:rsidRPr="008A4FAA">
              <w:rPr>
                <w:color w:val="000000" w:themeColor="text1"/>
              </w:rPr>
              <w:t xml:space="preserve">, e.g., training dataset from one InF scenario (e.g., </w:t>
            </w:r>
            <w:r w:rsidRPr="008A4FAA">
              <w:rPr>
                <w:color w:val="000000" w:themeColor="text1"/>
                <w:szCs w:val="20"/>
              </w:rPr>
              <w:t xml:space="preserve">InF-DH), </w:t>
            </w:r>
            <w:r w:rsidRPr="008A4FAA">
              <w:rPr>
                <w:color w:val="000000" w:themeColor="text1"/>
              </w:rPr>
              <w:t>test dataset from a different InF scenario (e.g., InF-HH)</w:t>
            </w:r>
          </w:p>
          <w:p w14:paraId="21B207BA" w14:textId="77777777" w:rsidR="00AC4B74" w:rsidRPr="008A4FAA" w:rsidRDefault="00AC4B74" w:rsidP="00C65629">
            <w:pPr>
              <w:rPr>
                <w:rFonts w:eastAsia="等线"/>
                <w:color w:val="000000" w:themeColor="text1"/>
                <w:lang w:eastAsia="zh-CN"/>
              </w:rPr>
            </w:pPr>
          </w:p>
          <w:p w14:paraId="45DF24CA" w14:textId="77777777" w:rsidR="00AC4B74" w:rsidRPr="008A4FAA" w:rsidRDefault="00AC4B74" w:rsidP="00C65629">
            <w:pPr>
              <w:rPr>
                <w:b/>
                <w:bCs/>
                <w:color w:val="000000" w:themeColor="text1"/>
                <w:highlight w:val="green"/>
              </w:rPr>
            </w:pPr>
            <w:r w:rsidRPr="008A4FAA">
              <w:rPr>
                <w:b/>
                <w:bCs/>
                <w:color w:val="000000" w:themeColor="text1"/>
                <w:highlight w:val="green"/>
              </w:rPr>
              <w:t>Agreement</w:t>
            </w:r>
          </w:p>
          <w:p w14:paraId="1C933865" w14:textId="77777777" w:rsidR="00AC4B74" w:rsidRPr="008A4FAA" w:rsidRDefault="00AC4B74" w:rsidP="00C65629">
            <w:pPr>
              <w:rPr>
                <w:color w:val="000000" w:themeColor="text1"/>
              </w:rPr>
            </w:pPr>
            <w:r w:rsidRPr="008A4FAA">
              <w:rPr>
                <w:color w:val="000000" w:themeColor="text1"/>
              </w:rPr>
              <w:t>For both direct AI/ML positioning and AI/ML assisted positioning, if fine-tuning is not evaluated, the template agreed in RAN1#110 is updated to the following for reporting the evaluation results.</w:t>
            </w:r>
          </w:p>
          <w:p w14:paraId="56E73A74" w14:textId="77777777" w:rsidR="00AC4B74" w:rsidRPr="008A4FAA" w:rsidRDefault="00AC4B74" w:rsidP="00C65629">
            <w:pPr>
              <w:rPr>
                <w:b/>
                <w:color w:val="000000" w:themeColor="text1"/>
              </w:rPr>
            </w:pPr>
            <w:r w:rsidRPr="008A4FAA">
              <w:rPr>
                <w:b/>
                <w:color w:val="000000" w:themeColor="text1"/>
              </w:rPr>
              <w:t xml:space="preserve">Table X. Evaluation results for AI/ML model deployed on [UE or network]-side, [short model description]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25"/>
              <w:gridCol w:w="742"/>
              <w:gridCol w:w="823"/>
              <w:gridCol w:w="659"/>
              <w:gridCol w:w="743"/>
              <w:gridCol w:w="743"/>
              <w:gridCol w:w="1026"/>
              <w:gridCol w:w="1243"/>
              <w:gridCol w:w="1324"/>
            </w:tblGrid>
            <w:tr w:rsidR="00AC4B74" w:rsidRPr="008A4FAA" w14:paraId="4A3F8F38" w14:textId="77777777" w:rsidTr="00C65629">
              <w:trPr>
                <w:jc w:val="center"/>
              </w:trPr>
              <w:tc>
                <w:tcPr>
                  <w:tcW w:w="375" w:type="pct"/>
                  <w:vMerge w:val="restart"/>
                  <w:tcBorders>
                    <w:top w:val="single" w:sz="4" w:space="0" w:color="auto"/>
                    <w:left w:val="single" w:sz="4" w:space="0" w:color="auto"/>
                    <w:bottom w:val="single" w:sz="4" w:space="0" w:color="auto"/>
                    <w:right w:val="single" w:sz="4" w:space="0" w:color="auto"/>
                  </w:tcBorders>
                </w:tcPr>
                <w:p w14:paraId="7FBA6414" w14:textId="77777777" w:rsidR="00AC4B74" w:rsidRPr="008A4FAA" w:rsidRDefault="00AC4B74" w:rsidP="00C65629">
                  <w:pPr>
                    <w:rPr>
                      <w:b/>
                      <w:color w:val="000000" w:themeColor="text1"/>
                      <w:sz w:val="18"/>
                      <w:szCs w:val="18"/>
                    </w:rPr>
                  </w:pPr>
                  <w:r w:rsidRPr="008A4FAA">
                    <w:rPr>
                      <w:b/>
                      <w:color w:val="000000" w:themeColor="text1"/>
                      <w:sz w:val="18"/>
                      <w:szCs w:val="18"/>
                    </w:rPr>
                    <w:t>Model input</w:t>
                  </w:r>
                </w:p>
              </w:tc>
              <w:tc>
                <w:tcPr>
                  <w:tcW w:w="472" w:type="pct"/>
                  <w:vMerge w:val="restart"/>
                  <w:tcBorders>
                    <w:top w:val="single" w:sz="4" w:space="0" w:color="auto"/>
                    <w:left w:val="single" w:sz="4" w:space="0" w:color="auto"/>
                    <w:bottom w:val="single" w:sz="4" w:space="0" w:color="auto"/>
                    <w:right w:val="single" w:sz="4" w:space="0" w:color="auto"/>
                  </w:tcBorders>
                </w:tcPr>
                <w:p w14:paraId="2C9E61B5" w14:textId="77777777" w:rsidR="00AC4B74" w:rsidRPr="008A4FAA" w:rsidRDefault="00AC4B74" w:rsidP="00C65629">
                  <w:pPr>
                    <w:rPr>
                      <w:b/>
                      <w:color w:val="000000" w:themeColor="text1"/>
                      <w:sz w:val="18"/>
                      <w:szCs w:val="18"/>
                    </w:rPr>
                  </w:pPr>
                  <w:r w:rsidRPr="008A4FAA">
                    <w:rPr>
                      <w:b/>
                      <w:color w:val="000000" w:themeColor="text1"/>
                      <w:sz w:val="18"/>
                      <w:szCs w:val="18"/>
                    </w:rPr>
                    <w:t>Model output</w:t>
                  </w:r>
                </w:p>
              </w:tc>
              <w:tc>
                <w:tcPr>
                  <w:tcW w:w="425" w:type="pct"/>
                  <w:vMerge w:val="restart"/>
                  <w:tcBorders>
                    <w:top w:val="single" w:sz="4" w:space="0" w:color="auto"/>
                    <w:left w:val="single" w:sz="4" w:space="0" w:color="auto"/>
                    <w:bottom w:val="single" w:sz="4" w:space="0" w:color="auto"/>
                    <w:right w:val="single" w:sz="4" w:space="0" w:color="auto"/>
                  </w:tcBorders>
                </w:tcPr>
                <w:p w14:paraId="53171BC5" w14:textId="77777777" w:rsidR="00AC4B74" w:rsidRPr="008A4FAA" w:rsidRDefault="00AC4B74" w:rsidP="00C65629">
                  <w:pPr>
                    <w:rPr>
                      <w:b/>
                      <w:color w:val="000000" w:themeColor="text1"/>
                      <w:sz w:val="18"/>
                      <w:szCs w:val="18"/>
                    </w:rPr>
                  </w:pPr>
                  <w:r w:rsidRPr="008A4FAA">
                    <w:rPr>
                      <w:b/>
                      <w:color w:val="000000" w:themeColor="text1"/>
                      <w:sz w:val="18"/>
                      <w:szCs w:val="18"/>
                    </w:rPr>
                    <w:t>Label</w:t>
                  </w:r>
                </w:p>
              </w:tc>
              <w:tc>
                <w:tcPr>
                  <w:tcW w:w="848" w:type="pct"/>
                  <w:gridSpan w:val="2"/>
                  <w:tcBorders>
                    <w:top w:val="single" w:sz="4" w:space="0" w:color="auto"/>
                    <w:left w:val="single" w:sz="4" w:space="0" w:color="auto"/>
                    <w:bottom w:val="single" w:sz="4" w:space="0" w:color="auto"/>
                    <w:right w:val="single" w:sz="4" w:space="0" w:color="auto"/>
                  </w:tcBorders>
                </w:tcPr>
                <w:p w14:paraId="38912531" w14:textId="77777777" w:rsidR="00AC4B74" w:rsidRPr="008A4FAA" w:rsidRDefault="00AC4B74" w:rsidP="00C65629">
                  <w:pPr>
                    <w:rPr>
                      <w:b/>
                      <w:color w:val="000000" w:themeColor="text1"/>
                      <w:sz w:val="18"/>
                      <w:szCs w:val="18"/>
                    </w:rPr>
                  </w:pPr>
                  <w:r w:rsidRPr="008A4FAA">
                    <w:rPr>
                      <w:b/>
                      <w:color w:val="000000" w:themeColor="text1"/>
                      <w:sz w:val="18"/>
                      <w:szCs w:val="18"/>
                    </w:rPr>
                    <w:t>Settings (e.g., drops, clutter param, mix)</w:t>
                  </w:r>
                </w:p>
              </w:tc>
              <w:tc>
                <w:tcPr>
                  <w:tcW w:w="850" w:type="pct"/>
                  <w:gridSpan w:val="2"/>
                  <w:tcBorders>
                    <w:top w:val="single" w:sz="4" w:space="0" w:color="auto"/>
                    <w:left w:val="single" w:sz="4" w:space="0" w:color="auto"/>
                    <w:bottom w:val="single" w:sz="4" w:space="0" w:color="auto"/>
                    <w:right w:val="single" w:sz="4" w:space="0" w:color="auto"/>
                  </w:tcBorders>
                </w:tcPr>
                <w:p w14:paraId="334C8D5C" w14:textId="77777777" w:rsidR="00AC4B74" w:rsidRPr="008A4FAA" w:rsidRDefault="00AC4B74" w:rsidP="00C65629">
                  <w:pPr>
                    <w:rPr>
                      <w:b/>
                      <w:color w:val="000000" w:themeColor="text1"/>
                      <w:sz w:val="18"/>
                      <w:szCs w:val="18"/>
                    </w:rPr>
                  </w:pPr>
                  <w:r w:rsidRPr="008A4FAA">
                    <w:rPr>
                      <w:b/>
                      <w:color w:val="000000" w:themeColor="text1"/>
                      <w:sz w:val="18"/>
                      <w:szCs w:val="18"/>
                    </w:rPr>
                    <w:t>Dataset size</w:t>
                  </w:r>
                </w:p>
              </w:tc>
              <w:tc>
                <w:tcPr>
                  <w:tcW w:w="1275" w:type="pct"/>
                  <w:gridSpan w:val="2"/>
                  <w:tcBorders>
                    <w:top w:val="single" w:sz="4" w:space="0" w:color="auto"/>
                    <w:left w:val="single" w:sz="4" w:space="0" w:color="auto"/>
                    <w:bottom w:val="single" w:sz="4" w:space="0" w:color="auto"/>
                    <w:right w:val="single" w:sz="4" w:space="0" w:color="auto"/>
                  </w:tcBorders>
                </w:tcPr>
                <w:p w14:paraId="1AD7E3FB" w14:textId="77777777" w:rsidR="00AC4B74" w:rsidRPr="008A4FAA" w:rsidRDefault="00AC4B74" w:rsidP="00C65629">
                  <w:pPr>
                    <w:rPr>
                      <w:b/>
                      <w:color w:val="000000" w:themeColor="text1"/>
                      <w:sz w:val="18"/>
                      <w:szCs w:val="18"/>
                    </w:rPr>
                  </w:pPr>
                  <w:r w:rsidRPr="008A4FAA">
                    <w:rPr>
                      <w:b/>
                      <w:color w:val="000000" w:themeColor="text1"/>
                      <w:sz w:val="18"/>
                      <w:szCs w:val="18"/>
                    </w:rPr>
                    <w:t>AI/ML complexity</w:t>
                  </w:r>
                </w:p>
              </w:tc>
              <w:tc>
                <w:tcPr>
                  <w:tcW w:w="754" w:type="pct"/>
                  <w:tcBorders>
                    <w:top w:val="single" w:sz="4" w:space="0" w:color="auto"/>
                    <w:left w:val="single" w:sz="4" w:space="0" w:color="auto"/>
                    <w:bottom w:val="single" w:sz="4" w:space="0" w:color="auto"/>
                    <w:right w:val="single" w:sz="4" w:space="0" w:color="auto"/>
                  </w:tcBorders>
                </w:tcPr>
                <w:p w14:paraId="6751DAB0" w14:textId="77777777" w:rsidR="00AC4B74" w:rsidRPr="008A4FAA" w:rsidRDefault="00AC4B74" w:rsidP="00C65629">
                  <w:pPr>
                    <w:rPr>
                      <w:b/>
                      <w:color w:val="000000" w:themeColor="text1"/>
                      <w:sz w:val="18"/>
                      <w:szCs w:val="18"/>
                    </w:rPr>
                  </w:pPr>
                  <w:r w:rsidRPr="008A4FAA">
                    <w:rPr>
                      <w:b/>
                      <w:color w:val="000000" w:themeColor="text1"/>
                      <w:sz w:val="18"/>
                      <w:szCs w:val="18"/>
                    </w:rPr>
                    <w:t>Horizontal pos. accuracy at CDF=90% (m)</w:t>
                  </w:r>
                </w:p>
              </w:tc>
            </w:tr>
            <w:tr w:rsidR="00AC4B74" w:rsidRPr="008A4FAA" w14:paraId="18E7675B" w14:textId="77777777" w:rsidTr="00C65629">
              <w:trPr>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036625CC" w14:textId="77777777" w:rsidR="00AC4B74" w:rsidRPr="008A4FAA" w:rsidRDefault="00AC4B74" w:rsidP="00C65629">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00C4BD68" w14:textId="77777777" w:rsidR="00AC4B74" w:rsidRPr="008A4FAA" w:rsidRDefault="00AC4B74" w:rsidP="00C65629">
                  <w:pPr>
                    <w:rPr>
                      <w:b/>
                      <w:color w:val="000000" w:themeColor="text1"/>
                      <w:sz w:val="18"/>
                      <w:szCs w:val="18"/>
                    </w:rPr>
                  </w:pPr>
                </w:p>
              </w:tc>
              <w:tc>
                <w:tcPr>
                  <w:tcW w:w="425" w:type="pct"/>
                  <w:vMerge/>
                  <w:tcBorders>
                    <w:top w:val="single" w:sz="4" w:space="0" w:color="auto"/>
                    <w:left w:val="single" w:sz="4" w:space="0" w:color="auto"/>
                    <w:bottom w:val="single" w:sz="4" w:space="0" w:color="auto"/>
                    <w:right w:val="single" w:sz="4" w:space="0" w:color="auto"/>
                  </w:tcBorders>
                  <w:vAlign w:val="center"/>
                </w:tcPr>
                <w:p w14:paraId="16A2FE66" w14:textId="77777777" w:rsidR="00AC4B74" w:rsidRPr="008A4FAA" w:rsidRDefault="00AC4B74" w:rsidP="00C65629">
                  <w:pPr>
                    <w:rPr>
                      <w:b/>
                      <w:color w:val="000000" w:themeColor="text1"/>
                      <w:sz w:val="18"/>
                      <w:szCs w:val="18"/>
                    </w:rPr>
                  </w:pPr>
                </w:p>
              </w:tc>
              <w:tc>
                <w:tcPr>
                  <w:tcW w:w="471" w:type="pct"/>
                  <w:tcBorders>
                    <w:top w:val="single" w:sz="4" w:space="0" w:color="auto"/>
                    <w:left w:val="single" w:sz="4" w:space="0" w:color="auto"/>
                    <w:right w:val="single" w:sz="4" w:space="0" w:color="auto"/>
                  </w:tcBorders>
                  <w:vAlign w:val="center"/>
                </w:tcPr>
                <w:p w14:paraId="06064AB4"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378" w:type="pct"/>
                  <w:tcBorders>
                    <w:top w:val="single" w:sz="4" w:space="0" w:color="auto"/>
                    <w:left w:val="single" w:sz="4" w:space="0" w:color="auto"/>
                    <w:right w:val="single" w:sz="4" w:space="0" w:color="auto"/>
                  </w:tcBorders>
                  <w:vAlign w:val="center"/>
                </w:tcPr>
                <w:p w14:paraId="3A6C8A7C"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425" w:type="pct"/>
                  <w:tcBorders>
                    <w:top w:val="single" w:sz="4" w:space="0" w:color="auto"/>
                    <w:left w:val="single" w:sz="4" w:space="0" w:color="auto"/>
                    <w:bottom w:val="single" w:sz="4" w:space="0" w:color="auto"/>
                    <w:right w:val="single" w:sz="4" w:space="0" w:color="auto"/>
                  </w:tcBorders>
                  <w:vAlign w:val="center"/>
                </w:tcPr>
                <w:p w14:paraId="710983E2"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425" w:type="pct"/>
                  <w:tcBorders>
                    <w:top w:val="single" w:sz="4" w:space="0" w:color="auto"/>
                    <w:left w:val="single" w:sz="4" w:space="0" w:color="auto"/>
                    <w:bottom w:val="single" w:sz="4" w:space="0" w:color="auto"/>
                    <w:right w:val="single" w:sz="4" w:space="0" w:color="auto"/>
                  </w:tcBorders>
                  <w:vAlign w:val="center"/>
                </w:tcPr>
                <w:p w14:paraId="15156C8A"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567" w:type="pct"/>
                  <w:tcBorders>
                    <w:top w:val="single" w:sz="4" w:space="0" w:color="auto"/>
                    <w:left w:val="single" w:sz="4" w:space="0" w:color="auto"/>
                    <w:bottom w:val="single" w:sz="4" w:space="0" w:color="auto"/>
                    <w:right w:val="single" w:sz="4" w:space="0" w:color="auto"/>
                  </w:tcBorders>
                </w:tcPr>
                <w:p w14:paraId="71F1B249" w14:textId="77777777" w:rsidR="00AC4B74" w:rsidRPr="008A4FAA" w:rsidRDefault="00AC4B74" w:rsidP="00C65629">
                  <w:pPr>
                    <w:rPr>
                      <w:color w:val="000000" w:themeColor="text1"/>
                      <w:sz w:val="18"/>
                      <w:szCs w:val="18"/>
                    </w:rPr>
                  </w:pPr>
                  <w:r w:rsidRPr="008A4FAA">
                    <w:rPr>
                      <w:color w:val="000000" w:themeColor="text1"/>
                      <w:sz w:val="18"/>
                      <w:szCs w:val="18"/>
                    </w:rPr>
                    <w:t>Model complexity</w:t>
                  </w:r>
                </w:p>
              </w:tc>
              <w:tc>
                <w:tcPr>
                  <w:tcW w:w="708" w:type="pct"/>
                  <w:tcBorders>
                    <w:top w:val="single" w:sz="4" w:space="0" w:color="auto"/>
                    <w:left w:val="single" w:sz="4" w:space="0" w:color="auto"/>
                    <w:bottom w:val="single" w:sz="4" w:space="0" w:color="auto"/>
                    <w:right w:val="single" w:sz="4" w:space="0" w:color="auto"/>
                  </w:tcBorders>
                </w:tcPr>
                <w:p w14:paraId="605197A6" w14:textId="77777777" w:rsidR="00AC4B74" w:rsidRPr="008A4FAA" w:rsidRDefault="00AC4B74" w:rsidP="00C65629">
                  <w:pPr>
                    <w:rPr>
                      <w:color w:val="000000" w:themeColor="text1"/>
                      <w:sz w:val="18"/>
                      <w:szCs w:val="18"/>
                    </w:rPr>
                  </w:pPr>
                  <w:r w:rsidRPr="008A4FAA">
                    <w:rPr>
                      <w:color w:val="000000" w:themeColor="text1"/>
                      <w:sz w:val="18"/>
                      <w:szCs w:val="18"/>
                    </w:rPr>
                    <w:t>Computation complexity</w:t>
                  </w:r>
                </w:p>
              </w:tc>
              <w:tc>
                <w:tcPr>
                  <w:tcW w:w="754" w:type="pct"/>
                  <w:tcBorders>
                    <w:top w:val="single" w:sz="4" w:space="0" w:color="auto"/>
                    <w:left w:val="single" w:sz="4" w:space="0" w:color="auto"/>
                    <w:bottom w:val="single" w:sz="4" w:space="0" w:color="auto"/>
                    <w:right w:val="single" w:sz="4" w:space="0" w:color="auto"/>
                  </w:tcBorders>
                </w:tcPr>
                <w:p w14:paraId="3533A255" w14:textId="77777777" w:rsidR="00AC4B74" w:rsidRPr="008A4FAA" w:rsidRDefault="00AC4B74" w:rsidP="00C65629">
                  <w:pPr>
                    <w:rPr>
                      <w:color w:val="000000" w:themeColor="text1"/>
                      <w:sz w:val="18"/>
                      <w:szCs w:val="18"/>
                    </w:rPr>
                  </w:pPr>
                  <w:r w:rsidRPr="008A4FAA">
                    <w:rPr>
                      <w:color w:val="000000" w:themeColor="text1"/>
                      <w:sz w:val="18"/>
                      <w:szCs w:val="18"/>
                    </w:rPr>
                    <w:t>AI/ML</w:t>
                  </w:r>
                </w:p>
              </w:tc>
            </w:tr>
            <w:tr w:rsidR="00AC4B74" w:rsidRPr="008A4FAA" w14:paraId="6596154C" w14:textId="77777777" w:rsidTr="00C65629">
              <w:trPr>
                <w:trHeight w:val="35"/>
                <w:jc w:val="center"/>
              </w:trPr>
              <w:tc>
                <w:tcPr>
                  <w:tcW w:w="375" w:type="pct"/>
                  <w:tcBorders>
                    <w:top w:val="single" w:sz="4" w:space="0" w:color="auto"/>
                    <w:left w:val="single" w:sz="4" w:space="0" w:color="auto"/>
                    <w:bottom w:val="single" w:sz="4" w:space="0" w:color="auto"/>
                    <w:right w:val="single" w:sz="4" w:space="0" w:color="auto"/>
                  </w:tcBorders>
                </w:tcPr>
                <w:p w14:paraId="0074C4AF" w14:textId="77777777" w:rsidR="00AC4B74" w:rsidRPr="008A4FAA" w:rsidRDefault="00AC4B74" w:rsidP="00C65629">
                  <w:pPr>
                    <w:rPr>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1AAA3103" w14:textId="77777777" w:rsidR="00AC4B74" w:rsidRPr="008A4FAA" w:rsidRDefault="00AC4B74" w:rsidP="00C65629">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0E2705DA" w14:textId="77777777" w:rsidR="00AC4B74" w:rsidRPr="008A4FAA" w:rsidRDefault="00AC4B74" w:rsidP="00C65629">
                  <w:pPr>
                    <w:rPr>
                      <w:color w:val="000000" w:themeColor="text1"/>
                    </w:rPr>
                  </w:pPr>
                </w:p>
              </w:tc>
              <w:tc>
                <w:tcPr>
                  <w:tcW w:w="471" w:type="pct"/>
                  <w:tcBorders>
                    <w:left w:val="single" w:sz="4" w:space="0" w:color="auto"/>
                    <w:bottom w:val="single" w:sz="4" w:space="0" w:color="auto"/>
                    <w:right w:val="single" w:sz="4" w:space="0" w:color="auto"/>
                  </w:tcBorders>
                </w:tcPr>
                <w:p w14:paraId="0A183F4C" w14:textId="77777777" w:rsidR="00AC4B74" w:rsidRPr="008A4FAA" w:rsidRDefault="00AC4B74" w:rsidP="00C65629">
                  <w:pPr>
                    <w:rPr>
                      <w:color w:val="000000" w:themeColor="text1"/>
                    </w:rPr>
                  </w:pPr>
                </w:p>
              </w:tc>
              <w:tc>
                <w:tcPr>
                  <w:tcW w:w="378" w:type="pct"/>
                  <w:tcBorders>
                    <w:left w:val="single" w:sz="4" w:space="0" w:color="auto"/>
                    <w:bottom w:val="single" w:sz="4" w:space="0" w:color="auto"/>
                    <w:right w:val="single" w:sz="4" w:space="0" w:color="auto"/>
                  </w:tcBorders>
                </w:tcPr>
                <w:p w14:paraId="5F410031" w14:textId="77777777" w:rsidR="00AC4B74" w:rsidRPr="008A4FAA" w:rsidRDefault="00AC4B74" w:rsidP="00C65629">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5BB1351F" w14:textId="77777777" w:rsidR="00AC4B74" w:rsidRPr="008A4FAA" w:rsidRDefault="00AC4B74" w:rsidP="00C65629">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384FDC33" w14:textId="77777777" w:rsidR="00AC4B74" w:rsidRPr="008A4FAA" w:rsidRDefault="00AC4B74" w:rsidP="00C65629">
                  <w:pPr>
                    <w:rPr>
                      <w:color w:val="000000" w:themeColor="text1"/>
                    </w:rPr>
                  </w:pPr>
                </w:p>
              </w:tc>
              <w:tc>
                <w:tcPr>
                  <w:tcW w:w="567" w:type="pct"/>
                  <w:tcBorders>
                    <w:top w:val="single" w:sz="4" w:space="0" w:color="auto"/>
                    <w:left w:val="single" w:sz="4" w:space="0" w:color="auto"/>
                    <w:bottom w:val="single" w:sz="4" w:space="0" w:color="auto"/>
                    <w:right w:val="single" w:sz="4" w:space="0" w:color="auto"/>
                  </w:tcBorders>
                </w:tcPr>
                <w:p w14:paraId="6ABF669E" w14:textId="77777777" w:rsidR="00AC4B74" w:rsidRPr="008A4FAA" w:rsidRDefault="00AC4B74" w:rsidP="00C65629">
                  <w:pPr>
                    <w:rPr>
                      <w:color w:val="000000" w:themeColor="text1"/>
                    </w:rPr>
                  </w:pPr>
                </w:p>
              </w:tc>
              <w:tc>
                <w:tcPr>
                  <w:tcW w:w="708" w:type="pct"/>
                  <w:tcBorders>
                    <w:top w:val="single" w:sz="4" w:space="0" w:color="auto"/>
                    <w:left w:val="single" w:sz="4" w:space="0" w:color="auto"/>
                    <w:bottom w:val="single" w:sz="4" w:space="0" w:color="auto"/>
                    <w:right w:val="single" w:sz="4" w:space="0" w:color="auto"/>
                  </w:tcBorders>
                </w:tcPr>
                <w:p w14:paraId="4BD0B049" w14:textId="77777777" w:rsidR="00AC4B74" w:rsidRPr="008A4FAA" w:rsidRDefault="00AC4B74" w:rsidP="00C65629">
                  <w:pPr>
                    <w:rPr>
                      <w:color w:val="000000" w:themeColor="text1"/>
                    </w:rPr>
                  </w:pPr>
                </w:p>
              </w:tc>
              <w:tc>
                <w:tcPr>
                  <w:tcW w:w="754" w:type="pct"/>
                  <w:tcBorders>
                    <w:top w:val="single" w:sz="4" w:space="0" w:color="auto"/>
                    <w:left w:val="single" w:sz="4" w:space="0" w:color="auto"/>
                    <w:bottom w:val="single" w:sz="4" w:space="0" w:color="auto"/>
                    <w:right w:val="single" w:sz="4" w:space="0" w:color="auto"/>
                  </w:tcBorders>
                </w:tcPr>
                <w:p w14:paraId="2007C826" w14:textId="77777777" w:rsidR="00AC4B74" w:rsidRPr="008A4FAA" w:rsidRDefault="00AC4B74" w:rsidP="00C65629">
                  <w:pPr>
                    <w:rPr>
                      <w:color w:val="000000" w:themeColor="text1"/>
                    </w:rPr>
                  </w:pPr>
                </w:p>
              </w:tc>
            </w:tr>
          </w:tbl>
          <w:p w14:paraId="49BBE6FD" w14:textId="77777777" w:rsidR="00AC4B74" w:rsidRPr="008A4FAA" w:rsidRDefault="00AC4B74" w:rsidP="00C65629">
            <w:pPr>
              <w:rPr>
                <w:rFonts w:eastAsia="等线"/>
                <w:color w:val="000000" w:themeColor="text1"/>
                <w:lang w:eastAsia="zh-CN"/>
              </w:rPr>
            </w:pPr>
          </w:p>
          <w:p w14:paraId="489964B5" w14:textId="77777777" w:rsidR="00AC4B74" w:rsidRPr="008A4FAA" w:rsidRDefault="00AC4B74" w:rsidP="00C65629">
            <w:pPr>
              <w:rPr>
                <w:b/>
                <w:bCs/>
                <w:color w:val="000000" w:themeColor="text1"/>
                <w:highlight w:val="green"/>
              </w:rPr>
            </w:pPr>
            <w:r w:rsidRPr="008A4FAA">
              <w:rPr>
                <w:b/>
                <w:bCs/>
                <w:color w:val="000000" w:themeColor="text1"/>
                <w:highlight w:val="green"/>
              </w:rPr>
              <w:t>Agreement</w:t>
            </w:r>
          </w:p>
          <w:p w14:paraId="3FB943B4" w14:textId="77777777" w:rsidR="00AC4B74" w:rsidRPr="008A4FAA" w:rsidRDefault="00AC4B74" w:rsidP="00C65629">
            <w:pPr>
              <w:rPr>
                <w:color w:val="000000" w:themeColor="text1"/>
              </w:rPr>
            </w:pPr>
            <w:r w:rsidRPr="008A4FAA">
              <w:rPr>
                <w:color w:val="000000" w:themeColor="text1"/>
              </w:rPr>
              <w:t>For both direct AI/ML positioning and AI/ML assisted positioning, if fine-tuning is evaluated, the template agreed in RAN1#110 is updated to the following for reporting the evaluation results.</w:t>
            </w:r>
          </w:p>
          <w:p w14:paraId="416722F6" w14:textId="77777777" w:rsidR="00AC4B74" w:rsidRPr="008A4FAA" w:rsidRDefault="00AC4B74" w:rsidP="00C65629">
            <w:pPr>
              <w:rPr>
                <w:b/>
                <w:color w:val="000000" w:themeColor="text1"/>
              </w:rPr>
            </w:pPr>
            <w:r w:rsidRPr="008A4FAA">
              <w:rPr>
                <w:b/>
                <w:color w:val="000000" w:themeColor="text1"/>
              </w:rPr>
              <w:t xml:space="preserve">Table X. Evaluation results for AI/ML model deployed on [UE or network]-side, [short model description]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606"/>
              <w:gridCol w:w="596"/>
              <w:gridCol w:w="526"/>
              <w:gridCol w:w="606"/>
              <w:gridCol w:w="596"/>
              <w:gridCol w:w="475"/>
              <w:gridCol w:w="1026"/>
              <w:gridCol w:w="1156"/>
              <w:gridCol w:w="1157"/>
            </w:tblGrid>
            <w:tr w:rsidR="00AC4B74" w:rsidRPr="008A4FAA" w14:paraId="222752E7" w14:textId="77777777" w:rsidTr="00C65629">
              <w:tc>
                <w:tcPr>
                  <w:tcW w:w="345" w:type="pct"/>
                  <w:vMerge w:val="restart"/>
                  <w:tcBorders>
                    <w:top w:val="single" w:sz="4" w:space="0" w:color="auto"/>
                    <w:left w:val="single" w:sz="4" w:space="0" w:color="auto"/>
                    <w:bottom w:val="single" w:sz="4" w:space="0" w:color="auto"/>
                    <w:right w:val="single" w:sz="4" w:space="0" w:color="auto"/>
                  </w:tcBorders>
                </w:tcPr>
                <w:p w14:paraId="2CB517A7" w14:textId="77777777" w:rsidR="00AC4B74" w:rsidRPr="008A4FAA" w:rsidRDefault="00AC4B74" w:rsidP="00C65629">
                  <w:pPr>
                    <w:rPr>
                      <w:b/>
                      <w:color w:val="000000" w:themeColor="text1"/>
                      <w:sz w:val="18"/>
                      <w:szCs w:val="18"/>
                    </w:rPr>
                  </w:pPr>
                  <w:r w:rsidRPr="008A4FAA">
                    <w:rPr>
                      <w:b/>
                      <w:color w:val="000000" w:themeColor="text1"/>
                      <w:sz w:val="18"/>
                      <w:szCs w:val="18"/>
                    </w:rPr>
                    <w:t>Model input</w:t>
                  </w:r>
                </w:p>
              </w:tc>
              <w:tc>
                <w:tcPr>
                  <w:tcW w:w="434" w:type="pct"/>
                  <w:vMerge w:val="restart"/>
                  <w:tcBorders>
                    <w:top w:val="single" w:sz="4" w:space="0" w:color="auto"/>
                    <w:left w:val="single" w:sz="4" w:space="0" w:color="auto"/>
                    <w:bottom w:val="single" w:sz="4" w:space="0" w:color="auto"/>
                    <w:right w:val="single" w:sz="4" w:space="0" w:color="auto"/>
                  </w:tcBorders>
                </w:tcPr>
                <w:p w14:paraId="3A5924CE" w14:textId="77777777" w:rsidR="00AC4B74" w:rsidRPr="008A4FAA" w:rsidRDefault="00AC4B74" w:rsidP="00C65629">
                  <w:pPr>
                    <w:rPr>
                      <w:b/>
                      <w:color w:val="000000" w:themeColor="text1"/>
                      <w:sz w:val="18"/>
                      <w:szCs w:val="18"/>
                    </w:rPr>
                  </w:pPr>
                  <w:r w:rsidRPr="008A4FAA">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08E5C316" w14:textId="77777777" w:rsidR="00AC4B74" w:rsidRPr="008A4FAA" w:rsidRDefault="00AC4B74" w:rsidP="00C65629">
                  <w:pPr>
                    <w:rPr>
                      <w:b/>
                      <w:color w:val="000000" w:themeColor="text1"/>
                      <w:sz w:val="18"/>
                      <w:szCs w:val="18"/>
                    </w:rPr>
                  </w:pPr>
                  <w:r w:rsidRPr="008A4FAA">
                    <w:rPr>
                      <w:b/>
                      <w:color w:val="000000" w:themeColor="text1"/>
                      <w:sz w:val="18"/>
                      <w:szCs w:val="18"/>
                    </w:rPr>
                    <w:t>Label</w:t>
                  </w:r>
                </w:p>
              </w:tc>
              <w:tc>
                <w:tcPr>
                  <w:tcW w:w="920" w:type="pct"/>
                  <w:gridSpan w:val="3"/>
                  <w:tcBorders>
                    <w:top w:val="single" w:sz="4" w:space="0" w:color="auto"/>
                    <w:left w:val="single" w:sz="4" w:space="0" w:color="auto"/>
                    <w:bottom w:val="single" w:sz="4" w:space="0" w:color="auto"/>
                    <w:right w:val="single" w:sz="4" w:space="0" w:color="auto"/>
                  </w:tcBorders>
                </w:tcPr>
                <w:p w14:paraId="7179EB12" w14:textId="77777777" w:rsidR="00AC4B74" w:rsidRPr="008A4FAA" w:rsidRDefault="00AC4B74" w:rsidP="00C65629">
                  <w:pPr>
                    <w:rPr>
                      <w:b/>
                      <w:color w:val="000000" w:themeColor="text1"/>
                      <w:sz w:val="18"/>
                      <w:szCs w:val="18"/>
                    </w:rPr>
                  </w:pPr>
                  <w:r w:rsidRPr="008A4FAA">
                    <w:rPr>
                      <w:b/>
                      <w:color w:val="000000" w:themeColor="text1"/>
                      <w:sz w:val="18"/>
                      <w:szCs w:val="18"/>
                    </w:rPr>
                    <w:t>Settings (e.g., drops, clutter param, mix)</w:t>
                  </w:r>
                </w:p>
              </w:tc>
              <w:tc>
                <w:tcPr>
                  <w:tcW w:w="1050" w:type="pct"/>
                  <w:gridSpan w:val="3"/>
                  <w:tcBorders>
                    <w:top w:val="single" w:sz="4" w:space="0" w:color="auto"/>
                    <w:left w:val="single" w:sz="4" w:space="0" w:color="auto"/>
                    <w:bottom w:val="single" w:sz="4" w:space="0" w:color="auto"/>
                    <w:right w:val="single" w:sz="4" w:space="0" w:color="auto"/>
                  </w:tcBorders>
                </w:tcPr>
                <w:p w14:paraId="6D3C07B3" w14:textId="77777777" w:rsidR="00AC4B74" w:rsidRPr="008A4FAA" w:rsidRDefault="00AC4B74" w:rsidP="00C65629">
                  <w:pPr>
                    <w:rPr>
                      <w:b/>
                      <w:color w:val="000000" w:themeColor="text1"/>
                      <w:sz w:val="18"/>
                      <w:szCs w:val="18"/>
                    </w:rPr>
                  </w:pPr>
                  <w:r w:rsidRPr="008A4FAA">
                    <w:rPr>
                      <w:b/>
                      <w:color w:val="000000" w:themeColor="text1"/>
                      <w:sz w:val="18"/>
                      <w:szCs w:val="18"/>
                    </w:rPr>
                    <w:t>Dataset size</w:t>
                  </w:r>
                </w:p>
              </w:tc>
              <w:tc>
                <w:tcPr>
                  <w:tcW w:w="1170" w:type="pct"/>
                  <w:gridSpan w:val="2"/>
                  <w:tcBorders>
                    <w:top w:val="single" w:sz="4" w:space="0" w:color="auto"/>
                    <w:left w:val="single" w:sz="4" w:space="0" w:color="auto"/>
                    <w:bottom w:val="single" w:sz="4" w:space="0" w:color="auto"/>
                    <w:right w:val="single" w:sz="4" w:space="0" w:color="auto"/>
                  </w:tcBorders>
                </w:tcPr>
                <w:p w14:paraId="3300491A" w14:textId="77777777" w:rsidR="00AC4B74" w:rsidRPr="008A4FAA" w:rsidRDefault="00AC4B74" w:rsidP="00C65629">
                  <w:pPr>
                    <w:rPr>
                      <w:b/>
                      <w:color w:val="000000" w:themeColor="text1"/>
                      <w:sz w:val="18"/>
                      <w:szCs w:val="18"/>
                    </w:rPr>
                  </w:pPr>
                  <w:r w:rsidRPr="008A4FAA">
                    <w:rPr>
                      <w:b/>
                      <w:color w:val="000000" w:themeColor="text1"/>
                      <w:sz w:val="18"/>
                      <w:szCs w:val="18"/>
                    </w:rPr>
                    <w:t>AI/ML complexity</w:t>
                  </w:r>
                </w:p>
              </w:tc>
              <w:tc>
                <w:tcPr>
                  <w:tcW w:w="692" w:type="pct"/>
                  <w:tcBorders>
                    <w:top w:val="single" w:sz="4" w:space="0" w:color="auto"/>
                    <w:left w:val="single" w:sz="4" w:space="0" w:color="auto"/>
                    <w:bottom w:val="single" w:sz="4" w:space="0" w:color="auto"/>
                    <w:right w:val="single" w:sz="4" w:space="0" w:color="auto"/>
                  </w:tcBorders>
                </w:tcPr>
                <w:p w14:paraId="2D0133A7" w14:textId="77777777" w:rsidR="00AC4B74" w:rsidRPr="008A4FAA" w:rsidRDefault="00AC4B74" w:rsidP="00C65629">
                  <w:pPr>
                    <w:rPr>
                      <w:b/>
                      <w:color w:val="000000" w:themeColor="text1"/>
                      <w:sz w:val="18"/>
                      <w:szCs w:val="18"/>
                    </w:rPr>
                  </w:pPr>
                  <w:r w:rsidRPr="008A4FAA">
                    <w:rPr>
                      <w:b/>
                      <w:color w:val="000000" w:themeColor="text1"/>
                      <w:sz w:val="18"/>
                      <w:szCs w:val="18"/>
                    </w:rPr>
                    <w:t>Horizontal pos. accuracy at CDF=90% (m)</w:t>
                  </w:r>
                </w:p>
              </w:tc>
            </w:tr>
            <w:tr w:rsidR="00AC4B74" w:rsidRPr="008A4FAA" w14:paraId="685BD0C4" w14:textId="77777777" w:rsidTr="00C65629">
              <w:tc>
                <w:tcPr>
                  <w:tcW w:w="345" w:type="pct"/>
                  <w:vMerge/>
                  <w:tcBorders>
                    <w:top w:val="single" w:sz="4" w:space="0" w:color="auto"/>
                    <w:left w:val="single" w:sz="4" w:space="0" w:color="auto"/>
                    <w:bottom w:val="single" w:sz="4" w:space="0" w:color="auto"/>
                    <w:right w:val="single" w:sz="4" w:space="0" w:color="auto"/>
                  </w:tcBorders>
                  <w:vAlign w:val="center"/>
                </w:tcPr>
                <w:p w14:paraId="59A43B76" w14:textId="77777777" w:rsidR="00AC4B74" w:rsidRPr="008A4FAA" w:rsidRDefault="00AC4B74" w:rsidP="00C65629">
                  <w:pPr>
                    <w:rPr>
                      <w:b/>
                      <w:color w:val="000000" w:themeColor="text1"/>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tcPr>
                <w:p w14:paraId="0C8A0C04" w14:textId="77777777" w:rsidR="00AC4B74" w:rsidRPr="008A4FAA" w:rsidRDefault="00AC4B74" w:rsidP="00C65629">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26FBA961" w14:textId="77777777" w:rsidR="00AC4B74" w:rsidRPr="008A4FAA" w:rsidRDefault="00AC4B74" w:rsidP="00C65629">
                  <w:pPr>
                    <w:rPr>
                      <w:b/>
                      <w:color w:val="000000" w:themeColor="text1"/>
                      <w:sz w:val="18"/>
                      <w:szCs w:val="18"/>
                    </w:rPr>
                  </w:pPr>
                </w:p>
              </w:tc>
              <w:tc>
                <w:tcPr>
                  <w:tcW w:w="313" w:type="pct"/>
                  <w:tcBorders>
                    <w:top w:val="single" w:sz="4" w:space="0" w:color="auto"/>
                    <w:left w:val="single" w:sz="4" w:space="0" w:color="auto"/>
                    <w:right w:val="single" w:sz="4" w:space="0" w:color="auto"/>
                  </w:tcBorders>
                  <w:vAlign w:val="center"/>
                </w:tcPr>
                <w:p w14:paraId="1F9DC35C"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14:paraId="025C6117" w14:textId="77777777" w:rsidR="00AC4B74" w:rsidRPr="008A4FAA" w:rsidRDefault="00AC4B74" w:rsidP="00C65629">
                  <w:pPr>
                    <w:jc w:val="center"/>
                    <w:rPr>
                      <w:color w:val="000000" w:themeColor="text1"/>
                      <w:sz w:val="18"/>
                      <w:szCs w:val="18"/>
                    </w:rPr>
                  </w:pPr>
                  <w:r w:rsidRPr="008A4FAA">
                    <w:rPr>
                      <w:color w:val="000000" w:themeColor="text1"/>
                      <w:sz w:val="18"/>
                      <w:szCs w:val="18"/>
                    </w:rPr>
                    <w:t>Fine-tune</w:t>
                  </w:r>
                </w:p>
              </w:tc>
              <w:tc>
                <w:tcPr>
                  <w:tcW w:w="303" w:type="pct"/>
                  <w:tcBorders>
                    <w:top w:val="single" w:sz="4" w:space="0" w:color="auto"/>
                    <w:left w:val="single" w:sz="4" w:space="0" w:color="auto"/>
                    <w:right w:val="single" w:sz="4" w:space="0" w:color="auto"/>
                  </w:tcBorders>
                  <w:vAlign w:val="center"/>
                </w:tcPr>
                <w:p w14:paraId="2D055977"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346" w:type="pct"/>
                  <w:tcBorders>
                    <w:top w:val="single" w:sz="4" w:space="0" w:color="auto"/>
                    <w:left w:val="single" w:sz="4" w:space="0" w:color="auto"/>
                    <w:right w:val="single" w:sz="4" w:space="0" w:color="auto"/>
                  </w:tcBorders>
                  <w:vAlign w:val="center"/>
                </w:tcPr>
                <w:p w14:paraId="41460738" w14:textId="77777777" w:rsidR="00AC4B74" w:rsidRPr="008A4FAA" w:rsidRDefault="00AC4B74" w:rsidP="00C65629">
                  <w:pPr>
                    <w:jc w:val="center"/>
                    <w:rPr>
                      <w:color w:val="000000" w:themeColor="text1"/>
                      <w:sz w:val="18"/>
                      <w:szCs w:val="18"/>
                    </w:rPr>
                  </w:pPr>
                  <w:r w:rsidRPr="008A4FAA">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14:paraId="368FC9C8" w14:textId="77777777" w:rsidR="00AC4B74" w:rsidRPr="008A4FAA" w:rsidRDefault="00AC4B74" w:rsidP="00C65629">
                  <w:pPr>
                    <w:jc w:val="center"/>
                    <w:rPr>
                      <w:color w:val="000000" w:themeColor="text1"/>
                      <w:sz w:val="18"/>
                      <w:szCs w:val="18"/>
                    </w:rPr>
                  </w:pPr>
                  <w:r w:rsidRPr="008A4FAA">
                    <w:rPr>
                      <w:color w:val="000000" w:themeColor="text1"/>
                      <w:sz w:val="18"/>
                      <w:szCs w:val="18"/>
                    </w:rPr>
                    <w:t>Fine-tune</w:t>
                  </w:r>
                </w:p>
              </w:tc>
              <w:tc>
                <w:tcPr>
                  <w:tcW w:w="401" w:type="pct"/>
                  <w:tcBorders>
                    <w:top w:val="single" w:sz="4" w:space="0" w:color="auto"/>
                    <w:left w:val="single" w:sz="4" w:space="0" w:color="auto"/>
                    <w:bottom w:val="single" w:sz="4" w:space="0" w:color="auto"/>
                    <w:right w:val="single" w:sz="4" w:space="0" w:color="auto"/>
                  </w:tcBorders>
                  <w:vAlign w:val="center"/>
                </w:tcPr>
                <w:p w14:paraId="453CE0B6" w14:textId="77777777" w:rsidR="00AC4B74" w:rsidRPr="008A4FAA" w:rsidRDefault="00AC4B74" w:rsidP="00C65629">
                  <w:pPr>
                    <w:jc w:val="center"/>
                    <w:rPr>
                      <w:color w:val="000000" w:themeColor="text1"/>
                      <w:sz w:val="18"/>
                      <w:szCs w:val="18"/>
                    </w:rPr>
                  </w:pPr>
                  <w:r w:rsidRPr="008A4FAA">
                    <w:rPr>
                      <w:color w:val="000000" w:themeColor="text1"/>
                      <w:sz w:val="18"/>
                      <w:szCs w:val="18"/>
                    </w:rPr>
                    <w:t>test</w:t>
                  </w:r>
                </w:p>
              </w:tc>
              <w:tc>
                <w:tcPr>
                  <w:tcW w:w="520" w:type="pct"/>
                  <w:tcBorders>
                    <w:top w:val="single" w:sz="4" w:space="0" w:color="auto"/>
                    <w:left w:val="single" w:sz="4" w:space="0" w:color="auto"/>
                    <w:bottom w:val="single" w:sz="4" w:space="0" w:color="auto"/>
                    <w:right w:val="single" w:sz="4" w:space="0" w:color="auto"/>
                  </w:tcBorders>
                </w:tcPr>
                <w:p w14:paraId="4B8584E7" w14:textId="77777777" w:rsidR="00AC4B74" w:rsidRPr="008A4FAA" w:rsidRDefault="00AC4B74" w:rsidP="00C65629">
                  <w:pPr>
                    <w:rPr>
                      <w:color w:val="000000" w:themeColor="text1"/>
                      <w:sz w:val="18"/>
                      <w:szCs w:val="18"/>
                    </w:rPr>
                  </w:pPr>
                  <w:r w:rsidRPr="008A4FAA">
                    <w:rPr>
                      <w:color w:val="000000" w:themeColor="text1"/>
                      <w:sz w:val="18"/>
                      <w:szCs w:val="18"/>
                    </w:rPr>
                    <w:t>Model complexity</w:t>
                  </w:r>
                </w:p>
              </w:tc>
              <w:tc>
                <w:tcPr>
                  <w:tcW w:w="650" w:type="pct"/>
                  <w:tcBorders>
                    <w:top w:val="single" w:sz="4" w:space="0" w:color="auto"/>
                    <w:left w:val="single" w:sz="4" w:space="0" w:color="auto"/>
                    <w:bottom w:val="single" w:sz="4" w:space="0" w:color="auto"/>
                    <w:right w:val="single" w:sz="4" w:space="0" w:color="auto"/>
                  </w:tcBorders>
                </w:tcPr>
                <w:p w14:paraId="5C486324" w14:textId="77777777" w:rsidR="00AC4B74" w:rsidRPr="008A4FAA" w:rsidRDefault="00AC4B74" w:rsidP="00C65629">
                  <w:pPr>
                    <w:rPr>
                      <w:color w:val="000000" w:themeColor="text1"/>
                      <w:sz w:val="18"/>
                      <w:szCs w:val="18"/>
                    </w:rPr>
                  </w:pPr>
                  <w:r w:rsidRPr="008A4FAA">
                    <w:rPr>
                      <w:color w:val="000000" w:themeColor="text1"/>
                      <w:sz w:val="18"/>
                      <w:szCs w:val="18"/>
                    </w:rPr>
                    <w:t>Computation complexity</w:t>
                  </w:r>
                </w:p>
              </w:tc>
              <w:tc>
                <w:tcPr>
                  <w:tcW w:w="692" w:type="pct"/>
                  <w:tcBorders>
                    <w:top w:val="single" w:sz="4" w:space="0" w:color="auto"/>
                    <w:left w:val="single" w:sz="4" w:space="0" w:color="auto"/>
                    <w:bottom w:val="single" w:sz="4" w:space="0" w:color="auto"/>
                    <w:right w:val="single" w:sz="4" w:space="0" w:color="auto"/>
                  </w:tcBorders>
                </w:tcPr>
                <w:p w14:paraId="60103205" w14:textId="77777777" w:rsidR="00AC4B74" w:rsidRPr="008A4FAA" w:rsidRDefault="00AC4B74" w:rsidP="00C65629">
                  <w:pPr>
                    <w:rPr>
                      <w:color w:val="000000" w:themeColor="text1"/>
                      <w:sz w:val="18"/>
                      <w:szCs w:val="18"/>
                    </w:rPr>
                  </w:pPr>
                  <w:r w:rsidRPr="008A4FAA">
                    <w:rPr>
                      <w:color w:val="000000" w:themeColor="text1"/>
                      <w:sz w:val="18"/>
                      <w:szCs w:val="18"/>
                    </w:rPr>
                    <w:t>AI/ML</w:t>
                  </w:r>
                </w:p>
              </w:tc>
            </w:tr>
            <w:tr w:rsidR="00AC4B74" w:rsidRPr="008A4FAA" w14:paraId="374876AC" w14:textId="77777777" w:rsidTr="00C65629">
              <w:trPr>
                <w:trHeight w:val="35"/>
              </w:trPr>
              <w:tc>
                <w:tcPr>
                  <w:tcW w:w="345" w:type="pct"/>
                  <w:tcBorders>
                    <w:top w:val="single" w:sz="4" w:space="0" w:color="auto"/>
                    <w:left w:val="single" w:sz="4" w:space="0" w:color="auto"/>
                    <w:bottom w:val="single" w:sz="4" w:space="0" w:color="auto"/>
                    <w:right w:val="single" w:sz="4" w:space="0" w:color="auto"/>
                  </w:tcBorders>
                </w:tcPr>
                <w:p w14:paraId="2564DF13" w14:textId="77777777" w:rsidR="00AC4B74" w:rsidRPr="008A4FAA" w:rsidRDefault="00AC4B74" w:rsidP="00C65629">
                  <w:pPr>
                    <w:rPr>
                      <w:color w:val="000000" w:themeColor="text1"/>
                    </w:rPr>
                  </w:pPr>
                </w:p>
              </w:tc>
              <w:tc>
                <w:tcPr>
                  <w:tcW w:w="434" w:type="pct"/>
                  <w:tcBorders>
                    <w:top w:val="single" w:sz="4" w:space="0" w:color="auto"/>
                    <w:left w:val="single" w:sz="4" w:space="0" w:color="auto"/>
                    <w:bottom w:val="single" w:sz="4" w:space="0" w:color="auto"/>
                    <w:right w:val="single" w:sz="4" w:space="0" w:color="auto"/>
                  </w:tcBorders>
                </w:tcPr>
                <w:p w14:paraId="29CE96A6" w14:textId="77777777" w:rsidR="00AC4B74" w:rsidRPr="008A4FAA" w:rsidRDefault="00AC4B74" w:rsidP="00C65629">
                  <w:pPr>
                    <w:rPr>
                      <w:color w:val="000000" w:themeColor="text1"/>
                    </w:rPr>
                  </w:pPr>
                </w:p>
              </w:tc>
              <w:tc>
                <w:tcPr>
                  <w:tcW w:w="390" w:type="pct"/>
                  <w:tcBorders>
                    <w:top w:val="single" w:sz="4" w:space="0" w:color="auto"/>
                    <w:left w:val="single" w:sz="4" w:space="0" w:color="auto"/>
                    <w:bottom w:val="single" w:sz="4" w:space="0" w:color="auto"/>
                    <w:right w:val="single" w:sz="4" w:space="0" w:color="auto"/>
                  </w:tcBorders>
                </w:tcPr>
                <w:p w14:paraId="7576215D" w14:textId="77777777" w:rsidR="00AC4B74" w:rsidRPr="008A4FAA" w:rsidRDefault="00AC4B74" w:rsidP="00C65629">
                  <w:pPr>
                    <w:rPr>
                      <w:color w:val="000000" w:themeColor="text1"/>
                    </w:rPr>
                  </w:pPr>
                </w:p>
              </w:tc>
              <w:tc>
                <w:tcPr>
                  <w:tcW w:w="313" w:type="pct"/>
                  <w:tcBorders>
                    <w:left w:val="single" w:sz="4" w:space="0" w:color="auto"/>
                    <w:bottom w:val="single" w:sz="4" w:space="0" w:color="auto"/>
                    <w:right w:val="single" w:sz="4" w:space="0" w:color="auto"/>
                  </w:tcBorders>
                </w:tcPr>
                <w:p w14:paraId="4FEADC6D" w14:textId="77777777" w:rsidR="00AC4B74" w:rsidRPr="008A4FAA" w:rsidRDefault="00AC4B74" w:rsidP="00C65629">
                  <w:pPr>
                    <w:rPr>
                      <w:color w:val="000000" w:themeColor="text1"/>
                    </w:rPr>
                  </w:pPr>
                </w:p>
              </w:tc>
              <w:tc>
                <w:tcPr>
                  <w:tcW w:w="303" w:type="pct"/>
                  <w:tcBorders>
                    <w:left w:val="single" w:sz="4" w:space="0" w:color="auto"/>
                    <w:bottom w:val="single" w:sz="4" w:space="0" w:color="auto"/>
                    <w:right w:val="single" w:sz="4" w:space="0" w:color="auto"/>
                  </w:tcBorders>
                </w:tcPr>
                <w:p w14:paraId="00173451" w14:textId="77777777" w:rsidR="00AC4B74" w:rsidRPr="008A4FAA" w:rsidRDefault="00AC4B74" w:rsidP="00C65629">
                  <w:pPr>
                    <w:rPr>
                      <w:color w:val="000000" w:themeColor="text1"/>
                    </w:rPr>
                  </w:pPr>
                </w:p>
              </w:tc>
              <w:tc>
                <w:tcPr>
                  <w:tcW w:w="303" w:type="pct"/>
                  <w:tcBorders>
                    <w:left w:val="single" w:sz="4" w:space="0" w:color="auto"/>
                    <w:bottom w:val="single" w:sz="4" w:space="0" w:color="auto"/>
                    <w:right w:val="single" w:sz="4" w:space="0" w:color="auto"/>
                  </w:tcBorders>
                </w:tcPr>
                <w:p w14:paraId="153EBE6D" w14:textId="77777777" w:rsidR="00AC4B74" w:rsidRPr="008A4FAA" w:rsidRDefault="00AC4B74" w:rsidP="00C65629">
                  <w:pPr>
                    <w:rPr>
                      <w:color w:val="000000" w:themeColor="text1"/>
                    </w:rPr>
                  </w:pPr>
                </w:p>
              </w:tc>
              <w:tc>
                <w:tcPr>
                  <w:tcW w:w="346" w:type="pct"/>
                  <w:tcBorders>
                    <w:left w:val="single" w:sz="4" w:space="0" w:color="auto"/>
                    <w:bottom w:val="single" w:sz="4" w:space="0" w:color="auto"/>
                    <w:right w:val="single" w:sz="4" w:space="0" w:color="auto"/>
                  </w:tcBorders>
                </w:tcPr>
                <w:p w14:paraId="231C1B84" w14:textId="77777777" w:rsidR="00AC4B74" w:rsidRPr="008A4FAA" w:rsidRDefault="00AC4B74" w:rsidP="00C65629">
                  <w:pPr>
                    <w:rPr>
                      <w:color w:val="000000" w:themeColor="text1"/>
                    </w:rPr>
                  </w:pPr>
                </w:p>
              </w:tc>
              <w:tc>
                <w:tcPr>
                  <w:tcW w:w="303" w:type="pct"/>
                  <w:tcBorders>
                    <w:left w:val="single" w:sz="4" w:space="0" w:color="auto"/>
                    <w:bottom w:val="single" w:sz="4" w:space="0" w:color="auto"/>
                    <w:right w:val="single" w:sz="4" w:space="0" w:color="auto"/>
                  </w:tcBorders>
                </w:tcPr>
                <w:p w14:paraId="085855C4" w14:textId="77777777" w:rsidR="00AC4B74" w:rsidRPr="008A4FAA" w:rsidRDefault="00AC4B74" w:rsidP="00C65629">
                  <w:pPr>
                    <w:rPr>
                      <w:color w:val="000000" w:themeColor="text1"/>
                    </w:rPr>
                  </w:pPr>
                </w:p>
              </w:tc>
              <w:tc>
                <w:tcPr>
                  <w:tcW w:w="401" w:type="pct"/>
                  <w:tcBorders>
                    <w:top w:val="single" w:sz="4" w:space="0" w:color="auto"/>
                    <w:left w:val="single" w:sz="4" w:space="0" w:color="auto"/>
                    <w:bottom w:val="single" w:sz="4" w:space="0" w:color="auto"/>
                    <w:right w:val="single" w:sz="4" w:space="0" w:color="auto"/>
                  </w:tcBorders>
                </w:tcPr>
                <w:p w14:paraId="3FDEF40E" w14:textId="77777777" w:rsidR="00AC4B74" w:rsidRPr="008A4FAA" w:rsidRDefault="00AC4B74" w:rsidP="00C65629">
                  <w:pPr>
                    <w:rPr>
                      <w:color w:val="000000" w:themeColor="text1"/>
                    </w:rPr>
                  </w:pPr>
                </w:p>
              </w:tc>
              <w:tc>
                <w:tcPr>
                  <w:tcW w:w="520" w:type="pct"/>
                  <w:tcBorders>
                    <w:top w:val="single" w:sz="4" w:space="0" w:color="auto"/>
                    <w:left w:val="single" w:sz="4" w:space="0" w:color="auto"/>
                    <w:bottom w:val="single" w:sz="4" w:space="0" w:color="auto"/>
                    <w:right w:val="single" w:sz="4" w:space="0" w:color="auto"/>
                  </w:tcBorders>
                </w:tcPr>
                <w:p w14:paraId="67458B3C" w14:textId="77777777" w:rsidR="00AC4B74" w:rsidRPr="008A4FAA" w:rsidRDefault="00AC4B74" w:rsidP="00C65629">
                  <w:pPr>
                    <w:rPr>
                      <w:color w:val="000000" w:themeColor="text1"/>
                    </w:rPr>
                  </w:pPr>
                </w:p>
              </w:tc>
              <w:tc>
                <w:tcPr>
                  <w:tcW w:w="650" w:type="pct"/>
                  <w:tcBorders>
                    <w:top w:val="single" w:sz="4" w:space="0" w:color="auto"/>
                    <w:left w:val="single" w:sz="4" w:space="0" w:color="auto"/>
                    <w:bottom w:val="single" w:sz="4" w:space="0" w:color="auto"/>
                    <w:right w:val="single" w:sz="4" w:space="0" w:color="auto"/>
                  </w:tcBorders>
                </w:tcPr>
                <w:p w14:paraId="71FB67F1" w14:textId="77777777" w:rsidR="00AC4B74" w:rsidRPr="008A4FAA" w:rsidRDefault="00AC4B74" w:rsidP="00C65629">
                  <w:pPr>
                    <w:rPr>
                      <w:color w:val="000000" w:themeColor="text1"/>
                    </w:rPr>
                  </w:pPr>
                </w:p>
              </w:tc>
              <w:tc>
                <w:tcPr>
                  <w:tcW w:w="692" w:type="pct"/>
                  <w:tcBorders>
                    <w:top w:val="single" w:sz="4" w:space="0" w:color="auto"/>
                    <w:left w:val="single" w:sz="4" w:space="0" w:color="auto"/>
                    <w:bottom w:val="single" w:sz="4" w:space="0" w:color="auto"/>
                    <w:right w:val="single" w:sz="4" w:space="0" w:color="auto"/>
                  </w:tcBorders>
                </w:tcPr>
                <w:p w14:paraId="54CF7F03" w14:textId="77777777" w:rsidR="00AC4B74" w:rsidRPr="008A4FAA" w:rsidRDefault="00AC4B74" w:rsidP="00C65629">
                  <w:pPr>
                    <w:rPr>
                      <w:color w:val="000000" w:themeColor="text1"/>
                    </w:rPr>
                  </w:pPr>
                </w:p>
              </w:tc>
            </w:tr>
          </w:tbl>
          <w:p w14:paraId="71FD837E" w14:textId="77777777" w:rsidR="00AC4B74" w:rsidRPr="008A4FAA" w:rsidRDefault="00AC4B74" w:rsidP="00C65629">
            <w:pPr>
              <w:rPr>
                <w:rFonts w:eastAsia="等线"/>
                <w:color w:val="000000" w:themeColor="text1"/>
                <w:lang w:eastAsia="zh-CN"/>
              </w:rPr>
            </w:pPr>
          </w:p>
          <w:p w14:paraId="25AA5EE7" w14:textId="77777777" w:rsidR="00AC4B74" w:rsidRPr="008A4FAA" w:rsidRDefault="00AC4B74" w:rsidP="00C65629">
            <w:pPr>
              <w:rPr>
                <w:b/>
                <w:bCs/>
                <w:color w:val="000000" w:themeColor="text1"/>
                <w:highlight w:val="green"/>
              </w:rPr>
            </w:pPr>
            <w:r w:rsidRPr="008A4FAA">
              <w:rPr>
                <w:b/>
                <w:bCs/>
                <w:color w:val="000000" w:themeColor="text1"/>
                <w:highlight w:val="green"/>
              </w:rPr>
              <w:t>Agreement</w:t>
            </w:r>
          </w:p>
          <w:p w14:paraId="14078D93" w14:textId="77777777" w:rsidR="00AC4B74" w:rsidRPr="008A4FAA" w:rsidRDefault="00AC4B74" w:rsidP="00C65629">
            <w:pPr>
              <w:rPr>
                <w:color w:val="000000" w:themeColor="text1"/>
              </w:rPr>
            </w:pPr>
            <w:r w:rsidRPr="008A4FAA">
              <w:rPr>
                <w:color w:val="000000" w:themeColor="text1"/>
              </w:rPr>
              <w:t>For AI/ML-assisted positioning, companies report which construction is applied in their evaluation:</w:t>
            </w:r>
          </w:p>
          <w:p w14:paraId="00CF0916" w14:textId="77777777" w:rsidR="00AC4B74" w:rsidRPr="008A4FAA" w:rsidRDefault="00AC4B74" w:rsidP="00C65629">
            <w:pPr>
              <w:pStyle w:val="a"/>
              <w:numPr>
                <w:ilvl w:val="0"/>
                <w:numId w:val="25"/>
              </w:numPr>
              <w:overflowPunct/>
              <w:spacing w:after="0"/>
              <w:rPr>
                <w:color w:val="000000" w:themeColor="text1"/>
              </w:rPr>
            </w:pPr>
            <w:r w:rsidRPr="008A4FAA">
              <w:rPr>
                <w:color w:val="000000" w:themeColor="text1"/>
              </w:rPr>
              <w:t xml:space="preserve">Single-TRP construction: the input of the ML model is the channel measurement between the target UE and a single TRP, and the output of the ML model is for the same pair of UE and TRP. </w:t>
            </w:r>
          </w:p>
          <w:p w14:paraId="219C4BD0" w14:textId="77777777" w:rsidR="00AC4B74" w:rsidRPr="008A4FAA" w:rsidRDefault="00AC4B74" w:rsidP="00C65629">
            <w:pPr>
              <w:pStyle w:val="a"/>
              <w:numPr>
                <w:ilvl w:val="0"/>
                <w:numId w:val="25"/>
              </w:numPr>
              <w:overflowPunct/>
              <w:spacing w:after="0"/>
              <w:rPr>
                <w:color w:val="000000" w:themeColor="text1"/>
              </w:rPr>
            </w:pPr>
            <w:r w:rsidRPr="008A4FAA">
              <w:rPr>
                <w:color w:val="000000" w:themeColor="text1"/>
              </w:rPr>
              <w:t>Multi-TRP construction: the input of the ML model contains N sets of channel measurements between the target UE and N (N&gt;1) TRPs, and the output of the ML model contains N sets of values, one for each of the N TRPs.</w:t>
            </w:r>
          </w:p>
          <w:p w14:paraId="04153499" w14:textId="77777777" w:rsidR="00AC4B74" w:rsidRPr="008A4FAA" w:rsidRDefault="00AC4B74" w:rsidP="00C65629">
            <w:pPr>
              <w:rPr>
                <w:color w:val="000000" w:themeColor="text1"/>
              </w:rPr>
            </w:pPr>
            <w:r w:rsidRPr="008A4FAA">
              <w:rPr>
                <w:color w:val="000000" w:themeColor="text1"/>
              </w:rPr>
              <w:t xml:space="preserve">Note: For a measurement (e.g., RSTD) which is a relative value between a given TRP and a reference TRP, the TRP in “single-TRP” and “multi-TRP” refers to the given TRP only. </w:t>
            </w:r>
          </w:p>
          <w:p w14:paraId="3C8F7BE1" w14:textId="77777777" w:rsidR="00AC4B74" w:rsidRPr="008A4FAA" w:rsidRDefault="00AC4B74" w:rsidP="00C65629">
            <w:pPr>
              <w:rPr>
                <w:rFonts w:eastAsia="等线"/>
                <w:color w:val="000000" w:themeColor="text1"/>
                <w:lang w:eastAsia="zh-CN"/>
              </w:rPr>
            </w:pPr>
            <w:r w:rsidRPr="008A4FAA">
              <w:rPr>
                <w:rFonts w:eastAsia="等线" w:hint="eastAsia"/>
                <w:color w:val="000000" w:themeColor="text1"/>
                <w:lang w:eastAsia="zh-CN"/>
              </w:rPr>
              <w:lastRenderedPageBreak/>
              <w:t>N</w:t>
            </w:r>
            <w:r w:rsidRPr="008A4FAA">
              <w:rPr>
                <w:rFonts w:eastAsia="等线"/>
                <w:color w:val="000000" w:themeColor="text1"/>
                <w:lang w:eastAsia="zh-CN"/>
              </w:rPr>
              <w:t>ote: For single-TRP construction, companies report whether they consider same model for all TRPs or N different models for TRPs</w:t>
            </w:r>
          </w:p>
          <w:p w14:paraId="679041F6" w14:textId="77777777" w:rsidR="00AC4B74" w:rsidRPr="008A4FAA" w:rsidRDefault="00AC4B74" w:rsidP="00C65629">
            <w:pPr>
              <w:rPr>
                <w:rFonts w:eastAsia="等线"/>
                <w:color w:val="000000" w:themeColor="text1"/>
                <w:lang w:eastAsia="zh-CN"/>
              </w:rPr>
            </w:pPr>
          </w:p>
          <w:p w14:paraId="243F6D02" w14:textId="77777777" w:rsidR="00AC4B74" w:rsidRPr="008A4FAA" w:rsidRDefault="00AC4B74" w:rsidP="00C65629">
            <w:pPr>
              <w:rPr>
                <w:rFonts w:cs="等线"/>
                <w:b/>
                <w:bCs/>
                <w:color w:val="000000" w:themeColor="text1"/>
              </w:rPr>
            </w:pPr>
            <w:r w:rsidRPr="008A4FAA">
              <w:rPr>
                <w:rFonts w:cs="等线"/>
                <w:b/>
                <w:bCs/>
                <w:color w:val="000000" w:themeColor="text1"/>
              </w:rPr>
              <w:t>Conclusion</w:t>
            </w:r>
          </w:p>
          <w:p w14:paraId="3045BC1F" w14:textId="77777777" w:rsidR="00AC4B74" w:rsidRPr="008A4FAA" w:rsidRDefault="00AC4B74" w:rsidP="00C65629">
            <w:pPr>
              <w:rPr>
                <w:rFonts w:eastAsia="Calibri"/>
                <w:color w:val="000000" w:themeColor="text1"/>
              </w:rPr>
            </w:pPr>
            <w:r w:rsidRPr="008A4FAA">
              <w:rPr>
                <w:color w:val="000000" w:themeColor="text1"/>
              </w:rPr>
              <w:t>For evaluation of AI/ML based positioning, suspend the discussion on intra-site (or zone-specific) variations until concepts and channel model construction not in TR38.901 (e.g., “intra-site” or “zone”) are clarified under AI 9.2.1.</w:t>
            </w:r>
          </w:p>
          <w:p w14:paraId="7E4EB54B" w14:textId="77777777" w:rsidR="00AC4B74" w:rsidRPr="008A4FAA" w:rsidRDefault="00AC4B74" w:rsidP="00C65629">
            <w:pPr>
              <w:pStyle w:val="a"/>
              <w:numPr>
                <w:ilvl w:val="0"/>
                <w:numId w:val="26"/>
              </w:numPr>
              <w:overflowPunct/>
              <w:spacing w:after="0"/>
              <w:rPr>
                <w:color w:val="000000" w:themeColor="text1"/>
              </w:rPr>
            </w:pPr>
            <w:r w:rsidRPr="008A4FAA">
              <w:rPr>
                <w:color w:val="000000" w:themeColor="text1"/>
              </w:rPr>
              <w:t>Note: An individual company can still submit evaluation results for intra-site variation.</w:t>
            </w:r>
          </w:p>
          <w:p w14:paraId="2C8DFBC1" w14:textId="77777777" w:rsidR="00AC4B74" w:rsidRPr="008A4FAA" w:rsidRDefault="00AC4B74" w:rsidP="00C65629">
            <w:pPr>
              <w:spacing w:after="0"/>
              <w:rPr>
                <w:rFonts w:eastAsia="宋体"/>
                <w:color w:val="000000" w:themeColor="text1"/>
              </w:rPr>
            </w:pPr>
          </w:p>
          <w:p w14:paraId="5DFFD82E" w14:textId="77777777" w:rsidR="00AC4B74" w:rsidRPr="008A4FAA" w:rsidRDefault="00AC4B74" w:rsidP="00C65629">
            <w:pPr>
              <w:rPr>
                <w:b/>
                <w:bCs/>
                <w:color w:val="000000" w:themeColor="text1"/>
              </w:rPr>
            </w:pPr>
            <w:r w:rsidRPr="008A4FAA">
              <w:rPr>
                <w:b/>
                <w:bCs/>
                <w:color w:val="000000" w:themeColor="text1"/>
              </w:rPr>
              <w:t>Conclusion</w:t>
            </w:r>
          </w:p>
          <w:p w14:paraId="3B1537F9" w14:textId="77777777" w:rsidR="00AC4B74" w:rsidRPr="008A4FAA" w:rsidRDefault="00AC4B74" w:rsidP="00C65629">
            <w:pPr>
              <w:rPr>
                <w:color w:val="000000" w:themeColor="text1"/>
              </w:rPr>
            </w:pPr>
            <w:r w:rsidRPr="008A4FAA">
              <w:rPr>
                <w:color w:val="000000" w:themeColor="text1"/>
              </w:rPr>
              <w:t xml:space="preserve">For evaluation of AI/ML based positioning, the sampling period is selected by proponent companies. Each company report the sampling period used in their evaluation. </w:t>
            </w:r>
          </w:p>
          <w:p w14:paraId="38112E70" w14:textId="77777777" w:rsidR="00AC4B74" w:rsidRPr="008A4FAA" w:rsidRDefault="00AC4B74" w:rsidP="00C65629">
            <w:pPr>
              <w:rPr>
                <w:color w:val="000000" w:themeColor="text1"/>
              </w:rPr>
            </w:pPr>
          </w:p>
          <w:p w14:paraId="062F5682" w14:textId="77777777" w:rsidR="00AC4B74" w:rsidRPr="008A4FAA" w:rsidRDefault="00AC4B74" w:rsidP="00C65629">
            <w:pPr>
              <w:rPr>
                <w:color w:val="000000" w:themeColor="text1"/>
                <w:highlight w:val="green"/>
              </w:rPr>
            </w:pPr>
            <w:r w:rsidRPr="008A4FAA">
              <w:rPr>
                <w:rFonts w:cs="等线"/>
                <w:b/>
                <w:bCs/>
                <w:color w:val="000000" w:themeColor="text1"/>
                <w:highlight w:val="green"/>
              </w:rPr>
              <w:t>Agreement</w:t>
            </w:r>
          </w:p>
          <w:p w14:paraId="61166834" w14:textId="77777777" w:rsidR="00AC4B74" w:rsidRPr="008A4FAA" w:rsidRDefault="00AC4B74" w:rsidP="00C65629">
            <w:pPr>
              <w:rPr>
                <w:color w:val="000000" w:themeColor="text1"/>
              </w:rPr>
            </w:pPr>
            <w:r w:rsidRPr="008A4FAA">
              <w:rPr>
                <w:color w:val="000000" w:themeColor="text1"/>
              </w:rPr>
              <w:t>For evaluation of AI/ML assisted positioning, the following intermediate performance metrics are used:</w:t>
            </w:r>
          </w:p>
          <w:p w14:paraId="33A88ED3"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LOS classification accuracy, if the model output includes LOS/NLOS indicator of hard values, where the LOS/NLOS indicator is generated for a link between UE and TRP;</w:t>
            </w:r>
          </w:p>
          <w:p w14:paraId="647BF8C3"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Timing estimation accuracy (expressed in meters), if the model output includes timing estimation (e.g., ToA, RSTD).</w:t>
            </w:r>
          </w:p>
          <w:p w14:paraId="03032EF4"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Angle estimation accuracy (in degrees), if the model output includes angle estimation (e.g., AoA, AoD).</w:t>
            </w:r>
          </w:p>
          <w:p w14:paraId="2C2CFF83"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55531943" w14:textId="77777777" w:rsidR="00AC4B74" w:rsidRPr="008A4FAA" w:rsidRDefault="00AC4B74" w:rsidP="00C65629">
            <w:pPr>
              <w:spacing w:after="0"/>
              <w:rPr>
                <w:rFonts w:eastAsia="宋体"/>
                <w:color w:val="000000" w:themeColor="text1"/>
              </w:rPr>
            </w:pPr>
          </w:p>
          <w:p w14:paraId="6FFCF38F" w14:textId="77777777" w:rsidR="00AC4B74" w:rsidRPr="008A4FAA" w:rsidRDefault="00AC4B74" w:rsidP="00C65629">
            <w:pPr>
              <w:rPr>
                <w:color w:val="000000" w:themeColor="text1"/>
              </w:rPr>
            </w:pPr>
            <w:r w:rsidRPr="008A4FAA">
              <w:rPr>
                <w:rFonts w:cs="等线"/>
                <w:b/>
                <w:bCs/>
                <w:color w:val="000000" w:themeColor="text1"/>
              </w:rPr>
              <w:t>Conclusion</w:t>
            </w:r>
          </w:p>
          <w:p w14:paraId="56189515" w14:textId="77777777" w:rsidR="00AC4B74" w:rsidRPr="008A4FAA" w:rsidRDefault="00AC4B74" w:rsidP="00C65629">
            <w:pPr>
              <w:rPr>
                <w:color w:val="000000" w:themeColor="text1"/>
              </w:rPr>
            </w:pPr>
            <w:r w:rsidRPr="008A4FAA">
              <w:rPr>
                <w:color w:val="000000" w:themeColor="text1"/>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081C2245" w14:textId="77777777" w:rsidR="00AC4B74" w:rsidRPr="008A4FAA" w:rsidRDefault="00AC4B74" w:rsidP="00C65629">
            <w:pPr>
              <w:rPr>
                <w:color w:val="000000" w:themeColor="text1"/>
              </w:rPr>
            </w:pPr>
          </w:p>
          <w:p w14:paraId="3A5B6A2A" w14:textId="77777777" w:rsidR="00AC4B74" w:rsidRPr="008A4FAA" w:rsidRDefault="00AC4B74" w:rsidP="00C65629">
            <w:pPr>
              <w:rPr>
                <w:b/>
                <w:bCs/>
                <w:color w:val="000000" w:themeColor="text1"/>
                <w:highlight w:val="green"/>
                <w:u w:val="single"/>
              </w:rPr>
            </w:pPr>
            <w:r w:rsidRPr="008A4FAA">
              <w:rPr>
                <w:b/>
                <w:bCs/>
                <w:color w:val="000000" w:themeColor="text1"/>
                <w:highlight w:val="green"/>
                <w:u w:val="single"/>
              </w:rPr>
              <w:t>Agreement</w:t>
            </w:r>
          </w:p>
          <w:p w14:paraId="60049078" w14:textId="77777777" w:rsidR="00AC4B74" w:rsidRPr="008A4FAA" w:rsidRDefault="00AC4B74" w:rsidP="00C65629">
            <w:pPr>
              <w:rPr>
                <w:color w:val="000000" w:themeColor="text1"/>
              </w:rPr>
            </w:pPr>
            <w:r w:rsidRPr="008A4FAA">
              <w:rPr>
                <w:color w:val="000000" w:themeColor="text1"/>
              </w:rPr>
              <w:t>For AI/ML assisted positioning, when single-TRP construction is used for the AI/ML model, companies report at least the AI/ML complexity (Model complexity, Computation complexity) for N TRPs, which are used to determine the position of a target UE.</w:t>
            </w:r>
          </w:p>
          <w:p w14:paraId="2A2722D0" w14:textId="77777777" w:rsidR="00AC4B74" w:rsidRPr="008A4FAA" w:rsidRDefault="00AC4B74" w:rsidP="00C65629">
            <w:pPr>
              <w:pStyle w:val="a8"/>
              <w:jc w:val="center"/>
              <w:rPr>
                <w:color w:val="000000" w:themeColor="text1"/>
              </w:rPr>
            </w:pPr>
            <w:r w:rsidRPr="008A4FAA">
              <w:rPr>
                <w:color w:val="000000" w:themeColor="text1"/>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5"/>
              <w:gridCol w:w="3173"/>
              <w:gridCol w:w="2986"/>
            </w:tblGrid>
            <w:tr w:rsidR="00AC4B74" w:rsidRPr="008A4FAA" w14:paraId="2FBC1568" w14:textId="77777777" w:rsidTr="00C65629">
              <w:trPr>
                <w:trHeight w:val="20"/>
              </w:trPr>
              <w:tc>
                <w:tcPr>
                  <w:tcW w:w="3055" w:type="dxa"/>
                  <w:shd w:val="clear" w:color="auto" w:fill="auto"/>
                </w:tcPr>
                <w:p w14:paraId="3A6F4986" w14:textId="77777777" w:rsidR="00AC4B74" w:rsidRPr="008A4FAA" w:rsidRDefault="00AC4B74" w:rsidP="00C65629">
                  <w:pPr>
                    <w:rPr>
                      <w:b/>
                      <w:bCs/>
                      <w:color w:val="000000" w:themeColor="text1"/>
                    </w:rPr>
                  </w:pPr>
                </w:p>
              </w:tc>
              <w:tc>
                <w:tcPr>
                  <w:tcW w:w="3586" w:type="dxa"/>
                  <w:shd w:val="clear" w:color="auto" w:fill="auto"/>
                </w:tcPr>
                <w:p w14:paraId="5A6469DA" w14:textId="77777777" w:rsidR="00AC4B74" w:rsidRPr="008A4FAA" w:rsidRDefault="00AC4B74" w:rsidP="00C65629">
                  <w:pPr>
                    <w:rPr>
                      <w:b/>
                      <w:bCs/>
                      <w:color w:val="000000" w:themeColor="text1"/>
                    </w:rPr>
                  </w:pPr>
                  <w:r w:rsidRPr="008A4FAA">
                    <w:rPr>
                      <w:b/>
                      <w:bCs/>
                      <w:color w:val="000000" w:themeColor="text1"/>
                    </w:rPr>
                    <w:t>Model complexity to support N TRPs</w:t>
                  </w:r>
                </w:p>
              </w:tc>
              <w:tc>
                <w:tcPr>
                  <w:tcW w:w="3321" w:type="dxa"/>
                  <w:shd w:val="clear" w:color="auto" w:fill="auto"/>
                </w:tcPr>
                <w:p w14:paraId="593DB7AC" w14:textId="77777777" w:rsidR="00AC4B74" w:rsidRPr="008A4FAA" w:rsidRDefault="00AC4B74" w:rsidP="00C65629">
                  <w:pPr>
                    <w:rPr>
                      <w:b/>
                      <w:bCs/>
                      <w:color w:val="000000" w:themeColor="text1"/>
                    </w:rPr>
                  </w:pPr>
                  <w:r w:rsidRPr="008A4FAA">
                    <w:rPr>
                      <w:b/>
                      <w:bCs/>
                      <w:color w:val="000000" w:themeColor="text1"/>
                    </w:rPr>
                    <w:t>Computation complexity to process N TRPs</w:t>
                  </w:r>
                </w:p>
              </w:tc>
            </w:tr>
            <w:tr w:rsidR="00AC4B74" w:rsidRPr="008A4FAA" w14:paraId="1B76AB4B" w14:textId="77777777" w:rsidTr="00C65629">
              <w:trPr>
                <w:trHeight w:val="20"/>
              </w:trPr>
              <w:tc>
                <w:tcPr>
                  <w:tcW w:w="3055" w:type="dxa"/>
                  <w:shd w:val="clear" w:color="auto" w:fill="auto"/>
                </w:tcPr>
                <w:p w14:paraId="5D8DFB0A" w14:textId="77777777" w:rsidR="00AC4B74" w:rsidRPr="008A4FAA" w:rsidRDefault="00AC4B74" w:rsidP="00C65629">
                  <w:pPr>
                    <w:rPr>
                      <w:b/>
                      <w:bCs/>
                      <w:color w:val="000000" w:themeColor="text1"/>
                    </w:rPr>
                  </w:pPr>
                  <w:r w:rsidRPr="008A4FAA">
                    <w:rPr>
                      <w:b/>
                      <w:bCs/>
                      <w:color w:val="000000" w:themeColor="text1"/>
                    </w:rPr>
                    <w:t>Single-TRP, same model for N TRPs</w:t>
                  </w:r>
                </w:p>
              </w:tc>
              <w:tc>
                <w:tcPr>
                  <w:tcW w:w="3586" w:type="dxa"/>
                  <w:shd w:val="clear" w:color="auto" w:fill="auto"/>
                </w:tcPr>
                <w:p w14:paraId="2AE49AAE" w14:textId="77777777" w:rsidR="00AC4B74" w:rsidRPr="008A4FAA" w:rsidRDefault="00AB14B4" w:rsidP="00C65629">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m:oMathPara>
                </w:p>
                <w:p w14:paraId="1F0EDC34" w14:textId="77777777" w:rsidR="00AC4B74" w:rsidRPr="008A4FAA" w:rsidRDefault="00AC4B74" w:rsidP="00C65629">
                  <w:pPr>
                    <w:rPr>
                      <w:color w:val="000000" w:themeColor="text1"/>
                    </w:rPr>
                  </w:pPr>
                  <w:r w:rsidRPr="008A4FAA">
                    <w:rPr>
                      <w:color w:val="000000" w:themeColor="text1"/>
                    </w:rPr>
                    <w:t xml:space="preserve">When the model is at UE-side, 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w:r w:rsidRPr="008A4FAA">
                    <w:rPr>
                      <w:color w:val="000000" w:themeColor="text1"/>
                    </w:rPr>
                    <w:t xml:space="preserve"> is the model complexity for the same model.</w:t>
                  </w:r>
                </w:p>
                <w:p w14:paraId="18228C50" w14:textId="77777777" w:rsidR="00AC4B74" w:rsidRPr="008A4FAA" w:rsidRDefault="00AC4B74" w:rsidP="00C65629">
                  <w:pPr>
                    <w:rPr>
                      <w:color w:val="000000" w:themeColor="text1"/>
                    </w:rPr>
                  </w:pPr>
                  <w:r w:rsidRPr="008A4FAA">
                    <w:rPr>
                      <w:color w:val="000000" w:themeColor="text1"/>
                    </w:rPr>
                    <w:t>FFS: if the model is at network-side</w:t>
                  </w:r>
                </w:p>
              </w:tc>
              <w:tc>
                <w:tcPr>
                  <w:tcW w:w="3321" w:type="dxa"/>
                  <w:shd w:val="clear" w:color="auto" w:fill="auto"/>
                </w:tcPr>
                <w:p w14:paraId="006D8F3D" w14:textId="77777777" w:rsidR="00AC4B74" w:rsidRPr="008A4FAA" w:rsidRDefault="00AC4B74" w:rsidP="00C65629">
                  <w:pPr>
                    <w:rPr>
                      <w:color w:val="000000" w:themeColor="text1"/>
                    </w:rPr>
                  </w:pPr>
                  <m:oMathPara>
                    <m:oMath>
                      <m:r>
                        <m:rPr>
                          <m:sty m:val="bi"/>
                        </m:rPr>
                        <w:rPr>
                          <w:rFonts w:ascii="Cambria Math" w:hAnsi="Cambria Math"/>
                          <w:color w:val="000000" w:themeColor="text1"/>
                        </w:rPr>
                        <m:t>N</m:t>
                      </m:r>
                      <m:r>
                        <w:rPr>
                          <w:rFonts w:ascii="Cambria Math" w:hAnsi="Cambria Math"/>
                          <w:color w:val="000000" w:themeColor="text1"/>
                        </w:rPr>
                        <m:t>×</m:t>
                      </m:r>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m:oMathPara>
                </w:p>
                <w:p w14:paraId="061CD727"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w:r w:rsidRPr="008A4FAA">
                    <w:rPr>
                      <w:color w:val="000000" w:themeColor="text1"/>
                    </w:rPr>
                    <w:t xml:space="preserve"> is the computation complexity of the same model for one TRP.</w:t>
                  </w:r>
                </w:p>
              </w:tc>
            </w:tr>
            <w:tr w:rsidR="00AC4B74" w:rsidRPr="008A4FAA" w14:paraId="2BF256E9" w14:textId="77777777" w:rsidTr="00C65629">
              <w:trPr>
                <w:trHeight w:val="20"/>
              </w:trPr>
              <w:tc>
                <w:tcPr>
                  <w:tcW w:w="3055" w:type="dxa"/>
                  <w:shd w:val="clear" w:color="auto" w:fill="auto"/>
                </w:tcPr>
                <w:p w14:paraId="32961D18" w14:textId="77777777" w:rsidR="00AC4B74" w:rsidRPr="008A4FAA" w:rsidRDefault="00AC4B74" w:rsidP="00C65629">
                  <w:pPr>
                    <w:rPr>
                      <w:b/>
                      <w:bCs/>
                      <w:color w:val="000000" w:themeColor="text1"/>
                    </w:rPr>
                  </w:pPr>
                  <w:r w:rsidRPr="008A4FAA">
                    <w:rPr>
                      <w:b/>
                      <w:bCs/>
                      <w:color w:val="000000" w:themeColor="text1"/>
                    </w:rPr>
                    <w:t>Single-TRP, N models for N TRPs</w:t>
                  </w:r>
                </w:p>
              </w:tc>
              <w:tc>
                <w:tcPr>
                  <w:tcW w:w="3586" w:type="dxa"/>
                  <w:shd w:val="clear" w:color="auto" w:fill="auto"/>
                </w:tcPr>
                <w:p w14:paraId="43E6E8CA" w14:textId="77777777" w:rsidR="00AC4B74" w:rsidRPr="008A4FAA" w:rsidRDefault="00AC4B74" w:rsidP="00C65629">
                  <w:pPr>
                    <w:rPr>
                      <w:color w:val="000000" w:themeColor="text1"/>
                    </w:rPr>
                  </w:pPr>
                  <w:r w:rsidRPr="008A4FAA">
                    <w:rPr>
                      <w:color w:val="000000" w:themeColor="text1"/>
                    </w:rPr>
                    <w:t>When the model is at UE-side,</w:t>
                  </w:r>
                </w:p>
                <w:p w14:paraId="0C7D5F05" w14:textId="77777777" w:rsidR="00AC4B74" w:rsidRPr="008A4FAA" w:rsidRDefault="00AB14B4" w:rsidP="00C65629">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14:paraId="40B30581"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sidRPr="008A4FAA">
                    <w:rPr>
                      <w:color w:val="000000" w:themeColor="text1"/>
                    </w:rPr>
                    <w:t xml:space="preserve"> is the model complexity for the i-th AI/ML model.</w:t>
                  </w:r>
                </w:p>
                <w:p w14:paraId="2EE6F2AB" w14:textId="77777777" w:rsidR="00AC4B74" w:rsidRPr="008A4FAA" w:rsidRDefault="00AC4B74" w:rsidP="00C65629">
                  <w:pPr>
                    <w:rPr>
                      <w:color w:val="000000" w:themeColor="text1"/>
                    </w:rPr>
                  </w:pPr>
                  <w:r w:rsidRPr="008A4FAA">
                    <w:rPr>
                      <w:color w:val="000000" w:themeColor="text1"/>
                    </w:rPr>
                    <w:t>FFS: if the model is at network-side</w:t>
                  </w:r>
                </w:p>
              </w:tc>
              <w:tc>
                <w:tcPr>
                  <w:tcW w:w="3321" w:type="dxa"/>
                  <w:shd w:val="clear" w:color="auto" w:fill="auto"/>
                </w:tcPr>
                <w:p w14:paraId="6CF84490" w14:textId="77777777" w:rsidR="00AC4B74" w:rsidRPr="008A4FAA" w:rsidRDefault="00AB14B4" w:rsidP="00C65629">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14:paraId="0B6B3C3B"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sidRPr="008A4FAA">
                    <w:rPr>
                      <w:color w:val="000000" w:themeColor="text1"/>
                    </w:rPr>
                    <w:t xml:space="preserve"> is the computation complexity for the i-th AI/ML model.</w:t>
                  </w:r>
                </w:p>
              </w:tc>
            </w:tr>
            <w:tr w:rsidR="00AC4B74" w:rsidRPr="008A4FAA" w14:paraId="3027D500" w14:textId="77777777" w:rsidTr="00C65629">
              <w:trPr>
                <w:trHeight w:val="20"/>
              </w:trPr>
              <w:tc>
                <w:tcPr>
                  <w:tcW w:w="3055" w:type="dxa"/>
                  <w:shd w:val="clear" w:color="auto" w:fill="auto"/>
                </w:tcPr>
                <w:p w14:paraId="0AFCFA52" w14:textId="77777777" w:rsidR="00AC4B74" w:rsidRPr="008A4FAA" w:rsidRDefault="00AC4B74" w:rsidP="00C65629">
                  <w:pPr>
                    <w:rPr>
                      <w:b/>
                      <w:bCs/>
                      <w:color w:val="000000" w:themeColor="text1"/>
                    </w:rPr>
                  </w:pPr>
                  <w:r w:rsidRPr="008A4FAA">
                    <w:rPr>
                      <w:b/>
                      <w:bCs/>
                      <w:color w:val="000000" w:themeColor="text1"/>
                    </w:rPr>
                    <w:lastRenderedPageBreak/>
                    <w:t>Multi-TRP (i.e., one model for N TRPs)</w:t>
                  </w:r>
                </w:p>
              </w:tc>
              <w:tc>
                <w:tcPr>
                  <w:tcW w:w="3586" w:type="dxa"/>
                  <w:shd w:val="clear" w:color="auto" w:fill="auto"/>
                </w:tcPr>
                <w:p w14:paraId="261BCED1" w14:textId="77777777" w:rsidR="00AC4B74" w:rsidRPr="008A4FAA" w:rsidRDefault="00AB14B4" w:rsidP="00C65629">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m:oMathPara>
                </w:p>
                <w:p w14:paraId="13D9F627"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w:r w:rsidRPr="008A4FAA">
                    <w:rPr>
                      <w:color w:val="000000" w:themeColor="text1"/>
                    </w:rPr>
                    <w:t xml:space="preserve"> is the model complexity for the one model.</w:t>
                  </w:r>
                </w:p>
              </w:tc>
              <w:tc>
                <w:tcPr>
                  <w:tcW w:w="3321" w:type="dxa"/>
                  <w:shd w:val="clear" w:color="auto" w:fill="auto"/>
                </w:tcPr>
                <w:p w14:paraId="2BC501EC" w14:textId="77777777" w:rsidR="00AC4B74" w:rsidRPr="008A4FAA" w:rsidRDefault="00AB14B4" w:rsidP="00C65629">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m:oMathPara>
                </w:p>
                <w:p w14:paraId="3FE786B6" w14:textId="77777777" w:rsidR="00AC4B74" w:rsidRPr="008A4FAA" w:rsidRDefault="00AC4B74" w:rsidP="00C65629">
                  <w:pPr>
                    <w:rPr>
                      <w:color w:val="000000" w:themeColor="text1"/>
                    </w:rPr>
                  </w:pPr>
                  <w:r w:rsidRPr="008A4FAA">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w:r w:rsidRPr="008A4FAA">
                    <w:rPr>
                      <w:color w:val="000000" w:themeColor="text1"/>
                    </w:rPr>
                    <w:t xml:space="preserve"> is the computation complexity for the one model.</w:t>
                  </w:r>
                </w:p>
              </w:tc>
            </w:tr>
          </w:tbl>
          <w:p w14:paraId="03233586" w14:textId="77777777" w:rsidR="00AC4B74" w:rsidRPr="008A4FAA" w:rsidRDefault="00AC4B74" w:rsidP="00C65629">
            <w:pPr>
              <w:rPr>
                <w:color w:val="000000" w:themeColor="text1"/>
              </w:rPr>
            </w:pPr>
          </w:p>
          <w:p w14:paraId="78C904F5" w14:textId="77777777" w:rsidR="00AC4B74" w:rsidRPr="008A4FAA" w:rsidRDefault="00AC4B74" w:rsidP="00C65629">
            <w:pPr>
              <w:rPr>
                <w:b/>
                <w:bCs/>
                <w:color w:val="000000" w:themeColor="text1"/>
                <w:highlight w:val="green"/>
                <w:u w:val="single"/>
              </w:rPr>
            </w:pPr>
            <w:r w:rsidRPr="008A4FAA">
              <w:rPr>
                <w:b/>
                <w:bCs/>
                <w:color w:val="000000" w:themeColor="text1"/>
                <w:highlight w:val="green"/>
                <w:u w:val="single"/>
              </w:rPr>
              <w:t>Agreement</w:t>
            </w:r>
          </w:p>
          <w:p w14:paraId="52D01C72" w14:textId="77777777" w:rsidR="00AC4B74" w:rsidRPr="008A4FAA" w:rsidRDefault="00AC4B74" w:rsidP="00C65629">
            <w:pPr>
              <w:rPr>
                <w:color w:val="000000" w:themeColor="text1"/>
              </w:rPr>
            </w:pPr>
            <w:r w:rsidRPr="008A4FAA">
              <w:rPr>
                <w:color w:val="000000" w:themeColor="text1"/>
              </w:rPr>
              <w:t xml:space="preserve">For AI/ML based positioning, if an InF scenario different from InF-DH is evaluated for the model generalization capability, the selected parameters (e.g., clutter parameters) are compliant with TR 38.901 Table </w:t>
            </w:r>
            <w:r w:rsidRPr="008A4FAA">
              <w:rPr>
                <w:rFonts w:hint="eastAsia"/>
                <w:color w:val="000000" w:themeColor="text1"/>
                <w:lang w:eastAsia="ko-KR"/>
              </w:rPr>
              <w:t>7.2</w:t>
            </w:r>
            <w:r w:rsidRPr="008A4FAA">
              <w:rPr>
                <w:color w:val="000000" w:themeColor="text1"/>
              </w:rPr>
              <w:t>-</w:t>
            </w:r>
            <w:r w:rsidRPr="008A4FAA">
              <w:rPr>
                <w:color w:val="000000" w:themeColor="text1"/>
                <w:lang w:eastAsia="ko-KR"/>
              </w:rPr>
              <w:t>4</w:t>
            </w:r>
            <w:r w:rsidRPr="008A4FAA">
              <w:rPr>
                <w:color w:val="000000" w:themeColor="text1"/>
              </w:rPr>
              <w:t xml:space="preserve"> (</w:t>
            </w:r>
            <w:r w:rsidRPr="008A4FAA">
              <w:rPr>
                <w:rFonts w:hint="eastAsia"/>
                <w:color w:val="000000" w:themeColor="text1"/>
              </w:rPr>
              <w:t xml:space="preserve">Evaluation parameters for </w:t>
            </w:r>
            <w:r w:rsidRPr="008A4FAA">
              <w:rPr>
                <w:color w:val="000000" w:themeColor="text1"/>
              </w:rPr>
              <w:t>InF).</w:t>
            </w:r>
          </w:p>
          <w:p w14:paraId="14E0327C" w14:textId="77777777" w:rsidR="00AC4B74" w:rsidRPr="008A4FAA" w:rsidRDefault="00AC4B74" w:rsidP="00C65629">
            <w:pPr>
              <w:pStyle w:val="a"/>
              <w:numPr>
                <w:ilvl w:val="0"/>
                <w:numId w:val="28"/>
              </w:numPr>
              <w:overflowPunct/>
              <w:spacing w:after="0"/>
              <w:rPr>
                <w:color w:val="000000" w:themeColor="text1"/>
              </w:rPr>
            </w:pPr>
            <w:r w:rsidRPr="008A4FAA">
              <w:rPr>
                <w:color w:val="000000" w:themeColor="text1"/>
              </w:rPr>
              <w:t>Note: In TR 38.857 Table 6.1-1 (Parameters common to InF scenarios), InF-SH scenario uses the clutter parameter {20%, 2m, 10m} which is compliant with TR 38.901.</w:t>
            </w:r>
          </w:p>
          <w:p w14:paraId="77FD7631" w14:textId="77777777" w:rsidR="00AC4B74" w:rsidRPr="008A4FAA" w:rsidRDefault="00AC4B74" w:rsidP="00C65629">
            <w:pPr>
              <w:rPr>
                <w:color w:val="000000" w:themeColor="text1"/>
              </w:rPr>
            </w:pPr>
          </w:p>
          <w:p w14:paraId="51AC2A04" w14:textId="77777777" w:rsidR="00AC4B74" w:rsidRPr="008A4FAA" w:rsidRDefault="00AC4B74" w:rsidP="00C65629">
            <w:pPr>
              <w:rPr>
                <w:rFonts w:cs="等线"/>
                <w:b/>
                <w:bCs/>
                <w:color w:val="000000" w:themeColor="text1"/>
                <w:highlight w:val="green"/>
                <w:u w:val="single"/>
              </w:rPr>
            </w:pPr>
            <w:r w:rsidRPr="008A4FAA">
              <w:rPr>
                <w:rFonts w:cs="等线"/>
                <w:b/>
                <w:bCs/>
                <w:color w:val="000000" w:themeColor="text1"/>
                <w:highlight w:val="green"/>
                <w:u w:val="single"/>
              </w:rPr>
              <w:t>Agreement</w:t>
            </w:r>
          </w:p>
          <w:p w14:paraId="54D4AACD" w14:textId="77777777" w:rsidR="00AC4B74" w:rsidRPr="008A4FAA" w:rsidRDefault="00AC4B74" w:rsidP="00C65629">
            <w:pPr>
              <w:rPr>
                <w:color w:val="000000" w:themeColor="text1"/>
              </w:rPr>
            </w:pPr>
            <w:r w:rsidRPr="008A4FAA">
              <w:rPr>
                <w:color w:val="000000" w:themeColor="text1"/>
              </w:rPr>
              <w:t>For the model input used in evalutions of AI/ML based positioning, if time-domain channel impulse response (CIR) or power delay profile (PDP) is used as model input in the evaluation, companies report the input dimension N</w:t>
            </w:r>
            <w:r w:rsidRPr="008A4FAA">
              <w:rPr>
                <w:color w:val="000000" w:themeColor="text1"/>
                <w:vertAlign w:val="subscript"/>
              </w:rPr>
              <w:t>TRP</w:t>
            </w:r>
            <w:r w:rsidRPr="008A4FAA">
              <w:rPr>
                <w:color w:val="000000" w:themeColor="text1"/>
              </w:rPr>
              <w:t xml:space="preserve"> * N</w:t>
            </w:r>
            <w:r w:rsidRPr="008A4FAA">
              <w:rPr>
                <w:color w:val="000000" w:themeColor="text1"/>
                <w:vertAlign w:val="subscript"/>
              </w:rPr>
              <w:t>port</w:t>
            </w:r>
            <w:r w:rsidRPr="008A4FAA">
              <w:rPr>
                <w:color w:val="000000" w:themeColor="text1"/>
              </w:rPr>
              <w:t xml:space="preserve"> * N</w:t>
            </w:r>
            <w:r w:rsidRPr="008A4FAA">
              <w:rPr>
                <w:color w:val="000000" w:themeColor="text1"/>
                <w:vertAlign w:val="subscript"/>
              </w:rPr>
              <w:t>t</w:t>
            </w:r>
            <w:r w:rsidRPr="008A4FAA">
              <w:rPr>
                <w:color w:val="000000" w:themeColor="text1"/>
              </w:rPr>
              <w:t>, where N</w:t>
            </w:r>
            <w:r w:rsidRPr="008A4FAA">
              <w:rPr>
                <w:color w:val="000000" w:themeColor="text1"/>
                <w:vertAlign w:val="subscript"/>
              </w:rPr>
              <w:t>TRP</w:t>
            </w:r>
            <w:r w:rsidRPr="008A4FAA">
              <w:rPr>
                <w:color w:val="000000" w:themeColor="text1"/>
              </w:rPr>
              <w:t xml:space="preserve"> is the number of TRPs, N</w:t>
            </w:r>
            <w:r w:rsidRPr="008A4FAA">
              <w:rPr>
                <w:color w:val="000000" w:themeColor="text1"/>
                <w:vertAlign w:val="subscript"/>
              </w:rPr>
              <w:t>port</w:t>
            </w:r>
            <w:r w:rsidRPr="008A4FAA">
              <w:rPr>
                <w:color w:val="000000" w:themeColor="text1"/>
              </w:rPr>
              <w:t xml:space="preserve"> is the number of transmit/receive antenna port pairs, N</w:t>
            </w:r>
            <w:r w:rsidRPr="008A4FAA">
              <w:rPr>
                <w:color w:val="000000" w:themeColor="text1"/>
                <w:vertAlign w:val="subscript"/>
              </w:rPr>
              <w:t>t</w:t>
            </w:r>
            <w:r w:rsidRPr="008A4FAA">
              <w:rPr>
                <w:color w:val="000000" w:themeColor="text1"/>
              </w:rPr>
              <w:t xml:space="preserve"> is the number of time domain samples. </w:t>
            </w:r>
          </w:p>
          <w:p w14:paraId="7DA96205" w14:textId="77777777" w:rsidR="00AC4B74" w:rsidRPr="008A4FAA" w:rsidRDefault="00AC4B74" w:rsidP="00C65629">
            <w:pPr>
              <w:pStyle w:val="a"/>
              <w:numPr>
                <w:ilvl w:val="0"/>
                <w:numId w:val="27"/>
              </w:numPr>
              <w:overflowPunct/>
              <w:spacing w:after="0"/>
              <w:rPr>
                <w:color w:val="000000" w:themeColor="text1"/>
              </w:rPr>
            </w:pPr>
            <w:r w:rsidRPr="008A4FAA">
              <w:rPr>
                <w:color w:val="000000" w:themeColor="text1"/>
              </w:rPr>
              <w:t xml:space="preserve">Note: CIR and PDP may have different dimensions. </w:t>
            </w:r>
          </w:p>
          <w:p w14:paraId="66225B11" w14:textId="77777777" w:rsidR="00AC4B74" w:rsidRPr="008A4FAA" w:rsidRDefault="00AC4B74" w:rsidP="00C65629">
            <w:pPr>
              <w:rPr>
                <w:rFonts w:eastAsia="等线"/>
                <w:b/>
                <w:color w:val="000000" w:themeColor="text1"/>
                <w:szCs w:val="20"/>
              </w:rPr>
            </w:pPr>
            <w:r w:rsidRPr="008A4FAA">
              <w:rPr>
                <w:color w:val="000000" w:themeColor="text1"/>
              </w:rPr>
              <w:t>Note: Companies provide details on their assumption on how PDP is constructed and how (if applicable) it is mapped to N</w:t>
            </w:r>
            <w:r w:rsidRPr="008A4FAA">
              <w:rPr>
                <w:color w:val="000000" w:themeColor="text1"/>
                <w:vertAlign w:val="subscript"/>
              </w:rPr>
              <w:t>t</w:t>
            </w:r>
            <w:r w:rsidRPr="008A4FAA">
              <w:rPr>
                <w:color w:val="000000" w:themeColor="text1"/>
              </w:rPr>
              <w:t xml:space="preserve"> samples.</w:t>
            </w:r>
          </w:p>
        </w:tc>
      </w:tr>
    </w:tbl>
    <w:p w14:paraId="2DDA9624" w14:textId="14476273" w:rsidR="00AC4B74" w:rsidRPr="00AC4B74" w:rsidRDefault="00AC4B74" w:rsidP="00AC4B74">
      <w:pPr>
        <w:pStyle w:val="title2"/>
        <w:numPr>
          <w:ilvl w:val="0"/>
          <w:numId w:val="0"/>
        </w:numPr>
        <w:ind w:left="567" w:hanging="567"/>
        <w:rPr>
          <w:lang w:val="en-GB"/>
        </w:rPr>
      </w:pPr>
      <w:r>
        <w:rPr>
          <w:lang w:val="en-GB"/>
        </w:rPr>
        <w:lastRenderedPageBreak/>
        <w:t>RAN1 #111</w:t>
      </w:r>
    </w:p>
    <w:p w14:paraId="35BEB26E" w14:textId="77777777" w:rsidR="00AC4B74" w:rsidRPr="008A4FAA" w:rsidRDefault="00AC4B74" w:rsidP="00AC4B74">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#11</w:t>
      </w:r>
      <w:r>
        <w:rPr>
          <w:rFonts w:asciiTheme="minorEastAsia" w:eastAsiaTheme="minorEastAsia" w:hAnsiTheme="minorEastAsia" w:hint="eastAsia"/>
          <w:color w:val="000000" w:themeColor="text1"/>
          <w:szCs w:val="20"/>
          <w:lang w:val="en-GB" w:eastAsia="zh-CN"/>
        </w:rPr>
        <w:t>1</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AC4B74" w:rsidRPr="008A4FAA" w14:paraId="5DA58E03" w14:textId="77777777" w:rsidTr="00C65629">
        <w:tc>
          <w:tcPr>
            <w:tcW w:w="9060" w:type="dxa"/>
          </w:tcPr>
          <w:p w14:paraId="6FCFE725" w14:textId="77777777" w:rsidR="00AC4B74" w:rsidRPr="00E86F46" w:rsidRDefault="00AC4B74" w:rsidP="00C65629">
            <w:pPr>
              <w:rPr>
                <w:rFonts w:cs="等线"/>
                <w:b/>
                <w:bCs/>
                <w:highlight w:val="green"/>
              </w:rPr>
            </w:pPr>
            <w:r w:rsidRPr="00E86F46">
              <w:rPr>
                <w:rFonts w:cs="等线"/>
                <w:b/>
                <w:bCs/>
                <w:highlight w:val="green"/>
              </w:rPr>
              <w:t>Agreement</w:t>
            </w:r>
          </w:p>
          <w:p w14:paraId="15E377B2" w14:textId="77777777" w:rsidR="00AC4B74" w:rsidRDefault="00AC4B74" w:rsidP="00C65629">
            <w:pPr>
              <w:rPr>
                <w:lang w:eastAsia="ja-JP"/>
              </w:rPr>
            </w:pPr>
            <w:r>
              <w:rPr>
                <w:lang w:eastAsia="ja-JP"/>
              </w:rPr>
              <w:t>Study how AI/ML positioning accuracy is affected by: user density/size of the training dataset.</w:t>
            </w:r>
          </w:p>
          <w:p w14:paraId="5273A7E0" w14:textId="77777777" w:rsidR="00AC4B74" w:rsidRDefault="00AC4B74" w:rsidP="00C65629">
            <w:pPr>
              <w:rPr>
                <w:rFonts w:eastAsia="等线"/>
                <w:lang w:eastAsia="zh-CN"/>
              </w:rPr>
            </w:pPr>
            <w:r>
              <w:rPr>
                <w:rFonts w:eastAsia="等线" w:hint="eastAsia"/>
                <w:lang w:eastAsia="zh-CN"/>
              </w:rPr>
              <w:t>N</w:t>
            </w:r>
            <w:r>
              <w:rPr>
                <w:rFonts w:eastAsia="等线"/>
                <w:lang w:eastAsia="zh-CN"/>
              </w:rPr>
              <w:t>ote: details of user density/size of training dataset to be reported in the evaluation.</w:t>
            </w:r>
          </w:p>
          <w:p w14:paraId="39FC2FC4" w14:textId="77777777" w:rsidR="00AC4B74" w:rsidRPr="00850907" w:rsidRDefault="00AC4B74" w:rsidP="00C65629">
            <w:pPr>
              <w:rPr>
                <w:rFonts w:cs="等线"/>
                <w:b/>
                <w:bCs/>
                <w:highlight w:val="green"/>
              </w:rPr>
            </w:pPr>
            <w:r w:rsidRPr="00850907">
              <w:rPr>
                <w:rFonts w:cs="等线"/>
                <w:b/>
                <w:bCs/>
                <w:highlight w:val="green"/>
              </w:rPr>
              <w:t>Agreement</w:t>
            </w:r>
          </w:p>
          <w:p w14:paraId="1AC1418E" w14:textId="77777777" w:rsidR="00AC4B74" w:rsidRDefault="00AC4B74" w:rsidP="00C6562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sidRPr="00850907">
              <w:rPr>
                <w:strike/>
                <w:lang w:eastAsia="ja-JP"/>
              </w:rPr>
              <w:t>the first</w:t>
            </w:r>
            <w:r>
              <w:rPr>
                <w:lang w:eastAsia="ja-JP"/>
              </w:rPr>
              <w:t xml:space="preserve"> N</w:t>
            </w:r>
            <w:r>
              <w:rPr>
                <w:vertAlign w:val="subscript"/>
                <w:lang w:eastAsia="ja-JP"/>
              </w:rPr>
              <w:t>t</w:t>
            </w:r>
            <w:r>
              <w:rPr>
                <w:lang w:eastAsia="ja-JP"/>
              </w:rPr>
              <w:t xml:space="preserve"> </w:t>
            </w:r>
            <w:r w:rsidRPr="00BE4417">
              <w:rPr>
                <w:color w:val="FF0000"/>
              </w:rPr>
              <w:t xml:space="preserve">consecutive </w:t>
            </w:r>
            <w:r>
              <w:rPr>
                <w:lang w:eastAsia="ja-JP"/>
              </w:rPr>
              <w:t>time domain samples.</w:t>
            </w:r>
          </w:p>
          <w:p w14:paraId="02FCA5C7" w14:textId="77777777" w:rsidR="00AC4B74" w:rsidRDefault="00AC4B74" w:rsidP="00C65629">
            <w:pPr>
              <w:pStyle w:val="a"/>
              <w:numPr>
                <w:ilvl w:val="0"/>
                <w:numId w:val="27"/>
              </w:numPr>
              <w:overflowPunct/>
              <w:spacing w:after="0"/>
              <w:rPr>
                <w:lang w:eastAsia="ja-JP"/>
              </w:rPr>
            </w:pPr>
            <w:r>
              <w:rPr>
                <w:lang w:eastAsia="ja-JP"/>
              </w:rPr>
              <w:t xml:space="preserve">If </w:t>
            </w:r>
            <w:r w:rsidRPr="005F2A9D">
              <w:rPr>
                <w:lang w:eastAsia="ja-JP"/>
              </w:rPr>
              <w:t>N</w:t>
            </w:r>
            <w:r>
              <w:rPr>
                <w:lang w:eastAsia="ja-JP"/>
              </w:rPr>
              <w:t>’</w:t>
            </w:r>
            <w:r w:rsidRPr="005F2A9D">
              <w:rPr>
                <w:vertAlign w:val="subscript"/>
                <w:lang w:eastAsia="ja-JP"/>
              </w:rPr>
              <w:t>t</w:t>
            </w:r>
            <w:r>
              <w:rPr>
                <w:lang w:eastAsia="ja-JP"/>
              </w:rPr>
              <w:t xml:space="preserve"> (</w:t>
            </w:r>
            <w:r w:rsidRPr="005F2A9D">
              <w:rPr>
                <w:lang w:eastAsia="ja-JP"/>
              </w:rPr>
              <w:t>N</w:t>
            </w:r>
            <w:r>
              <w:rPr>
                <w:lang w:eastAsia="ja-JP"/>
              </w:rPr>
              <w:t>’</w:t>
            </w:r>
            <w:r w:rsidRPr="005F2A9D">
              <w:rPr>
                <w:vertAlign w:val="subscript"/>
                <w:lang w:eastAsia="ja-JP"/>
              </w:rPr>
              <w:t>t</w:t>
            </w:r>
            <w:r>
              <w:rPr>
                <w:lang w:eastAsia="ja-JP"/>
              </w:rPr>
              <w:t xml:space="preserve"> &lt;</w:t>
            </w:r>
            <w:r w:rsidRPr="005F2A9D">
              <w:rPr>
                <w:lang w:eastAsia="ja-JP"/>
              </w:rPr>
              <w:t xml:space="preserve"> N</w:t>
            </w:r>
            <w:r w:rsidRPr="005F2A9D">
              <w:rPr>
                <w:vertAlign w:val="subscript"/>
                <w:lang w:eastAsia="ja-JP"/>
              </w:rPr>
              <w:t>t</w:t>
            </w:r>
            <w:r>
              <w:rPr>
                <w:lang w:eastAsia="ja-JP"/>
              </w:rPr>
              <w:t xml:space="preserve">) samples with the strongest power are selected as model input, with </w:t>
            </w:r>
            <w:r>
              <w:rPr>
                <w:rFonts w:hint="eastAsia"/>
                <w:color w:val="FF0000"/>
              </w:rPr>
              <w:t>remaining</w:t>
            </w:r>
            <w:r>
              <w:rPr>
                <w:lang w:eastAsia="ja-JP"/>
              </w:rPr>
              <w:t xml:space="preserve"> (</w:t>
            </w:r>
            <w:r w:rsidRPr="005F2A9D">
              <w:rPr>
                <w:lang w:eastAsia="ja-JP"/>
              </w:rPr>
              <w:t>N</w:t>
            </w:r>
            <w:r w:rsidRPr="005F2A9D">
              <w:rPr>
                <w:vertAlign w:val="subscript"/>
                <w:lang w:eastAsia="ja-JP"/>
              </w:rPr>
              <w:t>t</w:t>
            </w:r>
            <w:r>
              <w:rPr>
                <w:lang w:eastAsia="ja-JP"/>
              </w:rPr>
              <w:t xml:space="preserve"> </w:t>
            </w:r>
            <w:r>
              <w:rPr>
                <w:rFonts w:cs="Calibri"/>
                <w:lang w:eastAsia="ja-JP"/>
              </w:rPr>
              <w:t>‒</w:t>
            </w:r>
            <w:r w:rsidRPr="005F2A9D">
              <w:rPr>
                <w:lang w:eastAsia="ja-JP"/>
              </w:rPr>
              <w:t xml:space="preserve"> N</w:t>
            </w:r>
            <w:r>
              <w:rPr>
                <w:lang w:eastAsia="ja-JP"/>
              </w:rPr>
              <w:t>’</w:t>
            </w:r>
            <w:r w:rsidRPr="005F2A9D">
              <w:rPr>
                <w:vertAlign w:val="subscript"/>
                <w:lang w:eastAsia="ja-JP"/>
              </w:rPr>
              <w:t>t</w:t>
            </w:r>
            <w:r>
              <w:rPr>
                <w:lang w:eastAsia="ja-JP"/>
              </w:rPr>
              <w:t xml:space="preserve">) time domain samples set to zero, then companies report value </w:t>
            </w:r>
            <w:r w:rsidRPr="005F2A9D">
              <w:rPr>
                <w:lang w:eastAsia="ja-JP"/>
              </w:rPr>
              <w:t>N</w:t>
            </w:r>
            <w:r>
              <w:rPr>
                <w:lang w:eastAsia="ja-JP"/>
              </w:rPr>
              <w:t>’</w:t>
            </w:r>
            <w:r w:rsidRPr="005F2A9D">
              <w:rPr>
                <w:vertAlign w:val="subscript"/>
                <w:lang w:eastAsia="ja-JP"/>
              </w:rPr>
              <w:t>t</w:t>
            </w:r>
            <w:r>
              <w:rPr>
                <w:lang w:eastAsia="ja-JP"/>
              </w:rPr>
              <w:t xml:space="preserve"> in addition to </w:t>
            </w:r>
            <w:r w:rsidRPr="005F2A9D">
              <w:rPr>
                <w:lang w:eastAsia="ja-JP"/>
              </w:rPr>
              <w:t>N</w:t>
            </w:r>
            <w:r w:rsidRPr="005F2A9D">
              <w:rPr>
                <w:vertAlign w:val="subscript"/>
                <w:lang w:eastAsia="ja-JP"/>
              </w:rPr>
              <w:t>t</w:t>
            </w:r>
            <w:r>
              <w:rPr>
                <w:lang w:eastAsia="ja-JP"/>
              </w:rPr>
              <w:t xml:space="preserve">. It is also assumed that timing info for the </w:t>
            </w:r>
            <w:r w:rsidRPr="005F2A9D">
              <w:rPr>
                <w:lang w:eastAsia="ja-JP"/>
              </w:rPr>
              <w:t>N</w:t>
            </w:r>
            <w:r>
              <w:rPr>
                <w:lang w:eastAsia="ja-JP"/>
              </w:rPr>
              <w:t>’</w:t>
            </w:r>
            <w:r w:rsidRPr="005F2A9D">
              <w:rPr>
                <w:vertAlign w:val="subscript"/>
                <w:lang w:eastAsia="ja-JP"/>
              </w:rPr>
              <w:t>t</w:t>
            </w:r>
            <w:r>
              <w:rPr>
                <w:lang w:eastAsia="ja-JP"/>
              </w:rPr>
              <w:t xml:space="preserve"> samples need to be provided as model input.</w:t>
            </w:r>
          </w:p>
          <w:p w14:paraId="317077D2" w14:textId="77777777" w:rsidR="00AC4B74" w:rsidRPr="00664516" w:rsidRDefault="00AC4B74" w:rsidP="00C65629">
            <w:pPr>
              <w:rPr>
                <w:rFonts w:cs="等线"/>
                <w:b/>
                <w:bCs/>
                <w:highlight w:val="yellow"/>
              </w:rPr>
            </w:pPr>
            <w:r w:rsidRPr="00664516">
              <w:rPr>
                <w:rFonts w:cs="等线"/>
                <w:b/>
                <w:bCs/>
                <w:highlight w:val="green"/>
              </w:rPr>
              <w:t>Agreement</w:t>
            </w:r>
          </w:p>
          <w:p w14:paraId="42B1736E" w14:textId="77777777" w:rsidR="00AC4B74" w:rsidRDefault="00AC4B74" w:rsidP="00C6562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2CA62006" w14:textId="77777777" w:rsidR="00AC4B74" w:rsidRDefault="00AC4B74" w:rsidP="00C65629">
            <w:pPr>
              <w:pStyle w:val="a"/>
              <w:numPr>
                <w:ilvl w:val="0"/>
                <w:numId w:val="27"/>
              </w:numPr>
              <w:overflowPunct/>
              <w:spacing w:after="0"/>
              <w:rPr>
                <w:lang w:eastAsia="ja-JP"/>
              </w:rPr>
            </w:pPr>
            <w:r>
              <w:rPr>
                <w:lang w:eastAsia="ja-JP"/>
              </w:rPr>
              <w:t>If the model input is CIR, then each input value of CIR is a complex number, i.e. it contains two real values, either {real, imaginary} or {magnitude, phase}.</w:t>
            </w:r>
          </w:p>
          <w:p w14:paraId="7C275095" w14:textId="77777777" w:rsidR="00AC4B74" w:rsidRDefault="00AC4B74" w:rsidP="00C65629">
            <w:pPr>
              <w:pStyle w:val="a"/>
              <w:numPr>
                <w:ilvl w:val="0"/>
                <w:numId w:val="27"/>
              </w:numPr>
              <w:overflowPunct/>
              <w:spacing w:after="0"/>
              <w:rPr>
                <w:lang w:eastAsia="ja-JP"/>
              </w:rPr>
            </w:pPr>
            <w:r>
              <w:rPr>
                <w:lang w:eastAsia="ja-JP"/>
              </w:rPr>
              <w:t>If the model input is PDP, then each input value of PDP is a real value.</w:t>
            </w:r>
          </w:p>
          <w:p w14:paraId="0B4B4C22" w14:textId="77777777" w:rsidR="00AC4B74" w:rsidRPr="00664516" w:rsidRDefault="00AC4B74" w:rsidP="00C65629">
            <w:pPr>
              <w:rPr>
                <w:rFonts w:cs="等线"/>
                <w:b/>
                <w:bCs/>
                <w:highlight w:val="green"/>
              </w:rPr>
            </w:pPr>
            <w:r w:rsidRPr="00664516">
              <w:rPr>
                <w:rFonts w:cs="等线"/>
                <w:b/>
                <w:bCs/>
                <w:highlight w:val="green"/>
              </w:rPr>
              <w:t>Agreement</w:t>
            </w:r>
          </w:p>
          <w:p w14:paraId="62B46C52" w14:textId="77777777" w:rsidR="00AC4B74" w:rsidRDefault="00AC4B74" w:rsidP="00C65629">
            <w: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3EAC79EE" w14:textId="77777777" w:rsidR="00AC4B74" w:rsidRPr="00664516" w:rsidRDefault="00AC4B74" w:rsidP="00C65629">
            <w:pPr>
              <w:rPr>
                <w:rFonts w:cs="等线"/>
                <w:b/>
                <w:bCs/>
                <w:highlight w:val="yellow"/>
              </w:rPr>
            </w:pPr>
            <w:r w:rsidRPr="00664516">
              <w:rPr>
                <w:rFonts w:cs="等线"/>
                <w:b/>
                <w:bCs/>
                <w:highlight w:val="green"/>
              </w:rPr>
              <w:t>Agreement</w:t>
            </w:r>
          </w:p>
          <w:p w14:paraId="79CE67C3" w14:textId="77777777" w:rsidR="00AC4B74" w:rsidRDefault="00AC4B74" w:rsidP="00C65629">
            <w:pPr>
              <w:rPr>
                <w:lang w:eastAsia="ja-JP"/>
              </w:rPr>
            </w:pPr>
            <w:r>
              <w:rPr>
                <w:lang w:eastAsia="ja-JP"/>
              </w:rPr>
              <w:t>For AI/ML assisted positioning, evaluate the three constructions:</w:t>
            </w:r>
          </w:p>
          <w:p w14:paraId="7E6FAEE7" w14:textId="77777777" w:rsidR="00AC4B74" w:rsidRDefault="00AC4B74" w:rsidP="00C65629">
            <w:pPr>
              <w:pStyle w:val="a"/>
              <w:numPr>
                <w:ilvl w:val="0"/>
                <w:numId w:val="27"/>
              </w:numPr>
              <w:overflowPunct/>
              <w:spacing w:after="0"/>
              <w:rPr>
                <w:lang w:eastAsia="ja-JP"/>
              </w:rPr>
            </w:pPr>
            <w:r>
              <w:rPr>
                <w:lang w:eastAsia="ja-JP"/>
              </w:rPr>
              <w:t>Single-TRP, same model for N TRPs</w:t>
            </w:r>
          </w:p>
          <w:p w14:paraId="1D95D8EB" w14:textId="77777777" w:rsidR="00AC4B74" w:rsidRDefault="00AC4B74" w:rsidP="00C65629">
            <w:pPr>
              <w:pStyle w:val="a"/>
              <w:numPr>
                <w:ilvl w:val="0"/>
                <w:numId w:val="27"/>
              </w:numPr>
              <w:overflowPunct/>
              <w:spacing w:after="0"/>
              <w:rPr>
                <w:lang w:eastAsia="ja-JP"/>
              </w:rPr>
            </w:pPr>
            <w:r>
              <w:rPr>
                <w:lang w:eastAsia="ja-JP"/>
              </w:rPr>
              <w:t>Single-TRP, N models for N TRPs</w:t>
            </w:r>
          </w:p>
          <w:p w14:paraId="18AF72BC" w14:textId="77777777" w:rsidR="00AC4B74" w:rsidRDefault="00AC4B74" w:rsidP="00C65629">
            <w:pPr>
              <w:pStyle w:val="a"/>
              <w:numPr>
                <w:ilvl w:val="0"/>
                <w:numId w:val="27"/>
              </w:numPr>
              <w:overflowPunct/>
              <w:spacing w:after="0"/>
              <w:rPr>
                <w:lang w:eastAsia="ja-JP"/>
              </w:rPr>
            </w:pPr>
            <w:r>
              <w:rPr>
                <w:lang w:eastAsia="ja-JP"/>
              </w:rPr>
              <w:t>Multi-TRP (i.e., one model for N TRPs)</w:t>
            </w:r>
          </w:p>
          <w:p w14:paraId="1DD15517" w14:textId="77777777" w:rsidR="00AC4B74" w:rsidRDefault="00AC4B74" w:rsidP="00C65629">
            <w:pPr>
              <w:ind w:left="360"/>
              <w:rPr>
                <w:lang w:eastAsia="ja-JP"/>
              </w:rPr>
            </w:pPr>
            <w:r>
              <w:rPr>
                <w:lang w:eastAsia="ja-JP"/>
              </w:rPr>
              <w:t>Note: Individual company may evaluate one or more of the three constructions.</w:t>
            </w:r>
          </w:p>
          <w:p w14:paraId="02BA0F14" w14:textId="77777777" w:rsidR="00AC4B74" w:rsidRPr="00664516" w:rsidRDefault="00AC4B74" w:rsidP="00C65629">
            <w:pPr>
              <w:rPr>
                <w:rFonts w:cs="等线"/>
                <w:b/>
                <w:bCs/>
                <w:highlight w:val="green"/>
              </w:rPr>
            </w:pPr>
            <w:r w:rsidRPr="00664516">
              <w:rPr>
                <w:rFonts w:cs="等线"/>
                <w:b/>
                <w:bCs/>
                <w:highlight w:val="green"/>
              </w:rPr>
              <w:t>Agreement</w:t>
            </w:r>
          </w:p>
          <w:p w14:paraId="36E11CD3" w14:textId="77777777" w:rsidR="00AC4B74" w:rsidRDefault="00AC4B74" w:rsidP="00C65629">
            <w:pPr>
              <w:rPr>
                <w:lang w:eastAsia="ja-JP"/>
              </w:rPr>
            </w:pPr>
            <w:r>
              <w:lastRenderedPageBreak/>
              <w:t>For AI/ML assisted approach, study the performance of model monitoring metrics at least where the metrics are obtained from inference accuracy of model output.</w:t>
            </w:r>
          </w:p>
          <w:p w14:paraId="751BAB16" w14:textId="77777777" w:rsidR="00AC4B74" w:rsidRPr="00826826" w:rsidRDefault="00AC4B74" w:rsidP="00C65629">
            <w:pPr>
              <w:rPr>
                <w:rFonts w:cs="等线"/>
                <w:b/>
                <w:bCs/>
                <w:highlight w:val="green"/>
              </w:rPr>
            </w:pPr>
            <w:r w:rsidRPr="00826826">
              <w:rPr>
                <w:rFonts w:cs="等线"/>
                <w:b/>
                <w:bCs/>
                <w:highlight w:val="green"/>
              </w:rPr>
              <w:t>Agreement</w:t>
            </w:r>
          </w:p>
          <w:p w14:paraId="417F5311" w14:textId="77777777" w:rsidR="00AC4B74" w:rsidRDefault="00AC4B74" w:rsidP="00C65629">
            <w:r>
              <w:t>For both direct and AI/ML assisted positioning methods, investigate at least the impact of the amount of fine-tuning data on the positioning accuracy of the fine-tuned model.</w:t>
            </w:r>
          </w:p>
          <w:p w14:paraId="4CA2988E" w14:textId="77777777" w:rsidR="00AC4B74" w:rsidRDefault="00AC4B74" w:rsidP="0079571F">
            <w:pPr>
              <w:pStyle w:val="a"/>
              <w:numPr>
                <w:ilvl w:val="0"/>
                <w:numId w:val="38"/>
              </w:numPr>
              <w:overflowPunct/>
              <w:spacing w:after="0"/>
            </w:pPr>
            <w:r w:rsidRPr="00826826">
              <w:t>The fine-tuning data is the training dataset from the target deployment scenario.</w:t>
            </w:r>
          </w:p>
          <w:p w14:paraId="14C35036" w14:textId="77777777" w:rsidR="00AC4B74" w:rsidRPr="00826826" w:rsidRDefault="00AC4B74" w:rsidP="00C65629">
            <w:pPr>
              <w:rPr>
                <w:rFonts w:cs="等线"/>
                <w:b/>
                <w:bCs/>
                <w:highlight w:val="green"/>
              </w:rPr>
            </w:pPr>
            <w:r w:rsidRPr="00826826">
              <w:rPr>
                <w:rFonts w:cs="等线"/>
                <w:b/>
                <w:bCs/>
                <w:highlight w:val="green"/>
              </w:rPr>
              <w:t>Agreement</w:t>
            </w:r>
          </w:p>
          <w:p w14:paraId="23E8EC2E" w14:textId="77777777" w:rsidR="00AC4B74" w:rsidRDefault="00AC4B74" w:rsidP="00C6562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AC4B74" w14:paraId="19A3B14D" w14:textId="77777777" w:rsidTr="00C65629">
              <w:trPr>
                <w:trHeight w:val="20"/>
              </w:trPr>
              <w:tc>
                <w:tcPr>
                  <w:tcW w:w="3055" w:type="dxa"/>
                  <w:tcBorders>
                    <w:top w:val="single" w:sz="4" w:space="0" w:color="auto"/>
                    <w:left w:val="single" w:sz="4" w:space="0" w:color="auto"/>
                    <w:bottom w:val="single" w:sz="4" w:space="0" w:color="auto"/>
                    <w:right w:val="single" w:sz="4" w:space="0" w:color="auto"/>
                  </w:tcBorders>
                </w:tcPr>
                <w:p w14:paraId="39B95BE8" w14:textId="77777777" w:rsidR="00AC4B74" w:rsidRDefault="00AC4B74" w:rsidP="00C65629">
                  <w:pPr>
                    <w:rPr>
                      <w:b/>
                      <w:bCs/>
                    </w:rPr>
                  </w:pPr>
                </w:p>
              </w:tc>
              <w:tc>
                <w:tcPr>
                  <w:tcW w:w="3586" w:type="dxa"/>
                  <w:tcBorders>
                    <w:top w:val="single" w:sz="4" w:space="0" w:color="auto"/>
                    <w:left w:val="single" w:sz="4" w:space="0" w:color="auto"/>
                    <w:bottom w:val="single" w:sz="4" w:space="0" w:color="auto"/>
                    <w:right w:val="single" w:sz="4" w:space="0" w:color="auto"/>
                  </w:tcBorders>
                </w:tcPr>
                <w:p w14:paraId="170799CB" w14:textId="77777777" w:rsidR="00AC4B74" w:rsidRDefault="00AC4B74" w:rsidP="00C65629">
                  <w:pPr>
                    <w:rPr>
                      <w:b/>
                      <w:bCs/>
                    </w:rPr>
                  </w:pPr>
                  <w:r>
                    <w:rPr>
                      <w:b/>
                      <w:bCs/>
                    </w:rPr>
                    <w:t>Model complexity to support N TRPs</w:t>
                  </w:r>
                </w:p>
              </w:tc>
            </w:tr>
            <w:tr w:rsidR="00AC4B74" w14:paraId="426D786C" w14:textId="77777777" w:rsidTr="00C65629">
              <w:trPr>
                <w:trHeight w:val="20"/>
              </w:trPr>
              <w:tc>
                <w:tcPr>
                  <w:tcW w:w="3055" w:type="dxa"/>
                  <w:tcBorders>
                    <w:top w:val="single" w:sz="4" w:space="0" w:color="auto"/>
                    <w:left w:val="single" w:sz="4" w:space="0" w:color="auto"/>
                    <w:bottom w:val="single" w:sz="4" w:space="0" w:color="auto"/>
                    <w:right w:val="single" w:sz="4" w:space="0" w:color="auto"/>
                  </w:tcBorders>
                </w:tcPr>
                <w:p w14:paraId="37D5A56C" w14:textId="77777777" w:rsidR="00AC4B74" w:rsidRDefault="00AC4B74" w:rsidP="00C65629">
                  <w:pPr>
                    <w:rPr>
                      <w:b/>
                      <w:bCs/>
                    </w:rPr>
                  </w:pPr>
                  <w:r>
                    <w:rPr>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1A3800E5" w14:textId="77777777" w:rsidR="00AC4B74" w:rsidRPr="00966E20" w:rsidRDefault="00AB14B4" w:rsidP="00C65629">
                  <w:pPr>
                    <w:rPr>
                      <w:rFonts w:ascii="Calibri" w:eastAsia="等线" w:hAnsi="Calibri"/>
                    </w:rPr>
                  </w:pPr>
                  <m:oMathPara>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m:t>
                          </m:r>
                        </m:sub>
                      </m:sSub>
                    </m:oMath>
                  </m:oMathPara>
                </w:p>
                <w:p w14:paraId="718710CE" w14:textId="77777777" w:rsidR="00AC4B74" w:rsidRDefault="00AC4B74" w:rsidP="00C65629">
                  <w:pPr>
                    <w:rPr>
                      <w:rFonts w:ascii="Calibri" w:eastAsia="等线" w:hAnsi="Calibri"/>
                    </w:rPr>
                  </w:pPr>
                  <w:r>
                    <w:t xml:space="preserve">where </w:t>
                  </w:r>
                  <w:r>
                    <w:rPr>
                      <w:rFonts w:ascii="Cambria Math" w:eastAsia="等线" w:hAnsi="Cambria Math"/>
                      <w:i/>
                    </w:rPr>
                    <w:br/>
                  </w:r>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m:t>
                        </m:r>
                      </m:sub>
                    </m:sSub>
                  </m:oMath>
                  <w:r>
                    <w:t xml:space="preserve"> </w:t>
                  </w:r>
                  <w:r w:rsidRPr="002D455B">
                    <w:t>is the model complexity for one TRP and the same model is used for N TRPs.</w:t>
                  </w:r>
                </w:p>
                <w:p w14:paraId="659C90D7" w14:textId="77777777" w:rsidR="00AC4B74" w:rsidRDefault="00AC4B74" w:rsidP="00C65629">
                  <w:pPr>
                    <w:rPr>
                      <w:strike/>
                    </w:rPr>
                  </w:pPr>
                </w:p>
              </w:tc>
            </w:tr>
            <w:tr w:rsidR="00AC4B74" w14:paraId="7B262BDD" w14:textId="77777777" w:rsidTr="00C65629">
              <w:trPr>
                <w:trHeight w:val="20"/>
              </w:trPr>
              <w:tc>
                <w:tcPr>
                  <w:tcW w:w="3055" w:type="dxa"/>
                  <w:tcBorders>
                    <w:top w:val="single" w:sz="4" w:space="0" w:color="auto"/>
                    <w:left w:val="single" w:sz="4" w:space="0" w:color="auto"/>
                    <w:bottom w:val="single" w:sz="4" w:space="0" w:color="auto"/>
                    <w:right w:val="single" w:sz="4" w:space="0" w:color="auto"/>
                  </w:tcBorders>
                </w:tcPr>
                <w:p w14:paraId="7CB1ABC9" w14:textId="77777777" w:rsidR="00AC4B74" w:rsidRDefault="00AC4B74" w:rsidP="00C65629">
                  <w:pPr>
                    <w:rPr>
                      <w:b/>
                      <w:bCs/>
                    </w:rPr>
                  </w:pPr>
                  <w:r>
                    <w:rPr>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47183515" w14:textId="77777777" w:rsidR="00AC4B74" w:rsidRPr="00966E20" w:rsidRDefault="00AB14B4" w:rsidP="00C65629">
                  <w:pPr>
                    <w:rPr>
                      <w:rFonts w:ascii="Calibri" w:eastAsia="等线" w:hAnsi="Calibri"/>
                    </w:rPr>
                  </w:pPr>
                  <m:oMathPara>
                    <m:oMath>
                      <m:nary>
                        <m:naryPr>
                          <m:chr m:val="∑"/>
                          <m:supHide m:val="1"/>
                          <m:ctrlPr>
                            <w:rPr>
                              <w:rFonts w:ascii="Cambria Math" w:eastAsia="等线" w:hAnsi="Cambria Math"/>
                              <w:i/>
                            </w:rPr>
                          </m:ctrlPr>
                        </m:naryPr>
                        <m:sub>
                          <m:r>
                            <w:rPr>
                              <w:rFonts w:ascii="Cambria Math" w:eastAsia="等线" w:hAnsi="Cambria Math"/>
                            </w:rPr>
                            <m:t>i=1,…N</m:t>
                          </m:r>
                        </m:sub>
                        <m:sup/>
                        <m:e>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S,i</m:t>
                              </m:r>
                            </m:sub>
                          </m:sSub>
                        </m:e>
                      </m:nary>
                    </m:oMath>
                  </m:oMathPara>
                </w:p>
                <w:p w14:paraId="06B9323C" w14:textId="77777777" w:rsidR="00AC4B74" w:rsidRDefault="00AC4B74" w:rsidP="00C65629">
                  <w:r>
                    <w:t xml:space="preserve">Where </w:t>
                  </w:r>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S,i</m:t>
                        </m:r>
                      </m:sub>
                    </m:sSub>
                  </m:oMath>
                  <w:r>
                    <w:t xml:space="preserve"> is the model complexity for the i-th AI/ML model.</w:t>
                  </w:r>
                </w:p>
                <w:p w14:paraId="09C8E5D7" w14:textId="77777777" w:rsidR="00AC4B74" w:rsidRDefault="00AC4B74" w:rsidP="00C65629">
                  <w:pPr>
                    <w:rPr>
                      <w:strike/>
                    </w:rPr>
                  </w:pPr>
                </w:p>
              </w:tc>
            </w:tr>
          </w:tbl>
          <w:p w14:paraId="026DB76C" w14:textId="77777777" w:rsidR="00AC4B74" w:rsidRPr="002D455B" w:rsidRDefault="00AC4B74" w:rsidP="00C65629">
            <w:pPr>
              <w:rPr>
                <w:strike/>
                <w:lang w:eastAsia="ja-JP"/>
              </w:rPr>
            </w:pPr>
            <w:r w:rsidRPr="002D455B">
              <w:rPr>
                <w:lang w:eastAsia="ja-JP"/>
              </w:rPr>
              <w:t>Note: The reported model complexity above is intended for inference and may not be directly applicable to complexity of other LCM aspects.</w:t>
            </w:r>
          </w:p>
          <w:p w14:paraId="462260B5" w14:textId="77777777" w:rsidR="00AC4B74" w:rsidRDefault="00AC4B74" w:rsidP="00C65629">
            <w:pPr>
              <w:rPr>
                <w:b/>
                <w:bCs/>
              </w:rPr>
            </w:pPr>
            <w:r>
              <w:rPr>
                <w:b/>
                <w:bCs/>
              </w:rPr>
              <w:t>Observation</w:t>
            </w:r>
          </w:p>
          <w:p w14:paraId="2FE4DB9F" w14:textId="77777777" w:rsidR="00AC4B74" w:rsidRPr="002D455B" w:rsidRDefault="00AC4B74" w:rsidP="00C65629">
            <w:r>
              <w:t>Direc</w:t>
            </w:r>
            <w:r w:rsidRPr="002D455B">
              <w:t>t AI/ML positioning can significantly improve the positioning accuracy compared to existing RAT-dependent positioning methods when the generalization aspects are not considered.</w:t>
            </w:r>
          </w:p>
          <w:p w14:paraId="79CA2166" w14:textId="77777777" w:rsidR="00AC4B74" w:rsidRDefault="00AC4B74" w:rsidP="0079571F">
            <w:pPr>
              <w:pStyle w:val="a"/>
              <w:numPr>
                <w:ilvl w:val="0"/>
                <w:numId w:val="38"/>
              </w:numPr>
              <w:overflowPunct/>
              <w:spacing w:after="0"/>
            </w:pPr>
            <w:r w:rsidRPr="002D455B">
              <w:t xml:space="preserve">For </w:t>
            </w:r>
            <w:r w:rsidRPr="002D455B">
              <w:rPr>
                <w:lang w:eastAsia="ja-JP"/>
              </w:rPr>
              <w:t>InF-DH with clutter parameter setting {60%, 6m, 2m},</w:t>
            </w:r>
            <w:r w:rsidRPr="002D455B">
              <w:t xml:space="preserve"> evalu</w:t>
            </w:r>
            <w:r>
              <w:t xml:space="preserve">ation results submitted to RAN1#111 indicate that the direct AI/ML positioning can achieve horizontal positioning accuracy of &lt;1m at CDF=90%, as compared to &gt;15m for conventional positioning method. </w:t>
            </w:r>
          </w:p>
          <w:p w14:paraId="5A704090" w14:textId="77777777" w:rsidR="00AC4B74" w:rsidRPr="00826826" w:rsidRDefault="00AC4B74" w:rsidP="00C65629">
            <w:pPr>
              <w:rPr>
                <w:rFonts w:eastAsia="等线"/>
                <w:lang w:eastAsia="zh-CN"/>
              </w:rPr>
            </w:pPr>
          </w:p>
          <w:p w14:paraId="1F69AD8E" w14:textId="77777777" w:rsidR="00AC4B74" w:rsidRPr="007B0911" w:rsidRDefault="00AC4B74" w:rsidP="00C65629">
            <w:pPr>
              <w:rPr>
                <w:rFonts w:eastAsia="等线"/>
                <w:highlight w:val="green"/>
                <w:lang w:eastAsia="zh-CN"/>
              </w:rPr>
            </w:pPr>
            <w:r w:rsidRPr="007B0911">
              <w:rPr>
                <w:rFonts w:eastAsia="等线" w:hint="eastAsia"/>
                <w:highlight w:val="green"/>
                <w:lang w:eastAsia="zh-CN"/>
              </w:rPr>
              <w:t>Agreement</w:t>
            </w:r>
          </w:p>
          <w:p w14:paraId="3433E0E0" w14:textId="77777777" w:rsidR="00AC4B74" w:rsidRDefault="00AC4B74" w:rsidP="00C65629">
            <w:pPr>
              <w:rPr>
                <w:lang w:eastAsia="ja-JP"/>
              </w:rPr>
            </w:pPr>
            <w:r w:rsidRPr="003B3D53">
              <w:rPr>
                <w:rFonts w:hint="eastAsia"/>
                <w:lang w:eastAsia="ja-JP"/>
              </w:rPr>
              <w:t>F</w:t>
            </w:r>
            <w:r w:rsidRPr="003B3D53">
              <w:rPr>
                <w:lang w:eastAsia="ja-JP"/>
              </w:rPr>
              <w:t>or AI/ML based positioning, company optionally evaluate</w:t>
            </w:r>
            <w:r>
              <w:rPr>
                <w:lang w:eastAsia="ja-JP"/>
              </w:rPr>
              <w:t xml:space="preserve"> the impact of at least the following issues related to measurements on the positioning accuracy of the AI/ML model. The simulation assumptions reflecting these issues are up to companies.</w:t>
            </w:r>
          </w:p>
          <w:p w14:paraId="4546C55F" w14:textId="77777777" w:rsidR="00AC4B74" w:rsidRPr="00956499" w:rsidRDefault="00AC4B74" w:rsidP="0079571F">
            <w:pPr>
              <w:pStyle w:val="a"/>
              <w:numPr>
                <w:ilvl w:val="0"/>
                <w:numId w:val="39"/>
              </w:numPr>
              <w:overflowPunct/>
              <w:spacing w:after="0"/>
              <w:rPr>
                <w:lang w:eastAsia="ja-JP"/>
              </w:rPr>
            </w:pPr>
            <w:r>
              <w:rPr>
                <w:lang w:eastAsia="ja-JP"/>
              </w:rPr>
              <w:t>SNR mismatch (i.e., SNR when training data are collected is different from SNR when model inference is performed).</w:t>
            </w:r>
          </w:p>
          <w:p w14:paraId="470E98BD" w14:textId="77777777" w:rsidR="00AC4B74" w:rsidRPr="00815A56" w:rsidRDefault="00AC4B74" w:rsidP="0079571F">
            <w:pPr>
              <w:pStyle w:val="a"/>
              <w:numPr>
                <w:ilvl w:val="0"/>
                <w:numId w:val="39"/>
              </w:numPr>
              <w:overflowPunct/>
              <w:spacing w:after="0"/>
              <w:rPr>
                <w:rFonts w:ascii="等线" w:eastAsia="等线" w:hAnsi="等线"/>
              </w:rPr>
            </w:pPr>
            <w:r>
              <w:rPr>
                <w:lang w:eastAsia="ja-JP"/>
              </w:rPr>
              <w:t>Time varying changes (e.g., mobility of clutter objects in the environment)</w:t>
            </w:r>
          </w:p>
          <w:p w14:paraId="16067297" w14:textId="77777777" w:rsidR="00AC4B74" w:rsidRPr="00C7584D" w:rsidRDefault="00AC4B74" w:rsidP="0079571F">
            <w:pPr>
              <w:pStyle w:val="a"/>
              <w:numPr>
                <w:ilvl w:val="0"/>
                <w:numId w:val="39"/>
              </w:numPr>
              <w:overflowPunct/>
              <w:spacing w:after="0"/>
              <w:rPr>
                <w:rFonts w:ascii="等线" w:eastAsia="等线" w:hAnsi="等线"/>
              </w:rPr>
            </w:pPr>
            <w:r>
              <w:rPr>
                <w:rFonts w:eastAsia="等线" w:hint="eastAsia"/>
              </w:rPr>
              <w:t>C</w:t>
            </w:r>
            <w:r>
              <w:rPr>
                <w:rFonts w:eastAsia="等线"/>
              </w:rPr>
              <w:t>hannel estimation error</w:t>
            </w:r>
          </w:p>
          <w:p w14:paraId="1066BBDD" w14:textId="77777777" w:rsidR="00AC4B74" w:rsidRPr="00917077" w:rsidRDefault="00AC4B74" w:rsidP="00C65629">
            <w:pPr>
              <w:rPr>
                <w:b/>
                <w:bCs/>
              </w:rPr>
            </w:pPr>
            <w:r w:rsidRPr="00917077">
              <w:rPr>
                <w:b/>
                <w:bCs/>
              </w:rPr>
              <w:t>Conclusion</w:t>
            </w:r>
          </w:p>
          <w:p w14:paraId="5041B8D1" w14:textId="77777777" w:rsidR="00AC4B74" w:rsidRDefault="00AC4B74" w:rsidP="00C65629">
            <w:r>
              <w:t xml:space="preserve">Companies describe how their computational complexity values are obtained. </w:t>
            </w:r>
          </w:p>
          <w:p w14:paraId="045C1839" w14:textId="77777777" w:rsidR="00AC4B74" w:rsidRPr="00072F16" w:rsidRDefault="00AC4B74" w:rsidP="0079571F">
            <w:pPr>
              <w:pStyle w:val="a"/>
              <w:numPr>
                <w:ilvl w:val="0"/>
                <w:numId w:val="40"/>
              </w:numPr>
              <w:overflowPunct/>
              <w:spacing w:after="0"/>
            </w:pPr>
            <w:r w:rsidRPr="00072F16">
              <w:t xml:space="preserve">It is out of 3GPP scope to consider computational complexity values that have </w:t>
            </w:r>
            <w:r w:rsidRPr="00072F16">
              <w:rPr>
                <w:lang w:eastAsia="ja-JP"/>
              </w:rPr>
              <w:t>platform-dependency and/or use implementation (hardware and software) optimization solutions.</w:t>
            </w:r>
          </w:p>
          <w:p w14:paraId="5C1A0491" w14:textId="77777777" w:rsidR="00AC4B74" w:rsidRPr="000D5397" w:rsidRDefault="00AC4B74" w:rsidP="00C65629">
            <w:pPr>
              <w:rPr>
                <w:b/>
                <w:bCs/>
              </w:rPr>
            </w:pPr>
            <w:r w:rsidRPr="000D5397">
              <w:rPr>
                <w:b/>
                <w:bCs/>
              </w:rPr>
              <w:t>Observation</w:t>
            </w:r>
          </w:p>
          <w:p w14:paraId="6D2E21EA" w14:textId="77777777" w:rsidR="00AC4B74" w:rsidRDefault="00AC4B74" w:rsidP="00C65629">
            <w:r>
              <w:t>AI/ML assisted positioning can significantly improve the positioning accuracy compared to existing RAT-dependent positioning method</w:t>
            </w:r>
            <w:r w:rsidRPr="00272573">
              <w:t>s when the generalization aspects are not considered.</w:t>
            </w:r>
          </w:p>
          <w:p w14:paraId="1DD7F5C9" w14:textId="77777777" w:rsidR="00AC4B74" w:rsidRDefault="00AC4B74" w:rsidP="0079571F">
            <w:pPr>
              <w:pStyle w:val="a"/>
              <w:numPr>
                <w:ilvl w:val="0"/>
                <w:numId w:val="38"/>
              </w:numPr>
              <w:overflowPunct/>
              <w:spacing w:after="0"/>
            </w:pPr>
            <w:r w:rsidRPr="00272573">
              <w:t xml:space="preserve">For </w:t>
            </w:r>
            <w:r w:rsidRPr="00272573">
              <w:rPr>
                <w:lang w:eastAsia="ja-JP"/>
              </w:rPr>
              <w:t>InF-DH with clutter parameter setting {40%, 2m, 2m},</w:t>
            </w:r>
            <w:r w:rsidRPr="00272573">
              <w:t xml:space="preserve"> ev</w:t>
            </w:r>
            <w:r>
              <w:t xml:space="preserve">aluation results submitted to RAN1#111 indicate that the AI/ML assisted positioning can achieve horizontal positioning accuracy of &lt;0.4m at CDF=90%, as compared to &gt;9m for conventional positioning method. </w:t>
            </w:r>
          </w:p>
          <w:p w14:paraId="00FCE987" w14:textId="77777777" w:rsidR="00AC4B74" w:rsidRDefault="00AC4B74" w:rsidP="0079571F">
            <w:pPr>
              <w:pStyle w:val="a"/>
              <w:numPr>
                <w:ilvl w:val="0"/>
                <w:numId w:val="38"/>
              </w:numPr>
              <w:overflowPunct/>
              <w:spacing w:after="0"/>
            </w:pPr>
            <w:r w:rsidRPr="00272573">
              <w:t xml:space="preserve">For </w:t>
            </w:r>
            <w:r w:rsidRPr="00272573">
              <w:rPr>
                <w:lang w:eastAsia="ja-JP"/>
              </w:rPr>
              <w:t>InF-DH with clutter parameter setting {60%, 6m, 2m},</w:t>
            </w:r>
            <w:r w:rsidRPr="00272573">
              <w:t xml:space="preserve"> ev</w:t>
            </w:r>
            <w:r>
              <w:t xml:space="preserve">aluation results submitted to RAN1#111 indicate that the AI/ML assisted positioning can achieve horizontal positioning accuracy of &lt;1m at </w:t>
            </w:r>
            <w:r>
              <w:lastRenderedPageBreak/>
              <w:t xml:space="preserve">CDF=90%, as compared to &gt;15m for conventional positioning method. </w:t>
            </w:r>
          </w:p>
          <w:p w14:paraId="01979ACA" w14:textId="77777777" w:rsidR="00AC4B74" w:rsidRDefault="00AC4B74" w:rsidP="00C65629">
            <w:pPr>
              <w:pStyle w:val="a"/>
              <w:ind w:left="0"/>
              <w:rPr>
                <w:rFonts w:eastAsia="等线"/>
              </w:rPr>
            </w:pPr>
            <w:r>
              <w:rPr>
                <w:rFonts w:eastAsia="等线"/>
              </w:rPr>
              <w:t>Note: how to capture the observation(s) into TR is separate discussion.</w:t>
            </w:r>
          </w:p>
          <w:p w14:paraId="3019FA72" w14:textId="77777777" w:rsidR="00AC4B74" w:rsidRPr="003934CA" w:rsidRDefault="00AC4B74" w:rsidP="00C65629">
            <w:pPr>
              <w:rPr>
                <w:rFonts w:cs="等线"/>
                <w:b/>
                <w:bCs/>
                <w:highlight w:val="green"/>
              </w:rPr>
            </w:pPr>
            <w:r w:rsidRPr="003934CA">
              <w:rPr>
                <w:rFonts w:cs="等线"/>
                <w:b/>
                <w:bCs/>
                <w:highlight w:val="green"/>
              </w:rPr>
              <w:t>Agreement</w:t>
            </w:r>
          </w:p>
          <w:p w14:paraId="6FA9BC31" w14:textId="45658B44" w:rsidR="00AC4B74" w:rsidRPr="00966E20" w:rsidRDefault="00AC4B74" w:rsidP="00C65629">
            <w:pPr>
              <w:rPr>
                <w:rFonts w:cs="等线"/>
                <w:b/>
                <w:bCs/>
                <w:color w:val="000000" w:themeColor="text1"/>
                <w:highlight w:val="green"/>
              </w:rPr>
            </w:pPr>
            <w:r>
              <w:t>For AI/ML assisted approach, for a given AI/ML model design (e.g., input, output, single-TRP vs multi-TRP), identify the generalization aspects where model fine-tuning/mixed training dataset/model switching is necessary.</w:t>
            </w:r>
          </w:p>
        </w:tc>
      </w:tr>
    </w:tbl>
    <w:p w14:paraId="17E3D608" w14:textId="1A96A56F" w:rsidR="006C529E" w:rsidRDefault="006C529E" w:rsidP="00ED7D6D">
      <w:pPr>
        <w:rPr>
          <w:rFonts w:eastAsiaTheme="minorEastAsia"/>
          <w:color w:val="000000" w:themeColor="text1"/>
        </w:rPr>
      </w:pPr>
    </w:p>
    <w:p w14:paraId="57075B4E" w14:textId="7FEAE562" w:rsidR="00CD3F48" w:rsidRPr="00AC4B74" w:rsidRDefault="00CD3F48" w:rsidP="00CD3F48">
      <w:pPr>
        <w:pStyle w:val="title2"/>
        <w:numPr>
          <w:ilvl w:val="0"/>
          <w:numId w:val="0"/>
        </w:numPr>
        <w:ind w:left="567" w:hanging="567"/>
        <w:rPr>
          <w:lang w:val="en-GB"/>
        </w:rPr>
      </w:pPr>
      <w:r>
        <w:rPr>
          <w:lang w:val="en-GB"/>
        </w:rPr>
        <w:t>RAN1 #112</w:t>
      </w:r>
    </w:p>
    <w:p w14:paraId="50469FC5" w14:textId="4982F70B" w:rsidR="00CD3F48" w:rsidRPr="008A4FAA" w:rsidRDefault="00CD3F48" w:rsidP="00CD3F48">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w:t>
      </w:r>
      <w:r w:rsidR="00A53302">
        <w:rPr>
          <w:color w:val="000000" w:themeColor="text1"/>
          <w:szCs w:val="20"/>
          <w:lang w:val="en-GB"/>
        </w:rPr>
        <w:t>12</w:t>
      </w:r>
      <w:r w:rsidRPr="008A4FAA">
        <w:rPr>
          <w:color w:val="000000" w:themeColor="text1"/>
          <w:szCs w:val="20"/>
          <w:lang w:val="en-GB"/>
        </w:rPr>
        <w:t xml:space="preserve"> 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CD3F48" w:rsidRPr="008A4FAA" w14:paraId="707A9ACA" w14:textId="77777777" w:rsidTr="00AB029C">
        <w:tc>
          <w:tcPr>
            <w:tcW w:w="9060" w:type="dxa"/>
          </w:tcPr>
          <w:p w14:paraId="3E7C985B" w14:textId="77777777" w:rsidR="00A53302" w:rsidRPr="009B6BF2" w:rsidRDefault="00A53302" w:rsidP="00A53302">
            <w:pPr>
              <w:rPr>
                <w:rFonts w:cs="等线"/>
                <w:b/>
                <w:bCs/>
                <w:highlight w:val="green"/>
                <w:u w:val="single"/>
              </w:rPr>
            </w:pPr>
            <w:r w:rsidRPr="009B6BF2">
              <w:rPr>
                <w:rFonts w:cs="等线"/>
                <w:b/>
                <w:bCs/>
                <w:highlight w:val="green"/>
                <w:u w:val="single"/>
              </w:rPr>
              <w:t>Agreement</w:t>
            </w:r>
          </w:p>
          <w:p w14:paraId="4CEDAF21" w14:textId="77777777" w:rsidR="00A53302" w:rsidRDefault="00A53302" w:rsidP="00A53302">
            <w:pPr>
              <w:rPr>
                <w:color w:val="000000"/>
                <w:lang w:eastAsia="ja-JP"/>
              </w:rPr>
            </w:pPr>
            <w:r w:rsidRPr="00C576A0">
              <w:rPr>
                <w:lang w:eastAsia="ja-JP"/>
              </w:rPr>
              <w:t>For both direct AI/</w:t>
            </w:r>
            <w:r>
              <w:rPr>
                <w:color w:val="000000"/>
                <w:lang w:eastAsia="ja-JP"/>
              </w:rPr>
              <w:t>ML positioning and AI/ML assisted positioning, companies include the evaluation area in their reporting template, assuming the same evaluation area is used for training dataset and test dataset.</w:t>
            </w:r>
          </w:p>
          <w:p w14:paraId="5564572F" w14:textId="77777777" w:rsidR="00A53302" w:rsidRDefault="00A53302" w:rsidP="00A53302">
            <w:pPr>
              <w:rPr>
                <w:color w:val="000000"/>
                <w:lang w:eastAsia="ja-JP"/>
              </w:rPr>
            </w:pPr>
            <w:r>
              <w:rPr>
                <w:color w:val="000000"/>
                <w:lang w:eastAsia="ja-JP"/>
              </w:rPr>
              <w:t xml:space="preserve">Note: </w:t>
            </w:r>
          </w:p>
          <w:p w14:paraId="057189E2" w14:textId="77777777" w:rsidR="00A53302" w:rsidRDefault="00A53302" w:rsidP="00A53302">
            <w:pPr>
              <w:pStyle w:val="a"/>
              <w:numPr>
                <w:ilvl w:val="0"/>
                <w:numId w:val="46"/>
              </w:numPr>
              <w:overflowPunct/>
              <w:spacing w:after="0"/>
              <w:rPr>
                <w:color w:val="000000"/>
                <w:lang w:eastAsia="ja-JP"/>
              </w:rPr>
            </w:pPr>
            <w:r>
              <w:rPr>
                <w:color w:val="000000"/>
                <w:lang w:eastAsia="ja-JP"/>
              </w:rPr>
              <w:t>Baseline evaluation area for InF-DH = 120x60 m.</w:t>
            </w:r>
          </w:p>
          <w:p w14:paraId="6FC3547A" w14:textId="77777777" w:rsidR="00A53302" w:rsidRDefault="00A53302" w:rsidP="00A53302">
            <w:pPr>
              <w:pStyle w:val="a"/>
              <w:numPr>
                <w:ilvl w:val="0"/>
                <w:numId w:val="46"/>
              </w:numPr>
              <w:overflowPunct/>
              <w:spacing w:after="0"/>
              <w:rPr>
                <w:color w:val="000000"/>
                <w:lang w:eastAsia="ja-JP"/>
              </w:rPr>
            </w:pPr>
            <w:r>
              <w:rPr>
                <w:color w:val="000000"/>
                <w:lang w:eastAsia="ja-JP"/>
              </w:rPr>
              <w:t xml:space="preserve">if different evaluation areas are used for training dataset and test dataset, they are marked out separately under “Train” and “Test” instead. </w:t>
            </w:r>
          </w:p>
          <w:p w14:paraId="338CC10F" w14:textId="77777777" w:rsidR="00A53302" w:rsidRDefault="00A53302" w:rsidP="00A53302">
            <w:pPr>
              <w:rPr>
                <w:b/>
                <w:bCs/>
                <w:color w:val="000000"/>
              </w:rPr>
            </w:pPr>
            <w:r>
              <w:rPr>
                <w:b/>
                <w:bCs/>
                <w:color w:val="000000"/>
              </w:rPr>
              <w:t>Table X. Evaluation results for AI/ML model deployed on [UE or network]-side, [with or without] model generalization, [short model description],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A53302" w14:paraId="0158777B" w14:textId="77777777" w:rsidTr="00AB029C">
              <w:tc>
                <w:tcPr>
                  <w:tcW w:w="715" w:type="dxa"/>
                  <w:vMerge w:val="restart"/>
                  <w:tcBorders>
                    <w:top w:val="single" w:sz="4" w:space="0" w:color="auto"/>
                    <w:left w:val="single" w:sz="4" w:space="0" w:color="auto"/>
                    <w:bottom w:val="single" w:sz="4" w:space="0" w:color="auto"/>
                    <w:right w:val="single" w:sz="4" w:space="0" w:color="auto"/>
                  </w:tcBorders>
                  <w:hideMark/>
                </w:tcPr>
                <w:p w14:paraId="39D7364A" w14:textId="77777777" w:rsidR="00A53302" w:rsidRDefault="00A53302" w:rsidP="00A53302">
                  <w:pPr>
                    <w:rPr>
                      <w:b/>
                      <w:bCs/>
                      <w:color w:val="000000"/>
                      <w:sz w:val="18"/>
                      <w:szCs w:val="18"/>
                    </w:rPr>
                  </w:pPr>
                  <w:r>
                    <w:rPr>
                      <w:b/>
                      <w:bCs/>
                      <w:color w:val="000000"/>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hideMark/>
                </w:tcPr>
                <w:p w14:paraId="104A868F" w14:textId="77777777" w:rsidR="00A53302" w:rsidRDefault="00A53302" w:rsidP="00A53302">
                  <w:pPr>
                    <w:rPr>
                      <w:b/>
                      <w:bCs/>
                      <w:color w:val="000000"/>
                      <w:sz w:val="18"/>
                      <w:szCs w:val="18"/>
                    </w:rPr>
                  </w:pPr>
                  <w:r>
                    <w:rPr>
                      <w:b/>
                      <w:bCs/>
                      <w:color w:val="000000"/>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1618CEFA" w14:textId="77777777" w:rsidR="00A53302" w:rsidRDefault="00A53302" w:rsidP="00A53302">
                  <w:pPr>
                    <w:rPr>
                      <w:b/>
                      <w:bCs/>
                      <w:color w:val="000000"/>
                      <w:sz w:val="18"/>
                      <w:szCs w:val="18"/>
                    </w:rPr>
                  </w:pPr>
                  <w:r>
                    <w:rPr>
                      <w:b/>
                      <w:bCs/>
                      <w:color w:val="000000"/>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hideMark/>
                </w:tcPr>
                <w:p w14:paraId="50C91B0B" w14:textId="77777777" w:rsidR="00A53302" w:rsidRDefault="00A53302" w:rsidP="00A53302">
                  <w:pPr>
                    <w:rPr>
                      <w:b/>
                      <w:bCs/>
                      <w:color w:val="000000"/>
                      <w:sz w:val="18"/>
                      <w:szCs w:val="18"/>
                    </w:rPr>
                  </w:pPr>
                  <w:r>
                    <w:rPr>
                      <w:b/>
                      <w:bCs/>
                      <w:color w:val="000000"/>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hideMark/>
                </w:tcPr>
                <w:p w14:paraId="4E1F671D" w14:textId="77777777" w:rsidR="00A53302" w:rsidRDefault="00A53302" w:rsidP="00A53302">
                  <w:pPr>
                    <w:rPr>
                      <w:b/>
                      <w:bCs/>
                      <w:color w:val="000000"/>
                      <w:sz w:val="18"/>
                      <w:szCs w:val="18"/>
                    </w:rPr>
                  </w:pPr>
                  <w:r>
                    <w:rPr>
                      <w:b/>
                      <w:bCs/>
                      <w:color w:val="000000"/>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hideMark/>
                </w:tcPr>
                <w:p w14:paraId="25C38F84" w14:textId="77777777" w:rsidR="00A53302" w:rsidRDefault="00A53302" w:rsidP="00A53302">
                  <w:pPr>
                    <w:rPr>
                      <w:b/>
                      <w:bCs/>
                      <w:color w:val="000000"/>
                      <w:sz w:val="18"/>
                      <w:szCs w:val="18"/>
                    </w:rPr>
                  </w:pPr>
                  <w:r>
                    <w:rPr>
                      <w:b/>
                      <w:bCs/>
                      <w:color w:val="000000"/>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hideMark/>
                </w:tcPr>
                <w:p w14:paraId="5A657579" w14:textId="77777777" w:rsidR="00A53302" w:rsidRDefault="00A53302" w:rsidP="00A53302">
                  <w:pPr>
                    <w:rPr>
                      <w:b/>
                      <w:bCs/>
                      <w:color w:val="000000"/>
                      <w:sz w:val="18"/>
                      <w:szCs w:val="18"/>
                    </w:rPr>
                  </w:pPr>
                  <w:r>
                    <w:rPr>
                      <w:rFonts w:ascii="Calibri" w:eastAsia="Calibri" w:hAnsi="Calibri"/>
                      <w:b/>
                      <w:bCs/>
                      <w:color w:val="000000"/>
                      <w:sz w:val="18"/>
                      <w:szCs w:val="18"/>
                      <w:lang w:eastAsia="ja-JP"/>
                    </w:rPr>
                    <w:t>Horizontal positioning accuracy at CDF=90% (meters)</w:t>
                  </w:r>
                </w:p>
              </w:tc>
            </w:tr>
            <w:tr w:rsidR="00A53302" w14:paraId="27D602CF" w14:textId="77777777" w:rsidTr="00AB029C">
              <w:tc>
                <w:tcPr>
                  <w:tcW w:w="715" w:type="dxa"/>
                  <w:vMerge/>
                  <w:tcBorders>
                    <w:top w:val="single" w:sz="4" w:space="0" w:color="auto"/>
                    <w:left w:val="single" w:sz="4" w:space="0" w:color="auto"/>
                    <w:bottom w:val="single" w:sz="4" w:space="0" w:color="auto"/>
                    <w:right w:val="single" w:sz="4" w:space="0" w:color="auto"/>
                  </w:tcBorders>
                  <w:vAlign w:val="center"/>
                  <w:hideMark/>
                </w:tcPr>
                <w:p w14:paraId="39EC58F7" w14:textId="77777777" w:rsidR="00A53302" w:rsidRDefault="00A53302" w:rsidP="00A53302">
                  <w:pPr>
                    <w:rPr>
                      <w:b/>
                      <w:bCs/>
                      <w:color w:val="000000"/>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B1DC6CF" w14:textId="77777777" w:rsidR="00A53302" w:rsidRDefault="00A53302" w:rsidP="00A53302">
                  <w:pPr>
                    <w:rPr>
                      <w:b/>
                      <w:bCs/>
                      <w:color w:val="000000"/>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0060D8A8" w14:textId="77777777" w:rsidR="00A53302" w:rsidRDefault="00A53302" w:rsidP="00A53302">
                  <w:pPr>
                    <w:rPr>
                      <w:b/>
                      <w:bCs/>
                      <w:color w:val="000000"/>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1E645643" w14:textId="77777777" w:rsidR="00A53302" w:rsidRDefault="00A53302" w:rsidP="00A53302">
                  <w:pPr>
                    <w:rPr>
                      <w:b/>
                      <w:bCs/>
                      <w:color w:val="000000"/>
                      <w:sz w:val="18"/>
                      <w:szCs w:val="18"/>
                    </w:rPr>
                  </w:pPr>
                </w:p>
              </w:tc>
              <w:tc>
                <w:tcPr>
                  <w:tcW w:w="896" w:type="dxa"/>
                  <w:tcBorders>
                    <w:top w:val="single" w:sz="4" w:space="0" w:color="auto"/>
                    <w:left w:val="single" w:sz="4" w:space="0" w:color="auto"/>
                    <w:bottom w:val="single" w:sz="4" w:space="0" w:color="auto"/>
                    <w:right w:val="single" w:sz="4" w:space="0" w:color="auto"/>
                  </w:tcBorders>
                  <w:hideMark/>
                </w:tcPr>
                <w:p w14:paraId="0A4E08C9" w14:textId="77777777" w:rsidR="00A53302" w:rsidRDefault="00A53302" w:rsidP="00A53302">
                  <w:pPr>
                    <w:rPr>
                      <w:color w:val="000000"/>
                      <w:sz w:val="18"/>
                      <w:szCs w:val="18"/>
                    </w:rPr>
                  </w:pPr>
                  <w:r>
                    <w:rPr>
                      <w:color w:val="000000"/>
                      <w:sz w:val="18"/>
                      <w:szCs w:val="18"/>
                    </w:rPr>
                    <w:t>Train</w:t>
                  </w:r>
                </w:p>
              </w:tc>
              <w:tc>
                <w:tcPr>
                  <w:tcW w:w="630" w:type="dxa"/>
                  <w:tcBorders>
                    <w:top w:val="single" w:sz="4" w:space="0" w:color="auto"/>
                    <w:left w:val="single" w:sz="4" w:space="0" w:color="auto"/>
                    <w:bottom w:val="single" w:sz="4" w:space="0" w:color="auto"/>
                    <w:right w:val="single" w:sz="4" w:space="0" w:color="auto"/>
                  </w:tcBorders>
                  <w:hideMark/>
                </w:tcPr>
                <w:p w14:paraId="6EB3AA9C" w14:textId="77777777" w:rsidR="00A53302" w:rsidRDefault="00A53302" w:rsidP="00A53302">
                  <w:pPr>
                    <w:rPr>
                      <w:color w:val="000000"/>
                      <w:sz w:val="18"/>
                      <w:szCs w:val="18"/>
                    </w:rPr>
                  </w:pPr>
                  <w:r>
                    <w:rPr>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hideMark/>
                </w:tcPr>
                <w:p w14:paraId="7DA50739" w14:textId="77777777" w:rsidR="00A53302" w:rsidRDefault="00A53302" w:rsidP="00A53302">
                  <w:pPr>
                    <w:rPr>
                      <w:color w:val="000000"/>
                      <w:sz w:val="18"/>
                      <w:szCs w:val="18"/>
                    </w:rPr>
                  </w:pPr>
                  <w:r>
                    <w:rPr>
                      <w:color w:val="000000"/>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hideMark/>
                </w:tcPr>
                <w:p w14:paraId="3F130CEB" w14:textId="77777777" w:rsidR="00A53302" w:rsidRDefault="00A53302" w:rsidP="00A53302">
                  <w:pPr>
                    <w:rPr>
                      <w:color w:val="000000"/>
                      <w:sz w:val="18"/>
                      <w:szCs w:val="18"/>
                    </w:rPr>
                  </w:pPr>
                  <w:r>
                    <w:rPr>
                      <w:color w:val="000000"/>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hideMark/>
                </w:tcPr>
                <w:p w14:paraId="58E36CE9" w14:textId="77777777" w:rsidR="00A53302" w:rsidRDefault="00A53302" w:rsidP="00A53302">
                  <w:pPr>
                    <w:rPr>
                      <w:color w:val="000000"/>
                      <w:sz w:val="18"/>
                      <w:szCs w:val="18"/>
                    </w:rPr>
                  </w:pPr>
                  <w:r>
                    <w:rPr>
                      <w:color w:val="000000"/>
                      <w:sz w:val="18"/>
                      <w:szCs w:val="18"/>
                    </w:rPr>
                    <w:t>AI/ML</w:t>
                  </w:r>
                </w:p>
              </w:tc>
            </w:tr>
            <w:tr w:rsidR="00A53302" w14:paraId="0CA42076" w14:textId="77777777" w:rsidTr="00AB029C">
              <w:trPr>
                <w:trHeight w:val="35"/>
              </w:trPr>
              <w:tc>
                <w:tcPr>
                  <w:tcW w:w="715" w:type="dxa"/>
                  <w:tcBorders>
                    <w:top w:val="single" w:sz="4" w:space="0" w:color="auto"/>
                    <w:left w:val="single" w:sz="4" w:space="0" w:color="auto"/>
                    <w:bottom w:val="single" w:sz="4" w:space="0" w:color="auto"/>
                    <w:right w:val="single" w:sz="4" w:space="0" w:color="auto"/>
                  </w:tcBorders>
                </w:tcPr>
                <w:p w14:paraId="583682B5" w14:textId="77777777" w:rsidR="00A53302" w:rsidRDefault="00A53302" w:rsidP="00A53302">
                  <w:pPr>
                    <w:rPr>
                      <w:color w:val="000000"/>
                    </w:rPr>
                  </w:pPr>
                </w:p>
              </w:tc>
              <w:tc>
                <w:tcPr>
                  <w:tcW w:w="900" w:type="dxa"/>
                  <w:tcBorders>
                    <w:top w:val="single" w:sz="4" w:space="0" w:color="auto"/>
                    <w:left w:val="single" w:sz="4" w:space="0" w:color="auto"/>
                    <w:bottom w:val="single" w:sz="4" w:space="0" w:color="auto"/>
                    <w:right w:val="single" w:sz="4" w:space="0" w:color="auto"/>
                  </w:tcBorders>
                </w:tcPr>
                <w:p w14:paraId="3E414CD8" w14:textId="77777777" w:rsidR="00A53302" w:rsidRDefault="00A53302" w:rsidP="00A53302">
                  <w:pPr>
                    <w:rPr>
                      <w:color w:val="000000"/>
                    </w:rPr>
                  </w:pPr>
                </w:p>
              </w:tc>
              <w:tc>
                <w:tcPr>
                  <w:tcW w:w="810" w:type="dxa"/>
                  <w:tcBorders>
                    <w:top w:val="single" w:sz="4" w:space="0" w:color="auto"/>
                    <w:left w:val="single" w:sz="4" w:space="0" w:color="auto"/>
                    <w:bottom w:val="single" w:sz="4" w:space="0" w:color="auto"/>
                    <w:right w:val="single" w:sz="4" w:space="0" w:color="auto"/>
                  </w:tcBorders>
                </w:tcPr>
                <w:p w14:paraId="6A2DD44E" w14:textId="77777777" w:rsidR="00A53302" w:rsidRDefault="00A53302" w:rsidP="00A53302">
                  <w:pPr>
                    <w:rPr>
                      <w:color w:val="000000"/>
                    </w:rPr>
                  </w:pPr>
                </w:p>
              </w:tc>
              <w:tc>
                <w:tcPr>
                  <w:tcW w:w="904" w:type="dxa"/>
                  <w:tcBorders>
                    <w:top w:val="single" w:sz="4" w:space="0" w:color="auto"/>
                    <w:left w:val="single" w:sz="4" w:space="0" w:color="auto"/>
                    <w:bottom w:val="single" w:sz="4" w:space="0" w:color="auto"/>
                    <w:right w:val="single" w:sz="4" w:space="0" w:color="auto"/>
                  </w:tcBorders>
                </w:tcPr>
                <w:p w14:paraId="7B36AC5E" w14:textId="77777777" w:rsidR="00A53302" w:rsidRDefault="00A53302" w:rsidP="00A53302">
                  <w:pPr>
                    <w:rPr>
                      <w:color w:val="000000"/>
                    </w:rPr>
                  </w:pPr>
                </w:p>
              </w:tc>
              <w:tc>
                <w:tcPr>
                  <w:tcW w:w="896" w:type="dxa"/>
                  <w:tcBorders>
                    <w:top w:val="single" w:sz="4" w:space="0" w:color="auto"/>
                    <w:left w:val="single" w:sz="4" w:space="0" w:color="auto"/>
                    <w:bottom w:val="single" w:sz="4" w:space="0" w:color="auto"/>
                    <w:right w:val="single" w:sz="4" w:space="0" w:color="auto"/>
                  </w:tcBorders>
                </w:tcPr>
                <w:p w14:paraId="7B7F91E6" w14:textId="77777777" w:rsidR="00A53302" w:rsidRDefault="00A53302" w:rsidP="00A53302">
                  <w:pPr>
                    <w:rPr>
                      <w:color w:val="000000"/>
                    </w:rPr>
                  </w:pPr>
                </w:p>
              </w:tc>
              <w:tc>
                <w:tcPr>
                  <w:tcW w:w="630" w:type="dxa"/>
                  <w:tcBorders>
                    <w:top w:val="single" w:sz="4" w:space="0" w:color="auto"/>
                    <w:left w:val="single" w:sz="4" w:space="0" w:color="auto"/>
                    <w:bottom w:val="single" w:sz="4" w:space="0" w:color="auto"/>
                    <w:right w:val="single" w:sz="4" w:space="0" w:color="auto"/>
                  </w:tcBorders>
                </w:tcPr>
                <w:p w14:paraId="680D1937" w14:textId="77777777" w:rsidR="00A53302" w:rsidRDefault="00A53302" w:rsidP="00A53302">
                  <w:pPr>
                    <w:rPr>
                      <w:color w:val="000000"/>
                    </w:rPr>
                  </w:pPr>
                </w:p>
              </w:tc>
              <w:tc>
                <w:tcPr>
                  <w:tcW w:w="1080" w:type="dxa"/>
                  <w:tcBorders>
                    <w:top w:val="single" w:sz="4" w:space="0" w:color="auto"/>
                    <w:left w:val="single" w:sz="4" w:space="0" w:color="auto"/>
                    <w:bottom w:val="single" w:sz="4" w:space="0" w:color="auto"/>
                    <w:right w:val="single" w:sz="4" w:space="0" w:color="auto"/>
                  </w:tcBorders>
                </w:tcPr>
                <w:p w14:paraId="598D4C23" w14:textId="77777777" w:rsidR="00A53302" w:rsidRDefault="00A53302" w:rsidP="00A53302">
                  <w:pPr>
                    <w:rPr>
                      <w:color w:val="000000"/>
                    </w:rPr>
                  </w:pPr>
                </w:p>
              </w:tc>
              <w:tc>
                <w:tcPr>
                  <w:tcW w:w="1350" w:type="dxa"/>
                  <w:tcBorders>
                    <w:top w:val="single" w:sz="4" w:space="0" w:color="auto"/>
                    <w:left w:val="single" w:sz="4" w:space="0" w:color="auto"/>
                    <w:bottom w:val="single" w:sz="4" w:space="0" w:color="auto"/>
                    <w:right w:val="single" w:sz="4" w:space="0" w:color="auto"/>
                  </w:tcBorders>
                </w:tcPr>
                <w:p w14:paraId="1CAECFE8" w14:textId="77777777" w:rsidR="00A53302" w:rsidRDefault="00A53302" w:rsidP="00A53302">
                  <w:pPr>
                    <w:rPr>
                      <w:color w:val="000000"/>
                    </w:rPr>
                  </w:pPr>
                </w:p>
              </w:tc>
              <w:tc>
                <w:tcPr>
                  <w:tcW w:w="2520" w:type="dxa"/>
                  <w:tcBorders>
                    <w:top w:val="single" w:sz="4" w:space="0" w:color="auto"/>
                    <w:left w:val="single" w:sz="4" w:space="0" w:color="auto"/>
                    <w:bottom w:val="single" w:sz="4" w:space="0" w:color="auto"/>
                    <w:right w:val="single" w:sz="4" w:space="0" w:color="auto"/>
                  </w:tcBorders>
                </w:tcPr>
                <w:p w14:paraId="796AAE0D" w14:textId="77777777" w:rsidR="00A53302" w:rsidRDefault="00A53302" w:rsidP="00A53302">
                  <w:pPr>
                    <w:rPr>
                      <w:color w:val="000000"/>
                    </w:rPr>
                  </w:pPr>
                </w:p>
              </w:tc>
            </w:tr>
          </w:tbl>
          <w:p w14:paraId="0F7E0C89" w14:textId="77777777" w:rsidR="00A53302" w:rsidRDefault="00A53302" w:rsidP="00A53302">
            <w:pPr>
              <w:rPr>
                <w:color w:val="000000"/>
                <w:lang w:eastAsia="ja-JP"/>
              </w:rPr>
            </w:pPr>
          </w:p>
          <w:p w14:paraId="71B3AA0D" w14:textId="77777777" w:rsidR="00A53302" w:rsidRDefault="00A53302" w:rsidP="00A53302">
            <w:pPr>
              <w:rPr>
                <w:b/>
                <w:color w:val="000000"/>
              </w:rPr>
            </w:pPr>
            <w:r>
              <w:rPr>
                <w:b/>
                <w:color w:val="000000"/>
              </w:rPr>
              <w:t>Table X. Evaluation results for AI/ML model deployed on [UE or network]-side, [short model description]</w:t>
            </w:r>
            <w:r>
              <w:rPr>
                <w:b/>
                <w:bCs/>
                <w:color w:val="000000"/>
              </w:rPr>
              <w:t>, UE distribution area = [e.g., 120x60 m, 100x40 m]</w:t>
            </w:r>
            <w:r>
              <w:rPr>
                <w:b/>
                <w:color w:val="000000"/>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A53302" w:rsidRPr="003315C6" w14:paraId="0BAB1A75" w14:textId="77777777" w:rsidTr="00AB029C">
              <w:trPr>
                <w:jc w:val="center"/>
              </w:trPr>
              <w:tc>
                <w:tcPr>
                  <w:tcW w:w="716" w:type="dxa"/>
                  <w:vMerge w:val="restart"/>
                  <w:tcBorders>
                    <w:top w:val="single" w:sz="4" w:space="0" w:color="auto"/>
                    <w:left w:val="single" w:sz="4" w:space="0" w:color="auto"/>
                    <w:bottom w:val="single" w:sz="4" w:space="0" w:color="auto"/>
                    <w:right w:val="single" w:sz="4" w:space="0" w:color="auto"/>
                  </w:tcBorders>
                  <w:hideMark/>
                </w:tcPr>
                <w:p w14:paraId="148F9D1A" w14:textId="77777777" w:rsidR="00A53302" w:rsidRPr="003315C6" w:rsidRDefault="00A53302" w:rsidP="00A53302">
                  <w:pPr>
                    <w:rPr>
                      <w:b/>
                      <w:sz w:val="18"/>
                      <w:szCs w:val="18"/>
                    </w:rPr>
                  </w:pPr>
                  <w:r w:rsidRPr="003315C6">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hideMark/>
                </w:tcPr>
                <w:p w14:paraId="648AA2F8" w14:textId="77777777" w:rsidR="00A53302" w:rsidRPr="003315C6" w:rsidRDefault="00A53302" w:rsidP="00A53302">
                  <w:pPr>
                    <w:rPr>
                      <w:b/>
                      <w:sz w:val="18"/>
                      <w:szCs w:val="18"/>
                    </w:rPr>
                  </w:pPr>
                  <w:r w:rsidRPr="003315C6">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359AEA99" w14:textId="77777777" w:rsidR="00A53302" w:rsidRPr="003315C6" w:rsidRDefault="00A53302" w:rsidP="00A53302">
                  <w:pPr>
                    <w:rPr>
                      <w:b/>
                      <w:sz w:val="18"/>
                      <w:szCs w:val="18"/>
                    </w:rPr>
                  </w:pPr>
                  <w:r w:rsidRPr="003315C6">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hideMark/>
                </w:tcPr>
                <w:p w14:paraId="1326B5A5" w14:textId="77777777" w:rsidR="00A53302" w:rsidRPr="003315C6" w:rsidRDefault="00A53302" w:rsidP="00A53302">
                  <w:pPr>
                    <w:rPr>
                      <w:b/>
                      <w:sz w:val="18"/>
                      <w:szCs w:val="18"/>
                    </w:rPr>
                  </w:pPr>
                  <w:r w:rsidRPr="003315C6">
                    <w:rPr>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hideMark/>
                </w:tcPr>
                <w:p w14:paraId="4F13280C" w14:textId="77777777" w:rsidR="00A53302" w:rsidRPr="003315C6" w:rsidRDefault="00A53302" w:rsidP="00A53302">
                  <w:pPr>
                    <w:rPr>
                      <w:b/>
                      <w:sz w:val="18"/>
                      <w:szCs w:val="18"/>
                    </w:rPr>
                  </w:pPr>
                  <w:r w:rsidRPr="003315C6">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hideMark/>
                </w:tcPr>
                <w:p w14:paraId="2CF43B8A" w14:textId="77777777" w:rsidR="00A53302" w:rsidRPr="003315C6" w:rsidRDefault="00A53302" w:rsidP="00A53302">
                  <w:pPr>
                    <w:rPr>
                      <w:b/>
                      <w:sz w:val="18"/>
                      <w:szCs w:val="18"/>
                    </w:rPr>
                  </w:pPr>
                  <w:r w:rsidRPr="003315C6">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hideMark/>
                </w:tcPr>
                <w:p w14:paraId="309CD52E" w14:textId="77777777" w:rsidR="00A53302" w:rsidRPr="003315C6" w:rsidRDefault="00A53302" w:rsidP="00A53302">
                  <w:pPr>
                    <w:rPr>
                      <w:b/>
                      <w:sz w:val="18"/>
                      <w:szCs w:val="18"/>
                    </w:rPr>
                  </w:pPr>
                  <w:r w:rsidRPr="003315C6">
                    <w:rPr>
                      <w:b/>
                      <w:sz w:val="18"/>
                      <w:szCs w:val="18"/>
                    </w:rPr>
                    <w:t>Horizontal pos. accuracy at CDF=90% (m)</w:t>
                  </w:r>
                </w:p>
              </w:tc>
            </w:tr>
            <w:tr w:rsidR="00A53302" w:rsidRPr="003315C6" w14:paraId="1ED93050" w14:textId="77777777" w:rsidTr="00AB029C">
              <w:trPr>
                <w:jc w:val="center"/>
              </w:trPr>
              <w:tc>
                <w:tcPr>
                  <w:tcW w:w="716" w:type="dxa"/>
                  <w:vMerge/>
                  <w:tcBorders>
                    <w:top w:val="single" w:sz="4" w:space="0" w:color="auto"/>
                    <w:left w:val="single" w:sz="4" w:space="0" w:color="auto"/>
                    <w:bottom w:val="single" w:sz="4" w:space="0" w:color="auto"/>
                    <w:right w:val="single" w:sz="4" w:space="0" w:color="auto"/>
                  </w:tcBorders>
                  <w:vAlign w:val="center"/>
                  <w:hideMark/>
                </w:tcPr>
                <w:p w14:paraId="3E22BEB0" w14:textId="77777777" w:rsidR="00A53302" w:rsidRPr="003315C6" w:rsidRDefault="00A53302" w:rsidP="00A53302">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14:paraId="55FA4B04" w14:textId="77777777" w:rsidR="00A53302" w:rsidRPr="003315C6" w:rsidRDefault="00A53302" w:rsidP="00A53302">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7E1CB390" w14:textId="77777777" w:rsidR="00A53302" w:rsidRPr="003315C6" w:rsidRDefault="00A53302" w:rsidP="00A53302">
                  <w:pPr>
                    <w:rPr>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hideMark/>
                </w:tcPr>
                <w:p w14:paraId="2E2196B9" w14:textId="77777777" w:rsidR="00A53302" w:rsidRPr="003315C6" w:rsidRDefault="00A53302" w:rsidP="00A53302">
                  <w:pPr>
                    <w:jc w:val="center"/>
                    <w:rPr>
                      <w:sz w:val="18"/>
                      <w:szCs w:val="18"/>
                    </w:rPr>
                  </w:pPr>
                  <w:r w:rsidRPr="003315C6">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hideMark/>
                </w:tcPr>
                <w:p w14:paraId="599FF0FA" w14:textId="77777777" w:rsidR="00A53302" w:rsidRPr="003315C6" w:rsidRDefault="00A53302" w:rsidP="00A53302">
                  <w:pPr>
                    <w:jc w:val="center"/>
                    <w:rPr>
                      <w:sz w:val="18"/>
                      <w:szCs w:val="18"/>
                    </w:rPr>
                  </w:pPr>
                  <w:r w:rsidRPr="003315C6">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hideMark/>
                </w:tcPr>
                <w:p w14:paraId="67EC8261" w14:textId="77777777" w:rsidR="00A53302" w:rsidRPr="003315C6" w:rsidRDefault="00A53302" w:rsidP="00A53302">
                  <w:pPr>
                    <w:jc w:val="center"/>
                    <w:rPr>
                      <w:sz w:val="18"/>
                      <w:szCs w:val="18"/>
                    </w:rPr>
                  </w:pPr>
                  <w:r w:rsidRPr="003315C6">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hideMark/>
                </w:tcPr>
                <w:p w14:paraId="7752C217" w14:textId="77777777" w:rsidR="00A53302" w:rsidRPr="003315C6" w:rsidRDefault="00A53302" w:rsidP="00A53302">
                  <w:pPr>
                    <w:jc w:val="center"/>
                    <w:rPr>
                      <w:sz w:val="18"/>
                      <w:szCs w:val="18"/>
                    </w:rPr>
                  </w:pPr>
                  <w:r>
                    <w:rPr>
                      <w:sz w:val="18"/>
                      <w:szCs w:val="18"/>
                    </w:rPr>
                    <w:t>T</w:t>
                  </w:r>
                  <w:r w:rsidRPr="003315C6">
                    <w:rPr>
                      <w:sz w:val="18"/>
                      <w:szCs w:val="18"/>
                    </w:rPr>
                    <w:t>est</w:t>
                  </w:r>
                </w:p>
              </w:tc>
              <w:tc>
                <w:tcPr>
                  <w:tcW w:w="1081" w:type="dxa"/>
                  <w:tcBorders>
                    <w:top w:val="single" w:sz="4" w:space="0" w:color="auto"/>
                    <w:left w:val="single" w:sz="4" w:space="0" w:color="auto"/>
                    <w:bottom w:val="single" w:sz="4" w:space="0" w:color="auto"/>
                    <w:right w:val="single" w:sz="4" w:space="0" w:color="auto"/>
                  </w:tcBorders>
                  <w:hideMark/>
                </w:tcPr>
                <w:p w14:paraId="3CECDA0D" w14:textId="77777777" w:rsidR="00A53302" w:rsidRPr="003315C6" w:rsidRDefault="00A53302" w:rsidP="00A53302">
                  <w:pPr>
                    <w:rPr>
                      <w:sz w:val="18"/>
                      <w:szCs w:val="18"/>
                    </w:rPr>
                  </w:pPr>
                  <w:r w:rsidRPr="003315C6">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hideMark/>
                </w:tcPr>
                <w:p w14:paraId="6575FB90" w14:textId="77777777" w:rsidR="00A53302" w:rsidRPr="003315C6" w:rsidRDefault="00A53302" w:rsidP="00A53302">
                  <w:pPr>
                    <w:rPr>
                      <w:sz w:val="18"/>
                      <w:szCs w:val="18"/>
                    </w:rPr>
                  </w:pPr>
                  <w:r w:rsidRPr="003315C6">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hideMark/>
                </w:tcPr>
                <w:p w14:paraId="7A40B127" w14:textId="77777777" w:rsidR="00A53302" w:rsidRPr="003315C6" w:rsidRDefault="00A53302" w:rsidP="00A53302">
                  <w:pPr>
                    <w:rPr>
                      <w:sz w:val="18"/>
                      <w:szCs w:val="18"/>
                    </w:rPr>
                  </w:pPr>
                  <w:r w:rsidRPr="003315C6">
                    <w:rPr>
                      <w:sz w:val="18"/>
                      <w:szCs w:val="18"/>
                    </w:rPr>
                    <w:t>AI/ML</w:t>
                  </w:r>
                </w:p>
              </w:tc>
            </w:tr>
            <w:tr w:rsidR="00A53302" w:rsidRPr="003315C6" w14:paraId="3EFB3D55" w14:textId="77777777" w:rsidTr="00AB029C">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D1F2C61" w14:textId="77777777" w:rsidR="00A53302" w:rsidRPr="003315C6" w:rsidRDefault="00A53302" w:rsidP="00A53302"/>
              </w:tc>
              <w:tc>
                <w:tcPr>
                  <w:tcW w:w="901" w:type="dxa"/>
                  <w:tcBorders>
                    <w:top w:val="single" w:sz="4" w:space="0" w:color="auto"/>
                    <w:left w:val="single" w:sz="4" w:space="0" w:color="auto"/>
                    <w:bottom w:val="single" w:sz="4" w:space="0" w:color="auto"/>
                    <w:right w:val="single" w:sz="4" w:space="0" w:color="auto"/>
                  </w:tcBorders>
                </w:tcPr>
                <w:p w14:paraId="7FF64B5E" w14:textId="77777777" w:rsidR="00A53302" w:rsidRPr="003315C6" w:rsidRDefault="00A53302" w:rsidP="00A53302"/>
              </w:tc>
              <w:tc>
                <w:tcPr>
                  <w:tcW w:w="810" w:type="dxa"/>
                  <w:tcBorders>
                    <w:top w:val="single" w:sz="4" w:space="0" w:color="auto"/>
                    <w:left w:val="single" w:sz="4" w:space="0" w:color="auto"/>
                    <w:bottom w:val="single" w:sz="4" w:space="0" w:color="auto"/>
                    <w:right w:val="single" w:sz="4" w:space="0" w:color="auto"/>
                  </w:tcBorders>
                </w:tcPr>
                <w:p w14:paraId="26B655F4" w14:textId="77777777" w:rsidR="00A53302" w:rsidRPr="003315C6" w:rsidRDefault="00A53302" w:rsidP="00A53302"/>
              </w:tc>
              <w:tc>
                <w:tcPr>
                  <w:tcW w:w="898" w:type="dxa"/>
                  <w:tcBorders>
                    <w:top w:val="single" w:sz="4" w:space="0" w:color="auto"/>
                    <w:left w:val="single" w:sz="4" w:space="0" w:color="auto"/>
                    <w:bottom w:val="single" w:sz="4" w:space="0" w:color="auto"/>
                    <w:right w:val="single" w:sz="4" w:space="0" w:color="auto"/>
                  </w:tcBorders>
                </w:tcPr>
                <w:p w14:paraId="3C0C2E68" w14:textId="77777777" w:rsidR="00A53302" w:rsidRPr="003315C6" w:rsidRDefault="00A53302" w:rsidP="00A53302"/>
              </w:tc>
              <w:tc>
                <w:tcPr>
                  <w:tcW w:w="720" w:type="dxa"/>
                  <w:tcBorders>
                    <w:top w:val="single" w:sz="4" w:space="0" w:color="auto"/>
                    <w:left w:val="single" w:sz="4" w:space="0" w:color="auto"/>
                    <w:bottom w:val="single" w:sz="4" w:space="0" w:color="auto"/>
                    <w:right w:val="single" w:sz="4" w:space="0" w:color="auto"/>
                  </w:tcBorders>
                </w:tcPr>
                <w:p w14:paraId="3A5D3189" w14:textId="77777777" w:rsidR="00A53302" w:rsidRPr="003315C6" w:rsidRDefault="00A53302" w:rsidP="00A53302"/>
              </w:tc>
              <w:tc>
                <w:tcPr>
                  <w:tcW w:w="810" w:type="dxa"/>
                  <w:tcBorders>
                    <w:top w:val="single" w:sz="4" w:space="0" w:color="auto"/>
                    <w:left w:val="single" w:sz="4" w:space="0" w:color="auto"/>
                    <w:bottom w:val="single" w:sz="4" w:space="0" w:color="auto"/>
                    <w:right w:val="single" w:sz="4" w:space="0" w:color="auto"/>
                  </w:tcBorders>
                </w:tcPr>
                <w:p w14:paraId="244221DF" w14:textId="77777777" w:rsidR="00A53302" w:rsidRPr="003315C6" w:rsidRDefault="00A53302" w:rsidP="00A53302"/>
              </w:tc>
              <w:tc>
                <w:tcPr>
                  <w:tcW w:w="810" w:type="dxa"/>
                  <w:tcBorders>
                    <w:top w:val="single" w:sz="4" w:space="0" w:color="auto"/>
                    <w:left w:val="single" w:sz="4" w:space="0" w:color="auto"/>
                    <w:bottom w:val="single" w:sz="4" w:space="0" w:color="auto"/>
                    <w:right w:val="single" w:sz="4" w:space="0" w:color="auto"/>
                  </w:tcBorders>
                </w:tcPr>
                <w:p w14:paraId="181A3E55" w14:textId="77777777" w:rsidR="00A53302" w:rsidRPr="003315C6" w:rsidRDefault="00A53302" w:rsidP="00A53302"/>
              </w:tc>
              <w:tc>
                <w:tcPr>
                  <w:tcW w:w="1081" w:type="dxa"/>
                  <w:tcBorders>
                    <w:top w:val="single" w:sz="4" w:space="0" w:color="auto"/>
                    <w:left w:val="single" w:sz="4" w:space="0" w:color="auto"/>
                    <w:bottom w:val="single" w:sz="4" w:space="0" w:color="auto"/>
                    <w:right w:val="single" w:sz="4" w:space="0" w:color="auto"/>
                  </w:tcBorders>
                </w:tcPr>
                <w:p w14:paraId="41D5FFF2" w14:textId="77777777" w:rsidR="00A53302" w:rsidRPr="003315C6" w:rsidRDefault="00A53302" w:rsidP="00A53302"/>
              </w:tc>
              <w:tc>
                <w:tcPr>
                  <w:tcW w:w="1351" w:type="dxa"/>
                  <w:tcBorders>
                    <w:top w:val="single" w:sz="4" w:space="0" w:color="auto"/>
                    <w:left w:val="single" w:sz="4" w:space="0" w:color="auto"/>
                    <w:bottom w:val="single" w:sz="4" w:space="0" w:color="auto"/>
                    <w:right w:val="single" w:sz="4" w:space="0" w:color="auto"/>
                  </w:tcBorders>
                </w:tcPr>
                <w:p w14:paraId="49C8C22D" w14:textId="77777777" w:rsidR="00A53302" w:rsidRPr="003315C6" w:rsidRDefault="00A53302" w:rsidP="00A53302"/>
              </w:tc>
              <w:tc>
                <w:tcPr>
                  <w:tcW w:w="1438" w:type="dxa"/>
                  <w:tcBorders>
                    <w:top w:val="single" w:sz="4" w:space="0" w:color="auto"/>
                    <w:left w:val="single" w:sz="4" w:space="0" w:color="auto"/>
                    <w:bottom w:val="single" w:sz="4" w:space="0" w:color="auto"/>
                    <w:right w:val="single" w:sz="4" w:space="0" w:color="auto"/>
                  </w:tcBorders>
                </w:tcPr>
                <w:p w14:paraId="35CE1B54" w14:textId="77777777" w:rsidR="00A53302" w:rsidRPr="003315C6" w:rsidRDefault="00A53302" w:rsidP="00A53302"/>
              </w:tc>
            </w:tr>
          </w:tbl>
          <w:p w14:paraId="476CBB39" w14:textId="77777777" w:rsidR="00A53302" w:rsidRDefault="00A53302" w:rsidP="00A53302">
            <w:pPr>
              <w:rPr>
                <w:rFonts w:eastAsia="等线"/>
                <w:lang w:eastAsia="zh-CN"/>
              </w:rPr>
            </w:pPr>
          </w:p>
          <w:p w14:paraId="31574F47" w14:textId="77777777" w:rsidR="00A53302" w:rsidRPr="006766F5" w:rsidRDefault="00A53302" w:rsidP="00A53302">
            <w:pPr>
              <w:rPr>
                <w:rFonts w:eastAsia="等线"/>
                <w:highlight w:val="green"/>
              </w:rPr>
            </w:pPr>
            <w:r w:rsidRPr="006766F5">
              <w:rPr>
                <w:rFonts w:cs="等线"/>
                <w:b/>
                <w:bCs/>
                <w:highlight w:val="green"/>
                <w:u w:val="single"/>
              </w:rPr>
              <w:t>Agreement</w:t>
            </w:r>
          </w:p>
          <w:p w14:paraId="7D891AE6" w14:textId="77777777" w:rsidR="00A53302" w:rsidRPr="00022F20" w:rsidRDefault="00A53302" w:rsidP="00A53302">
            <w:pPr>
              <w:rPr>
                <w:rFonts w:eastAsia="等线"/>
              </w:rPr>
            </w:pPr>
            <w:r w:rsidRPr="00022F20">
              <w:rPr>
                <w:rFonts w:eastAsia="等线"/>
              </w:rPr>
              <w:t xml:space="preserve">The agreement made in RAN1#110 AI 9.2.4.1 is updated </w:t>
            </w:r>
            <w:r>
              <w:rPr>
                <w:rFonts w:eastAsia="等线"/>
              </w:rPr>
              <w:t>by adding additional note</w:t>
            </w:r>
            <w:r w:rsidRPr="00022F20">
              <w:rPr>
                <w:rFonts w:eastAsia="等线"/>
              </w:rPr>
              <w:t>:</w:t>
            </w:r>
          </w:p>
          <w:p w14:paraId="0FD9EE08" w14:textId="77777777" w:rsidR="00A53302" w:rsidRPr="00022F20" w:rsidRDefault="00A53302" w:rsidP="00A53302">
            <w:pPr>
              <w:rPr>
                <w:rFonts w:eastAsia="等线"/>
                <w:b/>
                <w:i/>
                <w:iCs/>
              </w:rPr>
            </w:pPr>
            <w:r w:rsidRPr="00022F20">
              <w:rPr>
                <w:rFonts w:eastAsia="等线"/>
              </w:rPr>
              <w:t>Note: if complex value is used in modelling process, the number of the model parameters is doubled</w:t>
            </w:r>
            <w:r>
              <w:rPr>
                <w:rFonts w:eastAsia="等线"/>
              </w:rPr>
              <w:t>, which is also applicable for other AIs of AI/ML</w:t>
            </w:r>
          </w:p>
          <w:p w14:paraId="68ECE3F6" w14:textId="77777777" w:rsidR="00A53302" w:rsidRDefault="00A53302" w:rsidP="00A53302">
            <w:pPr>
              <w:rPr>
                <w:szCs w:val="20"/>
              </w:rPr>
            </w:pPr>
          </w:p>
          <w:p w14:paraId="62F237F2" w14:textId="77777777" w:rsidR="00A53302" w:rsidRPr="00347186" w:rsidRDefault="00A53302" w:rsidP="00A53302">
            <w:pPr>
              <w:rPr>
                <w:rFonts w:cs="等线"/>
                <w:b/>
                <w:bCs/>
                <w:highlight w:val="green"/>
                <w:u w:val="single"/>
              </w:rPr>
            </w:pPr>
            <w:r w:rsidRPr="00347186">
              <w:rPr>
                <w:rFonts w:cs="等线"/>
                <w:b/>
                <w:bCs/>
                <w:highlight w:val="green"/>
                <w:u w:val="single"/>
              </w:rPr>
              <w:t>Agreement</w:t>
            </w:r>
          </w:p>
          <w:p w14:paraId="0159281E" w14:textId="77777777" w:rsidR="00A53302" w:rsidRPr="00A66A10" w:rsidRDefault="00A53302" w:rsidP="00A53302">
            <w:pPr>
              <w:rPr>
                <w:lang w:eastAsia="ja-JP"/>
              </w:rPr>
            </w:pPr>
            <w:r w:rsidRPr="00A66A10">
              <w:rPr>
                <w:lang w:eastAsia="ja-JP"/>
              </w:rPr>
              <w:t>For both the direct AI/ML positioning and AI/ML assisted positioning, study the model input, considering the tradeoff among model performance, model complexity and computational complexity.</w:t>
            </w:r>
          </w:p>
          <w:p w14:paraId="5464BB46" w14:textId="77777777" w:rsidR="00A53302" w:rsidRPr="00A66A10" w:rsidRDefault="00A53302" w:rsidP="00A53302">
            <w:pPr>
              <w:pStyle w:val="a"/>
              <w:numPr>
                <w:ilvl w:val="0"/>
                <w:numId w:val="47"/>
              </w:numPr>
              <w:overflowPunct/>
              <w:spacing w:after="0"/>
              <w:rPr>
                <w:lang w:eastAsia="ja-JP"/>
              </w:rPr>
            </w:pPr>
            <w:r w:rsidRPr="00A66A10">
              <w:rPr>
                <w:lang w:eastAsia="ja-JP"/>
              </w:rPr>
              <w:t>The type of information to use as model input. The candidates include at least: time-domain CIR, PDP</w:t>
            </w:r>
            <w:r>
              <w:rPr>
                <w:lang w:eastAsia="ja-JP"/>
              </w:rPr>
              <w:t>.</w:t>
            </w:r>
          </w:p>
          <w:p w14:paraId="377144FF" w14:textId="77777777" w:rsidR="00A53302" w:rsidRPr="00A66A10" w:rsidRDefault="00A53302" w:rsidP="00A53302">
            <w:pPr>
              <w:pStyle w:val="a"/>
              <w:numPr>
                <w:ilvl w:val="0"/>
                <w:numId w:val="47"/>
              </w:numPr>
              <w:overflowPunct/>
              <w:spacing w:after="0"/>
              <w:rPr>
                <w:rFonts w:cs="Calibri"/>
                <w:lang w:eastAsia="ja-JP"/>
              </w:rPr>
            </w:pPr>
            <w:r w:rsidRPr="00A66A10">
              <w:rPr>
                <w:rFonts w:cs="Calibri"/>
                <w:lang w:eastAsia="ja-JP"/>
              </w:rPr>
              <w:t>The dimension of model input in terms of N</w:t>
            </w:r>
            <w:r w:rsidRPr="00A66A10">
              <w:rPr>
                <w:rFonts w:cs="Calibri"/>
                <w:vertAlign w:val="subscript"/>
                <w:lang w:eastAsia="ja-JP"/>
              </w:rPr>
              <w:t>TRP</w:t>
            </w:r>
            <w:r w:rsidRPr="00A66A10">
              <w:rPr>
                <w:rFonts w:cs="Calibri"/>
                <w:lang w:eastAsia="ja-JP"/>
              </w:rPr>
              <w:t>, N</w:t>
            </w:r>
            <w:r w:rsidRPr="00A66A10">
              <w:rPr>
                <w:rFonts w:cs="Calibri"/>
                <w:vertAlign w:val="subscript"/>
                <w:lang w:eastAsia="ja-JP"/>
              </w:rPr>
              <w:t>t</w:t>
            </w:r>
            <w:r w:rsidRPr="00A66A10">
              <w:rPr>
                <w:rFonts w:cs="Calibri"/>
                <w:lang w:eastAsia="ja-JP"/>
              </w:rPr>
              <w:t>, and N</w:t>
            </w:r>
            <w:r w:rsidRPr="00A66A10">
              <w:rPr>
                <w:rFonts w:cs="Calibri"/>
                <w:vertAlign w:val="subscript"/>
                <w:lang w:eastAsia="ja-JP"/>
              </w:rPr>
              <w:t>t</w:t>
            </w:r>
            <w:r w:rsidRPr="00A66A10">
              <w:rPr>
                <w:rFonts w:cs="Calibri"/>
                <w:lang w:eastAsia="ja-JP"/>
              </w:rPr>
              <w:t>’.</w:t>
            </w:r>
          </w:p>
          <w:p w14:paraId="0F70C467" w14:textId="77777777" w:rsidR="00A53302" w:rsidRDefault="00A53302" w:rsidP="00A53302">
            <w:pPr>
              <w:pStyle w:val="a"/>
              <w:numPr>
                <w:ilvl w:val="0"/>
                <w:numId w:val="47"/>
              </w:numPr>
              <w:overflowPunct/>
              <w:spacing w:after="0"/>
              <w:rPr>
                <w:rFonts w:cs="Calibri"/>
                <w:lang w:eastAsia="ja-JP"/>
              </w:rPr>
            </w:pPr>
            <w:r w:rsidRPr="00A66A10">
              <w:rPr>
                <w:rFonts w:cs="Calibri"/>
                <w:lang w:eastAsia="ja-JP"/>
              </w:rPr>
              <w:t xml:space="preserve">Note: For </w:t>
            </w:r>
            <w:r w:rsidRPr="00A66A10">
              <w:rPr>
                <w:lang w:eastAsia="ja-JP"/>
              </w:rPr>
              <w:t>the direct AI/ML positioning,</w:t>
            </w:r>
            <w:r w:rsidRPr="00A66A10">
              <w:rPr>
                <w:rFonts w:cs="Calibri"/>
                <w:lang w:eastAsia="ja-JP"/>
              </w:rPr>
              <w:t xml:space="preserve"> model input size has impact to signaling overhead for model inference.</w:t>
            </w:r>
          </w:p>
          <w:p w14:paraId="412C78C6" w14:textId="77777777" w:rsidR="00A53302" w:rsidRPr="00A53302" w:rsidRDefault="00A53302" w:rsidP="00A53302">
            <w:pPr>
              <w:pStyle w:val="a"/>
              <w:numPr>
                <w:ilvl w:val="0"/>
                <w:numId w:val="0"/>
              </w:numPr>
              <w:ind w:left="420"/>
              <w:rPr>
                <w:rFonts w:eastAsia="Yu Mincho" w:cs="Calibri"/>
                <w:lang w:eastAsia="ja-JP"/>
              </w:rPr>
            </w:pPr>
          </w:p>
          <w:p w14:paraId="622211C7" w14:textId="77777777" w:rsidR="00A53302" w:rsidRPr="00E73F27" w:rsidRDefault="00A53302" w:rsidP="00A53302">
            <w:pPr>
              <w:rPr>
                <w:rFonts w:cs="等线"/>
                <w:b/>
                <w:bCs/>
                <w:highlight w:val="green"/>
                <w:u w:val="single"/>
              </w:rPr>
            </w:pPr>
            <w:r w:rsidRPr="00E73F27">
              <w:rPr>
                <w:rFonts w:cs="等线"/>
                <w:b/>
                <w:bCs/>
                <w:highlight w:val="green"/>
                <w:u w:val="single"/>
              </w:rPr>
              <w:t>Agreement</w:t>
            </w:r>
          </w:p>
          <w:p w14:paraId="5010F4EE" w14:textId="77777777" w:rsidR="00A53302" w:rsidRDefault="00A53302" w:rsidP="00A53302">
            <w:r>
              <w:rPr>
                <w:lang w:eastAsia="ja-JP"/>
              </w:rPr>
              <w:lastRenderedPageBreak/>
              <w:t xml:space="preserve">For </w:t>
            </w:r>
            <w:r>
              <w:rPr>
                <w:b/>
                <w:bCs/>
              </w:rPr>
              <w:t>direct</w:t>
            </w:r>
            <w:r>
              <w:t xml:space="preserve"> AI/ML positioning, study the performance of model monitoring methods, including:</w:t>
            </w:r>
          </w:p>
          <w:p w14:paraId="35912F0B" w14:textId="77777777" w:rsidR="00A53302" w:rsidRPr="00A33BB2" w:rsidRDefault="00A53302" w:rsidP="00A53302">
            <w:pPr>
              <w:pStyle w:val="a"/>
              <w:numPr>
                <w:ilvl w:val="0"/>
                <w:numId w:val="27"/>
              </w:numPr>
              <w:overflowPunct/>
              <w:spacing w:after="0"/>
              <w:rPr>
                <w:lang w:eastAsia="ja-JP"/>
              </w:rPr>
            </w:pPr>
            <w:r>
              <w:rPr>
                <w:lang w:eastAsia="ja-JP"/>
              </w:rPr>
              <w:t xml:space="preserve">Label based methods, where </w:t>
            </w:r>
            <w:r w:rsidRPr="00A33BB2">
              <w:rPr>
                <w:lang w:eastAsia="ja-JP"/>
              </w:rPr>
              <w:t>ground truth label (or its approximation)</w:t>
            </w:r>
            <w:r>
              <w:rPr>
                <w:lang w:eastAsia="ja-JP"/>
              </w:rPr>
              <w:t xml:space="preserve"> is provided for monitoring</w:t>
            </w:r>
            <w:r w:rsidRPr="00F01D82">
              <w:rPr>
                <w:rFonts w:eastAsia="Times New Roman"/>
              </w:rPr>
              <w:t xml:space="preserve"> </w:t>
            </w:r>
            <w:r>
              <w:rPr>
                <w:rFonts w:eastAsia="Times New Roman"/>
              </w:rPr>
              <w:t>the accuracy</w:t>
            </w:r>
            <w:r>
              <w:rPr>
                <w:lang w:eastAsia="ja-JP"/>
              </w:rPr>
              <w:t xml:space="preserve"> of model output.</w:t>
            </w:r>
          </w:p>
          <w:p w14:paraId="1DC69802" w14:textId="77777777" w:rsidR="00A53302" w:rsidRPr="00691F54" w:rsidRDefault="00A53302" w:rsidP="00A53302">
            <w:pPr>
              <w:pStyle w:val="a"/>
              <w:numPr>
                <w:ilvl w:val="0"/>
                <w:numId w:val="27"/>
              </w:numPr>
              <w:overflowPunct/>
              <w:spacing w:after="0"/>
              <w:rPr>
                <w:lang w:eastAsia="ja-JP"/>
              </w:rPr>
            </w:pPr>
            <w:r>
              <w:rPr>
                <w:lang w:eastAsia="ja-JP"/>
              </w:rPr>
              <w:t xml:space="preserve">Label-free methods, where model monitoring does not require </w:t>
            </w:r>
            <w:r w:rsidRPr="00A33BB2">
              <w:rPr>
                <w:lang w:eastAsia="ja-JP"/>
              </w:rPr>
              <w:t>ground truth label (or its approximation)</w:t>
            </w:r>
            <w:r>
              <w:rPr>
                <w:lang w:eastAsia="ja-JP"/>
              </w:rPr>
              <w:t>.</w:t>
            </w:r>
          </w:p>
          <w:p w14:paraId="66C2447D" w14:textId="77777777" w:rsidR="00A53302" w:rsidRDefault="00A53302" w:rsidP="00A53302">
            <w:pPr>
              <w:pStyle w:val="a"/>
              <w:ind w:left="0"/>
              <w:rPr>
                <w:rFonts w:eastAsia="等线" w:cs="Calibri"/>
                <w:highlight w:val="green"/>
              </w:rPr>
            </w:pPr>
            <w:r>
              <w:rPr>
                <w:rFonts w:eastAsia="等线" w:cs="Calibri" w:hint="eastAsia"/>
                <w:highlight w:val="green"/>
              </w:rPr>
              <w:t>A</w:t>
            </w:r>
            <w:r>
              <w:rPr>
                <w:rFonts w:eastAsia="等线" w:cs="Calibri"/>
                <w:highlight w:val="green"/>
              </w:rPr>
              <w:t>greement</w:t>
            </w:r>
          </w:p>
          <w:p w14:paraId="45CA5F5A" w14:textId="77777777" w:rsidR="00A53302" w:rsidRDefault="00A53302" w:rsidP="00A53302">
            <w:pPr>
              <w:rPr>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which do not require ground truth label (or its approximation) for model monitoring.</w:t>
            </w:r>
          </w:p>
          <w:p w14:paraId="7FB8E7C4" w14:textId="77777777" w:rsidR="00A53302" w:rsidRPr="00A53302" w:rsidRDefault="00A53302" w:rsidP="00A53302">
            <w:pPr>
              <w:ind w:left="420" w:hanging="420"/>
              <w:rPr>
                <w:rFonts w:eastAsia="Yu Mincho" w:cs="Calibri"/>
                <w:lang w:eastAsia="ja-JP"/>
              </w:rPr>
            </w:pPr>
          </w:p>
          <w:p w14:paraId="73A055DE" w14:textId="77777777" w:rsidR="00A53302" w:rsidRPr="00EC0DEF" w:rsidRDefault="00A53302" w:rsidP="00A53302">
            <w:pPr>
              <w:rPr>
                <w:b/>
                <w:bCs/>
                <w:u w:val="single"/>
              </w:rPr>
            </w:pPr>
            <w:r w:rsidRPr="00EC0DEF">
              <w:rPr>
                <w:b/>
                <w:bCs/>
                <w:u w:val="single"/>
              </w:rPr>
              <w:t>Conclusion</w:t>
            </w:r>
          </w:p>
          <w:p w14:paraId="690B15AA" w14:textId="77777777" w:rsidR="00A53302" w:rsidRDefault="00A53302" w:rsidP="00A53302">
            <w:pPr>
              <w:numPr>
                <w:ilvl w:val="0"/>
                <w:numId w:val="48"/>
              </w:numPr>
              <w:spacing w:after="0"/>
              <w:jc w:val="left"/>
            </w:pPr>
            <w:r>
              <w:t>No dedicated evaluation is needed for the positioning accuracy performance of model switching</w:t>
            </w:r>
          </w:p>
          <w:p w14:paraId="694B09E0" w14:textId="77777777" w:rsidR="00A53302" w:rsidRDefault="00A53302" w:rsidP="00A53302">
            <w:pPr>
              <w:numPr>
                <w:ilvl w:val="0"/>
                <w:numId w:val="48"/>
              </w:numPr>
              <w:spacing w:after="0"/>
              <w:jc w:val="left"/>
            </w:pPr>
            <w:r>
              <w:rPr>
                <w:rFonts w:eastAsia="等线"/>
                <w:lang w:eastAsia="zh-CN"/>
              </w:rPr>
              <w:t>It does not preclude future discussion on model switching related performance</w:t>
            </w:r>
          </w:p>
          <w:p w14:paraId="7EC6BE86" w14:textId="77777777" w:rsidR="00A53302" w:rsidRDefault="00A53302" w:rsidP="00A53302">
            <w:pPr>
              <w:ind w:left="420"/>
            </w:pPr>
          </w:p>
          <w:p w14:paraId="298806F4" w14:textId="77777777" w:rsidR="00A53302" w:rsidRPr="00404B2A" w:rsidRDefault="00A53302" w:rsidP="00A53302">
            <w:pPr>
              <w:rPr>
                <w:rFonts w:cs="等线"/>
                <w:b/>
                <w:bCs/>
                <w:highlight w:val="green"/>
                <w:u w:val="single"/>
              </w:rPr>
            </w:pPr>
            <w:r w:rsidRPr="00404B2A">
              <w:rPr>
                <w:rFonts w:cs="等线"/>
                <w:b/>
                <w:bCs/>
                <w:highlight w:val="green"/>
                <w:u w:val="single"/>
              </w:rPr>
              <w:t>Agreement</w:t>
            </w:r>
          </w:p>
          <w:p w14:paraId="627F843F" w14:textId="77777777" w:rsidR="00A53302" w:rsidRDefault="00A53302" w:rsidP="00A53302">
            <w:r>
              <w:t xml:space="preserve">For direct AI/ML positioning, study the impact of labelling error to positioning accuracy  </w:t>
            </w:r>
          </w:p>
          <w:p w14:paraId="51015B46" w14:textId="77777777" w:rsidR="00A53302" w:rsidRPr="00276969" w:rsidRDefault="00A53302" w:rsidP="00A53302">
            <w:pPr>
              <w:pStyle w:val="a"/>
              <w:numPr>
                <w:ilvl w:val="0"/>
                <w:numId w:val="27"/>
              </w:numPr>
              <w:overflowPunct/>
              <w:spacing w:after="0"/>
            </w:pPr>
            <w:r>
              <w:t>T</w:t>
            </w:r>
            <w:r w:rsidRPr="00276969">
              <w:t xml:space="preserve">he ground truth </w:t>
            </w:r>
            <w:r>
              <w:t xml:space="preserve">label </w:t>
            </w:r>
            <w:r w:rsidRPr="00276969">
              <w:t xml:space="preserve">error in </w:t>
            </w:r>
            <w:r>
              <w:t xml:space="preserve">each dimension of </w:t>
            </w:r>
            <w:r w:rsidRPr="00276969">
              <w:t>x-axis and y-axis can be modeled as a truncated</w:t>
            </w:r>
            <w:r>
              <w:t xml:space="preserve"> </w:t>
            </w:r>
            <w:r w:rsidRPr="00276969">
              <w:t xml:space="preserve">Gaussian distribution with zero mean and standard deviation of L meters, with truncation of the distribution to the [-2*L, 2*L] range. </w:t>
            </w:r>
          </w:p>
          <w:p w14:paraId="3C1765F8" w14:textId="77777777" w:rsidR="00A53302" w:rsidRPr="00276969" w:rsidRDefault="00A53302" w:rsidP="00A53302">
            <w:pPr>
              <w:pStyle w:val="a"/>
              <w:numPr>
                <w:ilvl w:val="1"/>
                <w:numId w:val="27"/>
              </w:numPr>
              <w:overflowPunct/>
              <w:spacing w:after="0"/>
            </w:pPr>
            <w:r w:rsidRPr="00276969">
              <w:t xml:space="preserve">Value L is up to sources. </w:t>
            </w:r>
          </w:p>
          <w:p w14:paraId="68AFB741" w14:textId="77777777" w:rsidR="00A53302" w:rsidRPr="00AA254F" w:rsidRDefault="00A53302" w:rsidP="00A53302">
            <w:pPr>
              <w:pStyle w:val="a"/>
              <w:numPr>
                <w:ilvl w:val="0"/>
                <w:numId w:val="27"/>
              </w:numPr>
              <w:overflowPunct/>
              <w:spacing w:after="0"/>
            </w:pPr>
            <w:r w:rsidRPr="00D36FE5">
              <w:rPr>
                <w:rFonts w:hint="eastAsia"/>
              </w:rPr>
              <w:t>O</w:t>
            </w:r>
            <w:r w:rsidRPr="00D36FE5">
              <w:t>ther models are not precluded</w:t>
            </w:r>
          </w:p>
          <w:p w14:paraId="3816227D" w14:textId="77777777" w:rsidR="00A53302" w:rsidRPr="00A94C05" w:rsidRDefault="00A53302" w:rsidP="00A53302">
            <w:pPr>
              <w:pStyle w:val="a"/>
              <w:numPr>
                <w:ilvl w:val="0"/>
                <w:numId w:val="27"/>
              </w:numPr>
              <w:overflowPunct/>
              <w:spacing w:after="0"/>
            </w:pPr>
            <w:r w:rsidRPr="00A94C05">
              <w:t>[Whether/how to study the impact of labelling error to label-based model monitoring methods]</w:t>
            </w:r>
          </w:p>
          <w:p w14:paraId="4435E223" w14:textId="77777777" w:rsidR="00A53302" w:rsidRPr="00A94C05" w:rsidRDefault="00A53302" w:rsidP="00A53302">
            <w:pPr>
              <w:pStyle w:val="a"/>
              <w:numPr>
                <w:ilvl w:val="0"/>
                <w:numId w:val="27"/>
              </w:numPr>
              <w:overflowPunct/>
              <w:spacing w:after="0"/>
            </w:pPr>
            <w:r w:rsidRPr="00A94C05">
              <w:t>[Whether/how to study the impact of labelling error for AI/ML assisted positioning.]</w:t>
            </w:r>
          </w:p>
          <w:p w14:paraId="6231328D" w14:textId="77777777" w:rsidR="00A53302" w:rsidRPr="00A53302" w:rsidRDefault="00A53302" w:rsidP="00A53302">
            <w:pPr>
              <w:ind w:left="420" w:hanging="420"/>
              <w:rPr>
                <w:rFonts w:eastAsia="Yu Mincho" w:cs="Calibri"/>
                <w:lang w:eastAsia="ja-JP"/>
              </w:rPr>
            </w:pPr>
          </w:p>
          <w:p w14:paraId="146D4343" w14:textId="77777777" w:rsidR="00A53302" w:rsidRDefault="00A53302" w:rsidP="00A53302">
            <w:r w:rsidRPr="008245A3">
              <w:t>Observation</w:t>
            </w:r>
          </w:p>
          <w:p w14:paraId="3EBA145E" w14:textId="77777777" w:rsidR="00A53302" w:rsidRPr="0048658A" w:rsidRDefault="00A53302" w:rsidP="00A53302">
            <w:r w:rsidRPr="0048658A">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03AC2861" w14:textId="77777777" w:rsidR="00A53302" w:rsidRDefault="00A53302" w:rsidP="00A53302">
            <w:pPr>
              <w:pStyle w:val="a"/>
              <w:numPr>
                <w:ilvl w:val="0"/>
                <w:numId w:val="27"/>
              </w:numPr>
              <w:overflowPunct/>
              <w:spacing w:after="0"/>
            </w:pPr>
            <w:r>
              <w:t>The generalization aspects include:</w:t>
            </w:r>
          </w:p>
          <w:p w14:paraId="7E95B6A0" w14:textId="77777777" w:rsidR="00A53302" w:rsidRDefault="00A53302" w:rsidP="00A53302">
            <w:pPr>
              <w:pStyle w:val="a"/>
              <w:numPr>
                <w:ilvl w:val="1"/>
                <w:numId w:val="27"/>
              </w:numPr>
              <w:overflowPunct/>
              <w:spacing w:after="0"/>
            </w:pPr>
            <w:r>
              <w:t xml:space="preserve">Different drops </w:t>
            </w:r>
          </w:p>
          <w:p w14:paraId="508C0A77" w14:textId="77777777" w:rsidR="00A53302" w:rsidRDefault="00A53302" w:rsidP="00A53302">
            <w:pPr>
              <w:pStyle w:val="a"/>
              <w:numPr>
                <w:ilvl w:val="1"/>
                <w:numId w:val="27"/>
              </w:numPr>
              <w:overflowPunct/>
              <w:spacing w:after="0"/>
            </w:pPr>
            <w:r>
              <w:t xml:space="preserve">Different clutter parameters </w:t>
            </w:r>
          </w:p>
          <w:p w14:paraId="277A5844" w14:textId="77777777" w:rsidR="00A53302" w:rsidRDefault="00A53302" w:rsidP="00A53302">
            <w:pPr>
              <w:pStyle w:val="a"/>
              <w:numPr>
                <w:ilvl w:val="1"/>
                <w:numId w:val="27"/>
              </w:numPr>
              <w:overflowPunct/>
              <w:spacing w:after="0"/>
            </w:pPr>
            <w:r>
              <w:t>Different InF scenarios</w:t>
            </w:r>
          </w:p>
          <w:p w14:paraId="1B98E4CC" w14:textId="77777777" w:rsidR="00A53302" w:rsidRDefault="00A53302" w:rsidP="00A53302">
            <w:pPr>
              <w:pStyle w:val="a"/>
              <w:numPr>
                <w:ilvl w:val="1"/>
                <w:numId w:val="27"/>
              </w:numPr>
              <w:overflowPunct/>
              <w:spacing w:after="0"/>
            </w:pPr>
            <w:r>
              <w:t xml:space="preserve">Network synchronization error </w:t>
            </w:r>
          </w:p>
          <w:p w14:paraId="538E3382" w14:textId="77777777" w:rsidR="00A53302" w:rsidRPr="0048658A" w:rsidRDefault="00A53302" w:rsidP="00A53302">
            <w:pPr>
              <w:pStyle w:val="a"/>
              <w:numPr>
                <w:ilvl w:val="0"/>
                <w:numId w:val="27"/>
              </w:numPr>
              <w:overflowPunct/>
              <w:spacing w:after="0"/>
            </w:pPr>
            <w:r w:rsidRPr="0048658A">
              <w:t>Companies have provided evaluation results which show that the positioning accuracy on the test dataset can be improved by better training dataset construction and/or model fine-tuning/re-training.</w:t>
            </w:r>
          </w:p>
          <w:p w14:paraId="115AF46C" w14:textId="77777777" w:rsidR="00A53302" w:rsidRPr="0048658A" w:rsidRDefault="00A53302" w:rsidP="00A53302">
            <w:pPr>
              <w:pStyle w:val="a"/>
              <w:numPr>
                <w:ilvl w:val="1"/>
                <w:numId w:val="27"/>
              </w:numPr>
              <w:overflowPunct/>
              <w:adjustRightInd w:val="0"/>
              <w:spacing w:after="0"/>
            </w:pPr>
            <w:r w:rsidRPr="0048658A">
              <w:t xml:space="preserve">Better training dataset construction: The training dataset is composed of data from multiple deployment scenarios, which include data from the same deployment scenario as the test dataset. </w:t>
            </w:r>
          </w:p>
          <w:p w14:paraId="695F7FD1" w14:textId="77777777" w:rsidR="00A53302" w:rsidRDefault="00A53302" w:rsidP="00A53302">
            <w:pPr>
              <w:pStyle w:val="a"/>
              <w:numPr>
                <w:ilvl w:val="1"/>
                <w:numId w:val="27"/>
              </w:numPr>
              <w:overflowPunct/>
              <w:spacing w:after="0"/>
            </w:pPr>
            <w:r w:rsidRPr="0048658A">
              <w:t>Model fine-tuning/re-training: the model is re-trained/fine-tuned with a dataset from the same deployment scenario as the test dataset.</w:t>
            </w:r>
          </w:p>
          <w:p w14:paraId="3C785C52" w14:textId="0FB751B1" w:rsidR="00CD3F48" w:rsidRPr="00966E20" w:rsidRDefault="00A53302" w:rsidP="00A53302">
            <w:pPr>
              <w:rPr>
                <w:rFonts w:cs="等线"/>
                <w:b/>
                <w:bCs/>
                <w:color w:val="000000" w:themeColor="text1"/>
                <w:highlight w:val="green"/>
              </w:rPr>
            </w:pPr>
            <w:r>
              <w:rPr>
                <w:color w:val="000000"/>
              </w:rPr>
              <w:t>Note: ideal model training and switching may provide the upper bound of achievable performance when the AI/ML model needs to handle different deployment scenarios.</w:t>
            </w:r>
          </w:p>
        </w:tc>
      </w:tr>
    </w:tbl>
    <w:p w14:paraId="2A9131E4" w14:textId="77777777" w:rsidR="00CD3F48" w:rsidRDefault="00CD3F48" w:rsidP="00CD3F48">
      <w:pPr>
        <w:rPr>
          <w:rFonts w:eastAsiaTheme="minorEastAsia"/>
          <w:color w:val="000000" w:themeColor="text1"/>
        </w:rPr>
      </w:pPr>
    </w:p>
    <w:p w14:paraId="25DA83DD" w14:textId="6712CA6E" w:rsidR="0064325A" w:rsidRPr="00AC4B74" w:rsidRDefault="0064325A" w:rsidP="0064325A">
      <w:pPr>
        <w:pStyle w:val="title2"/>
        <w:numPr>
          <w:ilvl w:val="0"/>
          <w:numId w:val="0"/>
        </w:numPr>
        <w:ind w:left="567" w:hanging="567"/>
        <w:rPr>
          <w:lang w:val="en-GB"/>
        </w:rPr>
      </w:pPr>
      <w:r>
        <w:rPr>
          <w:lang w:val="en-GB"/>
        </w:rPr>
        <w:t>RAN1 #112b-e</w:t>
      </w:r>
    </w:p>
    <w:p w14:paraId="4B0169CF" w14:textId="308BD54D" w:rsidR="0064325A" w:rsidRPr="008A4FAA" w:rsidRDefault="0064325A" w:rsidP="0064325A">
      <w:pPr>
        <w:rPr>
          <w:color w:val="000000" w:themeColor="text1"/>
        </w:rPr>
      </w:pPr>
      <w:r w:rsidRPr="008A4FAA">
        <w:rPr>
          <w:rFonts w:hint="eastAsia"/>
          <w:color w:val="000000" w:themeColor="text1"/>
          <w:szCs w:val="20"/>
          <w:lang w:val="en-GB"/>
        </w:rPr>
        <w:t>A</w:t>
      </w:r>
      <w:r w:rsidRPr="008A4FAA">
        <w:rPr>
          <w:color w:val="000000" w:themeColor="text1"/>
          <w:szCs w:val="20"/>
          <w:lang w:val="en-GB"/>
        </w:rPr>
        <w:t>t the RAN1 #1</w:t>
      </w:r>
      <w:r>
        <w:rPr>
          <w:color w:val="000000" w:themeColor="text1"/>
          <w:szCs w:val="20"/>
          <w:lang w:val="en-GB"/>
        </w:rPr>
        <w:t>12bis e-</w:t>
      </w:r>
      <w:r w:rsidRPr="008A4FAA">
        <w:rPr>
          <w:color w:val="000000" w:themeColor="text1"/>
          <w:szCs w:val="20"/>
          <w:lang w:val="en-GB"/>
        </w:rPr>
        <w:t>meeting, some agreements on simulation assumption</w:t>
      </w:r>
      <w:r>
        <w:rPr>
          <w:color w:val="000000" w:themeColor="text1"/>
          <w:szCs w:val="20"/>
          <w:lang w:val="en-GB"/>
        </w:rPr>
        <w:t xml:space="preserve"> and reporting</w:t>
      </w:r>
      <w:r w:rsidRPr="008A4FAA">
        <w:rPr>
          <w:color w:val="000000" w:themeColor="text1"/>
          <w:szCs w:val="20"/>
          <w:lang w:val="en-GB"/>
        </w:rPr>
        <w:t xml:space="preserve"> KP</w:t>
      </w:r>
      <w:r w:rsidRPr="008A4FAA">
        <w:rPr>
          <w:rFonts w:eastAsiaTheme="minorEastAsia" w:hint="cs"/>
          <w:color w:val="000000" w:themeColor="text1"/>
          <w:szCs w:val="20"/>
          <w:lang w:val="en-GB" w:eastAsia="zh-CN"/>
        </w:rPr>
        <w:t>I</w:t>
      </w:r>
      <w:r w:rsidRPr="008A4FAA">
        <w:rPr>
          <w:rFonts w:eastAsiaTheme="minorEastAsia"/>
          <w:color w:val="000000" w:themeColor="text1"/>
          <w:szCs w:val="20"/>
          <w:lang w:val="en-GB" w:eastAsia="zh-CN"/>
        </w:rPr>
        <w:t xml:space="preserve"> </w:t>
      </w:r>
      <w:r w:rsidRPr="008A4FAA">
        <w:rPr>
          <w:color w:val="000000" w:themeColor="text1"/>
          <w:szCs w:val="20"/>
          <w:lang w:val="en-GB"/>
        </w:rPr>
        <w:t>have been reached, which are listed as follows:</w:t>
      </w:r>
    </w:p>
    <w:tbl>
      <w:tblPr>
        <w:tblStyle w:val="ab"/>
        <w:tblW w:w="0" w:type="auto"/>
        <w:tblLook w:val="04A0" w:firstRow="1" w:lastRow="0" w:firstColumn="1" w:lastColumn="0" w:noHBand="0" w:noVBand="1"/>
      </w:tblPr>
      <w:tblGrid>
        <w:gridCol w:w="9060"/>
      </w:tblGrid>
      <w:tr w:rsidR="0064325A" w:rsidRPr="008A4FAA" w14:paraId="66D4CF59" w14:textId="77777777" w:rsidTr="00B95539">
        <w:tc>
          <w:tcPr>
            <w:tcW w:w="9060" w:type="dxa"/>
          </w:tcPr>
          <w:p w14:paraId="6975FAF8" w14:textId="77777777" w:rsidR="0064325A" w:rsidRPr="00CB0692" w:rsidRDefault="0064325A" w:rsidP="0064325A">
            <w:pPr>
              <w:rPr>
                <w:highlight w:val="green"/>
              </w:rPr>
            </w:pPr>
            <w:r w:rsidRPr="00CB0692">
              <w:rPr>
                <w:highlight w:val="green"/>
              </w:rPr>
              <w:t>Agreement</w:t>
            </w:r>
          </w:p>
          <w:p w14:paraId="6E29DA5A" w14:textId="77777777" w:rsidR="0064325A" w:rsidRPr="005840D5" w:rsidRDefault="0064325A" w:rsidP="0064325A">
            <w:r w:rsidRPr="005840D5">
              <w:t xml:space="preserve">For evaluation of both the direct AI/ML positioning and AI/ML assisted positioning, company optionally </w:t>
            </w:r>
            <w:r>
              <w:t>adopt</w:t>
            </w:r>
            <w:r w:rsidRPr="005840D5">
              <w:t xml:space="preserve"> delay profile (DP) as a type of information for model input.</w:t>
            </w:r>
          </w:p>
          <w:p w14:paraId="56AA9BDD" w14:textId="77777777" w:rsidR="0064325A" w:rsidRPr="005840D5" w:rsidRDefault="0064325A" w:rsidP="0064325A">
            <w:pPr>
              <w:widowControl w:val="0"/>
              <w:numPr>
                <w:ilvl w:val="0"/>
                <w:numId w:val="47"/>
              </w:numPr>
              <w:spacing w:after="0"/>
            </w:pPr>
            <w:r w:rsidRPr="005840D5">
              <w:t>DP is a degenerated version of PDP, where the path power is not provided.</w:t>
            </w:r>
          </w:p>
          <w:p w14:paraId="5D824306" w14:textId="77777777" w:rsidR="0064325A" w:rsidRPr="0047451F" w:rsidRDefault="0064325A" w:rsidP="0064325A">
            <w:pPr>
              <w:rPr>
                <w:highlight w:val="green"/>
              </w:rPr>
            </w:pPr>
            <w:r w:rsidRPr="0047451F">
              <w:rPr>
                <w:highlight w:val="green"/>
              </w:rPr>
              <w:t>Agreement</w:t>
            </w:r>
          </w:p>
          <w:p w14:paraId="69521D03" w14:textId="77777777" w:rsidR="0064325A" w:rsidRDefault="0064325A" w:rsidP="0064325A">
            <w:r>
              <w:t xml:space="preserve">For the evaluation of AI/ML based positioning, the study of model input due to different number of TRPs include the following approaches. Proponent of each approach provide analysis for model performance, </w:t>
            </w:r>
            <w:r>
              <w:lastRenderedPageBreak/>
              <w:t>signaling overhead (including training data collection and model inference), model complexity and computational complexity.</w:t>
            </w:r>
          </w:p>
          <w:p w14:paraId="0E2FE225" w14:textId="77777777" w:rsidR="0064325A" w:rsidRPr="00A61187" w:rsidRDefault="0064325A" w:rsidP="0064325A">
            <w:pPr>
              <w:pStyle w:val="a"/>
              <w:numPr>
                <w:ilvl w:val="0"/>
                <w:numId w:val="47"/>
              </w:numPr>
              <w:overflowPunct/>
              <w:spacing w:after="0"/>
            </w:pPr>
            <w:r>
              <w:rPr>
                <w:b/>
                <w:bCs/>
              </w:rPr>
              <w:t>Approach 1</w:t>
            </w:r>
            <w:r>
              <w:t>: Model input size stays constant as N</w:t>
            </w:r>
            <w:r>
              <w:rPr>
                <w:vertAlign w:val="subscript"/>
              </w:rPr>
              <w:t>TRP</w:t>
            </w:r>
            <w:r>
              <w:t>=18. The number of TRPs (N’</w:t>
            </w:r>
            <w:r>
              <w:rPr>
                <w:vertAlign w:val="subscript"/>
              </w:rPr>
              <w:t>TRP</w:t>
            </w:r>
            <w:r>
              <w:t xml:space="preserve">) that provide measurements to model input varies. </w:t>
            </w:r>
            <w:r w:rsidRPr="003B1C52">
              <w:rPr>
                <w:color w:val="FF0000"/>
              </w:rPr>
              <w:t>When N’</w:t>
            </w:r>
            <w:r w:rsidRPr="003B1C52">
              <w:rPr>
                <w:color w:val="FF0000"/>
                <w:vertAlign w:val="subscript"/>
              </w:rPr>
              <w:t xml:space="preserve">TRP </w:t>
            </w:r>
            <w:r w:rsidRPr="00A53E4E">
              <w:rPr>
                <w:color w:val="FF0000"/>
              </w:rPr>
              <w:t xml:space="preserve">&lt; </w:t>
            </w:r>
            <w:r w:rsidRPr="003B1C52">
              <w:rPr>
                <w:color w:val="FF0000"/>
              </w:rPr>
              <w:t>N</w:t>
            </w:r>
            <w:r w:rsidRPr="003B1C52">
              <w:rPr>
                <w:color w:val="FF0000"/>
                <w:vertAlign w:val="subscript"/>
              </w:rPr>
              <w:t>TRP</w:t>
            </w:r>
            <w:r w:rsidRPr="003B1C52">
              <w:rPr>
                <w:color w:val="FF0000"/>
              </w:rPr>
              <w:t xml:space="preserve">, </w:t>
            </w:r>
            <w:r>
              <w:t>the remaining (N</w:t>
            </w:r>
            <w:r>
              <w:rPr>
                <w:vertAlign w:val="subscript"/>
              </w:rPr>
              <w:t xml:space="preserve">TRP </w:t>
            </w:r>
            <w:r>
              <w:sym w:font="Symbol" w:char="F02D"/>
            </w:r>
            <w:r>
              <w:t xml:space="preserve"> N’</w:t>
            </w:r>
            <w:r>
              <w:rPr>
                <w:vertAlign w:val="subscript"/>
              </w:rPr>
              <w:t>TRP</w:t>
            </w:r>
            <w:r>
              <w:t>) TRPs do not provide measurements to model input, i.e., measurement value is set to 0.</w:t>
            </w:r>
          </w:p>
          <w:p w14:paraId="5E03680D" w14:textId="77777777" w:rsidR="0064325A" w:rsidRPr="00A61187" w:rsidRDefault="0064325A" w:rsidP="0064325A">
            <w:pPr>
              <w:pStyle w:val="a"/>
              <w:numPr>
                <w:ilvl w:val="1"/>
                <w:numId w:val="47"/>
              </w:numPr>
              <w:overflowPunct/>
              <w:spacing w:after="0"/>
            </w:pPr>
            <w:r>
              <w:rPr>
                <w:b/>
                <w:bCs/>
              </w:rPr>
              <w:t>Approach 1-A</w:t>
            </w:r>
            <w:r>
              <w:t>. The set of TRPs (N’</w:t>
            </w:r>
            <w:r>
              <w:rPr>
                <w:vertAlign w:val="subscript"/>
              </w:rPr>
              <w:t>TRP</w:t>
            </w:r>
            <w:r>
              <w:t>) that provide measurements is fixed.</w:t>
            </w:r>
          </w:p>
          <w:p w14:paraId="43BBA6EB" w14:textId="77777777" w:rsidR="0064325A" w:rsidRPr="00A61187" w:rsidRDefault="0064325A" w:rsidP="0064325A">
            <w:pPr>
              <w:pStyle w:val="a"/>
              <w:numPr>
                <w:ilvl w:val="1"/>
                <w:numId w:val="47"/>
              </w:numPr>
              <w:overflowPunct/>
              <w:spacing w:after="0"/>
            </w:pPr>
            <w:r>
              <w:rPr>
                <w:b/>
                <w:bCs/>
              </w:rPr>
              <w:t>Approach 1-B</w:t>
            </w:r>
            <w:r>
              <w:t>. The set of TRPs (N’</w:t>
            </w:r>
            <w:r>
              <w:rPr>
                <w:vertAlign w:val="subscript"/>
              </w:rPr>
              <w:t>TRP</w:t>
            </w:r>
            <w:r>
              <w:t>) that provide measurements can change dynamically.</w:t>
            </w:r>
          </w:p>
          <w:p w14:paraId="10FF6A4D" w14:textId="77777777" w:rsidR="0064325A" w:rsidRPr="00A61187" w:rsidRDefault="0064325A" w:rsidP="0064325A">
            <w:pPr>
              <w:pStyle w:val="a"/>
              <w:numPr>
                <w:ilvl w:val="1"/>
                <w:numId w:val="47"/>
              </w:numPr>
              <w:overflowPunct/>
              <w:spacing w:after="0"/>
            </w:pPr>
            <w:r>
              <w:t>Note: for Approach 1, one model is provided to cover the entire evaluation area.</w:t>
            </w:r>
          </w:p>
          <w:p w14:paraId="319DD926" w14:textId="77777777" w:rsidR="0064325A" w:rsidRPr="00A61187" w:rsidRDefault="0064325A" w:rsidP="0064325A">
            <w:pPr>
              <w:pStyle w:val="a"/>
              <w:numPr>
                <w:ilvl w:val="0"/>
                <w:numId w:val="47"/>
              </w:numPr>
              <w:overflowPunct/>
              <w:spacing w:after="0"/>
            </w:pPr>
            <w:r>
              <w:rPr>
                <w:b/>
                <w:bCs/>
              </w:rPr>
              <w:t>Approach 2</w:t>
            </w:r>
            <w:r>
              <w:t>: The TRP dimension of model input is equal to the number of TRPs (N’</w:t>
            </w:r>
            <w:r>
              <w:rPr>
                <w:vertAlign w:val="subscript"/>
              </w:rPr>
              <w:t>TRP</w:t>
            </w:r>
            <w:r>
              <w:t xml:space="preserve">) that provide measurements as model input. </w:t>
            </w:r>
            <w:r w:rsidRPr="003B1C52">
              <w:rPr>
                <w:color w:val="FF0000"/>
              </w:rPr>
              <w:t>When N’</w:t>
            </w:r>
            <w:r w:rsidRPr="003B1C52">
              <w:rPr>
                <w:color w:val="FF0000"/>
                <w:vertAlign w:val="subscript"/>
              </w:rPr>
              <w:t xml:space="preserve">TRP </w:t>
            </w:r>
            <w:r w:rsidRPr="00A53E4E">
              <w:rPr>
                <w:color w:val="FF0000"/>
              </w:rPr>
              <w:t xml:space="preserve">&lt; </w:t>
            </w:r>
            <w:r w:rsidRPr="003B1C52">
              <w:rPr>
                <w:color w:val="FF0000"/>
              </w:rPr>
              <w:t>N</w:t>
            </w:r>
            <w:r w:rsidRPr="003B1C52">
              <w:rPr>
                <w:color w:val="FF0000"/>
                <w:vertAlign w:val="subscript"/>
              </w:rPr>
              <w:t>TRP</w:t>
            </w:r>
            <w:r w:rsidRPr="007413BB">
              <w:rPr>
                <w:color w:val="FF0000"/>
              </w:rPr>
              <w:t>, the remaining (N</w:t>
            </w:r>
            <w:r w:rsidRPr="007413BB">
              <w:rPr>
                <w:color w:val="FF0000"/>
                <w:vertAlign w:val="subscript"/>
              </w:rPr>
              <w:t xml:space="preserve">TRP </w:t>
            </w:r>
            <w:r w:rsidRPr="007413BB">
              <w:rPr>
                <w:color w:val="FF0000"/>
              </w:rPr>
              <w:sym w:font="Symbol" w:char="F02D"/>
            </w:r>
            <w:r w:rsidRPr="007413BB">
              <w:rPr>
                <w:color w:val="FF0000"/>
              </w:rPr>
              <w:t xml:space="preserve"> N’</w:t>
            </w:r>
            <w:r w:rsidRPr="007413BB">
              <w:rPr>
                <w:color w:val="FF0000"/>
                <w:vertAlign w:val="subscript"/>
              </w:rPr>
              <w:t>TRP</w:t>
            </w:r>
            <w:r w:rsidRPr="007413BB">
              <w:rPr>
                <w:color w:val="FF0000"/>
              </w:rPr>
              <w:t xml:space="preserve">) TRPs are ignored by the given model. </w:t>
            </w:r>
            <w:r>
              <w:t>For a given AI/ML model, the set of TRPs (N’</w:t>
            </w:r>
            <w:r>
              <w:rPr>
                <w:vertAlign w:val="subscript"/>
              </w:rPr>
              <w:t>TRP</w:t>
            </w:r>
            <w:r>
              <w:t xml:space="preserve">) that provide measurements is fixed. </w:t>
            </w:r>
          </w:p>
          <w:p w14:paraId="0FA06418" w14:textId="77777777" w:rsidR="0064325A" w:rsidRPr="00A61187" w:rsidRDefault="0064325A" w:rsidP="0064325A">
            <w:pPr>
              <w:pStyle w:val="a"/>
              <w:numPr>
                <w:ilvl w:val="1"/>
                <w:numId w:val="47"/>
              </w:numPr>
              <w:overflowPunct/>
              <w:spacing w:after="0"/>
            </w:pPr>
            <w:r>
              <w:t xml:space="preserve">For Approach 2: one model </w:t>
            </w:r>
            <w:r w:rsidRPr="00B34AA3">
              <w:rPr>
                <w:color w:val="FF0000"/>
              </w:rPr>
              <w:t>can be</w:t>
            </w:r>
            <w:r w:rsidRPr="00367AE1">
              <w:rPr>
                <w:color w:val="FF0000"/>
              </w:rPr>
              <w:t xml:space="preserve"> </w:t>
            </w:r>
            <w:r>
              <w:t>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14:paraId="26DC4666" w14:textId="3A00A801" w:rsidR="0064325A" w:rsidRDefault="0064325A" w:rsidP="00F72582">
            <w:pPr>
              <w:pStyle w:val="a"/>
              <w:numPr>
                <w:ilvl w:val="1"/>
                <w:numId w:val="47"/>
              </w:numPr>
              <w:overflowPunct/>
              <w:spacing w:after="0"/>
            </w:pPr>
            <w:r w:rsidRPr="00B34AA3">
              <w:rPr>
                <w:color w:val="FF0000"/>
              </w:rPr>
              <w:t>For Approach 2, if N</w:t>
            </w:r>
            <w:r w:rsidRPr="00B34AA3">
              <w:rPr>
                <w:color w:val="FF0000"/>
                <w:vertAlign w:val="subscript"/>
              </w:rPr>
              <w:t>model</w:t>
            </w:r>
            <w:r w:rsidRPr="00B34AA3">
              <w:rPr>
                <w:color w:val="FF0000"/>
              </w:rPr>
              <w:t xml:space="preserve"> </w:t>
            </w:r>
            <w:r>
              <w:rPr>
                <w:color w:val="FF0000"/>
              </w:rPr>
              <w:t>(</w:t>
            </w:r>
            <w:r w:rsidRPr="00B34AA3">
              <w:rPr>
                <w:color w:val="FF0000"/>
              </w:rPr>
              <w:t>N</w:t>
            </w:r>
            <w:r w:rsidRPr="00B34AA3">
              <w:rPr>
                <w:color w:val="FF0000"/>
                <w:vertAlign w:val="subscript"/>
              </w:rPr>
              <w:t>model</w:t>
            </w:r>
            <w:r w:rsidRPr="00A1572B">
              <w:rPr>
                <w:color w:val="FF0000"/>
              </w:rPr>
              <w:t xml:space="preserve"> </w:t>
            </w:r>
            <w:r>
              <w:rPr>
                <w:color w:val="FF0000"/>
              </w:rPr>
              <w:t xml:space="preserve">&gt;1) </w:t>
            </w:r>
            <w:r w:rsidRPr="00B34AA3">
              <w:rPr>
                <w:color w:val="FF0000"/>
              </w:rPr>
              <w:t>models are provided to cover the entire evaluation area, the total complexity (model complexity is the summation of the N</w:t>
            </w:r>
            <w:r w:rsidRPr="00B34AA3">
              <w:rPr>
                <w:color w:val="FF0000"/>
                <w:vertAlign w:val="subscript"/>
              </w:rPr>
              <w:t>model</w:t>
            </w:r>
            <w:r w:rsidRPr="00B34AA3">
              <w:rPr>
                <w:color w:val="FF0000"/>
              </w:rPr>
              <w:t xml:space="preserve"> models.</w:t>
            </w:r>
          </w:p>
          <w:p w14:paraId="6B857026" w14:textId="77777777" w:rsidR="0064325A" w:rsidRPr="0047451F" w:rsidRDefault="0064325A" w:rsidP="0064325A">
            <w:pPr>
              <w:rPr>
                <w:highlight w:val="green"/>
              </w:rPr>
            </w:pPr>
            <w:r w:rsidRPr="0047451F">
              <w:rPr>
                <w:highlight w:val="green"/>
              </w:rPr>
              <w:t>Agreement</w:t>
            </w:r>
          </w:p>
          <w:p w14:paraId="792C4B60" w14:textId="77777777" w:rsidR="0064325A" w:rsidRDefault="0064325A" w:rsidP="0064325A">
            <w:r w:rsidRPr="0047451F">
              <w:t xml:space="preserve">In the evaluation of </w:t>
            </w:r>
            <w:r>
              <w:t xml:space="preserve">AI/ML based positioning, </w:t>
            </w:r>
            <w:r w:rsidRPr="00F16C5A">
              <w:t xml:space="preserve">if </w:t>
            </w:r>
            <w:r>
              <w:t>N’</w:t>
            </w:r>
            <w:r>
              <w:rPr>
                <w:vertAlign w:val="subscript"/>
              </w:rPr>
              <w:t>TRP</w:t>
            </w:r>
            <w:r>
              <w:t>&lt;18, the set of N’</w:t>
            </w:r>
            <w:r>
              <w:rPr>
                <w:vertAlign w:val="subscript"/>
              </w:rPr>
              <w:t>TRP</w:t>
            </w:r>
            <w:r>
              <w:t xml:space="preserve"> TRPs that provide measurements to model input of an AI/ML model are reported using the TRP indices shown below.</w:t>
            </w:r>
          </w:p>
          <w:p w14:paraId="5078EF69" w14:textId="6A844184" w:rsidR="0064325A" w:rsidRPr="00E401DB" w:rsidRDefault="0064325A" w:rsidP="00F72582">
            <w:pPr>
              <w:jc w:val="center"/>
            </w:pPr>
            <w:r w:rsidRPr="003414C4">
              <w:rPr>
                <w:noProof/>
                <w:lang w:eastAsia="zh-CN"/>
              </w:rPr>
              <w:drawing>
                <wp:inline distT="0" distB="0" distL="0" distR="0" wp14:anchorId="30BD4E6A" wp14:editId="710B71A2">
                  <wp:extent cx="4095750" cy="218122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095750" cy="2181225"/>
                          </a:xfrm>
                          <a:prstGeom prst="rect">
                            <a:avLst/>
                          </a:prstGeom>
                          <a:noFill/>
                          <a:ln>
                            <a:noFill/>
                          </a:ln>
                        </pic:spPr>
                      </pic:pic>
                    </a:graphicData>
                  </a:graphic>
                </wp:inline>
              </w:drawing>
            </w:r>
          </w:p>
          <w:p w14:paraId="4A85622A" w14:textId="77777777" w:rsidR="0064325A" w:rsidRDefault="0064325A" w:rsidP="0064325A">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7A13C8FC" w14:textId="77777777" w:rsidR="0064325A" w:rsidRDefault="0064325A" w:rsidP="0064325A">
            <w:pPr>
              <w:rPr>
                <w:color w:val="000000"/>
              </w:rPr>
            </w:pPr>
            <w:r>
              <w:rPr>
                <w:color w:val="000000"/>
              </w:rPr>
              <w:t>For AI/ML assisted positioning with TOA as model output, study the impact of labelling error to TOA accuracy and/or positioning accuracy.</w:t>
            </w:r>
          </w:p>
          <w:p w14:paraId="641262AE" w14:textId="77777777" w:rsidR="0064325A" w:rsidRDefault="0064325A" w:rsidP="0064325A">
            <w:pPr>
              <w:pStyle w:val="a"/>
              <w:numPr>
                <w:ilvl w:val="0"/>
                <w:numId w:val="55"/>
              </w:numPr>
              <w:overflowPunct/>
              <w:spacing w:after="0"/>
              <w:rPr>
                <w:color w:val="000000"/>
              </w:rPr>
            </w:pPr>
            <w:r>
              <w:rPr>
                <w:color w:val="000000"/>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060A639" w14:textId="77777777" w:rsidR="0064325A" w:rsidRDefault="0064325A" w:rsidP="0064325A">
            <w:pPr>
              <w:widowControl w:val="0"/>
              <w:numPr>
                <w:ilvl w:val="0"/>
                <w:numId w:val="56"/>
              </w:numPr>
              <w:spacing w:after="0"/>
              <w:rPr>
                <w:color w:val="000000"/>
              </w:rPr>
            </w:pPr>
            <w:r>
              <w:rPr>
                <w:color w:val="000000"/>
              </w:rPr>
              <w:t>Value L is up to sources.</w:t>
            </w:r>
          </w:p>
          <w:p w14:paraId="06D59999" w14:textId="77777777" w:rsidR="0064325A" w:rsidRDefault="0064325A" w:rsidP="0064325A">
            <w:pPr>
              <w:pStyle w:val="a"/>
              <w:numPr>
                <w:ilvl w:val="0"/>
                <w:numId w:val="55"/>
              </w:numPr>
              <w:overflowPunct/>
              <w:spacing w:after="0"/>
              <w:rPr>
                <w:color w:val="000000"/>
              </w:rPr>
            </w:pPr>
            <w:r>
              <w:rPr>
                <w:color w:val="000000"/>
              </w:rPr>
              <w:t>Other models of labelling error are not precluded</w:t>
            </w:r>
          </w:p>
          <w:p w14:paraId="794B5B34" w14:textId="374844CD" w:rsidR="0064325A" w:rsidRPr="00F72582" w:rsidRDefault="0064325A" w:rsidP="00F72582">
            <w:pPr>
              <w:pStyle w:val="a"/>
              <w:numPr>
                <w:ilvl w:val="0"/>
                <w:numId w:val="55"/>
              </w:numPr>
              <w:overflowPunct/>
              <w:spacing w:after="0"/>
              <w:rPr>
                <w:color w:val="000000"/>
              </w:rPr>
            </w:pPr>
            <w:r>
              <w:rPr>
                <w:color w:val="000000"/>
              </w:rPr>
              <w:t>Other timing information, e.g., RSTD, as model output is not precluded.</w:t>
            </w:r>
          </w:p>
          <w:p w14:paraId="5AF6C4D0" w14:textId="77777777" w:rsidR="0064325A" w:rsidRDefault="0064325A" w:rsidP="0064325A">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47E94132" w14:textId="77777777" w:rsidR="0064325A" w:rsidRDefault="0064325A" w:rsidP="0064325A">
            <w:pPr>
              <w:rPr>
                <w:color w:val="000000"/>
              </w:rPr>
            </w:pPr>
            <w:r>
              <w:rPr>
                <w:color w:val="000000"/>
              </w:rPr>
              <w:t xml:space="preserve">For AI/ML assisted positioning with LOS/NLOS indicator as model output, study the impact of labelling error to LOS/NLOS </w:t>
            </w:r>
            <w:bookmarkStart w:id="244" w:name="_Hlk132894047"/>
            <w:r>
              <w:rPr>
                <w:color w:val="000000"/>
              </w:rPr>
              <w:t xml:space="preserve">indicator </w:t>
            </w:r>
            <w:bookmarkEnd w:id="244"/>
            <w:r>
              <w:rPr>
                <w:color w:val="000000"/>
              </w:rPr>
              <w:t>accuracy and/or positioning accuracy.</w:t>
            </w:r>
          </w:p>
          <w:p w14:paraId="5A76E8A3" w14:textId="77777777" w:rsidR="0064325A" w:rsidRDefault="0064325A" w:rsidP="0064325A">
            <w:pPr>
              <w:pStyle w:val="a"/>
              <w:numPr>
                <w:ilvl w:val="0"/>
                <w:numId w:val="55"/>
              </w:numPr>
              <w:overflowPunct/>
              <w:spacing w:after="0"/>
              <w:rPr>
                <w:color w:val="000000"/>
              </w:rPr>
            </w:pPr>
            <w:r>
              <w:rPr>
                <w:color w:val="000000"/>
              </w:rPr>
              <w:t>The ground truth label error of LOS/NLOS indicator can be modelled as m% LOS label error and n% NLOS label error.</w:t>
            </w:r>
          </w:p>
          <w:p w14:paraId="1EC7AE60" w14:textId="77777777" w:rsidR="0064325A" w:rsidRDefault="0064325A" w:rsidP="0064325A">
            <w:pPr>
              <w:widowControl w:val="0"/>
              <w:numPr>
                <w:ilvl w:val="0"/>
                <w:numId w:val="56"/>
              </w:numPr>
              <w:spacing w:after="0"/>
              <w:rPr>
                <w:color w:val="000000"/>
              </w:rPr>
            </w:pPr>
            <w:r>
              <w:rPr>
                <w:color w:val="000000"/>
              </w:rPr>
              <w:t>Value m and n are up to sources.</w:t>
            </w:r>
          </w:p>
          <w:p w14:paraId="1731433E" w14:textId="5D69B8FF" w:rsidR="0064325A" w:rsidRPr="00F72582" w:rsidRDefault="0064325A" w:rsidP="00F72582">
            <w:pPr>
              <w:pStyle w:val="a"/>
              <w:numPr>
                <w:ilvl w:val="0"/>
                <w:numId w:val="55"/>
              </w:numPr>
              <w:overflowPunct/>
              <w:spacing w:after="0"/>
              <w:rPr>
                <w:color w:val="000000"/>
              </w:rPr>
            </w:pPr>
            <w:r>
              <w:rPr>
                <w:color w:val="000000"/>
              </w:rPr>
              <w:t>Companies consider at least hard-value LOS/NLOS indicator as model output.</w:t>
            </w:r>
          </w:p>
          <w:p w14:paraId="57ED55BF" w14:textId="77777777" w:rsidR="0064325A" w:rsidRDefault="0064325A" w:rsidP="0064325A">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50AD6CC8" w14:textId="17C0DB95" w:rsidR="0064325A" w:rsidRDefault="0064325A" w:rsidP="0064325A">
            <w:r>
              <w:t xml:space="preserve">For the evaluation of AI/ML based positioning method, the measurement size and signalling overhead for the model input is reported. </w:t>
            </w:r>
          </w:p>
          <w:p w14:paraId="283306A1" w14:textId="77777777" w:rsidR="0064325A" w:rsidRPr="00F72582" w:rsidRDefault="0064325A" w:rsidP="0064325A">
            <w:pPr>
              <w:rPr>
                <w:rFonts w:eastAsia="等线"/>
                <w:b/>
                <w:lang w:eastAsia="zh-CN"/>
              </w:rPr>
            </w:pPr>
            <w:r w:rsidRPr="00F72582">
              <w:rPr>
                <w:rFonts w:eastAsia="等线"/>
                <w:b/>
                <w:lang w:eastAsia="zh-CN"/>
              </w:rPr>
              <w:t>Observation</w:t>
            </w:r>
          </w:p>
          <w:p w14:paraId="48921D63" w14:textId="77777777" w:rsidR="0064325A" w:rsidRPr="00BF53E5" w:rsidRDefault="0064325A" w:rsidP="0064325A">
            <w:r>
              <w:lastRenderedPageBreak/>
              <w:t>For AI/ML based positioning method, companies have submitted evaluation results to show that for their evaluated cases, for a given company’s model design, a lower comple</w:t>
            </w:r>
            <w:r w:rsidRPr="00BF53E5">
              <w:t xml:space="preserve">xity (model complexity and computational complexity) model can still achieve acceptable positioning accuracy (e.g., &lt;1m), albeit degraded, when compared to a higher complexity model. </w:t>
            </w:r>
          </w:p>
          <w:p w14:paraId="0EDFD6CB" w14:textId="3D8E50DC" w:rsidR="0064325A" w:rsidRDefault="0064325A" w:rsidP="00F72582">
            <w:pPr>
              <w:pStyle w:val="a"/>
              <w:ind w:left="0"/>
            </w:pPr>
            <w:r w:rsidRPr="00BF53E5">
              <w:t xml:space="preserve">Note: For easy reference, sources include CMCC (R1-2303228), InterDigital (R1-2303450), Ericsson (R1-2302335), Huawei/HiSilicon (R1-2302362), </w:t>
            </w:r>
            <w:r w:rsidRPr="00BF53E5">
              <w:rPr>
                <w:rFonts w:hint="eastAsia"/>
              </w:rPr>
              <w:t>CATT</w:t>
            </w:r>
            <w:r w:rsidRPr="00BF53E5">
              <w:rPr>
                <w:rFonts w:eastAsia="等线" w:hint="eastAsia"/>
              </w:rPr>
              <w:t xml:space="preserve"> </w:t>
            </w:r>
            <w:r w:rsidRPr="00BF53E5">
              <w:rPr>
                <w:rFonts w:hint="eastAsia"/>
              </w:rPr>
              <w:t>(</w:t>
            </w:r>
            <w:r w:rsidRPr="00BF53E5">
              <w:t>R1-230</w:t>
            </w:r>
            <w:r w:rsidRPr="00BF53E5">
              <w:rPr>
                <w:rFonts w:eastAsia="等线" w:hint="eastAsia"/>
              </w:rPr>
              <w:t>2</w:t>
            </w:r>
            <w:r w:rsidRPr="00BF53E5">
              <w:t>699), Nokia (R1-2302632).</w:t>
            </w:r>
          </w:p>
          <w:p w14:paraId="3C3FE7A3" w14:textId="77777777" w:rsidR="0064325A" w:rsidRPr="00F72582" w:rsidRDefault="0064325A" w:rsidP="0064325A">
            <w:pPr>
              <w:rPr>
                <w:rFonts w:eastAsia="等线"/>
                <w:b/>
                <w:lang w:eastAsia="zh-CN"/>
              </w:rPr>
            </w:pPr>
            <w:r w:rsidRPr="00F72582">
              <w:rPr>
                <w:rFonts w:eastAsia="等线"/>
                <w:b/>
                <w:lang w:eastAsia="zh-CN"/>
              </w:rPr>
              <w:t>Observation</w:t>
            </w:r>
          </w:p>
          <w:p w14:paraId="34ABA1E6" w14:textId="5DEB7EFA" w:rsidR="0064325A" w:rsidRDefault="0064325A" w:rsidP="0064325A">
            <w:r w:rsidRPr="00170C46">
              <w:t xml:space="preserve">For direct AI/ML positioning, for L in the range of 0.25m to 5m, the positioning error increases approximately in proportion to L, where L (in meters) is the standard deviation of truncated Gaussian Distribution of the ground truth label error.  </w:t>
            </w:r>
          </w:p>
          <w:p w14:paraId="376EC986" w14:textId="7EF37C10" w:rsidR="0064325A" w:rsidRPr="005B21A3" w:rsidRDefault="0064325A" w:rsidP="0064325A">
            <w:pPr>
              <w:rPr>
                <w:b/>
                <w:bCs/>
              </w:rPr>
            </w:pPr>
            <w:r w:rsidRPr="005B21A3">
              <w:rPr>
                <w:b/>
                <w:bCs/>
              </w:rPr>
              <w:t>Obse</w:t>
            </w:r>
            <w:r>
              <w:rPr>
                <w:b/>
                <w:bCs/>
              </w:rPr>
              <w:t>r</w:t>
            </w:r>
            <w:r w:rsidRPr="005B21A3">
              <w:rPr>
                <w:b/>
                <w:bCs/>
              </w:rPr>
              <w:t xml:space="preserve">vation </w:t>
            </w:r>
          </w:p>
          <w:p w14:paraId="3035F2C5" w14:textId="77777777" w:rsidR="0064325A" w:rsidRPr="00F813B5" w:rsidRDefault="0064325A" w:rsidP="0064325A">
            <w:r w:rsidRPr="00F813B5">
              <w:t xml:space="preserve">For AI/ML </w:t>
            </w:r>
            <w:r w:rsidRPr="00F813B5">
              <w:rPr>
                <w:b/>
                <w:bCs/>
              </w:rPr>
              <w:t>assisted</w:t>
            </w:r>
            <w:r w:rsidRPr="00F813B5">
              <w:t xml:space="preserve"> positioning, evaluation results have been provided by sources for label-based model monitoring methods. With TOA and/or LOS/NLOS indicator as model output, the estimated ground truth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3F1EC32C" w14:textId="6E2924FE" w:rsidR="0064325A" w:rsidRPr="00F813B5" w:rsidRDefault="0064325A" w:rsidP="00F72582">
            <w:pPr>
              <w:pStyle w:val="a"/>
              <w:ind w:left="0"/>
            </w:pPr>
            <w:r w:rsidRPr="00F813B5">
              <w:t xml:space="preserve">Note: Sources include vivo (R1-2302481), </w:t>
            </w:r>
            <w:r w:rsidRPr="00F813B5">
              <w:rPr>
                <w:rFonts w:eastAsia="Times New Roman"/>
              </w:rPr>
              <w:t>MediaTek (R1-2303340), Ericsson (R1-2302335)</w:t>
            </w:r>
          </w:p>
          <w:p w14:paraId="1A3237BE" w14:textId="77777777" w:rsidR="0064325A" w:rsidRPr="00F813B5" w:rsidRDefault="0064325A" w:rsidP="0064325A">
            <w:pPr>
              <w:rPr>
                <w:b/>
                <w:bCs/>
              </w:rPr>
            </w:pPr>
            <w:r w:rsidRPr="00F813B5">
              <w:rPr>
                <w:b/>
                <w:bCs/>
              </w:rPr>
              <w:t>Observation</w:t>
            </w:r>
          </w:p>
          <w:p w14:paraId="139135D0" w14:textId="77777777" w:rsidR="0064325A" w:rsidRPr="00F813B5" w:rsidRDefault="0064325A" w:rsidP="0064325A">
            <w:r w:rsidRPr="00F813B5">
              <w:t>For both direct AI/ML and AI/ML assisted positioning, evaluation results have been provided by sources to demonstrate the feasibility of label-free model monitoring methods.</w:t>
            </w:r>
          </w:p>
          <w:p w14:paraId="6F09D247" w14:textId="44CA3278" w:rsidR="0064325A" w:rsidRPr="00966E20" w:rsidRDefault="0064325A" w:rsidP="00D32781">
            <w:pPr>
              <w:rPr>
                <w:rFonts w:cs="等线"/>
                <w:b/>
                <w:bCs/>
                <w:color w:val="000000" w:themeColor="text1"/>
                <w:highlight w:val="green"/>
              </w:rPr>
            </w:pPr>
            <w:r w:rsidRPr="00F813B5">
              <w:t>Note: Sources include vivo (R1-2302481), CATT (R1-2302699), MediaTek (R1-2303340), Ericsson (R1-2302335), Nokia (R1-2302632).</w:t>
            </w:r>
          </w:p>
        </w:tc>
      </w:tr>
    </w:tbl>
    <w:p w14:paraId="20555377" w14:textId="77777777" w:rsidR="006C529E" w:rsidRPr="008A4FAA" w:rsidRDefault="006C529E" w:rsidP="00ED7D6D">
      <w:pPr>
        <w:rPr>
          <w:rFonts w:eastAsiaTheme="minorEastAsia"/>
          <w:color w:val="000000" w:themeColor="text1"/>
        </w:rPr>
      </w:pPr>
    </w:p>
    <w:sectPr w:rsidR="006C529E" w:rsidRPr="008A4FAA" w:rsidSect="00F10DF8">
      <w:headerReference w:type="default" r:id="rId399"/>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CEB95E" w14:textId="77777777" w:rsidR="00AB14B4" w:rsidRDefault="00AB14B4">
      <w:r>
        <w:separator/>
      </w:r>
    </w:p>
  </w:endnote>
  <w:endnote w:type="continuationSeparator" w:id="0">
    <w:p w14:paraId="1E3397CA" w14:textId="77777777" w:rsidR="00AB14B4" w:rsidRDefault="00AB14B4">
      <w:r>
        <w:continuationSeparator/>
      </w:r>
    </w:p>
  </w:endnote>
  <w:endnote w:type="continuationNotice" w:id="1">
    <w:p w14:paraId="54FA5E07" w14:textId="77777777" w:rsidR="00AB14B4" w:rsidRDefault="00AB14B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ArialMT">
    <w:altName w:val="等线"/>
    <w:panose1 w:val="00000000000000000000"/>
    <w:charset w:val="00"/>
    <w:family w:val="auto"/>
    <w:notTrueType/>
    <w:pitch w:val="default"/>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3B5C09" w14:textId="77777777" w:rsidR="00AB14B4" w:rsidRDefault="00AB14B4">
      <w:r>
        <w:separator/>
      </w:r>
    </w:p>
  </w:footnote>
  <w:footnote w:type="continuationSeparator" w:id="0">
    <w:p w14:paraId="004C5924" w14:textId="77777777" w:rsidR="00AB14B4" w:rsidRDefault="00AB14B4">
      <w:r>
        <w:continuationSeparator/>
      </w:r>
    </w:p>
  </w:footnote>
  <w:footnote w:type="continuationNotice" w:id="1">
    <w:p w14:paraId="21BD88D2" w14:textId="77777777" w:rsidR="00AB14B4" w:rsidRDefault="00AB14B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8253F7" w:rsidRDefault="008253F7"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1" w15:restartNumberingAfterBreak="0">
    <w:nsid w:val="026C1732"/>
    <w:multiLevelType w:val="hybridMultilevel"/>
    <w:tmpl w:val="4CC471C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B46033"/>
    <w:multiLevelType w:val="hybridMultilevel"/>
    <w:tmpl w:val="3AD21108"/>
    <w:lvl w:ilvl="0" w:tplc="E550CC1E">
      <w:start w:val="1"/>
      <w:numFmt w:val="decimal"/>
      <w:pStyle w:val="table"/>
      <w:lvlText w:val="Table %1"/>
      <w:lvlJc w:val="left"/>
      <w:pPr>
        <w:ind w:left="2405"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D81C64"/>
    <w:multiLevelType w:val="hybridMultilevel"/>
    <w:tmpl w:val="F404085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64B0ACB"/>
    <w:multiLevelType w:val="hybridMultilevel"/>
    <w:tmpl w:val="876E0C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15C398B"/>
    <w:multiLevelType w:val="hybridMultilevel"/>
    <w:tmpl w:val="79DED0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D71883"/>
    <w:multiLevelType w:val="hybridMultilevel"/>
    <w:tmpl w:val="BE72B250"/>
    <w:lvl w:ilvl="0" w:tplc="58D68818">
      <w:start w:val="1"/>
      <w:numFmt w:val="decimal"/>
      <w:pStyle w:val="proposal"/>
      <w:lvlText w:val="Proposal %1:"/>
      <w:lvlJc w:val="left"/>
      <w:pPr>
        <w:ind w:left="420"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0EC3B69"/>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2125140"/>
    <w:multiLevelType w:val="hybridMultilevel"/>
    <w:tmpl w:val="74A099D8"/>
    <w:lvl w:ilvl="0" w:tplc="04090001">
      <w:start w:val="1"/>
      <w:numFmt w:val="bullet"/>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26A0531"/>
    <w:multiLevelType w:val="hybridMultilevel"/>
    <w:tmpl w:val="BB1C9A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349618A"/>
    <w:multiLevelType w:val="multilevel"/>
    <w:tmpl w:val="8B7CAAC8"/>
    <w:lvl w:ilvl="0">
      <w:start w:val="9"/>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8F86914"/>
    <w:multiLevelType w:val="multilevel"/>
    <w:tmpl w:val="48B6BE9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4" w15:restartNumberingAfterBreak="0">
    <w:nsid w:val="2CA0411E"/>
    <w:multiLevelType w:val="hybridMultilevel"/>
    <w:tmpl w:val="C04CB9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E426015"/>
    <w:multiLevelType w:val="hybridMultilevel"/>
    <w:tmpl w:val="7BA4A4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1EB5367"/>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5292252"/>
    <w:multiLevelType w:val="hybridMultilevel"/>
    <w:tmpl w:val="EDC654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39C74E9A"/>
    <w:multiLevelType w:val="hybridMultilevel"/>
    <w:tmpl w:val="C504ADCC"/>
    <w:lvl w:ilvl="0" w:tplc="FB6E6A94">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3B0E4B10"/>
    <w:multiLevelType w:val="hybridMultilevel"/>
    <w:tmpl w:val="CFE64C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B4C1893"/>
    <w:multiLevelType w:val="hybridMultilevel"/>
    <w:tmpl w:val="F4E23C68"/>
    <w:lvl w:ilvl="0" w:tplc="0809000F">
      <w:start w:val="1"/>
      <w:numFmt w:val="decimal"/>
      <w:lvlText w:val="%1."/>
      <w:lvlJc w:val="left"/>
      <w:pPr>
        <w:ind w:left="720" w:hanging="360"/>
      </w:pPr>
    </w:lvl>
    <w:lvl w:ilvl="1" w:tplc="2152B018">
      <w:start w:val="2"/>
      <w:numFmt w:val="lowerLetter"/>
      <w:lvlText w:val="%2."/>
      <w:lvlJc w:val="left"/>
      <w:pPr>
        <w:ind w:left="1440" w:hanging="360"/>
      </w:pPr>
      <w:rPr>
        <w:rFonts w:hint="eastAsia"/>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4" w15:restartNumberingAfterBreak="0">
    <w:nsid w:val="3FBD098C"/>
    <w:multiLevelType w:val="hybridMultilevel"/>
    <w:tmpl w:val="EE363F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6E20AC9"/>
    <w:multiLevelType w:val="hybridMultilevel"/>
    <w:tmpl w:val="CA7C9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B1D56B4"/>
    <w:multiLevelType w:val="hybridMultilevel"/>
    <w:tmpl w:val="8C10D0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B427387"/>
    <w:multiLevelType w:val="hybridMultilevel"/>
    <w:tmpl w:val="044C1F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4"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6"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23D14DC"/>
    <w:multiLevelType w:val="hybridMultilevel"/>
    <w:tmpl w:val="F0A45C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5B103C3"/>
    <w:multiLevelType w:val="hybridMultilevel"/>
    <w:tmpl w:val="D97E76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76130BD"/>
    <w:multiLevelType w:val="hybridMultilevel"/>
    <w:tmpl w:val="046051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1" w15:restartNumberingAfterBreak="0">
    <w:nsid w:val="68CB088B"/>
    <w:multiLevelType w:val="hybridMultilevel"/>
    <w:tmpl w:val="C2E8E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C9196B"/>
    <w:multiLevelType w:val="multilevel"/>
    <w:tmpl w:val="69C9196B"/>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AA63307"/>
    <w:multiLevelType w:val="hybridMultilevel"/>
    <w:tmpl w:val="C1767AAC"/>
    <w:lvl w:ilvl="0" w:tplc="04090001">
      <w:start w:val="1"/>
      <w:numFmt w:val="bullet"/>
      <w:lvlText w:val=""/>
      <w:lvlJc w:val="left"/>
      <w:pPr>
        <w:ind w:left="420" w:hanging="420"/>
      </w:pPr>
      <w:rPr>
        <w:rFonts w:ascii="Symbol" w:hAnsi="Symbol" w:hint="default"/>
      </w:rPr>
    </w:lvl>
    <w:lvl w:ilvl="1" w:tplc="B87DC426">
      <w:start w:val="1"/>
      <w:numFmt w:val="bullet"/>
      <w:lvlText w:val="•"/>
      <w:lvlJc w:val="left"/>
      <w:pPr>
        <w:ind w:left="840" w:hanging="420"/>
      </w:pPr>
      <w:rPr>
        <w:rFonts w:ascii="Arial"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1D076F6"/>
    <w:multiLevelType w:val="hybridMultilevel"/>
    <w:tmpl w:val="FB2EB89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2F90DAA"/>
    <w:multiLevelType w:val="hybridMultilevel"/>
    <w:tmpl w:val="C46AA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757E2747"/>
    <w:multiLevelType w:val="hybridMultilevel"/>
    <w:tmpl w:val="BEDA27CC"/>
    <w:lvl w:ilvl="0" w:tplc="0F8243B2">
      <w:start w:val="1"/>
      <w:numFmt w:val="bullet"/>
      <w:pStyle w:val="a"/>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tentative="1">
      <w:start w:val="1"/>
      <w:numFmt w:val="bullet"/>
      <w:lvlText w:val=""/>
      <w:lvlJc w:val="left"/>
      <w:pPr>
        <w:ind w:left="480" w:hanging="420"/>
      </w:pPr>
      <w:rPr>
        <w:rFonts w:ascii="Wingdings" w:hAnsi="Wingdings" w:hint="default"/>
      </w:rPr>
    </w:lvl>
    <w:lvl w:ilvl="4" w:tplc="04090003" w:tentative="1">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50" w15:restartNumberingAfterBreak="0">
    <w:nsid w:val="75B901E2"/>
    <w:multiLevelType w:val="hybridMultilevel"/>
    <w:tmpl w:val="F4040854"/>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6AF75E3"/>
    <w:multiLevelType w:val="hybridMultilevel"/>
    <w:tmpl w:val="A6E64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48"/>
  </w:num>
  <w:num w:numId="3">
    <w:abstractNumId w:val="25"/>
  </w:num>
  <w:num w:numId="4">
    <w:abstractNumId w:val="33"/>
  </w:num>
  <w:num w:numId="5">
    <w:abstractNumId w:val="23"/>
  </w:num>
  <w:num w:numId="6">
    <w:abstractNumId w:val="20"/>
  </w:num>
  <w:num w:numId="7">
    <w:abstractNumId w:val="29"/>
  </w:num>
  <w:num w:numId="8">
    <w:abstractNumId w:val="18"/>
  </w:num>
  <w:num w:numId="9">
    <w:abstractNumId w:val="8"/>
  </w:num>
  <w:num w:numId="10">
    <w:abstractNumId w:val="13"/>
  </w:num>
  <w:num w:numId="11">
    <w:abstractNumId w:val="36"/>
  </w:num>
  <w:num w:numId="12">
    <w:abstractNumId w:val="2"/>
  </w:num>
  <w:num w:numId="13">
    <w:abstractNumId w:val="45"/>
  </w:num>
  <w:num w:numId="14">
    <w:abstractNumId w:val="49"/>
  </w:num>
  <w:num w:numId="15">
    <w:abstractNumId w:val="19"/>
  </w:num>
  <w:num w:numId="16">
    <w:abstractNumId w:val="22"/>
  </w:num>
  <w:num w:numId="17">
    <w:abstractNumId w:val="41"/>
  </w:num>
  <w:num w:numId="18">
    <w:abstractNumId w:val="50"/>
  </w:num>
  <w:num w:numId="19">
    <w:abstractNumId w:val="10"/>
  </w:num>
  <w:num w:numId="20">
    <w:abstractNumId w:val="15"/>
  </w:num>
  <w:num w:numId="21">
    <w:abstractNumId w:val="9"/>
  </w:num>
  <w:num w:numId="22">
    <w:abstractNumId w:val="12"/>
  </w:num>
  <w:num w:numId="23">
    <w:abstractNumId w:val="3"/>
  </w:num>
  <w:num w:numId="24">
    <w:abstractNumId w:val="19"/>
    <w:lvlOverride w:ilvl="0">
      <w:startOverride w:val="1"/>
    </w:lvlOverride>
  </w:num>
  <w:num w:numId="25">
    <w:abstractNumId w:val="28"/>
  </w:num>
  <w:num w:numId="26">
    <w:abstractNumId w:val="32"/>
  </w:num>
  <w:num w:numId="27">
    <w:abstractNumId w:val="42"/>
  </w:num>
  <w:num w:numId="28">
    <w:abstractNumId w:val="27"/>
  </w:num>
  <w:num w:numId="29">
    <w:abstractNumId w:val="16"/>
  </w:num>
  <w:num w:numId="30">
    <w:abstractNumId w:val="31"/>
  </w:num>
  <w:num w:numId="31">
    <w:abstractNumId w:val="8"/>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num>
  <w:num w:numId="33">
    <w:abstractNumId w:val="5"/>
  </w:num>
  <w:num w:numId="34">
    <w:abstractNumId w:val="17"/>
  </w:num>
  <w:num w:numId="35">
    <w:abstractNumId w:val="4"/>
  </w:num>
  <w:num w:numId="36">
    <w:abstractNumId w:val="38"/>
  </w:num>
  <w:num w:numId="37">
    <w:abstractNumId w:val="43"/>
  </w:num>
  <w:num w:numId="38">
    <w:abstractNumId w:val="6"/>
  </w:num>
  <w:num w:numId="39">
    <w:abstractNumId w:val="44"/>
  </w:num>
  <w:num w:numId="40">
    <w:abstractNumId w:val="51"/>
  </w:num>
  <w:num w:numId="41">
    <w:abstractNumId w:val="30"/>
  </w:num>
  <w:num w:numId="42">
    <w:abstractNumId w:val="40"/>
  </w:num>
  <w:num w:numId="43">
    <w:abstractNumId w:val="21"/>
  </w:num>
  <w:num w:numId="44">
    <w:abstractNumId w:val="24"/>
  </w:num>
  <w:num w:numId="45">
    <w:abstractNumId w:val="8"/>
    <w:lvlOverride w:ilvl="0">
      <w:startOverride w:val="1"/>
    </w:lvlOverride>
  </w:num>
  <w:num w:numId="46">
    <w:abstractNumId w:val="47"/>
  </w:num>
  <w:num w:numId="47">
    <w:abstractNumId w:val="26"/>
  </w:num>
  <w:num w:numId="48">
    <w:abstractNumId w:val="46"/>
  </w:num>
  <w:num w:numId="49">
    <w:abstractNumId w:val="11"/>
  </w:num>
  <w:num w:numId="50">
    <w:abstractNumId w:val="13"/>
  </w:num>
  <w:num w:numId="51">
    <w:abstractNumId w:val="13"/>
  </w:num>
  <w:num w:numId="52">
    <w:abstractNumId w:val="8"/>
  </w:num>
  <w:num w:numId="53">
    <w:abstractNumId w:val="37"/>
  </w:num>
  <w:num w:numId="54">
    <w:abstractNumId w:val="1"/>
  </w:num>
  <w:num w:numId="55">
    <w:abstractNumId w:val="34"/>
  </w:num>
  <w:num w:numId="56">
    <w:abstractNumId w:val="0"/>
  </w:num>
  <w:num w:numId="57">
    <w:abstractNumId w:val="49"/>
  </w:num>
  <w:num w:numId="58">
    <w:abstractNumId w:val="8"/>
  </w:num>
  <w:num w:numId="59">
    <w:abstractNumId w:val="8"/>
  </w:num>
  <w:num w:numId="60">
    <w:abstractNumId w:val="14"/>
  </w:num>
  <w:num w:numId="61">
    <w:abstractNumId w:val="39"/>
  </w:num>
  <w:num w:numId="62">
    <w:abstractNumId w:val="8"/>
  </w:num>
  <w:num w:numId="63">
    <w:abstractNumId w:val="13"/>
  </w:num>
  <w:num w:numId="64">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oFAOP51kQtAAAA"/>
  </w:docVars>
  <w:rsids>
    <w:rsidRoot w:val="00B87FBC"/>
    <w:rsid w:val="00000183"/>
    <w:rsid w:val="00000553"/>
    <w:rsid w:val="0000069E"/>
    <w:rsid w:val="00000826"/>
    <w:rsid w:val="00000A59"/>
    <w:rsid w:val="00000ACC"/>
    <w:rsid w:val="00000E27"/>
    <w:rsid w:val="000012F9"/>
    <w:rsid w:val="000016BE"/>
    <w:rsid w:val="00002134"/>
    <w:rsid w:val="0000242B"/>
    <w:rsid w:val="000025D5"/>
    <w:rsid w:val="00002675"/>
    <w:rsid w:val="000026CC"/>
    <w:rsid w:val="00002748"/>
    <w:rsid w:val="0000314A"/>
    <w:rsid w:val="000034B9"/>
    <w:rsid w:val="00003886"/>
    <w:rsid w:val="0000390B"/>
    <w:rsid w:val="00003B6E"/>
    <w:rsid w:val="0000410D"/>
    <w:rsid w:val="0000423B"/>
    <w:rsid w:val="0000460A"/>
    <w:rsid w:val="00004738"/>
    <w:rsid w:val="00004A70"/>
    <w:rsid w:val="00004DE3"/>
    <w:rsid w:val="00004F59"/>
    <w:rsid w:val="00005012"/>
    <w:rsid w:val="0000539E"/>
    <w:rsid w:val="000054C0"/>
    <w:rsid w:val="0000583D"/>
    <w:rsid w:val="00005C84"/>
    <w:rsid w:val="00005E4D"/>
    <w:rsid w:val="000060C1"/>
    <w:rsid w:val="000063A7"/>
    <w:rsid w:val="000063B8"/>
    <w:rsid w:val="000065F8"/>
    <w:rsid w:val="0000694F"/>
    <w:rsid w:val="000069E3"/>
    <w:rsid w:val="00006EB2"/>
    <w:rsid w:val="00007030"/>
    <w:rsid w:val="000070EC"/>
    <w:rsid w:val="0000747B"/>
    <w:rsid w:val="0000750E"/>
    <w:rsid w:val="00007774"/>
    <w:rsid w:val="0000777E"/>
    <w:rsid w:val="0000794B"/>
    <w:rsid w:val="00007C00"/>
    <w:rsid w:val="000100F2"/>
    <w:rsid w:val="00010151"/>
    <w:rsid w:val="000101CB"/>
    <w:rsid w:val="0001068D"/>
    <w:rsid w:val="000106E0"/>
    <w:rsid w:val="00010791"/>
    <w:rsid w:val="00010937"/>
    <w:rsid w:val="00010B82"/>
    <w:rsid w:val="00010CE3"/>
    <w:rsid w:val="00011387"/>
    <w:rsid w:val="000114C4"/>
    <w:rsid w:val="000115AD"/>
    <w:rsid w:val="000116A5"/>
    <w:rsid w:val="0001180C"/>
    <w:rsid w:val="0001195B"/>
    <w:rsid w:val="00011BDB"/>
    <w:rsid w:val="00011C8C"/>
    <w:rsid w:val="00011F30"/>
    <w:rsid w:val="00011FC8"/>
    <w:rsid w:val="00011FFB"/>
    <w:rsid w:val="000121A8"/>
    <w:rsid w:val="00012301"/>
    <w:rsid w:val="000123FC"/>
    <w:rsid w:val="00012414"/>
    <w:rsid w:val="000124C4"/>
    <w:rsid w:val="000126F3"/>
    <w:rsid w:val="00012B39"/>
    <w:rsid w:val="00012E4E"/>
    <w:rsid w:val="00012EC5"/>
    <w:rsid w:val="00013108"/>
    <w:rsid w:val="00013488"/>
    <w:rsid w:val="000137A8"/>
    <w:rsid w:val="000137AA"/>
    <w:rsid w:val="0001397F"/>
    <w:rsid w:val="00013CA6"/>
    <w:rsid w:val="00013F43"/>
    <w:rsid w:val="000143FD"/>
    <w:rsid w:val="00014519"/>
    <w:rsid w:val="00014917"/>
    <w:rsid w:val="00014CA5"/>
    <w:rsid w:val="00014D04"/>
    <w:rsid w:val="000152A6"/>
    <w:rsid w:val="00015654"/>
    <w:rsid w:val="00015A87"/>
    <w:rsid w:val="00015ABC"/>
    <w:rsid w:val="00015CF4"/>
    <w:rsid w:val="00015F5D"/>
    <w:rsid w:val="00016208"/>
    <w:rsid w:val="000166D7"/>
    <w:rsid w:val="000166FB"/>
    <w:rsid w:val="00016AC6"/>
    <w:rsid w:val="00016B79"/>
    <w:rsid w:val="00016CB8"/>
    <w:rsid w:val="00016DE7"/>
    <w:rsid w:val="00016F05"/>
    <w:rsid w:val="0001706A"/>
    <w:rsid w:val="0001735B"/>
    <w:rsid w:val="000174AD"/>
    <w:rsid w:val="00017A7C"/>
    <w:rsid w:val="00017AE4"/>
    <w:rsid w:val="00017BA4"/>
    <w:rsid w:val="00017E66"/>
    <w:rsid w:val="00017F49"/>
    <w:rsid w:val="000203E4"/>
    <w:rsid w:val="000208A6"/>
    <w:rsid w:val="00020A0A"/>
    <w:rsid w:val="00020A1C"/>
    <w:rsid w:val="0002158E"/>
    <w:rsid w:val="0002195F"/>
    <w:rsid w:val="00021A9D"/>
    <w:rsid w:val="00021B1B"/>
    <w:rsid w:val="00021C03"/>
    <w:rsid w:val="00021DE7"/>
    <w:rsid w:val="00021FC2"/>
    <w:rsid w:val="000223F8"/>
    <w:rsid w:val="00022434"/>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17E"/>
    <w:rsid w:val="000253B4"/>
    <w:rsid w:val="0002552A"/>
    <w:rsid w:val="00025A64"/>
    <w:rsid w:val="00025C2C"/>
    <w:rsid w:val="00025D33"/>
    <w:rsid w:val="00025D49"/>
    <w:rsid w:val="000260C1"/>
    <w:rsid w:val="0002671B"/>
    <w:rsid w:val="00026DCC"/>
    <w:rsid w:val="00026F14"/>
    <w:rsid w:val="0002754F"/>
    <w:rsid w:val="0002793E"/>
    <w:rsid w:val="00027B80"/>
    <w:rsid w:val="000300D5"/>
    <w:rsid w:val="000301BA"/>
    <w:rsid w:val="000301BF"/>
    <w:rsid w:val="000303D4"/>
    <w:rsid w:val="0003052B"/>
    <w:rsid w:val="000305D3"/>
    <w:rsid w:val="00030815"/>
    <w:rsid w:val="00030B72"/>
    <w:rsid w:val="00030BD6"/>
    <w:rsid w:val="00030CCB"/>
    <w:rsid w:val="00030D10"/>
    <w:rsid w:val="00030DFC"/>
    <w:rsid w:val="000312D9"/>
    <w:rsid w:val="000312E7"/>
    <w:rsid w:val="00031855"/>
    <w:rsid w:val="00031E1E"/>
    <w:rsid w:val="00031EC0"/>
    <w:rsid w:val="00032104"/>
    <w:rsid w:val="0003235B"/>
    <w:rsid w:val="000324B9"/>
    <w:rsid w:val="000325F0"/>
    <w:rsid w:val="000325F7"/>
    <w:rsid w:val="00032D64"/>
    <w:rsid w:val="00032EA3"/>
    <w:rsid w:val="00033319"/>
    <w:rsid w:val="000334C6"/>
    <w:rsid w:val="000338A4"/>
    <w:rsid w:val="00033D65"/>
    <w:rsid w:val="00033F30"/>
    <w:rsid w:val="00033F8D"/>
    <w:rsid w:val="000347BA"/>
    <w:rsid w:val="00034864"/>
    <w:rsid w:val="00034984"/>
    <w:rsid w:val="000349BF"/>
    <w:rsid w:val="000349D4"/>
    <w:rsid w:val="000355A1"/>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A93"/>
    <w:rsid w:val="00037B80"/>
    <w:rsid w:val="00037DBD"/>
    <w:rsid w:val="00037E65"/>
    <w:rsid w:val="0004000C"/>
    <w:rsid w:val="000403D7"/>
    <w:rsid w:val="00040A9F"/>
    <w:rsid w:val="00040D63"/>
    <w:rsid w:val="00040DCA"/>
    <w:rsid w:val="00040F47"/>
    <w:rsid w:val="000412E1"/>
    <w:rsid w:val="000412FF"/>
    <w:rsid w:val="00041535"/>
    <w:rsid w:val="000415EB"/>
    <w:rsid w:val="00041C1F"/>
    <w:rsid w:val="00041E6C"/>
    <w:rsid w:val="00041F81"/>
    <w:rsid w:val="00041F84"/>
    <w:rsid w:val="00041F8E"/>
    <w:rsid w:val="000421F2"/>
    <w:rsid w:val="0004244E"/>
    <w:rsid w:val="00042718"/>
    <w:rsid w:val="00042725"/>
    <w:rsid w:val="00042955"/>
    <w:rsid w:val="00042AB0"/>
    <w:rsid w:val="00042B02"/>
    <w:rsid w:val="00042B4D"/>
    <w:rsid w:val="00042D7A"/>
    <w:rsid w:val="00042E02"/>
    <w:rsid w:val="00043047"/>
    <w:rsid w:val="00043150"/>
    <w:rsid w:val="000432F5"/>
    <w:rsid w:val="00043767"/>
    <w:rsid w:val="000437C3"/>
    <w:rsid w:val="000439E7"/>
    <w:rsid w:val="00043B6C"/>
    <w:rsid w:val="00043F7C"/>
    <w:rsid w:val="0004413F"/>
    <w:rsid w:val="00044275"/>
    <w:rsid w:val="00044514"/>
    <w:rsid w:val="00044623"/>
    <w:rsid w:val="00044643"/>
    <w:rsid w:val="000449D2"/>
    <w:rsid w:val="000449FB"/>
    <w:rsid w:val="00044D44"/>
    <w:rsid w:val="00044D7E"/>
    <w:rsid w:val="00044DAA"/>
    <w:rsid w:val="00044F0A"/>
    <w:rsid w:val="00045071"/>
    <w:rsid w:val="00045075"/>
    <w:rsid w:val="000458FF"/>
    <w:rsid w:val="00046195"/>
    <w:rsid w:val="00046517"/>
    <w:rsid w:val="00046C1C"/>
    <w:rsid w:val="00046D5C"/>
    <w:rsid w:val="00046F6B"/>
    <w:rsid w:val="00047185"/>
    <w:rsid w:val="000471CE"/>
    <w:rsid w:val="00047398"/>
    <w:rsid w:val="000473DB"/>
    <w:rsid w:val="00047423"/>
    <w:rsid w:val="00047A20"/>
    <w:rsid w:val="00047D75"/>
    <w:rsid w:val="00050216"/>
    <w:rsid w:val="00050381"/>
    <w:rsid w:val="000503E7"/>
    <w:rsid w:val="00050715"/>
    <w:rsid w:val="00050819"/>
    <w:rsid w:val="000510A8"/>
    <w:rsid w:val="00051453"/>
    <w:rsid w:val="000517C0"/>
    <w:rsid w:val="000519C3"/>
    <w:rsid w:val="00051AE6"/>
    <w:rsid w:val="00051C37"/>
    <w:rsid w:val="000520C7"/>
    <w:rsid w:val="0005214F"/>
    <w:rsid w:val="00052169"/>
    <w:rsid w:val="00052293"/>
    <w:rsid w:val="000526AA"/>
    <w:rsid w:val="000528E0"/>
    <w:rsid w:val="00052966"/>
    <w:rsid w:val="00052AA6"/>
    <w:rsid w:val="00053004"/>
    <w:rsid w:val="00053113"/>
    <w:rsid w:val="0005326E"/>
    <w:rsid w:val="000535DF"/>
    <w:rsid w:val="00053727"/>
    <w:rsid w:val="000537F7"/>
    <w:rsid w:val="00053912"/>
    <w:rsid w:val="00053B15"/>
    <w:rsid w:val="00053B5E"/>
    <w:rsid w:val="00053D7E"/>
    <w:rsid w:val="00053E77"/>
    <w:rsid w:val="000540C0"/>
    <w:rsid w:val="000542A3"/>
    <w:rsid w:val="00054345"/>
    <w:rsid w:val="00054698"/>
    <w:rsid w:val="0005477E"/>
    <w:rsid w:val="00054A3F"/>
    <w:rsid w:val="00054D1A"/>
    <w:rsid w:val="00054EF3"/>
    <w:rsid w:val="000556DA"/>
    <w:rsid w:val="000557DC"/>
    <w:rsid w:val="000559D2"/>
    <w:rsid w:val="00055B4C"/>
    <w:rsid w:val="00055E49"/>
    <w:rsid w:val="000563F8"/>
    <w:rsid w:val="00056B0F"/>
    <w:rsid w:val="00056C45"/>
    <w:rsid w:val="0005702C"/>
    <w:rsid w:val="000571B2"/>
    <w:rsid w:val="0005727E"/>
    <w:rsid w:val="00057395"/>
    <w:rsid w:val="000573AE"/>
    <w:rsid w:val="00057437"/>
    <w:rsid w:val="00057693"/>
    <w:rsid w:val="00057BFD"/>
    <w:rsid w:val="00057FF1"/>
    <w:rsid w:val="00060564"/>
    <w:rsid w:val="0006075E"/>
    <w:rsid w:val="00060AA8"/>
    <w:rsid w:val="00060AF8"/>
    <w:rsid w:val="00060CE4"/>
    <w:rsid w:val="00060F95"/>
    <w:rsid w:val="000610F9"/>
    <w:rsid w:val="00061399"/>
    <w:rsid w:val="000613DC"/>
    <w:rsid w:val="000613E6"/>
    <w:rsid w:val="0006157A"/>
    <w:rsid w:val="00061A01"/>
    <w:rsid w:val="00061D77"/>
    <w:rsid w:val="00061F55"/>
    <w:rsid w:val="00062BA8"/>
    <w:rsid w:val="00062DF7"/>
    <w:rsid w:val="00062E95"/>
    <w:rsid w:val="000633AB"/>
    <w:rsid w:val="0006351C"/>
    <w:rsid w:val="00063566"/>
    <w:rsid w:val="00063781"/>
    <w:rsid w:val="00063946"/>
    <w:rsid w:val="00063A49"/>
    <w:rsid w:val="00063F1F"/>
    <w:rsid w:val="0006400B"/>
    <w:rsid w:val="0006415F"/>
    <w:rsid w:val="000641A0"/>
    <w:rsid w:val="000643C3"/>
    <w:rsid w:val="000643CC"/>
    <w:rsid w:val="000647E2"/>
    <w:rsid w:val="000650B8"/>
    <w:rsid w:val="000652E6"/>
    <w:rsid w:val="000655C5"/>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E5E"/>
    <w:rsid w:val="000704A1"/>
    <w:rsid w:val="0007056B"/>
    <w:rsid w:val="00070914"/>
    <w:rsid w:val="00070CF2"/>
    <w:rsid w:val="00070F5F"/>
    <w:rsid w:val="000710A9"/>
    <w:rsid w:val="0007115D"/>
    <w:rsid w:val="00071575"/>
    <w:rsid w:val="00071A17"/>
    <w:rsid w:val="00071CC6"/>
    <w:rsid w:val="00071E64"/>
    <w:rsid w:val="00071FF2"/>
    <w:rsid w:val="0007205F"/>
    <w:rsid w:val="000722A7"/>
    <w:rsid w:val="000724AA"/>
    <w:rsid w:val="000727D1"/>
    <w:rsid w:val="00072F9F"/>
    <w:rsid w:val="0007300E"/>
    <w:rsid w:val="00073013"/>
    <w:rsid w:val="0007317C"/>
    <w:rsid w:val="000731F9"/>
    <w:rsid w:val="00073451"/>
    <w:rsid w:val="0007378E"/>
    <w:rsid w:val="000738A7"/>
    <w:rsid w:val="000739AD"/>
    <w:rsid w:val="000741F0"/>
    <w:rsid w:val="00074227"/>
    <w:rsid w:val="000749EF"/>
    <w:rsid w:val="00074E57"/>
    <w:rsid w:val="000757AA"/>
    <w:rsid w:val="00075833"/>
    <w:rsid w:val="00075E49"/>
    <w:rsid w:val="00075FDA"/>
    <w:rsid w:val="0007600E"/>
    <w:rsid w:val="00076083"/>
    <w:rsid w:val="00076103"/>
    <w:rsid w:val="00076367"/>
    <w:rsid w:val="000763C6"/>
    <w:rsid w:val="00076434"/>
    <w:rsid w:val="0007680E"/>
    <w:rsid w:val="00076A2B"/>
    <w:rsid w:val="00076A2C"/>
    <w:rsid w:val="00076A3F"/>
    <w:rsid w:val="00076E3A"/>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66C"/>
    <w:rsid w:val="000836E9"/>
    <w:rsid w:val="000838E0"/>
    <w:rsid w:val="0008396E"/>
    <w:rsid w:val="00083AF6"/>
    <w:rsid w:val="00083B61"/>
    <w:rsid w:val="00083C3C"/>
    <w:rsid w:val="00083C47"/>
    <w:rsid w:val="0008408E"/>
    <w:rsid w:val="000841C4"/>
    <w:rsid w:val="000843C4"/>
    <w:rsid w:val="000849C5"/>
    <w:rsid w:val="00084E0D"/>
    <w:rsid w:val="00084E8E"/>
    <w:rsid w:val="00084FDF"/>
    <w:rsid w:val="00085148"/>
    <w:rsid w:val="0008523A"/>
    <w:rsid w:val="00085374"/>
    <w:rsid w:val="0008558C"/>
    <w:rsid w:val="00085662"/>
    <w:rsid w:val="00085970"/>
    <w:rsid w:val="00085BE5"/>
    <w:rsid w:val="00085F39"/>
    <w:rsid w:val="00086187"/>
    <w:rsid w:val="0008625E"/>
    <w:rsid w:val="0008626B"/>
    <w:rsid w:val="000863AD"/>
    <w:rsid w:val="000869A7"/>
    <w:rsid w:val="00086E16"/>
    <w:rsid w:val="000871C0"/>
    <w:rsid w:val="00087418"/>
    <w:rsid w:val="000875BD"/>
    <w:rsid w:val="000876F6"/>
    <w:rsid w:val="00087CF0"/>
    <w:rsid w:val="00087FBE"/>
    <w:rsid w:val="00090114"/>
    <w:rsid w:val="000902AC"/>
    <w:rsid w:val="00090378"/>
    <w:rsid w:val="000905C8"/>
    <w:rsid w:val="00090A51"/>
    <w:rsid w:val="00090B09"/>
    <w:rsid w:val="00090E2E"/>
    <w:rsid w:val="00090EB6"/>
    <w:rsid w:val="00090FD2"/>
    <w:rsid w:val="00091079"/>
    <w:rsid w:val="0009132F"/>
    <w:rsid w:val="000915F3"/>
    <w:rsid w:val="00091626"/>
    <w:rsid w:val="000916A5"/>
    <w:rsid w:val="00091860"/>
    <w:rsid w:val="00091A26"/>
    <w:rsid w:val="00091A73"/>
    <w:rsid w:val="00091BA3"/>
    <w:rsid w:val="00091C53"/>
    <w:rsid w:val="00091C8C"/>
    <w:rsid w:val="00091E21"/>
    <w:rsid w:val="000921EC"/>
    <w:rsid w:val="00092273"/>
    <w:rsid w:val="0009234A"/>
    <w:rsid w:val="00092D32"/>
    <w:rsid w:val="00092E4E"/>
    <w:rsid w:val="000931F0"/>
    <w:rsid w:val="0009327A"/>
    <w:rsid w:val="00093374"/>
    <w:rsid w:val="000937CC"/>
    <w:rsid w:val="000937CF"/>
    <w:rsid w:val="0009396C"/>
    <w:rsid w:val="00093D25"/>
    <w:rsid w:val="00093F01"/>
    <w:rsid w:val="000940C7"/>
    <w:rsid w:val="00094600"/>
    <w:rsid w:val="00094604"/>
    <w:rsid w:val="00094B3C"/>
    <w:rsid w:val="000951E0"/>
    <w:rsid w:val="000955D2"/>
    <w:rsid w:val="00095889"/>
    <w:rsid w:val="00095EC1"/>
    <w:rsid w:val="00095F77"/>
    <w:rsid w:val="00096259"/>
    <w:rsid w:val="000964E9"/>
    <w:rsid w:val="000965C9"/>
    <w:rsid w:val="00096648"/>
    <w:rsid w:val="00096BC7"/>
    <w:rsid w:val="00096CF8"/>
    <w:rsid w:val="00096D26"/>
    <w:rsid w:val="00096E01"/>
    <w:rsid w:val="00096E23"/>
    <w:rsid w:val="00096F51"/>
    <w:rsid w:val="00096F93"/>
    <w:rsid w:val="000976BD"/>
    <w:rsid w:val="0009777D"/>
    <w:rsid w:val="00097909"/>
    <w:rsid w:val="00097D72"/>
    <w:rsid w:val="00097DB3"/>
    <w:rsid w:val="00097E27"/>
    <w:rsid w:val="000A05A4"/>
    <w:rsid w:val="000A05F4"/>
    <w:rsid w:val="000A07A7"/>
    <w:rsid w:val="000A09D3"/>
    <w:rsid w:val="000A09DF"/>
    <w:rsid w:val="000A0A58"/>
    <w:rsid w:val="000A0D05"/>
    <w:rsid w:val="000A0ECB"/>
    <w:rsid w:val="000A1A4E"/>
    <w:rsid w:val="000A1BC9"/>
    <w:rsid w:val="000A1D0B"/>
    <w:rsid w:val="000A1EDD"/>
    <w:rsid w:val="000A2339"/>
    <w:rsid w:val="000A2350"/>
    <w:rsid w:val="000A2478"/>
    <w:rsid w:val="000A2493"/>
    <w:rsid w:val="000A2B56"/>
    <w:rsid w:val="000A2C13"/>
    <w:rsid w:val="000A2D2E"/>
    <w:rsid w:val="000A2DF4"/>
    <w:rsid w:val="000A3167"/>
    <w:rsid w:val="000A3172"/>
    <w:rsid w:val="000A3346"/>
    <w:rsid w:val="000A33A0"/>
    <w:rsid w:val="000A35ED"/>
    <w:rsid w:val="000A361A"/>
    <w:rsid w:val="000A366F"/>
    <w:rsid w:val="000A3AFC"/>
    <w:rsid w:val="000A3FE9"/>
    <w:rsid w:val="000A433F"/>
    <w:rsid w:val="000A4542"/>
    <w:rsid w:val="000A46EF"/>
    <w:rsid w:val="000A4A17"/>
    <w:rsid w:val="000A4AE5"/>
    <w:rsid w:val="000A4B13"/>
    <w:rsid w:val="000A4D08"/>
    <w:rsid w:val="000A535E"/>
    <w:rsid w:val="000A53D8"/>
    <w:rsid w:val="000A546E"/>
    <w:rsid w:val="000A547E"/>
    <w:rsid w:val="000A564C"/>
    <w:rsid w:val="000A5674"/>
    <w:rsid w:val="000A56C9"/>
    <w:rsid w:val="000A5784"/>
    <w:rsid w:val="000A5C22"/>
    <w:rsid w:val="000A5C78"/>
    <w:rsid w:val="000A5DCA"/>
    <w:rsid w:val="000A5E0C"/>
    <w:rsid w:val="000A6715"/>
    <w:rsid w:val="000A6A7B"/>
    <w:rsid w:val="000A6BF8"/>
    <w:rsid w:val="000A6C80"/>
    <w:rsid w:val="000A6E40"/>
    <w:rsid w:val="000A6FB8"/>
    <w:rsid w:val="000A715A"/>
    <w:rsid w:val="000A76C2"/>
    <w:rsid w:val="000B00A4"/>
    <w:rsid w:val="000B012E"/>
    <w:rsid w:val="000B066B"/>
    <w:rsid w:val="000B06E4"/>
    <w:rsid w:val="000B0969"/>
    <w:rsid w:val="000B0F4D"/>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44"/>
    <w:rsid w:val="000B4956"/>
    <w:rsid w:val="000B4D61"/>
    <w:rsid w:val="000B555C"/>
    <w:rsid w:val="000B560D"/>
    <w:rsid w:val="000B5845"/>
    <w:rsid w:val="000B585C"/>
    <w:rsid w:val="000B5A94"/>
    <w:rsid w:val="000B5C6F"/>
    <w:rsid w:val="000B5F99"/>
    <w:rsid w:val="000B5FB4"/>
    <w:rsid w:val="000B6076"/>
    <w:rsid w:val="000B6319"/>
    <w:rsid w:val="000B6824"/>
    <w:rsid w:val="000B6956"/>
    <w:rsid w:val="000B6A95"/>
    <w:rsid w:val="000B6BB0"/>
    <w:rsid w:val="000B6BBD"/>
    <w:rsid w:val="000B6E40"/>
    <w:rsid w:val="000B725A"/>
    <w:rsid w:val="000B7265"/>
    <w:rsid w:val="000B7366"/>
    <w:rsid w:val="000B740A"/>
    <w:rsid w:val="000B7465"/>
    <w:rsid w:val="000B7645"/>
    <w:rsid w:val="000B787D"/>
    <w:rsid w:val="000B7CC4"/>
    <w:rsid w:val="000B7E0F"/>
    <w:rsid w:val="000B7FE0"/>
    <w:rsid w:val="000C00C1"/>
    <w:rsid w:val="000C0172"/>
    <w:rsid w:val="000C024A"/>
    <w:rsid w:val="000C0279"/>
    <w:rsid w:val="000C034A"/>
    <w:rsid w:val="000C0645"/>
    <w:rsid w:val="000C06A6"/>
    <w:rsid w:val="000C0875"/>
    <w:rsid w:val="000C0DE3"/>
    <w:rsid w:val="000C0E30"/>
    <w:rsid w:val="000C1001"/>
    <w:rsid w:val="000C130F"/>
    <w:rsid w:val="000C1A41"/>
    <w:rsid w:val="000C1B5F"/>
    <w:rsid w:val="000C1DCE"/>
    <w:rsid w:val="000C1FEF"/>
    <w:rsid w:val="000C2208"/>
    <w:rsid w:val="000C26E1"/>
    <w:rsid w:val="000C29C1"/>
    <w:rsid w:val="000C3108"/>
    <w:rsid w:val="000C31B8"/>
    <w:rsid w:val="000C3589"/>
    <w:rsid w:val="000C3E89"/>
    <w:rsid w:val="000C3FC8"/>
    <w:rsid w:val="000C4389"/>
    <w:rsid w:val="000C48FF"/>
    <w:rsid w:val="000C49AE"/>
    <w:rsid w:val="000C4CB3"/>
    <w:rsid w:val="000C4D73"/>
    <w:rsid w:val="000C515A"/>
    <w:rsid w:val="000C5172"/>
    <w:rsid w:val="000C543F"/>
    <w:rsid w:val="000C55DA"/>
    <w:rsid w:val="000C58C3"/>
    <w:rsid w:val="000C59FC"/>
    <w:rsid w:val="000C5A16"/>
    <w:rsid w:val="000C5A1A"/>
    <w:rsid w:val="000C5B12"/>
    <w:rsid w:val="000C6173"/>
    <w:rsid w:val="000C6779"/>
    <w:rsid w:val="000C69BE"/>
    <w:rsid w:val="000C6E26"/>
    <w:rsid w:val="000C6EC2"/>
    <w:rsid w:val="000C7810"/>
    <w:rsid w:val="000C7E87"/>
    <w:rsid w:val="000C7FF5"/>
    <w:rsid w:val="000D009F"/>
    <w:rsid w:val="000D07B3"/>
    <w:rsid w:val="000D08E1"/>
    <w:rsid w:val="000D0929"/>
    <w:rsid w:val="000D0ABD"/>
    <w:rsid w:val="000D0B07"/>
    <w:rsid w:val="000D0BCC"/>
    <w:rsid w:val="000D0FD5"/>
    <w:rsid w:val="000D13EC"/>
    <w:rsid w:val="000D1557"/>
    <w:rsid w:val="000D1945"/>
    <w:rsid w:val="000D1C33"/>
    <w:rsid w:val="000D1D35"/>
    <w:rsid w:val="000D1D8A"/>
    <w:rsid w:val="000D1E97"/>
    <w:rsid w:val="000D236A"/>
    <w:rsid w:val="000D2554"/>
    <w:rsid w:val="000D25F8"/>
    <w:rsid w:val="000D267F"/>
    <w:rsid w:val="000D284E"/>
    <w:rsid w:val="000D2E0D"/>
    <w:rsid w:val="000D30E4"/>
    <w:rsid w:val="000D3112"/>
    <w:rsid w:val="000D3160"/>
    <w:rsid w:val="000D32FB"/>
    <w:rsid w:val="000D3349"/>
    <w:rsid w:val="000D3574"/>
    <w:rsid w:val="000D360C"/>
    <w:rsid w:val="000D3991"/>
    <w:rsid w:val="000D3A53"/>
    <w:rsid w:val="000D3C4D"/>
    <w:rsid w:val="000D3C84"/>
    <w:rsid w:val="000D40A6"/>
    <w:rsid w:val="000D40D0"/>
    <w:rsid w:val="000D411C"/>
    <w:rsid w:val="000D41B2"/>
    <w:rsid w:val="000D47AC"/>
    <w:rsid w:val="000D4C82"/>
    <w:rsid w:val="000D4D8A"/>
    <w:rsid w:val="000D5391"/>
    <w:rsid w:val="000D5739"/>
    <w:rsid w:val="000D57B0"/>
    <w:rsid w:val="000D5880"/>
    <w:rsid w:val="000D5894"/>
    <w:rsid w:val="000D58A3"/>
    <w:rsid w:val="000D5A0B"/>
    <w:rsid w:val="000D5AE6"/>
    <w:rsid w:val="000D5F20"/>
    <w:rsid w:val="000D5FEF"/>
    <w:rsid w:val="000D6224"/>
    <w:rsid w:val="000D665E"/>
    <w:rsid w:val="000D6AF2"/>
    <w:rsid w:val="000D6E29"/>
    <w:rsid w:val="000D6EFA"/>
    <w:rsid w:val="000D6F65"/>
    <w:rsid w:val="000D71B3"/>
    <w:rsid w:val="000D7973"/>
    <w:rsid w:val="000D7995"/>
    <w:rsid w:val="000D79B7"/>
    <w:rsid w:val="000D7DC8"/>
    <w:rsid w:val="000D7E3B"/>
    <w:rsid w:val="000E0179"/>
    <w:rsid w:val="000E068D"/>
    <w:rsid w:val="000E078F"/>
    <w:rsid w:val="000E0F5E"/>
    <w:rsid w:val="000E0F87"/>
    <w:rsid w:val="000E1097"/>
    <w:rsid w:val="000E189D"/>
    <w:rsid w:val="000E1909"/>
    <w:rsid w:val="000E19B1"/>
    <w:rsid w:val="000E1A2A"/>
    <w:rsid w:val="000E21D4"/>
    <w:rsid w:val="000E2669"/>
    <w:rsid w:val="000E289A"/>
    <w:rsid w:val="000E3514"/>
    <w:rsid w:val="000E3854"/>
    <w:rsid w:val="000E39B6"/>
    <w:rsid w:val="000E3C6B"/>
    <w:rsid w:val="000E3E0D"/>
    <w:rsid w:val="000E4629"/>
    <w:rsid w:val="000E4747"/>
    <w:rsid w:val="000E4D0D"/>
    <w:rsid w:val="000E4F2F"/>
    <w:rsid w:val="000E5021"/>
    <w:rsid w:val="000E53CE"/>
    <w:rsid w:val="000E55F8"/>
    <w:rsid w:val="000E597C"/>
    <w:rsid w:val="000E5A12"/>
    <w:rsid w:val="000E5AE7"/>
    <w:rsid w:val="000E5E00"/>
    <w:rsid w:val="000E5F18"/>
    <w:rsid w:val="000E5FB3"/>
    <w:rsid w:val="000E643E"/>
    <w:rsid w:val="000E647E"/>
    <w:rsid w:val="000E66F1"/>
    <w:rsid w:val="000E670A"/>
    <w:rsid w:val="000E670B"/>
    <w:rsid w:val="000E67BF"/>
    <w:rsid w:val="000E67E5"/>
    <w:rsid w:val="000E68C5"/>
    <w:rsid w:val="000E69A1"/>
    <w:rsid w:val="000E6F0F"/>
    <w:rsid w:val="000E6F9D"/>
    <w:rsid w:val="000E7066"/>
    <w:rsid w:val="000E7159"/>
    <w:rsid w:val="000E7274"/>
    <w:rsid w:val="000E79CD"/>
    <w:rsid w:val="000E7BA9"/>
    <w:rsid w:val="000E7BF7"/>
    <w:rsid w:val="000E7D93"/>
    <w:rsid w:val="000E7E98"/>
    <w:rsid w:val="000E7F62"/>
    <w:rsid w:val="000E7F85"/>
    <w:rsid w:val="000E7FAF"/>
    <w:rsid w:val="000E7FD3"/>
    <w:rsid w:val="000F00ED"/>
    <w:rsid w:val="000F0755"/>
    <w:rsid w:val="000F0F84"/>
    <w:rsid w:val="000F1063"/>
    <w:rsid w:val="000F11F0"/>
    <w:rsid w:val="000F1307"/>
    <w:rsid w:val="000F1562"/>
    <w:rsid w:val="000F16DB"/>
    <w:rsid w:val="000F1706"/>
    <w:rsid w:val="000F1F75"/>
    <w:rsid w:val="000F26CF"/>
    <w:rsid w:val="000F276C"/>
    <w:rsid w:val="000F3033"/>
    <w:rsid w:val="000F306D"/>
    <w:rsid w:val="000F30E0"/>
    <w:rsid w:val="000F332B"/>
    <w:rsid w:val="000F33B2"/>
    <w:rsid w:val="000F340A"/>
    <w:rsid w:val="000F372E"/>
    <w:rsid w:val="000F38D0"/>
    <w:rsid w:val="000F3D1B"/>
    <w:rsid w:val="000F3D89"/>
    <w:rsid w:val="000F3ED1"/>
    <w:rsid w:val="000F3F5E"/>
    <w:rsid w:val="000F444E"/>
    <w:rsid w:val="000F45AE"/>
    <w:rsid w:val="000F468E"/>
    <w:rsid w:val="000F4D39"/>
    <w:rsid w:val="000F4EB9"/>
    <w:rsid w:val="000F4F90"/>
    <w:rsid w:val="000F4FE5"/>
    <w:rsid w:val="000F529C"/>
    <w:rsid w:val="000F57D5"/>
    <w:rsid w:val="000F5DAB"/>
    <w:rsid w:val="000F5DB9"/>
    <w:rsid w:val="000F5F12"/>
    <w:rsid w:val="000F5F6F"/>
    <w:rsid w:val="000F5FC6"/>
    <w:rsid w:val="000F6024"/>
    <w:rsid w:val="000F60FF"/>
    <w:rsid w:val="000F62FB"/>
    <w:rsid w:val="000F64C8"/>
    <w:rsid w:val="000F697A"/>
    <w:rsid w:val="000F6E6A"/>
    <w:rsid w:val="000F6E9B"/>
    <w:rsid w:val="000F6F84"/>
    <w:rsid w:val="000F71D0"/>
    <w:rsid w:val="000F73E0"/>
    <w:rsid w:val="000F7412"/>
    <w:rsid w:val="000F75EA"/>
    <w:rsid w:val="000F761D"/>
    <w:rsid w:val="000F7734"/>
    <w:rsid w:val="000F77A5"/>
    <w:rsid w:val="000F77AA"/>
    <w:rsid w:val="000F7BB2"/>
    <w:rsid w:val="000F7D04"/>
    <w:rsid w:val="000F7E8A"/>
    <w:rsid w:val="00100139"/>
    <w:rsid w:val="00100392"/>
    <w:rsid w:val="00100407"/>
    <w:rsid w:val="00100563"/>
    <w:rsid w:val="001005AB"/>
    <w:rsid w:val="001006DB"/>
    <w:rsid w:val="001009E1"/>
    <w:rsid w:val="00100F66"/>
    <w:rsid w:val="001013FA"/>
    <w:rsid w:val="001015F1"/>
    <w:rsid w:val="001017CA"/>
    <w:rsid w:val="001020DD"/>
    <w:rsid w:val="001021E8"/>
    <w:rsid w:val="0010263B"/>
    <w:rsid w:val="001027E3"/>
    <w:rsid w:val="001028A9"/>
    <w:rsid w:val="00102A9F"/>
    <w:rsid w:val="00102F61"/>
    <w:rsid w:val="00102F63"/>
    <w:rsid w:val="001032FB"/>
    <w:rsid w:val="00103501"/>
    <w:rsid w:val="00103588"/>
    <w:rsid w:val="00103870"/>
    <w:rsid w:val="00103937"/>
    <w:rsid w:val="00103D97"/>
    <w:rsid w:val="00103F4E"/>
    <w:rsid w:val="00104661"/>
    <w:rsid w:val="0010493D"/>
    <w:rsid w:val="00104B01"/>
    <w:rsid w:val="00104CE8"/>
    <w:rsid w:val="00104DA0"/>
    <w:rsid w:val="00105024"/>
    <w:rsid w:val="00105160"/>
    <w:rsid w:val="00105311"/>
    <w:rsid w:val="001053C1"/>
    <w:rsid w:val="001054D8"/>
    <w:rsid w:val="00105570"/>
    <w:rsid w:val="001056CB"/>
    <w:rsid w:val="0010580E"/>
    <w:rsid w:val="00105812"/>
    <w:rsid w:val="001058A7"/>
    <w:rsid w:val="00105E10"/>
    <w:rsid w:val="001063C3"/>
    <w:rsid w:val="001067A4"/>
    <w:rsid w:val="00106BC9"/>
    <w:rsid w:val="00106CD9"/>
    <w:rsid w:val="00107043"/>
    <w:rsid w:val="00107304"/>
    <w:rsid w:val="0010749C"/>
    <w:rsid w:val="00107E61"/>
    <w:rsid w:val="001109E6"/>
    <w:rsid w:val="00110CA1"/>
    <w:rsid w:val="001113AF"/>
    <w:rsid w:val="00111719"/>
    <w:rsid w:val="001117BC"/>
    <w:rsid w:val="0011189D"/>
    <w:rsid w:val="00111A4E"/>
    <w:rsid w:val="00111C5C"/>
    <w:rsid w:val="001120FC"/>
    <w:rsid w:val="001128A8"/>
    <w:rsid w:val="00112984"/>
    <w:rsid w:val="0011299E"/>
    <w:rsid w:val="00112A5A"/>
    <w:rsid w:val="00112F21"/>
    <w:rsid w:val="0011300A"/>
    <w:rsid w:val="0011322D"/>
    <w:rsid w:val="00113355"/>
    <w:rsid w:val="00113367"/>
    <w:rsid w:val="001135BA"/>
    <w:rsid w:val="00114025"/>
    <w:rsid w:val="001141EC"/>
    <w:rsid w:val="00114208"/>
    <w:rsid w:val="001142DD"/>
    <w:rsid w:val="00114369"/>
    <w:rsid w:val="0011474B"/>
    <w:rsid w:val="0011483F"/>
    <w:rsid w:val="00114849"/>
    <w:rsid w:val="001148BE"/>
    <w:rsid w:val="001148CE"/>
    <w:rsid w:val="00114BD9"/>
    <w:rsid w:val="00114DFE"/>
    <w:rsid w:val="00114EBD"/>
    <w:rsid w:val="00114F04"/>
    <w:rsid w:val="0011504C"/>
    <w:rsid w:val="001151F9"/>
    <w:rsid w:val="00115911"/>
    <w:rsid w:val="001166B0"/>
    <w:rsid w:val="001166D5"/>
    <w:rsid w:val="00117296"/>
    <w:rsid w:val="0011734D"/>
    <w:rsid w:val="00117423"/>
    <w:rsid w:val="00117454"/>
    <w:rsid w:val="001174AC"/>
    <w:rsid w:val="0011759E"/>
    <w:rsid w:val="0011761D"/>
    <w:rsid w:val="00117ADE"/>
    <w:rsid w:val="00117E79"/>
    <w:rsid w:val="0012001E"/>
    <w:rsid w:val="00120087"/>
    <w:rsid w:val="00120145"/>
    <w:rsid w:val="00120684"/>
    <w:rsid w:val="00120A72"/>
    <w:rsid w:val="00120DC4"/>
    <w:rsid w:val="00120EF2"/>
    <w:rsid w:val="001216B6"/>
    <w:rsid w:val="0012176A"/>
    <w:rsid w:val="0012186B"/>
    <w:rsid w:val="00121C47"/>
    <w:rsid w:val="00121E1F"/>
    <w:rsid w:val="00121E74"/>
    <w:rsid w:val="00121F07"/>
    <w:rsid w:val="0012203C"/>
    <w:rsid w:val="00122381"/>
    <w:rsid w:val="00122410"/>
    <w:rsid w:val="00122469"/>
    <w:rsid w:val="00122776"/>
    <w:rsid w:val="001228D2"/>
    <w:rsid w:val="00122F2C"/>
    <w:rsid w:val="0012313A"/>
    <w:rsid w:val="00123327"/>
    <w:rsid w:val="001233A1"/>
    <w:rsid w:val="001234B3"/>
    <w:rsid w:val="00123516"/>
    <w:rsid w:val="00123623"/>
    <w:rsid w:val="00123644"/>
    <w:rsid w:val="00123B33"/>
    <w:rsid w:val="00123C1C"/>
    <w:rsid w:val="00123E23"/>
    <w:rsid w:val="00123E88"/>
    <w:rsid w:val="0012412F"/>
    <w:rsid w:val="00124530"/>
    <w:rsid w:val="00124BE6"/>
    <w:rsid w:val="001250D7"/>
    <w:rsid w:val="001257F1"/>
    <w:rsid w:val="00125C01"/>
    <w:rsid w:val="00125CA4"/>
    <w:rsid w:val="00125D22"/>
    <w:rsid w:val="00125ED7"/>
    <w:rsid w:val="00125F5D"/>
    <w:rsid w:val="0012620F"/>
    <w:rsid w:val="001265D1"/>
    <w:rsid w:val="00126645"/>
    <w:rsid w:val="00126884"/>
    <w:rsid w:val="00126A1D"/>
    <w:rsid w:val="00126ADF"/>
    <w:rsid w:val="00127206"/>
    <w:rsid w:val="00127904"/>
    <w:rsid w:val="001279D0"/>
    <w:rsid w:val="00127EA2"/>
    <w:rsid w:val="00127FA8"/>
    <w:rsid w:val="00127FC1"/>
    <w:rsid w:val="00130340"/>
    <w:rsid w:val="00130346"/>
    <w:rsid w:val="001306B7"/>
    <w:rsid w:val="00130753"/>
    <w:rsid w:val="00130B3A"/>
    <w:rsid w:val="00130B83"/>
    <w:rsid w:val="00130E47"/>
    <w:rsid w:val="00130EAE"/>
    <w:rsid w:val="0013123F"/>
    <w:rsid w:val="001312B0"/>
    <w:rsid w:val="0013133F"/>
    <w:rsid w:val="00131E96"/>
    <w:rsid w:val="00131FE4"/>
    <w:rsid w:val="001326B7"/>
    <w:rsid w:val="00132726"/>
    <w:rsid w:val="00132BAC"/>
    <w:rsid w:val="00132CFC"/>
    <w:rsid w:val="0013313B"/>
    <w:rsid w:val="00133293"/>
    <w:rsid w:val="00133335"/>
    <w:rsid w:val="0013336F"/>
    <w:rsid w:val="0013361D"/>
    <w:rsid w:val="00133915"/>
    <w:rsid w:val="00133D2D"/>
    <w:rsid w:val="001341C2"/>
    <w:rsid w:val="00134272"/>
    <w:rsid w:val="00134491"/>
    <w:rsid w:val="001344C9"/>
    <w:rsid w:val="001345FC"/>
    <w:rsid w:val="00134727"/>
    <w:rsid w:val="00134974"/>
    <w:rsid w:val="001349B0"/>
    <w:rsid w:val="00134B9D"/>
    <w:rsid w:val="0013524B"/>
    <w:rsid w:val="001352F4"/>
    <w:rsid w:val="001355FD"/>
    <w:rsid w:val="001358AC"/>
    <w:rsid w:val="0013594B"/>
    <w:rsid w:val="00135972"/>
    <w:rsid w:val="00135A19"/>
    <w:rsid w:val="00135C0A"/>
    <w:rsid w:val="00135C2F"/>
    <w:rsid w:val="00135FAB"/>
    <w:rsid w:val="0013604F"/>
    <w:rsid w:val="00136179"/>
    <w:rsid w:val="0013618B"/>
    <w:rsid w:val="00136279"/>
    <w:rsid w:val="0013634F"/>
    <w:rsid w:val="00136576"/>
    <w:rsid w:val="0013659E"/>
    <w:rsid w:val="00136661"/>
    <w:rsid w:val="001367A5"/>
    <w:rsid w:val="00136801"/>
    <w:rsid w:val="0013688A"/>
    <w:rsid w:val="0013690E"/>
    <w:rsid w:val="00136C03"/>
    <w:rsid w:val="00136C76"/>
    <w:rsid w:val="00136D39"/>
    <w:rsid w:val="00136EA1"/>
    <w:rsid w:val="001374D7"/>
    <w:rsid w:val="0013765B"/>
    <w:rsid w:val="00137CB2"/>
    <w:rsid w:val="00137CD1"/>
    <w:rsid w:val="00137CD3"/>
    <w:rsid w:val="00137D62"/>
    <w:rsid w:val="00140024"/>
    <w:rsid w:val="00140237"/>
    <w:rsid w:val="00140570"/>
    <w:rsid w:val="001405C9"/>
    <w:rsid w:val="00140A67"/>
    <w:rsid w:val="00140B4E"/>
    <w:rsid w:val="00141051"/>
    <w:rsid w:val="001410A9"/>
    <w:rsid w:val="00141330"/>
    <w:rsid w:val="00141757"/>
    <w:rsid w:val="00141873"/>
    <w:rsid w:val="00141AC2"/>
    <w:rsid w:val="00141B23"/>
    <w:rsid w:val="00141B8E"/>
    <w:rsid w:val="00141C60"/>
    <w:rsid w:val="001420CC"/>
    <w:rsid w:val="001421B1"/>
    <w:rsid w:val="001421D0"/>
    <w:rsid w:val="0014227B"/>
    <w:rsid w:val="00142442"/>
    <w:rsid w:val="001425B6"/>
    <w:rsid w:val="001426D0"/>
    <w:rsid w:val="001426D9"/>
    <w:rsid w:val="00142928"/>
    <w:rsid w:val="00143095"/>
    <w:rsid w:val="0014345B"/>
    <w:rsid w:val="001438D0"/>
    <w:rsid w:val="0014391B"/>
    <w:rsid w:val="00143A47"/>
    <w:rsid w:val="00143BD9"/>
    <w:rsid w:val="00143EBC"/>
    <w:rsid w:val="0014405C"/>
    <w:rsid w:val="001440AC"/>
    <w:rsid w:val="0014440C"/>
    <w:rsid w:val="001444DE"/>
    <w:rsid w:val="00144523"/>
    <w:rsid w:val="0014454B"/>
    <w:rsid w:val="00144CDC"/>
    <w:rsid w:val="00144D06"/>
    <w:rsid w:val="00144E8B"/>
    <w:rsid w:val="00144F28"/>
    <w:rsid w:val="00145418"/>
    <w:rsid w:val="00145AFF"/>
    <w:rsid w:val="00145B29"/>
    <w:rsid w:val="00145B6F"/>
    <w:rsid w:val="00145D21"/>
    <w:rsid w:val="0014600F"/>
    <w:rsid w:val="00146069"/>
    <w:rsid w:val="00146445"/>
    <w:rsid w:val="001465B0"/>
    <w:rsid w:val="001467D2"/>
    <w:rsid w:val="00146A5C"/>
    <w:rsid w:val="00146D60"/>
    <w:rsid w:val="00146D63"/>
    <w:rsid w:val="001473E2"/>
    <w:rsid w:val="001474C2"/>
    <w:rsid w:val="00147501"/>
    <w:rsid w:val="001476F8"/>
    <w:rsid w:val="001477AE"/>
    <w:rsid w:val="0014784D"/>
    <w:rsid w:val="00147A1F"/>
    <w:rsid w:val="00147A3C"/>
    <w:rsid w:val="00147F44"/>
    <w:rsid w:val="001508A1"/>
    <w:rsid w:val="00150928"/>
    <w:rsid w:val="0015097A"/>
    <w:rsid w:val="00150D84"/>
    <w:rsid w:val="001511AD"/>
    <w:rsid w:val="00151297"/>
    <w:rsid w:val="00151336"/>
    <w:rsid w:val="0015133A"/>
    <w:rsid w:val="00151645"/>
    <w:rsid w:val="0015172E"/>
    <w:rsid w:val="00151A3C"/>
    <w:rsid w:val="00151BB2"/>
    <w:rsid w:val="0015214F"/>
    <w:rsid w:val="00152285"/>
    <w:rsid w:val="00153000"/>
    <w:rsid w:val="0015312D"/>
    <w:rsid w:val="001532B4"/>
    <w:rsid w:val="00153307"/>
    <w:rsid w:val="0015397A"/>
    <w:rsid w:val="00153B22"/>
    <w:rsid w:val="00153BA9"/>
    <w:rsid w:val="00153DFF"/>
    <w:rsid w:val="001540A7"/>
    <w:rsid w:val="0015441E"/>
    <w:rsid w:val="001545C6"/>
    <w:rsid w:val="00154789"/>
    <w:rsid w:val="00154F45"/>
    <w:rsid w:val="0015505A"/>
    <w:rsid w:val="001551A0"/>
    <w:rsid w:val="001552A1"/>
    <w:rsid w:val="00155322"/>
    <w:rsid w:val="001553C7"/>
    <w:rsid w:val="00155876"/>
    <w:rsid w:val="00155B12"/>
    <w:rsid w:val="00155CD9"/>
    <w:rsid w:val="00155E72"/>
    <w:rsid w:val="00155EAC"/>
    <w:rsid w:val="00156297"/>
    <w:rsid w:val="00156C28"/>
    <w:rsid w:val="00156CCB"/>
    <w:rsid w:val="00156EA0"/>
    <w:rsid w:val="00156EF4"/>
    <w:rsid w:val="00157187"/>
    <w:rsid w:val="001571D5"/>
    <w:rsid w:val="0015722B"/>
    <w:rsid w:val="00157398"/>
    <w:rsid w:val="00157759"/>
    <w:rsid w:val="0015780E"/>
    <w:rsid w:val="00157911"/>
    <w:rsid w:val="00157A72"/>
    <w:rsid w:val="00157B2A"/>
    <w:rsid w:val="00157BD9"/>
    <w:rsid w:val="00157E43"/>
    <w:rsid w:val="001607B3"/>
    <w:rsid w:val="001609F1"/>
    <w:rsid w:val="00160C51"/>
    <w:rsid w:val="00160C79"/>
    <w:rsid w:val="00160DD4"/>
    <w:rsid w:val="00161189"/>
    <w:rsid w:val="001615A6"/>
    <w:rsid w:val="00161DC1"/>
    <w:rsid w:val="00161E41"/>
    <w:rsid w:val="0016253A"/>
    <w:rsid w:val="00162D48"/>
    <w:rsid w:val="00162DA5"/>
    <w:rsid w:val="0016301A"/>
    <w:rsid w:val="0016316C"/>
    <w:rsid w:val="001631C7"/>
    <w:rsid w:val="0016331D"/>
    <w:rsid w:val="00163436"/>
    <w:rsid w:val="0016356A"/>
    <w:rsid w:val="00163C5F"/>
    <w:rsid w:val="00163CCE"/>
    <w:rsid w:val="00163CE3"/>
    <w:rsid w:val="00163EDC"/>
    <w:rsid w:val="00164642"/>
    <w:rsid w:val="00164712"/>
    <w:rsid w:val="0016473C"/>
    <w:rsid w:val="00164760"/>
    <w:rsid w:val="001649C3"/>
    <w:rsid w:val="001649D3"/>
    <w:rsid w:val="00164C67"/>
    <w:rsid w:val="00164C72"/>
    <w:rsid w:val="00164D16"/>
    <w:rsid w:val="00164D4A"/>
    <w:rsid w:val="00164EB5"/>
    <w:rsid w:val="001653EB"/>
    <w:rsid w:val="00165670"/>
    <w:rsid w:val="001657D9"/>
    <w:rsid w:val="0016584C"/>
    <w:rsid w:val="00165AF7"/>
    <w:rsid w:val="00165CDF"/>
    <w:rsid w:val="00165F6C"/>
    <w:rsid w:val="00166120"/>
    <w:rsid w:val="00166315"/>
    <w:rsid w:val="00166941"/>
    <w:rsid w:val="00166AE0"/>
    <w:rsid w:val="00166BE4"/>
    <w:rsid w:val="00167000"/>
    <w:rsid w:val="00167384"/>
    <w:rsid w:val="00167535"/>
    <w:rsid w:val="0016758C"/>
    <w:rsid w:val="001675B3"/>
    <w:rsid w:val="00167876"/>
    <w:rsid w:val="001678F4"/>
    <w:rsid w:val="001678FF"/>
    <w:rsid w:val="00167B1F"/>
    <w:rsid w:val="00167B82"/>
    <w:rsid w:val="00167C0C"/>
    <w:rsid w:val="00167C78"/>
    <w:rsid w:val="00167E2A"/>
    <w:rsid w:val="00167E3C"/>
    <w:rsid w:val="001702B2"/>
    <w:rsid w:val="001707AA"/>
    <w:rsid w:val="001707AD"/>
    <w:rsid w:val="00170B62"/>
    <w:rsid w:val="00170B65"/>
    <w:rsid w:val="00170C7A"/>
    <w:rsid w:val="00170ED8"/>
    <w:rsid w:val="001713C0"/>
    <w:rsid w:val="0017152D"/>
    <w:rsid w:val="00171558"/>
    <w:rsid w:val="001717C6"/>
    <w:rsid w:val="0017244B"/>
    <w:rsid w:val="00172A6A"/>
    <w:rsid w:val="00172B80"/>
    <w:rsid w:val="00172D8C"/>
    <w:rsid w:val="00172E1E"/>
    <w:rsid w:val="001733A5"/>
    <w:rsid w:val="0017352B"/>
    <w:rsid w:val="0017361A"/>
    <w:rsid w:val="001738B9"/>
    <w:rsid w:val="001743B2"/>
    <w:rsid w:val="00174401"/>
    <w:rsid w:val="00174A0B"/>
    <w:rsid w:val="00174B21"/>
    <w:rsid w:val="00174C32"/>
    <w:rsid w:val="00175121"/>
    <w:rsid w:val="001751FE"/>
    <w:rsid w:val="00175564"/>
    <w:rsid w:val="001756C5"/>
    <w:rsid w:val="0017593C"/>
    <w:rsid w:val="001759F9"/>
    <w:rsid w:val="00175F92"/>
    <w:rsid w:val="00175FC3"/>
    <w:rsid w:val="001760BE"/>
    <w:rsid w:val="0017669A"/>
    <w:rsid w:val="001766D3"/>
    <w:rsid w:val="001768C1"/>
    <w:rsid w:val="001769BD"/>
    <w:rsid w:val="00176D09"/>
    <w:rsid w:val="00176D18"/>
    <w:rsid w:val="00176FFC"/>
    <w:rsid w:val="00177528"/>
    <w:rsid w:val="0017769E"/>
    <w:rsid w:val="001776E8"/>
    <w:rsid w:val="0017792D"/>
    <w:rsid w:val="00177CD9"/>
    <w:rsid w:val="00180604"/>
    <w:rsid w:val="0018098E"/>
    <w:rsid w:val="00180A33"/>
    <w:rsid w:val="00180A87"/>
    <w:rsid w:val="00180B0E"/>
    <w:rsid w:val="00180CB0"/>
    <w:rsid w:val="00180E43"/>
    <w:rsid w:val="00180E61"/>
    <w:rsid w:val="001813DD"/>
    <w:rsid w:val="0018142A"/>
    <w:rsid w:val="0018142C"/>
    <w:rsid w:val="0018161F"/>
    <w:rsid w:val="0018177D"/>
    <w:rsid w:val="00181E97"/>
    <w:rsid w:val="00182076"/>
    <w:rsid w:val="00182162"/>
    <w:rsid w:val="00182195"/>
    <w:rsid w:val="00182290"/>
    <w:rsid w:val="0018233C"/>
    <w:rsid w:val="001823AC"/>
    <w:rsid w:val="00182479"/>
    <w:rsid w:val="00182767"/>
    <w:rsid w:val="0018286D"/>
    <w:rsid w:val="001829CA"/>
    <w:rsid w:val="001829FA"/>
    <w:rsid w:val="00182A5E"/>
    <w:rsid w:val="001830A4"/>
    <w:rsid w:val="001832F2"/>
    <w:rsid w:val="00183510"/>
    <w:rsid w:val="0018362B"/>
    <w:rsid w:val="0018370D"/>
    <w:rsid w:val="00183C8D"/>
    <w:rsid w:val="001840DB"/>
    <w:rsid w:val="00184249"/>
    <w:rsid w:val="00184286"/>
    <w:rsid w:val="00184AA0"/>
    <w:rsid w:val="00184B63"/>
    <w:rsid w:val="00184E3A"/>
    <w:rsid w:val="00185358"/>
    <w:rsid w:val="0018573F"/>
    <w:rsid w:val="00185808"/>
    <w:rsid w:val="00185B5F"/>
    <w:rsid w:val="00185C1E"/>
    <w:rsid w:val="00186271"/>
    <w:rsid w:val="00186341"/>
    <w:rsid w:val="00186BD3"/>
    <w:rsid w:val="00186DEA"/>
    <w:rsid w:val="00186F27"/>
    <w:rsid w:val="00187417"/>
    <w:rsid w:val="0018786A"/>
    <w:rsid w:val="001879AC"/>
    <w:rsid w:val="00187A4F"/>
    <w:rsid w:val="00187E10"/>
    <w:rsid w:val="00187EC4"/>
    <w:rsid w:val="00187F50"/>
    <w:rsid w:val="00187F78"/>
    <w:rsid w:val="00187FAC"/>
    <w:rsid w:val="001905FC"/>
    <w:rsid w:val="001907C4"/>
    <w:rsid w:val="00190C13"/>
    <w:rsid w:val="00190D4A"/>
    <w:rsid w:val="001912F2"/>
    <w:rsid w:val="0019171D"/>
    <w:rsid w:val="001920DB"/>
    <w:rsid w:val="0019214A"/>
    <w:rsid w:val="0019252B"/>
    <w:rsid w:val="001927F4"/>
    <w:rsid w:val="00192841"/>
    <w:rsid w:val="001928FA"/>
    <w:rsid w:val="001929DB"/>
    <w:rsid w:val="00192B9F"/>
    <w:rsid w:val="00192FDD"/>
    <w:rsid w:val="00192FF4"/>
    <w:rsid w:val="001932DB"/>
    <w:rsid w:val="001932E5"/>
    <w:rsid w:val="0019334F"/>
    <w:rsid w:val="001936DD"/>
    <w:rsid w:val="00193705"/>
    <w:rsid w:val="001938A7"/>
    <w:rsid w:val="00193A3D"/>
    <w:rsid w:val="00193B62"/>
    <w:rsid w:val="00193D07"/>
    <w:rsid w:val="00193FB1"/>
    <w:rsid w:val="0019423B"/>
    <w:rsid w:val="001942C1"/>
    <w:rsid w:val="0019456B"/>
    <w:rsid w:val="001945BF"/>
    <w:rsid w:val="0019480E"/>
    <w:rsid w:val="00194C1C"/>
    <w:rsid w:val="00194CF1"/>
    <w:rsid w:val="001952A2"/>
    <w:rsid w:val="00195343"/>
    <w:rsid w:val="00195F17"/>
    <w:rsid w:val="00196179"/>
    <w:rsid w:val="001961B8"/>
    <w:rsid w:val="0019677A"/>
    <w:rsid w:val="00196863"/>
    <w:rsid w:val="001968F4"/>
    <w:rsid w:val="00196AA0"/>
    <w:rsid w:val="00196D7D"/>
    <w:rsid w:val="00196DC5"/>
    <w:rsid w:val="00196EB9"/>
    <w:rsid w:val="00196F6F"/>
    <w:rsid w:val="00197029"/>
    <w:rsid w:val="001970DE"/>
    <w:rsid w:val="001971B5"/>
    <w:rsid w:val="00197648"/>
    <w:rsid w:val="001976D1"/>
    <w:rsid w:val="00197AE0"/>
    <w:rsid w:val="00197B2C"/>
    <w:rsid w:val="001A0275"/>
    <w:rsid w:val="001A0308"/>
    <w:rsid w:val="001A0C0E"/>
    <w:rsid w:val="001A0CC4"/>
    <w:rsid w:val="001A0D0B"/>
    <w:rsid w:val="001A0F3B"/>
    <w:rsid w:val="001A0F7B"/>
    <w:rsid w:val="001A1084"/>
    <w:rsid w:val="001A1158"/>
    <w:rsid w:val="001A1638"/>
    <w:rsid w:val="001A181F"/>
    <w:rsid w:val="001A1CCE"/>
    <w:rsid w:val="001A2279"/>
    <w:rsid w:val="001A2304"/>
    <w:rsid w:val="001A236D"/>
    <w:rsid w:val="001A23EE"/>
    <w:rsid w:val="001A25D6"/>
    <w:rsid w:val="001A29E7"/>
    <w:rsid w:val="001A2C5C"/>
    <w:rsid w:val="001A2CD1"/>
    <w:rsid w:val="001A2D0E"/>
    <w:rsid w:val="001A2F21"/>
    <w:rsid w:val="001A325F"/>
    <w:rsid w:val="001A3274"/>
    <w:rsid w:val="001A3353"/>
    <w:rsid w:val="001A3379"/>
    <w:rsid w:val="001A362D"/>
    <w:rsid w:val="001A3767"/>
    <w:rsid w:val="001A3F69"/>
    <w:rsid w:val="001A4222"/>
    <w:rsid w:val="001A4432"/>
    <w:rsid w:val="001A4992"/>
    <w:rsid w:val="001A51EB"/>
    <w:rsid w:val="001A551B"/>
    <w:rsid w:val="001A5799"/>
    <w:rsid w:val="001A59B7"/>
    <w:rsid w:val="001A5A7D"/>
    <w:rsid w:val="001A5B9B"/>
    <w:rsid w:val="001A5F3D"/>
    <w:rsid w:val="001A5F47"/>
    <w:rsid w:val="001A5F8E"/>
    <w:rsid w:val="001A5FE1"/>
    <w:rsid w:val="001A625B"/>
    <w:rsid w:val="001A644B"/>
    <w:rsid w:val="001A6661"/>
    <w:rsid w:val="001A727B"/>
    <w:rsid w:val="001A72C2"/>
    <w:rsid w:val="001A7321"/>
    <w:rsid w:val="001A7526"/>
    <w:rsid w:val="001A77AC"/>
    <w:rsid w:val="001A78B5"/>
    <w:rsid w:val="001A7D4F"/>
    <w:rsid w:val="001B0210"/>
    <w:rsid w:val="001B037F"/>
    <w:rsid w:val="001B03B7"/>
    <w:rsid w:val="001B041E"/>
    <w:rsid w:val="001B0599"/>
    <w:rsid w:val="001B09AD"/>
    <w:rsid w:val="001B0B19"/>
    <w:rsid w:val="001B1793"/>
    <w:rsid w:val="001B1A87"/>
    <w:rsid w:val="001B1D92"/>
    <w:rsid w:val="001B215F"/>
    <w:rsid w:val="001B26A8"/>
    <w:rsid w:val="001B2958"/>
    <w:rsid w:val="001B2EB0"/>
    <w:rsid w:val="001B3227"/>
    <w:rsid w:val="001B36CA"/>
    <w:rsid w:val="001B3934"/>
    <w:rsid w:val="001B3940"/>
    <w:rsid w:val="001B3B5D"/>
    <w:rsid w:val="001B3C54"/>
    <w:rsid w:val="001B40FD"/>
    <w:rsid w:val="001B44A8"/>
    <w:rsid w:val="001B4D92"/>
    <w:rsid w:val="001B5248"/>
    <w:rsid w:val="001B55BA"/>
    <w:rsid w:val="001B55FA"/>
    <w:rsid w:val="001B5851"/>
    <w:rsid w:val="001B5F0C"/>
    <w:rsid w:val="001B5F13"/>
    <w:rsid w:val="001B5F15"/>
    <w:rsid w:val="001B6227"/>
    <w:rsid w:val="001B63EF"/>
    <w:rsid w:val="001B6669"/>
    <w:rsid w:val="001B677D"/>
    <w:rsid w:val="001B6876"/>
    <w:rsid w:val="001B6C0A"/>
    <w:rsid w:val="001B6D0C"/>
    <w:rsid w:val="001B6D16"/>
    <w:rsid w:val="001B6E62"/>
    <w:rsid w:val="001B6F9F"/>
    <w:rsid w:val="001B7010"/>
    <w:rsid w:val="001B715D"/>
    <w:rsid w:val="001B7323"/>
    <w:rsid w:val="001B7370"/>
    <w:rsid w:val="001B7378"/>
    <w:rsid w:val="001B739B"/>
    <w:rsid w:val="001B749D"/>
    <w:rsid w:val="001B765E"/>
    <w:rsid w:val="001B7906"/>
    <w:rsid w:val="001B7A3A"/>
    <w:rsid w:val="001B7E41"/>
    <w:rsid w:val="001B7F44"/>
    <w:rsid w:val="001C014C"/>
    <w:rsid w:val="001C01B7"/>
    <w:rsid w:val="001C0294"/>
    <w:rsid w:val="001C0296"/>
    <w:rsid w:val="001C03C0"/>
    <w:rsid w:val="001C0698"/>
    <w:rsid w:val="001C0B54"/>
    <w:rsid w:val="001C0B6B"/>
    <w:rsid w:val="001C0BC4"/>
    <w:rsid w:val="001C0C96"/>
    <w:rsid w:val="001C12DC"/>
    <w:rsid w:val="001C1425"/>
    <w:rsid w:val="001C17B4"/>
    <w:rsid w:val="001C1A97"/>
    <w:rsid w:val="001C1B76"/>
    <w:rsid w:val="001C1CB5"/>
    <w:rsid w:val="001C1EC0"/>
    <w:rsid w:val="001C2010"/>
    <w:rsid w:val="001C2173"/>
    <w:rsid w:val="001C21BC"/>
    <w:rsid w:val="001C235F"/>
    <w:rsid w:val="001C2408"/>
    <w:rsid w:val="001C269A"/>
    <w:rsid w:val="001C2710"/>
    <w:rsid w:val="001C2A22"/>
    <w:rsid w:val="001C2BA4"/>
    <w:rsid w:val="001C2CB5"/>
    <w:rsid w:val="001C35CB"/>
    <w:rsid w:val="001C3A93"/>
    <w:rsid w:val="001C3C71"/>
    <w:rsid w:val="001C3D68"/>
    <w:rsid w:val="001C3EC1"/>
    <w:rsid w:val="001C41EF"/>
    <w:rsid w:val="001C4256"/>
    <w:rsid w:val="001C4443"/>
    <w:rsid w:val="001C479D"/>
    <w:rsid w:val="001C4D1F"/>
    <w:rsid w:val="001C4D23"/>
    <w:rsid w:val="001C4E36"/>
    <w:rsid w:val="001C4F0D"/>
    <w:rsid w:val="001C52D2"/>
    <w:rsid w:val="001C56C5"/>
    <w:rsid w:val="001C581E"/>
    <w:rsid w:val="001C595B"/>
    <w:rsid w:val="001C5AE9"/>
    <w:rsid w:val="001C5BE4"/>
    <w:rsid w:val="001C5D2D"/>
    <w:rsid w:val="001C5D9B"/>
    <w:rsid w:val="001C5DA3"/>
    <w:rsid w:val="001C621E"/>
    <w:rsid w:val="001C626F"/>
    <w:rsid w:val="001C62F8"/>
    <w:rsid w:val="001C67B5"/>
    <w:rsid w:val="001C6A0E"/>
    <w:rsid w:val="001C6C21"/>
    <w:rsid w:val="001C7268"/>
    <w:rsid w:val="001C7641"/>
    <w:rsid w:val="001C78FC"/>
    <w:rsid w:val="001C7A1E"/>
    <w:rsid w:val="001C7F2A"/>
    <w:rsid w:val="001D01A9"/>
    <w:rsid w:val="001D01C9"/>
    <w:rsid w:val="001D030C"/>
    <w:rsid w:val="001D03A3"/>
    <w:rsid w:val="001D058C"/>
    <w:rsid w:val="001D0825"/>
    <w:rsid w:val="001D08DF"/>
    <w:rsid w:val="001D096F"/>
    <w:rsid w:val="001D0DD1"/>
    <w:rsid w:val="001D14A8"/>
    <w:rsid w:val="001D155F"/>
    <w:rsid w:val="001D1660"/>
    <w:rsid w:val="001D201F"/>
    <w:rsid w:val="001D21E7"/>
    <w:rsid w:val="001D243B"/>
    <w:rsid w:val="001D2758"/>
    <w:rsid w:val="001D2808"/>
    <w:rsid w:val="001D2CE6"/>
    <w:rsid w:val="001D2DA4"/>
    <w:rsid w:val="001D345D"/>
    <w:rsid w:val="001D3507"/>
    <w:rsid w:val="001D363E"/>
    <w:rsid w:val="001D3CC4"/>
    <w:rsid w:val="001D3DE0"/>
    <w:rsid w:val="001D3DE4"/>
    <w:rsid w:val="001D4470"/>
    <w:rsid w:val="001D453F"/>
    <w:rsid w:val="001D488A"/>
    <w:rsid w:val="001D4AB1"/>
    <w:rsid w:val="001D4C80"/>
    <w:rsid w:val="001D4D34"/>
    <w:rsid w:val="001D5C94"/>
    <w:rsid w:val="001D60E7"/>
    <w:rsid w:val="001D61CB"/>
    <w:rsid w:val="001D62E4"/>
    <w:rsid w:val="001D650D"/>
    <w:rsid w:val="001D6C50"/>
    <w:rsid w:val="001D6C5E"/>
    <w:rsid w:val="001D6E2D"/>
    <w:rsid w:val="001D74FE"/>
    <w:rsid w:val="001D75C7"/>
    <w:rsid w:val="001D76CC"/>
    <w:rsid w:val="001D7727"/>
    <w:rsid w:val="001D7C3C"/>
    <w:rsid w:val="001D7ED7"/>
    <w:rsid w:val="001E0439"/>
    <w:rsid w:val="001E04C9"/>
    <w:rsid w:val="001E085D"/>
    <w:rsid w:val="001E0BAB"/>
    <w:rsid w:val="001E0ECB"/>
    <w:rsid w:val="001E1051"/>
    <w:rsid w:val="001E15E0"/>
    <w:rsid w:val="001E1A9D"/>
    <w:rsid w:val="001E1AAC"/>
    <w:rsid w:val="001E1F07"/>
    <w:rsid w:val="001E1FBF"/>
    <w:rsid w:val="001E20F1"/>
    <w:rsid w:val="001E27FE"/>
    <w:rsid w:val="001E2B65"/>
    <w:rsid w:val="001E2C21"/>
    <w:rsid w:val="001E2F8C"/>
    <w:rsid w:val="001E3267"/>
    <w:rsid w:val="001E3526"/>
    <w:rsid w:val="001E384E"/>
    <w:rsid w:val="001E39C9"/>
    <w:rsid w:val="001E39CF"/>
    <w:rsid w:val="001E3ADE"/>
    <w:rsid w:val="001E3C84"/>
    <w:rsid w:val="001E3E33"/>
    <w:rsid w:val="001E3FEC"/>
    <w:rsid w:val="001E40DC"/>
    <w:rsid w:val="001E4190"/>
    <w:rsid w:val="001E43E1"/>
    <w:rsid w:val="001E44AD"/>
    <w:rsid w:val="001E44F5"/>
    <w:rsid w:val="001E4547"/>
    <w:rsid w:val="001E4856"/>
    <w:rsid w:val="001E4D68"/>
    <w:rsid w:val="001E4EB7"/>
    <w:rsid w:val="001E5822"/>
    <w:rsid w:val="001E58A1"/>
    <w:rsid w:val="001E594C"/>
    <w:rsid w:val="001E59F8"/>
    <w:rsid w:val="001E5C5B"/>
    <w:rsid w:val="001E5DE6"/>
    <w:rsid w:val="001E5E2E"/>
    <w:rsid w:val="001E6423"/>
    <w:rsid w:val="001E64FF"/>
    <w:rsid w:val="001E6688"/>
    <w:rsid w:val="001E6B2E"/>
    <w:rsid w:val="001E6CC5"/>
    <w:rsid w:val="001E6FCB"/>
    <w:rsid w:val="001E71A8"/>
    <w:rsid w:val="001E7333"/>
    <w:rsid w:val="001E7352"/>
    <w:rsid w:val="001E78C0"/>
    <w:rsid w:val="001E7E2B"/>
    <w:rsid w:val="001F00A4"/>
    <w:rsid w:val="001F01BF"/>
    <w:rsid w:val="001F02FA"/>
    <w:rsid w:val="001F06AE"/>
    <w:rsid w:val="001F08B2"/>
    <w:rsid w:val="001F099C"/>
    <w:rsid w:val="001F0A89"/>
    <w:rsid w:val="001F0AAC"/>
    <w:rsid w:val="001F0B89"/>
    <w:rsid w:val="001F0C2C"/>
    <w:rsid w:val="001F12E4"/>
    <w:rsid w:val="001F14C1"/>
    <w:rsid w:val="001F16CB"/>
    <w:rsid w:val="001F1704"/>
    <w:rsid w:val="001F1CA5"/>
    <w:rsid w:val="001F1CAC"/>
    <w:rsid w:val="001F1F19"/>
    <w:rsid w:val="001F1F7A"/>
    <w:rsid w:val="001F2C02"/>
    <w:rsid w:val="001F2DF2"/>
    <w:rsid w:val="001F3C10"/>
    <w:rsid w:val="001F3C5A"/>
    <w:rsid w:val="001F3FCA"/>
    <w:rsid w:val="001F47EF"/>
    <w:rsid w:val="001F4893"/>
    <w:rsid w:val="001F4B97"/>
    <w:rsid w:val="001F4BA4"/>
    <w:rsid w:val="001F4D40"/>
    <w:rsid w:val="001F4E0F"/>
    <w:rsid w:val="001F50D2"/>
    <w:rsid w:val="001F52ED"/>
    <w:rsid w:val="001F560C"/>
    <w:rsid w:val="001F586B"/>
    <w:rsid w:val="001F6239"/>
    <w:rsid w:val="001F664D"/>
    <w:rsid w:val="001F6657"/>
    <w:rsid w:val="001F6679"/>
    <w:rsid w:val="001F6DC8"/>
    <w:rsid w:val="001F7031"/>
    <w:rsid w:val="001F7282"/>
    <w:rsid w:val="001F72D1"/>
    <w:rsid w:val="001F746A"/>
    <w:rsid w:val="001F749D"/>
    <w:rsid w:val="001F78E8"/>
    <w:rsid w:val="001F7B9F"/>
    <w:rsid w:val="001F7C6D"/>
    <w:rsid w:val="001F7D33"/>
    <w:rsid w:val="001F7E41"/>
    <w:rsid w:val="0020011D"/>
    <w:rsid w:val="00200638"/>
    <w:rsid w:val="002007F1"/>
    <w:rsid w:val="00200887"/>
    <w:rsid w:val="002008C3"/>
    <w:rsid w:val="00201283"/>
    <w:rsid w:val="00201304"/>
    <w:rsid w:val="00201693"/>
    <w:rsid w:val="00201D35"/>
    <w:rsid w:val="00201D6B"/>
    <w:rsid w:val="0020210B"/>
    <w:rsid w:val="0020261D"/>
    <w:rsid w:val="00202D6B"/>
    <w:rsid w:val="00203036"/>
    <w:rsid w:val="00203220"/>
    <w:rsid w:val="0020379F"/>
    <w:rsid w:val="00203BDA"/>
    <w:rsid w:val="00203C89"/>
    <w:rsid w:val="00203DEE"/>
    <w:rsid w:val="002043AC"/>
    <w:rsid w:val="00204CD7"/>
    <w:rsid w:val="00204F2B"/>
    <w:rsid w:val="00205016"/>
    <w:rsid w:val="002053A1"/>
    <w:rsid w:val="0020540C"/>
    <w:rsid w:val="002059AC"/>
    <w:rsid w:val="00205AB3"/>
    <w:rsid w:val="00205CC9"/>
    <w:rsid w:val="00205F37"/>
    <w:rsid w:val="00205F56"/>
    <w:rsid w:val="002061E0"/>
    <w:rsid w:val="002064FE"/>
    <w:rsid w:val="0020655B"/>
    <w:rsid w:val="0020677C"/>
    <w:rsid w:val="00206780"/>
    <w:rsid w:val="002067ED"/>
    <w:rsid w:val="00206CB7"/>
    <w:rsid w:val="00206FA9"/>
    <w:rsid w:val="00207136"/>
    <w:rsid w:val="002074EB"/>
    <w:rsid w:val="00207598"/>
    <w:rsid w:val="002075C7"/>
    <w:rsid w:val="00207641"/>
    <w:rsid w:val="0020769D"/>
    <w:rsid w:val="002077D6"/>
    <w:rsid w:val="00207B43"/>
    <w:rsid w:val="00207C49"/>
    <w:rsid w:val="00207CB0"/>
    <w:rsid w:val="0021071B"/>
    <w:rsid w:val="00210900"/>
    <w:rsid w:val="00210CD7"/>
    <w:rsid w:val="00210CE7"/>
    <w:rsid w:val="002112DA"/>
    <w:rsid w:val="00211763"/>
    <w:rsid w:val="00211BE0"/>
    <w:rsid w:val="00211E2E"/>
    <w:rsid w:val="00211E3F"/>
    <w:rsid w:val="00211EE3"/>
    <w:rsid w:val="0021211A"/>
    <w:rsid w:val="002122D5"/>
    <w:rsid w:val="00212399"/>
    <w:rsid w:val="00212651"/>
    <w:rsid w:val="00212684"/>
    <w:rsid w:val="0021268F"/>
    <w:rsid w:val="002126C1"/>
    <w:rsid w:val="0021294F"/>
    <w:rsid w:val="0021297D"/>
    <w:rsid w:val="00212A92"/>
    <w:rsid w:val="00212AB9"/>
    <w:rsid w:val="00212B22"/>
    <w:rsid w:val="00212C47"/>
    <w:rsid w:val="00212D3A"/>
    <w:rsid w:val="002132B2"/>
    <w:rsid w:val="002134F2"/>
    <w:rsid w:val="002138FA"/>
    <w:rsid w:val="00213995"/>
    <w:rsid w:val="00213B48"/>
    <w:rsid w:val="00213BEA"/>
    <w:rsid w:val="00213C81"/>
    <w:rsid w:val="00213E13"/>
    <w:rsid w:val="00213EC6"/>
    <w:rsid w:val="002140A6"/>
    <w:rsid w:val="002141BA"/>
    <w:rsid w:val="002146A8"/>
    <w:rsid w:val="00214729"/>
    <w:rsid w:val="00214C34"/>
    <w:rsid w:val="00214CD7"/>
    <w:rsid w:val="002151C8"/>
    <w:rsid w:val="002154B3"/>
    <w:rsid w:val="002157BD"/>
    <w:rsid w:val="002158E2"/>
    <w:rsid w:val="00215939"/>
    <w:rsid w:val="00215A9E"/>
    <w:rsid w:val="00215D1C"/>
    <w:rsid w:val="00216096"/>
    <w:rsid w:val="0021641A"/>
    <w:rsid w:val="00216623"/>
    <w:rsid w:val="002166C4"/>
    <w:rsid w:val="0021696C"/>
    <w:rsid w:val="00216DB8"/>
    <w:rsid w:val="002173EF"/>
    <w:rsid w:val="002179B9"/>
    <w:rsid w:val="002179E1"/>
    <w:rsid w:val="00217AE5"/>
    <w:rsid w:val="00217FF5"/>
    <w:rsid w:val="002206BB"/>
    <w:rsid w:val="0022076E"/>
    <w:rsid w:val="002207CB"/>
    <w:rsid w:val="00220C50"/>
    <w:rsid w:val="00220DAD"/>
    <w:rsid w:val="002210AD"/>
    <w:rsid w:val="00221158"/>
    <w:rsid w:val="002214C5"/>
    <w:rsid w:val="00221A1F"/>
    <w:rsid w:val="00221ABE"/>
    <w:rsid w:val="00221C8D"/>
    <w:rsid w:val="00221D1E"/>
    <w:rsid w:val="00221D64"/>
    <w:rsid w:val="00221F3B"/>
    <w:rsid w:val="0022265A"/>
    <w:rsid w:val="00222AEC"/>
    <w:rsid w:val="00222AFA"/>
    <w:rsid w:val="00222B25"/>
    <w:rsid w:val="00222BF8"/>
    <w:rsid w:val="00222D40"/>
    <w:rsid w:val="00222F65"/>
    <w:rsid w:val="002230CF"/>
    <w:rsid w:val="002230F9"/>
    <w:rsid w:val="002238CC"/>
    <w:rsid w:val="00223EEB"/>
    <w:rsid w:val="0022536F"/>
    <w:rsid w:val="00225551"/>
    <w:rsid w:val="00225945"/>
    <w:rsid w:val="00225BE0"/>
    <w:rsid w:val="00226145"/>
    <w:rsid w:val="002263E3"/>
    <w:rsid w:val="00226865"/>
    <w:rsid w:val="00226AF5"/>
    <w:rsid w:val="00226BB0"/>
    <w:rsid w:val="0022746C"/>
    <w:rsid w:val="002275B0"/>
    <w:rsid w:val="002275B2"/>
    <w:rsid w:val="00227688"/>
    <w:rsid w:val="00227822"/>
    <w:rsid w:val="00227F2E"/>
    <w:rsid w:val="002302DB"/>
    <w:rsid w:val="00230636"/>
    <w:rsid w:val="00230686"/>
    <w:rsid w:val="00230EF1"/>
    <w:rsid w:val="002314B6"/>
    <w:rsid w:val="00231704"/>
    <w:rsid w:val="00231935"/>
    <w:rsid w:val="002319BC"/>
    <w:rsid w:val="00231E3A"/>
    <w:rsid w:val="0023222B"/>
    <w:rsid w:val="002323EB"/>
    <w:rsid w:val="00232431"/>
    <w:rsid w:val="0023247D"/>
    <w:rsid w:val="002327E5"/>
    <w:rsid w:val="00232958"/>
    <w:rsid w:val="002329E9"/>
    <w:rsid w:val="002329F7"/>
    <w:rsid w:val="00232D09"/>
    <w:rsid w:val="00232D73"/>
    <w:rsid w:val="00232FFC"/>
    <w:rsid w:val="00233124"/>
    <w:rsid w:val="00233396"/>
    <w:rsid w:val="00233818"/>
    <w:rsid w:val="00233EFF"/>
    <w:rsid w:val="00234036"/>
    <w:rsid w:val="002342DD"/>
    <w:rsid w:val="002344A0"/>
    <w:rsid w:val="00234A7A"/>
    <w:rsid w:val="00234B22"/>
    <w:rsid w:val="00234FAA"/>
    <w:rsid w:val="00235050"/>
    <w:rsid w:val="002352F4"/>
    <w:rsid w:val="00235474"/>
    <w:rsid w:val="00235544"/>
    <w:rsid w:val="00235763"/>
    <w:rsid w:val="00235A38"/>
    <w:rsid w:val="00235E22"/>
    <w:rsid w:val="002360EE"/>
    <w:rsid w:val="002361CA"/>
    <w:rsid w:val="00236215"/>
    <w:rsid w:val="0023667C"/>
    <w:rsid w:val="00236793"/>
    <w:rsid w:val="002368A1"/>
    <w:rsid w:val="00236952"/>
    <w:rsid w:val="00236AA7"/>
    <w:rsid w:val="00236B8F"/>
    <w:rsid w:val="00236DD3"/>
    <w:rsid w:val="0023751B"/>
    <w:rsid w:val="00237969"/>
    <w:rsid w:val="00237A3B"/>
    <w:rsid w:val="00237B9D"/>
    <w:rsid w:val="00237C3B"/>
    <w:rsid w:val="00237D55"/>
    <w:rsid w:val="00237F7A"/>
    <w:rsid w:val="00240150"/>
    <w:rsid w:val="002401C4"/>
    <w:rsid w:val="0024078E"/>
    <w:rsid w:val="002407F3"/>
    <w:rsid w:val="0024086C"/>
    <w:rsid w:val="002408F7"/>
    <w:rsid w:val="00240A7E"/>
    <w:rsid w:val="00240E43"/>
    <w:rsid w:val="00240E56"/>
    <w:rsid w:val="00240FBA"/>
    <w:rsid w:val="002412BF"/>
    <w:rsid w:val="0024135B"/>
    <w:rsid w:val="002418F7"/>
    <w:rsid w:val="00241C61"/>
    <w:rsid w:val="00241EA1"/>
    <w:rsid w:val="0024201D"/>
    <w:rsid w:val="002421B4"/>
    <w:rsid w:val="002424FC"/>
    <w:rsid w:val="00242850"/>
    <w:rsid w:val="0024369C"/>
    <w:rsid w:val="00243E49"/>
    <w:rsid w:val="00243EC2"/>
    <w:rsid w:val="00243F28"/>
    <w:rsid w:val="00244347"/>
    <w:rsid w:val="002446C1"/>
    <w:rsid w:val="00244A81"/>
    <w:rsid w:val="00244CE4"/>
    <w:rsid w:val="00244DD6"/>
    <w:rsid w:val="00245113"/>
    <w:rsid w:val="0024530E"/>
    <w:rsid w:val="00245473"/>
    <w:rsid w:val="002457C9"/>
    <w:rsid w:val="00245B09"/>
    <w:rsid w:val="00245EDF"/>
    <w:rsid w:val="00245F1A"/>
    <w:rsid w:val="002461A7"/>
    <w:rsid w:val="00246453"/>
    <w:rsid w:val="00246561"/>
    <w:rsid w:val="0024698F"/>
    <w:rsid w:val="00246A67"/>
    <w:rsid w:val="0024740E"/>
    <w:rsid w:val="002475E8"/>
    <w:rsid w:val="00247724"/>
    <w:rsid w:val="0024789E"/>
    <w:rsid w:val="002478D2"/>
    <w:rsid w:val="00247CE9"/>
    <w:rsid w:val="00247D37"/>
    <w:rsid w:val="002503F2"/>
    <w:rsid w:val="00250556"/>
    <w:rsid w:val="002506CB"/>
    <w:rsid w:val="00250A1E"/>
    <w:rsid w:val="0025126E"/>
    <w:rsid w:val="0025177C"/>
    <w:rsid w:val="00251790"/>
    <w:rsid w:val="00251B02"/>
    <w:rsid w:val="00251E7E"/>
    <w:rsid w:val="00251EA9"/>
    <w:rsid w:val="002521C5"/>
    <w:rsid w:val="002521FB"/>
    <w:rsid w:val="002522BE"/>
    <w:rsid w:val="0025230A"/>
    <w:rsid w:val="0025230D"/>
    <w:rsid w:val="00252473"/>
    <w:rsid w:val="0025274E"/>
    <w:rsid w:val="00252753"/>
    <w:rsid w:val="00252DC2"/>
    <w:rsid w:val="00252E31"/>
    <w:rsid w:val="0025337F"/>
    <w:rsid w:val="002534E6"/>
    <w:rsid w:val="0025351C"/>
    <w:rsid w:val="0025378D"/>
    <w:rsid w:val="002538D9"/>
    <w:rsid w:val="00253FAA"/>
    <w:rsid w:val="00254B0F"/>
    <w:rsid w:val="00254C8E"/>
    <w:rsid w:val="00254C96"/>
    <w:rsid w:val="0025512F"/>
    <w:rsid w:val="002552C6"/>
    <w:rsid w:val="00255B9E"/>
    <w:rsid w:val="00255D39"/>
    <w:rsid w:val="00255D3F"/>
    <w:rsid w:val="00255EBA"/>
    <w:rsid w:val="00256478"/>
    <w:rsid w:val="00256B58"/>
    <w:rsid w:val="00256C8B"/>
    <w:rsid w:val="002572EA"/>
    <w:rsid w:val="002573BB"/>
    <w:rsid w:val="002575CB"/>
    <w:rsid w:val="002579C8"/>
    <w:rsid w:val="00257BA5"/>
    <w:rsid w:val="00257C26"/>
    <w:rsid w:val="00257E9D"/>
    <w:rsid w:val="00260753"/>
    <w:rsid w:val="002609BD"/>
    <w:rsid w:val="00260B57"/>
    <w:rsid w:val="00260DC3"/>
    <w:rsid w:val="0026130C"/>
    <w:rsid w:val="002613D0"/>
    <w:rsid w:val="002613EA"/>
    <w:rsid w:val="00261554"/>
    <w:rsid w:val="002617E4"/>
    <w:rsid w:val="00261E4B"/>
    <w:rsid w:val="00262026"/>
    <w:rsid w:val="00262256"/>
    <w:rsid w:val="002622CF"/>
    <w:rsid w:val="00262422"/>
    <w:rsid w:val="002625DD"/>
    <w:rsid w:val="0026278B"/>
    <w:rsid w:val="00262CB8"/>
    <w:rsid w:val="00262D3B"/>
    <w:rsid w:val="00262D69"/>
    <w:rsid w:val="00263019"/>
    <w:rsid w:val="0026303D"/>
    <w:rsid w:val="002630F9"/>
    <w:rsid w:val="002631A0"/>
    <w:rsid w:val="00263241"/>
    <w:rsid w:val="002633A6"/>
    <w:rsid w:val="002635A2"/>
    <w:rsid w:val="0026371B"/>
    <w:rsid w:val="00263BEE"/>
    <w:rsid w:val="00263CEB"/>
    <w:rsid w:val="002643F7"/>
    <w:rsid w:val="002646A3"/>
    <w:rsid w:val="002648B0"/>
    <w:rsid w:val="00264B00"/>
    <w:rsid w:val="00264F6D"/>
    <w:rsid w:val="002650D2"/>
    <w:rsid w:val="002652B0"/>
    <w:rsid w:val="002653C8"/>
    <w:rsid w:val="0026557E"/>
    <w:rsid w:val="002658C3"/>
    <w:rsid w:val="00265D85"/>
    <w:rsid w:val="00265D91"/>
    <w:rsid w:val="0026623C"/>
    <w:rsid w:val="00266275"/>
    <w:rsid w:val="002664D2"/>
    <w:rsid w:val="002665BE"/>
    <w:rsid w:val="00266604"/>
    <w:rsid w:val="0026661C"/>
    <w:rsid w:val="00266804"/>
    <w:rsid w:val="00266C30"/>
    <w:rsid w:val="00266E6B"/>
    <w:rsid w:val="00266EDF"/>
    <w:rsid w:val="002671BE"/>
    <w:rsid w:val="00267592"/>
    <w:rsid w:val="002678AD"/>
    <w:rsid w:val="00267DBA"/>
    <w:rsid w:val="00267FCC"/>
    <w:rsid w:val="00270194"/>
    <w:rsid w:val="002701A0"/>
    <w:rsid w:val="00270609"/>
    <w:rsid w:val="0027090D"/>
    <w:rsid w:val="00270946"/>
    <w:rsid w:val="00270A37"/>
    <w:rsid w:val="00271179"/>
    <w:rsid w:val="0027121D"/>
    <w:rsid w:val="0027157C"/>
    <w:rsid w:val="002717A3"/>
    <w:rsid w:val="00271A29"/>
    <w:rsid w:val="00271AC2"/>
    <w:rsid w:val="00271B99"/>
    <w:rsid w:val="00271CE4"/>
    <w:rsid w:val="00271FAF"/>
    <w:rsid w:val="00272414"/>
    <w:rsid w:val="0027260D"/>
    <w:rsid w:val="002726EB"/>
    <w:rsid w:val="002728FC"/>
    <w:rsid w:val="00273388"/>
    <w:rsid w:val="0027352F"/>
    <w:rsid w:val="0027382C"/>
    <w:rsid w:val="00273AA1"/>
    <w:rsid w:val="00273C79"/>
    <w:rsid w:val="00273CBF"/>
    <w:rsid w:val="00273CCD"/>
    <w:rsid w:val="00273EB1"/>
    <w:rsid w:val="00274054"/>
    <w:rsid w:val="0027430B"/>
    <w:rsid w:val="00274641"/>
    <w:rsid w:val="00274909"/>
    <w:rsid w:val="0027491E"/>
    <w:rsid w:val="00274923"/>
    <w:rsid w:val="00274B60"/>
    <w:rsid w:val="00274BAF"/>
    <w:rsid w:val="00274BDE"/>
    <w:rsid w:val="00274FDD"/>
    <w:rsid w:val="00275037"/>
    <w:rsid w:val="0027521C"/>
    <w:rsid w:val="00275303"/>
    <w:rsid w:val="00275625"/>
    <w:rsid w:val="00275952"/>
    <w:rsid w:val="002759F5"/>
    <w:rsid w:val="00275CC3"/>
    <w:rsid w:val="00275F3C"/>
    <w:rsid w:val="002760EE"/>
    <w:rsid w:val="002761E3"/>
    <w:rsid w:val="0027628C"/>
    <w:rsid w:val="002762CD"/>
    <w:rsid w:val="002763EA"/>
    <w:rsid w:val="002764A4"/>
    <w:rsid w:val="002765F4"/>
    <w:rsid w:val="0027662B"/>
    <w:rsid w:val="002766C7"/>
    <w:rsid w:val="0027729C"/>
    <w:rsid w:val="0027729D"/>
    <w:rsid w:val="00277F18"/>
    <w:rsid w:val="002802E9"/>
    <w:rsid w:val="002802F5"/>
    <w:rsid w:val="00280375"/>
    <w:rsid w:val="00280380"/>
    <w:rsid w:val="0028039E"/>
    <w:rsid w:val="00280844"/>
    <w:rsid w:val="00280862"/>
    <w:rsid w:val="002808CE"/>
    <w:rsid w:val="0028097E"/>
    <w:rsid w:val="00280C3C"/>
    <w:rsid w:val="00280E48"/>
    <w:rsid w:val="00280F7E"/>
    <w:rsid w:val="00281228"/>
    <w:rsid w:val="00281385"/>
    <w:rsid w:val="00281A23"/>
    <w:rsid w:val="00281D2C"/>
    <w:rsid w:val="00281DD1"/>
    <w:rsid w:val="00281DE5"/>
    <w:rsid w:val="00281F30"/>
    <w:rsid w:val="00281FAD"/>
    <w:rsid w:val="002821C1"/>
    <w:rsid w:val="00282534"/>
    <w:rsid w:val="00282907"/>
    <w:rsid w:val="00282B5F"/>
    <w:rsid w:val="00282CFE"/>
    <w:rsid w:val="002830AC"/>
    <w:rsid w:val="002833A2"/>
    <w:rsid w:val="00283940"/>
    <w:rsid w:val="00283A00"/>
    <w:rsid w:val="00283D10"/>
    <w:rsid w:val="00283D3F"/>
    <w:rsid w:val="00283E58"/>
    <w:rsid w:val="00284367"/>
    <w:rsid w:val="0028441C"/>
    <w:rsid w:val="00284D1E"/>
    <w:rsid w:val="00285282"/>
    <w:rsid w:val="00285284"/>
    <w:rsid w:val="00285AE9"/>
    <w:rsid w:val="00285B7D"/>
    <w:rsid w:val="00285BE4"/>
    <w:rsid w:val="00285E10"/>
    <w:rsid w:val="00285ED7"/>
    <w:rsid w:val="0028612F"/>
    <w:rsid w:val="002864F6"/>
    <w:rsid w:val="002865E8"/>
    <w:rsid w:val="00286779"/>
    <w:rsid w:val="00286935"/>
    <w:rsid w:val="00286A22"/>
    <w:rsid w:val="00286ADD"/>
    <w:rsid w:val="00286B36"/>
    <w:rsid w:val="00286E45"/>
    <w:rsid w:val="002871E0"/>
    <w:rsid w:val="00287506"/>
    <w:rsid w:val="002876F5"/>
    <w:rsid w:val="0028777E"/>
    <w:rsid w:val="0028784A"/>
    <w:rsid w:val="00287980"/>
    <w:rsid w:val="00287D2A"/>
    <w:rsid w:val="00287D9B"/>
    <w:rsid w:val="00290573"/>
    <w:rsid w:val="00290769"/>
    <w:rsid w:val="002908DE"/>
    <w:rsid w:val="00290991"/>
    <w:rsid w:val="00290AA9"/>
    <w:rsid w:val="00290D5F"/>
    <w:rsid w:val="00290F9E"/>
    <w:rsid w:val="00290FFD"/>
    <w:rsid w:val="00291054"/>
    <w:rsid w:val="002910D7"/>
    <w:rsid w:val="00291103"/>
    <w:rsid w:val="002911A8"/>
    <w:rsid w:val="0029120D"/>
    <w:rsid w:val="002912F0"/>
    <w:rsid w:val="002913A1"/>
    <w:rsid w:val="002913CB"/>
    <w:rsid w:val="0029147F"/>
    <w:rsid w:val="002914F5"/>
    <w:rsid w:val="00291567"/>
    <w:rsid w:val="00291970"/>
    <w:rsid w:val="0029199B"/>
    <w:rsid w:val="00291BBE"/>
    <w:rsid w:val="0029232C"/>
    <w:rsid w:val="0029239F"/>
    <w:rsid w:val="00292409"/>
    <w:rsid w:val="00292825"/>
    <w:rsid w:val="002929C2"/>
    <w:rsid w:val="00292A20"/>
    <w:rsid w:val="00292B64"/>
    <w:rsid w:val="00292C9D"/>
    <w:rsid w:val="00292DC8"/>
    <w:rsid w:val="00292F50"/>
    <w:rsid w:val="00293328"/>
    <w:rsid w:val="00293C61"/>
    <w:rsid w:val="00293CE3"/>
    <w:rsid w:val="00293F4E"/>
    <w:rsid w:val="00294133"/>
    <w:rsid w:val="0029429A"/>
    <w:rsid w:val="0029486D"/>
    <w:rsid w:val="002948A5"/>
    <w:rsid w:val="00294DE2"/>
    <w:rsid w:val="00295472"/>
    <w:rsid w:val="002954A1"/>
    <w:rsid w:val="00295560"/>
    <w:rsid w:val="002955EE"/>
    <w:rsid w:val="00295A03"/>
    <w:rsid w:val="00295E2B"/>
    <w:rsid w:val="00295ED8"/>
    <w:rsid w:val="00296077"/>
    <w:rsid w:val="00296359"/>
    <w:rsid w:val="00296468"/>
    <w:rsid w:val="002964A0"/>
    <w:rsid w:val="002967F8"/>
    <w:rsid w:val="0029684D"/>
    <w:rsid w:val="00296938"/>
    <w:rsid w:val="00296C0B"/>
    <w:rsid w:val="00297314"/>
    <w:rsid w:val="002974BF"/>
    <w:rsid w:val="00297743"/>
    <w:rsid w:val="002979EA"/>
    <w:rsid w:val="00297D26"/>
    <w:rsid w:val="002A04D2"/>
    <w:rsid w:val="002A0E29"/>
    <w:rsid w:val="002A138A"/>
    <w:rsid w:val="002A1A55"/>
    <w:rsid w:val="002A1BAA"/>
    <w:rsid w:val="002A1CAD"/>
    <w:rsid w:val="002A217F"/>
    <w:rsid w:val="002A22A1"/>
    <w:rsid w:val="002A23B1"/>
    <w:rsid w:val="002A2461"/>
    <w:rsid w:val="002A2A91"/>
    <w:rsid w:val="002A2AD2"/>
    <w:rsid w:val="002A2B25"/>
    <w:rsid w:val="002A2B70"/>
    <w:rsid w:val="002A364D"/>
    <w:rsid w:val="002A3ABA"/>
    <w:rsid w:val="002A3D65"/>
    <w:rsid w:val="002A3D9A"/>
    <w:rsid w:val="002A3FAE"/>
    <w:rsid w:val="002A42BC"/>
    <w:rsid w:val="002A42C4"/>
    <w:rsid w:val="002A44AD"/>
    <w:rsid w:val="002A44E2"/>
    <w:rsid w:val="002A45D8"/>
    <w:rsid w:val="002A4684"/>
    <w:rsid w:val="002A4B57"/>
    <w:rsid w:val="002A4D6F"/>
    <w:rsid w:val="002A4EB0"/>
    <w:rsid w:val="002A5019"/>
    <w:rsid w:val="002A57E1"/>
    <w:rsid w:val="002A5812"/>
    <w:rsid w:val="002A5A56"/>
    <w:rsid w:val="002A5BD5"/>
    <w:rsid w:val="002A5CD3"/>
    <w:rsid w:val="002A6D2B"/>
    <w:rsid w:val="002A6FB3"/>
    <w:rsid w:val="002A7033"/>
    <w:rsid w:val="002A7185"/>
    <w:rsid w:val="002A7368"/>
    <w:rsid w:val="002A7474"/>
    <w:rsid w:val="002A74C4"/>
    <w:rsid w:val="002A76CA"/>
    <w:rsid w:val="002A79B0"/>
    <w:rsid w:val="002A7F20"/>
    <w:rsid w:val="002B01C7"/>
    <w:rsid w:val="002B0238"/>
    <w:rsid w:val="002B0694"/>
    <w:rsid w:val="002B0787"/>
    <w:rsid w:val="002B07FC"/>
    <w:rsid w:val="002B10F5"/>
    <w:rsid w:val="002B1260"/>
    <w:rsid w:val="002B1B76"/>
    <w:rsid w:val="002B1CDE"/>
    <w:rsid w:val="002B22D7"/>
    <w:rsid w:val="002B2586"/>
    <w:rsid w:val="002B2B90"/>
    <w:rsid w:val="002B2F28"/>
    <w:rsid w:val="002B2F5E"/>
    <w:rsid w:val="002B3110"/>
    <w:rsid w:val="002B327D"/>
    <w:rsid w:val="002B3312"/>
    <w:rsid w:val="002B3501"/>
    <w:rsid w:val="002B370D"/>
    <w:rsid w:val="002B3B0C"/>
    <w:rsid w:val="002B3BC2"/>
    <w:rsid w:val="002B42B6"/>
    <w:rsid w:val="002B4587"/>
    <w:rsid w:val="002B4867"/>
    <w:rsid w:val="002B498A"/>
    <w:rsid w:val="002B4AC5"/>
    <w:rsid w:val="002B4D65"/>
    <w:rsid w:val="002B4DE9"/>
    <w:rsid w:val="002B4F02"/>
    <w:rsid w:val="002B5360"/>
    <w:rsid w:val="002B5523"/>
    <w:rsid w:val="002B5AE1"/>
    <w:rsid w:val="002B5BD6"/>
    <w:rsid w:val="002B5F4B"/>
    <w:rsid w:val="002B6326"/>
    <w:rsid w:val="002B6953"/>
    <w:rsid w:val="002B6AB9"/>
    <w:rsid w:val="002B6B19"/>
    <w:rsid w:val="002B6F80"/>
    <w:rsid w:val="002B7006"/>
    <w:rsid w:val="002B70CC"/>
    <w:rsid w:val="002B72A6"/>
    <w:rsid w:val="002B72C2"/>
    <w:rsid w:val="002B74BE"/>
    <w:rsid w:val="002B7578"/>
    <w:rsid w:val="002B7D11"/>
    <w:rsid w:val="002B7F7C"/>
    <w:rsid w:val="002B7FA3"/>
    <w:rsid w:val="002B7FF9"/>
    <w:rsid w:val="002C018C"/>
    <w:rsid w:val="002C02A3"/>
    <w:rsid w:val="002C0454"/>
    <w:rsid w:val="002C04E2"/>
    <w:rsid w:val="002C052B"/>
    <w:rsid w:val="002C061B"/>
    <w:rsid w:val="002C09D3"/>
    <w:rsid w:val="002C0A13"/>
    <w:rsid w:val="002C0AF7"/>
    <w:rsid w:val="002C0BF0"/>
    <w:rsid w:val="002C0DC0"/>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2FE3"/>
    <w:rsid w:val="002C3233"/>
    <w:rsid w:val="002C3590"/>
    <w:rsid w:val="002C362D"/>
    <w:rsid w:val="002C3684"/>
    <w:rsid w:val="002C392F"/>
    <w:rsid w:val="002C3953"/>
    <w:rsid w:val="002C39EB"/>
    <w:rsid w:val="002C3D4E"/>
    <w:rsid w:val="002C3DC8"/>
    <w:rsid w:val="002C4414"/>
    <w:rsid w:val="002C46DF"/>
    <w:rsid w:val="002C49DC"/>
    <w:rsid w:val="002C49E4"/>
    <w:rsid w:val="002C4DD6"/>
    <w:rsid w:val="002C4FD7"/>
    <w:rsid w:val="002C509A"/>
    <w:rsid w:val="002C5BBA"/>
    <w:rsid w:val="002C5D23"/>
    <w:rsid w:val="002C5D62"/>
    <w:rsid w:val="002C5E9E"/>
    <w:rsid w:val="002C6034"/>
    <w:rsid w:val="002C6159"/>
    <w:rsid w:val="002C61BD"/>
    <w:rsid w:val="002C6318"/>
    <w:rsid w:val="002C63A1"/>
    <w:rsid w:val="002C656C"/>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24"/>
    <w:rsid w:val="002D1070"/>
    <w:rsid w:val="002D15A9"/>
    <w:rsid w:val="002D169B"/>
    <w:rsid w:val="002D16FF"/>
    <w:rsid w:val="002D17AB"/>
    <w:rsid w:val="002D17F9"/>
    <w:rsid w:val="002D1AFC"/>
    <w:rsid w:val="002D1D6E"/>
    <w:rsid w:val="002D1EA2"/>
    <w:rsid w:val="002D2279"/>
    <w:rsid w:val="002D2479"/>
    <w:rsid w:val="002D2519"/>
    <w:rsid w:val="002D255C"/>
    <w:rsid w:val="002D2F73"/>
    <w:rsid w:val="002D2F94"/>
    <w:rsid w:val="002D3399"/>
    <w:rsid w:val="002D34E6"/>
    <w:rsid w:val="002D382D"/>
    <w:rsid w:val="002D39B4"/>
    <w:rsid w:val="002D39D0"/>
    <w:rsid w:val="002D3FB3"/>
    <w:rsid w:val="002D3FEA"/>
    <w:rsid w:val="002D4520"/>
    <w:rsid w:val="002D4706"/>
    <w:rsid w:val="002D4907"/>
    <w:rsid w:val="002D4B5F"/>
    <w:rsid w:val="002D4BEE"/>
    <w:rsid w:val="002D4C07"/>
    <w:rsid w:val="002D4D31"/>
    <w:rsid w:val="002D4F83"/>
    <w:rsid w:val="002D5195"/>
    <w:rsid w:val="002D5230"/>
    <w:rsid w:val="002D52D2"/>
    <w:rsid w:val="002D55D5"/>
    <w:rsid w:val="002D56FE"/>
    <w:rsid w:val="002D5DE1"/>
    <w:rsid w:val="002D5EA6"/>
    <w:rsid w:val="002D6055"/>
    <w:rsid w:val="002D6664"/>
    <w:rsid w:val="002D6779"/>
    <w:rsid w:val="002D67F3"/>
    <w:rsid w:val="002D68A7"/>
    <w:rsid w:val="002D6B56"/>
    <w:rsid w:val="002D6B81"/>
    <w:rsid w:val="002D6BB6"/>
    <w:rsid w:val="002D6C5A"/>
    <w:rsid w:val="002D7187"/>
    <w:rsid w:val="002D727A"/>
    <w:rsid w:val="002D72CC"/>
    <w:rsid w:val="002D744F"/>
    <w:rsid w:val="002D74CF"/>
    <w:rsid w:val="002D752E"/>
    <w:rsid w:val="002D7AAF"/>
    <w:rsid w:val="002D7B29"/>
    <w:rsid w:val="002E0221"/>
    <w:rsid w:val="002E02E8"/>
    <w:rsid w:val="002E0347"/>
    <w:rsid w:val="002E038F"/>
    <w:rsid w:val="002E03C7"/>
    <w:rsid w:val="002E0452"/>
    <w:rsid w:val="002E093C"/>
    <w:rsid w:val="002E0BB0"/>
    <w:rsid w:val="002E0FC6"/>
    <w:rsid w:val="002E1505"/>
    <w:rsid w:val="002E1659"/>
    <w:rsid w:val="002E16C0"/>
    <w:rsid w:val="002E1B11"/>
    <w:rsid w:val="002E1F5F"/>
    <w:rsid w:val="002E1FAA"/>
    <w:rsid w:val="002E210F"/>
    <w:rsid w:val="002E2227"/>
    <w:rsid w:val="002E245B"/>
    <w:rsid w:val="002E251E"/>
    <w:rsid w:val="002E254A"/>
    <w:rsid w:val="002E2C4F"/>
    <w:rsid w:val="002E313D"/>
    <w:rsid w:val="002E3335"/>
    <w:rsid w:val="002E37FA"/>
    <w:rsid w:val="002E3820"/>
    <w:rsid w:val="002E38DE"/>
    <w:rsid w:val="002E3B5F"/>
    <w:rsid w:val="002E3BEA"/>
    <w:rsid w:val="002E3C0D"/>
    <w:rsid w:val="002E42FD"/>
    <w:rsid w:val="002E43C6"/>
    <w:rsid w:val="002E4CA8"/>
    <w:rsid w:val="002E4D1F"/>
    <w:rsid w:val="002E508A"/>
    <w:rsid w:val="002E5658"/>
    <w:rsid w:val="002E56EC"/>
    <w:rsid w:val="002E5771"/>
    <w:rsid w:val="002E5874"/>
    <w:rsid w:val="002E59F0"/>
    <w:rsid w:val="002E5A80"/>
    <w:rsid w:val="002E5B8B"/>
    <w:rsid w:val="002E5DDA"/>
    <w:rsid w:val="002E5DE9"/>
    <w:rsid w:val="002E6626"/>
    <w:rsid w:val="002E67BB"/>
    <w:rsid w:val="002E6BC4"/>
    <w:rsid w:val="002E6E47"/>
    <w:rsid w:val="002E6F39"/>
    <w:rsid w:val="002E7359"/>
    <w:rsid w:val="002E7554"/>
    <w:rsid w:val="002E7578"/>
    <w:rsid w:val="002E76E2"/>
    <w:rsid w:val="002E77F1"/>
    <w:rsid w:val="002E78FC"/>
    <w:rsid w:val="002E79C0"/>
    <w:rsid w:val="002E7CC5"/>
    <w:rsid w:val="002E7D5F"/>
    <w:rsid w:val="002F0288"/>
    <w:rsid w:val="002F03E7"/>
    <w:rsid w:val="002F0466"/>
    <w:rsid w:val="002F052A"/>
    <w:rsid w:val="002F0B5B"/>
    <w:rsid w:val="002F0BC6"/>
    <w:rsid w:val="002F1255"/>
    <w:rsid w:val="002F1403"/>
    <w:rsid w:val="002F169D"/>
    <w:rsid w:val="002F170A"/>
    <w:rsid w:val="002F1CC2"/>
    <w:rsid w:val="002F1D7F"/>
    <w:rsid w:val="002F1DC3"/>
    <w:rsid w:val="002F214C"/>
    <w:rsid w:val="002F22C2"/>
    <w:rsid w:val="002F22CC"/>
    <w:rsid w:val="002F25FD"/>
    <w:rsid w:val="002F27CE"/>
    <w:rsid w:val="002F2A2C"/>
    <w:rsid w:val="002F2FC4"/>
    <w:rsid w:val="002F316D"/>
    <w:rsid w:val="002F3228"/>
    <w:rsid w:val="002F36D5"/>
    <w:rsid w:val="002F3961"/>
    <w:rsid w:val="002F3CCF"/>
    <w:rsid w:val="002F4476"/>
    <w:rsid w:val="002F465B"/>
    <w:rsid w:val="002F48D6"/>
    <w:rsid w:val="002F4AD6"/>
    <w:rsid w:val="002F4C5D"/>
    <w:rsid w:val="002F4CC1"/>
    <w:rsid w:val="002F4CCB"/>
    <w:rsid w:val="002F4D39"/>
    <w:rsid w:val="002F4EF4"/>
    <w:rsid w:val="002F507D"/>
    <w:rsid w:val="002F5B28"/>
    <w:rsid w:val="002F5B44"/>
    <w:rsid w:val="002F5BB2"/>
    <w:rsid w:val="002F5BB8"/>
    <w:rsid w:val="002F5E47"/>
    <w:rsid w:val="002F5FED"/>
    <w:rsid w:val="002F6093"/>
    <w:rsid w:val="002F6278"/>
    <w:rsid w:val="002F66B1"/>
    <w:rsid w:val="002F6A45"/>
    <w:rsid w:val="002F6E46"/>
    <w:rsid w:val="002F7065"/>
    <w:rsid w:val="002F73AF"/>
    <w:rsid w:val="002F7573"/>
    <w:rsid w:val="002F776A"/>
    <w:rsid w:val="002F78CB"/>
    <w:rsid w:val="002F7BE9"/>
    <w:rsid w:val="002F7CF7"/>
    <w:rsid w:val="00300156"/>
    <w:rsid w:val="0030043B"/>
    <w:rsid w:val="00300765"/>
    <w:rsid w:val="00300C5D"/>
    <w:rsid w:val="0030106E"/>
    <w:rsid w:val="0030112D"/>
    <w:rsid w:val="00301223"/>
    <w:rsid w:val="00301309"/>
    <w:rsid w:val="00301348"/>
    <w:rsid w:val="00301353"/>
    <w:rsid w:val="00301957"/>
    <w:rsid w:val="00301B32"/>
    <w:rsid w:val="00301D6B"/>
    <w:rsid w:val="00302017"/>
    <w:rsid w:val="003020EC"/>
    <w:rsid w:val="00302172"/>
    <w:rsid w:val="00302675"/>
    <w:rsid w:val="00303213"/>
    <w:rsid w:val="00303254"/>
    <w:rsid w:val="00303392"/>
    <w:rsid w:val="003033D6"/>
    <w:rsid w:val="003036EA"/>
    <w:rsid w:val="003038B1"/>
    <w:rsid w:val="003039E6"/>
    <w:rsid w:val="00303A79"/>
    <w:rsid w:val="00303AA5"/>
    <w:rsid w:val="00303C80"/>
    <w:rsid w:val="003042E5"/>
    <w:rsid w:val="0030435C"/>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BAC"/>
    <w:rsid w:val="00306D96"/>
    <w:rsid w:val="00306E3A"/>
    <w:rsid w:val="003076DA"/>
    <w:rsid w:val="00307A63"/>
    <w:rsid w:val="00307BFE"/>
    <w:rsid w:val="00307C54"/>
    <w:rsid w:val="00307C82"/>
    <w:rsid w:val="00310151"/>
    <w:rsid w:val="0031039C"/>
    <w:rsid w:val="003106A0"/>
    <w:rsid w:val="0031093B"/>
    <w:rsid w:val="00310B79"/>
    <w:rsid w:val="00310C8F"/>
    <w:rsid w:val="00310DCE"/>
    <w:rsid w:val="0031116A"/>
    <w:rsid w:val="003113D3"/>
    <w:rsid w:val="0031142E"/>
    <w:rsid w:val="00311614"/>
    <w:rsid w:val="003116C6"/>
    <w:rsid w:val="0031197B"/>
    <w:rsid w:val="00311BD8"/>
    <w:rsid w:val="00311D0C"/>
    <w:rsid w:val="0031203F"/>
    <w:rsid w:val="00312041"/>
    <w:rsid w:val="003120CC"/>
    <w:rsid w:val="00312301"/>
    <w:rsid w:val="003123AA"/>
    <w:rsid w:val="0031256E"/>
    <w:rsid w:val="00312EF8"/>
    <w:rsid w:val="00312FB8"/>
    <w:rsid w:val="003132D7"/>
    <w:rsid w:val="0031357B"/>
    <w:rsid w:val="00313649"/>
    <w:rsid w:val="00313D5C"/>
    <w:rsid w:val="00314056"/>
    <w:rsid w:val="00314152"/>
    <w:rsid w:val="003143A1"/>
    <w:rsid w:val="00314445"/>
    <w:rsid w:val="003145CD"/>
    <w:rsid w:val="00314632"/>
    <w:rsid w:val="00314B15"/>
    <w:rsid w:val="00314BF6"/>
    <w:rsid w:val="00314D4D"/>
    <w:rsid w:val="00314F44"/>
    <w:rsid w:val="00314F85"/>
    <w:rsid w:val="00315119"/>
    <w:rsid w:val="003152F9"/>
    <w:rsid w:val="0031542E"/>
    <w:rsid w:val="003154CD"/>
    <w:rsid w:val="0031567C"/>
    <w:rsid w:val="00315752"/>
    <w:rsid w:val="00315960"/>
    <w:rsid w:val="00315A81"/>
    <w:rsid w:val="00315AC2"/>
    <w:rsid w:val="00315D43"/>
    <w:rsid w:val="00316464"/>
    <w:rsid w:val="00316C69"/>
    <w:rsid w:val="00316EA8"/>
    <w:rsid w:val="00317525"/>
    <w:rsid w:val="003175CB"/>
    <w:rsid w:val="003175F5"/>
    <w:rsid w:val="003178FD"/>
    <w:rsid w:val="00317AF2"/>
    <w:rsid w:val="00317BD7"/>
    <w:rsid w:val="00317DEF"/>
    <w:rsid w:val="00317ED2"/>
    <w:rsid w:val="00317F2E"/>
    <w:rsid w:val="00317F6E"/>
    <w:rsid w:val="00320280"/>
    <w:rsid w:val="00320309"/>
    <w:rsid w:val="0032067E"/>
    <w:rsid w:val="003207D4"/>
    <w:rsid w:val="0032084E"/>
    <w:rsid w:val="00320864"/>
    <w:rsid w:val="003209CA"/>
    <w:rsid w:val="00320CAE"/>
    <w:rsid w:val="00320DBC"/>
    <w:rsid w:val="00320E2B"/>
    <w:rsid w:val="003213C0"/>
    <w:rsid w:val="003214BB"/>
    <w:rsid w:val="00321ABD"/>
    <w:rsid w:val="00321BF4"/>
    <w:rsid w:val="00321C64"/>
    <w:rsid w:val="00321D1B"/>
    <w:rsid w:val="00321D41"/>
    <w:rsid w:val="003220D6"/>
    <w:rsid w:val="003221AB"/>
    <w:rsid w:val="003222E4"/>
    <w:rsid w:val="0032246E"/>
    <w:rsid w:val="00322A45"/>
    <w:rsid w:val="00322A67"/>
    <w:rsid w:val="00322BF3"/>
    <w:rsid w:val="00322CB6"/>
    <w:rsid w:val="00322F3E"/>
    <w:rsid w:val="0032303C"/>
    <w:rsid w:val="00323041"/>
    <w:rsid w:val="00323092"/>
    <w:rsid w:val="00323152"/>
    <w:rsid w:val="003231D0"/>
    <w:rsid w:val="00323335"/>
    <w:rsid w:val="003234A5"/>
    <w:rsid w:val="003237CF"/>
    <w:rsid w:val="0032389C"/>
    <w:rsid w:val="00323922"/>
    <w:rsid w:val="003239A1"/>
    <w:rsid w:val="003239A5"/>
    <w:rsid w:val="00323A4E"/>
    <w:rsid w:val="00323CAF"/>
    <w:rsid w:val="00323D47"/>
    <w:rsid w:val="00324044"/>
    <w:rsid w:val="0032441E"/>
    <w:rsid w:val="00324545"/>
    <w:rsid w:val="0032557F"/>
    <w:rsid w:val="003257CB"/>
    <w:rsid w:val="00325A0A"/>
    <w:rsid w:val="00325D54"/>
    <w:rsid w:val="00325DCF"/>
    <w:rsid w:val="00325E81"/>
    <w:rsid w:val="00325FCA"/>
    <w:rsid w:val="0032602D"/>
    <w:rsid w:val="003261E7"/>
    <w:rsid w:val="00326292"/>
    <w:rsid w:val="003266C9"/>
    <w:rsid w:val="00326D1B"/>
    <w:rsid w:val="003271F9"/>
    <w:rsid w:val="00327290"/>
    <w:rsid w:val="00327424"/>
    <w:rsid w:val="0032781A"/>
    <w:rsid w:val="003278F0"/>
    <w:rsid w:val="00327F72"/>
    <w:rsid w:val="00330083"/>
    <w:rsid w:val="00330089"/>
    <w:rsid w:val="003302F1"/>
    <w:rsid w:val="0033077D"/>
    <w:rsid w:val="003309EA"/>
    <w:rsid w:val="00330E11"/>
    <w:rsid w:val="00330F36"/>
    <w:rsid w:val="003315AE"/>
    <w:rsid w:val="003316B7"/>
    <w:rsid w:val="003317C0"/>
    <w:rsid w:val="00331BE4"/>
    <w:rsid w:val="003323DC"/>
    <w:rsid w:val="00332476"/>
    <w:rsid w:val="003324D7"/>
    <w:rsid w:val="00332C58"/>
    <w:rsid w:val="00332DB3"/>
    <w:rsid w:val="00333013"/>
    <w:rsid w:val="0033325C"/>
    <w:rsid w:val="00333296"/>
    <w:rsid w:val="003332FA"/>
    <w:rsid w:val="00333502"/>
    <w:rsid w:val="0033364B"/>
    <w:rsid w:val="00333696"/>
    <w:rsid w:val="00333711"/>
    <w:rsid w:val="00333724"/>
    <w:rsid w:val="003339EC"/>
    <w:rsid w:val="00333E42"/>
    <w:rsid w:val="00333FCF"/>
    <w:rsid w:val="00334427"/>
    <w:rsid w:val="00334844"/>
    <w:rsid w:val="003349B0"/>
    <w:rsid w:val="00334BCC"/>
    <w:rsid w:val="00334E22"/>
    <w:rsid w:val="003350D4"/>
    <w:rsid w:val="00335442"/>
    <w:rsid w:val="003354F0"/>
    <w:rsid w:val="003357F3"/>
    <w:rsid w:val="003359D0"/>
    <w:rsid w:val="003359FA"/>
    <w:rsid w:val="00335D9C"/>
    <w:rsid w:val="00335FD9"/>
    <w:rsid w:val="00336022"/>
    <w:rsid w:val="00336492"/>
    <w:rsid w:val="003364B0"/>
    <w:rsid w:val="00336850"/>
    <w:rsid w:val="00336A20"/>
    <w:rsid w:val="00336E7A"/>
    <w:rsid w:val="00336EE1"/>
    <w:rsid w:val="00336F17"/>
    <w:rsid w:val="00336F7E"/>
    <w:rsid w:val="00337044"/>
    <w:rsid w:val="003370B8"/>
    <w:rsid w:val="003372EF"/>
    <w:rsid w:val="0033749E"/>
    <w:rsid w:val="0033752C"/>
    <w:rsid w:val="0033779F"/>
    <w:rsid w:val="0033790D"/>
    <w:rsid w:val="00337A36"/>
    <w:rsid w:val="00337B20"/>
    <w:rsid w:val="00337F9C"/>
    <w:rsid w:val="00340193"/>
    <w:rsid w:val="0034028C"/>
    <w:rsid w:val="003407C3"/>
    <w:rsid w:val="0034089D"/>
    <w:rsid w:val="00340AAC"/>
    <w:rsid w:val="00340AFC"/>
    <w:rsid w:val="003410B8"/>
    <w:rsid w:val="003416BB"/>
    <w:rsid w:val="00341731"/>
    <w:rsid w:val="003417BB"/>
    <w:rsid w:val="00341B4E"/>
    <w:rsid w:val="0034209E"/>
    <w:rsid w:val="00342196"/>
    <w:rsid w:val="003421A8"/>
    <w:rsid w:val="003423F5"/>
    <w:rsid w:val="0034291E"/>
    <w:rsid w:val="00342C19"/>
    <w:rsid w:val="00343224"/>
    <w:rsid w:val="003433F8"/>
    <w:rsid w:val="003435DD"/>
    <w:rsid w:val="00343AD0"/>
    <w:rsid w:val="00343F46"/>
    <w:rsid w:val="003440CC"/>
    <w:rsid w:val="003447CD"/>
    <w:rsid w:val="00344855"/>
    <w:rsid w:val="00344CE8"/>
    <w:rsid w:val="00344E46"/>
    <w:rsid w:val="00344ECB"/>
    <w:rsid w:val="00344F46"/>
    <w:rsid w:val="00345147"/>
    <w:rsid w:val="0034521D"/>
    <w:rsid w:val="00345288"/>
    <w:rsid w:val="003452B2"/>
    <w:rsid w:val="003453CD"/>
    <w:rsid w:val="003453FF"/>
    <w:rsid w:val="00345417"/>
    <w:rsid w:val="00345B00"/>
    <w:rsid w:val="00345C74"/>
    <w:rsid w:val="00345DF6"/>
    <w:rsid w:val="00345EBD"/>
    <w:rsid w:val="0034602B"/>
    <w:rsid w:val="003461B2"/>
    <w:rsid w:val="0034663A"/>
    <w:rsid w:val="00346806"/>
    <w:rsid w:val="00346A27"/>
    <w:rsid w:val="00346C9B"/>
    <w:rsid w:val="00346CFA"/>
    <w:rsid w:val="0034702A"/>
    <w:rsid w:val="00347140"/>
    <w:rsid w:val="00347253"/>
    <w:rsid w:val="00347B40"/>
    <w:rsid w:val="00347B6D"/>
    <w:rsid w:val="00347F3F"/>
    <w:rsid w:val="003503CC"/>
    <w:rsid w:val="003503D6"/>
    <w:rsid w:val="0035057F"/>
    <w:rsid w:val="00350786"/>
    <w:rsid w:val="00350864"/>
    <w:rsid w:val="00350BB9"/>
    <w:rsid w:val="0035104A"/>
    <w:rsid w:val="003511EC"/>
    <w:rsid w:val="00351265"/>
    <w:rsid w:val="00351643"/>
    <w:rsid w:val="0035183E"/>
    <w:rsid w:val="00351B3E"/>
    <w:rsid w:val="00351BC6"/>
    <w:rsid w:val="00351DDA"/>
    <w:rsid w:val="003520BA"/>
    <w:rsid w:val="003521F1"/>
    <w:rsid w:val="003522FB"/>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836"/>
    <w:rsid w:val="00355BC7"/>
    <w:rsid w:val="00355EDA"/>
    <w:rsid w:val="003561AF"/>
    <w:rsid w:val="0035631F"/>
    <w:rsid w:val="00356865"/>
    <w:rsid w:val="00356A8B"/>
    <w:rsid w:val="00356C87"/>
    <w:rsid w:val="00357352"/>
    <w:rsid w:val="00357479"/>
    <w:rsid w:val="0035777B"/>
    <w:rsid w:val="003579BC"/>
    <w:rsid w:val="00357CD0"/>
    <w:rsid w:val="00357D1F"/>
    <w:rsid w:val="00357DE7"/>
    <w:rsid w:val="00357F2E"/>
    <w:rsid w:val="00357FE0"/>
    <w:rsid w:val="003600E6"/>
    <w:rsid w:val="003604BD"/>
    <w:rsid w:val="003605AC"/>
    <w:rsid w:val="00360649"/>
    <w:rsid w:val="0036066B"/>
    <w:rsid w:val="0036082E"/>
    <w:rsid w:val="00360A1B"/>
    <w:rsid w:val="00360B37"/>
    <w:rsid w:val="00360D92"/>
    <w:rsid w:val="00360E25"/>
    <w:rsid w:val="00360EBC"/>
    <w:rsid w:val="00360F55"/>
    <w:rsid w:val="003611D5"/>
    <w:rsid w:val="003611D6"/>
    <w:rsid w:val="00361436"/>
    <w:rsid w:val="0036154D"/>
    <w:rsid w:val="003616A2"/>
    <w:rsid w:val="0036179F"/>
    <w:rsid w:val="00361918"/>
    <w:rsid w:val="00361A29"/>
    <w:rsid w:val="00361C59"/>
    <w:rsid w:val="00361E49"/>
    <w:rsid w:val="00361E8B"/>
    <w:rsid w:val="00361F7A"/>
    <w:rsid w:val="003624FC"/>
    <w:rsid w:val="003626FA"/>
    <w:rsid w:val="0036283C"/>
    <w:rsid w:val="00362D3B"/>
    <w:rsid w:val="00362D95"/>
    <w:rsid w:val="003634C6"/>
    <w:rsid w:val="00363552"/>
    <w:rsid w:val="00363A13"/>
    <w:rsid w:val="00363CE1"/>
    <w:rsid w:val="00363D6C"/>
    <w:rsid w:val="00363D9F"/>
    <w:rsid w:val="003641C6"/>
    <w:rsid w:val="0036452E"/>
    <w:rsid w:val="003647DD"/>
    <w:rsid w:val="00365583"/>
    <w:rsid w:val="0036569E"/>
    <w:rsid w:val="00366097"/>
    <w:rsid w:val="0036635C"/>
    <w:rsid w:val="00366435"/>
    <w:rsid w:val="00366D00"/>
    <w:rsid w:val="00366E57"/>
    <w:rsid w:val="00366F97"/>
    <w:rsid w:val="00367352"/>
    <w:rsid w:val="00367A50"/>
    <w:rsid w:val="00367E11"/>
    <w:rsid w:val="0037001C"/>
    <w:rsid w:val="0037002C"/>
    <w:rsid w:val="0037004A"/>
    <w:rsid w:val="00370BFF"/>
    <w:rsid w:val="00370D82"/>
    <w:rsid w:val="00370DF5"/>
    <w:rsid w:val="003710FB"/>
    <w:rsid w:val="003711AF"/>
    <w:rsid w:val="0037121A"/>
    <w:rsid w:val="0037128E"/>
    <w:rsid w:val="00371656"/>
    <w:rsid w:val="00371680"/>
    <w:rsid w:val="003719D6"/>
    <w:rsid w:val="00371B8C"/>
    <w:rsid w:val="00371BE2"/>
    <w:rsid w:val="00372517"/>
    <w:rsid w:val="003727D1"/>
    <w:rsid w:val="003727F5"/>
    <w:rsid w:val="00372A7B"/>
    <w:rsid w:val="00372BF3"/>
    <w:rsid w:val="00372D23"/>
    <w:rsid w:val="00372EEC"/>
    <w:rsid w:val="00373121"/>
    <w:rsid w:val="003731FE"/>
    <w:rsid w:val="003732A2"/>
    <w:rsid w:val="003735F6"/>
    <w:rsid w:val="003736B5"/>
    <w:rsid w:val="0037397C"/>
    <w:rsid w:val="00373D8A"/>
    <w:rsid w:val="00373EFB"/>
    <w:rsid w:val="00374106"/>
    <w:rsid w:val="00374248"/>
    <w:rsid w:val="00374478"/>
    <w:rsid w:val="003748A1"/>
    <w:rsid w:val="0037491C"/>
    <w:rsid w:val="00374CAF"/>
    <w:rsid w:val="00374DE4"/>
    <w:rsid w:val="00375166"/>
    <w:rsid w:val="0037540A"/>
    <w:rsid w:val="00375757"/>
    <w:rsid w:val="0037590C"/>
    <w:rsid w:val="00375DD3"/>
    <w:rsid w:val="003766FD"/>
    <w:rsid w:val="003767BB"/>
    <w:rsid w:val="003769BD"/>
    <w:rsid w:val="00376FC1"/>
    <w:rsid w:val="0037711F"/>
    <w:rsid w:val="003771A5"/>
    <w:rsid w:val="00377325"/>
    <w:rsid w:val="00377417"/>
    <w:rsid w:val="0037778E"/>
    <w:rsid w:val="00377CDF"/>
    <w:rsid w:val="00380186"/>
    <w:rsid w:val="00380B4C"/>
    <w:rsid w:val="00381734"/>
    <w:rsid w:val="00381768"/>
    <w:rsid w:val="003817C3"/>
    <w:rsid w:val="00381823"/>
    <w:rsid w:val="00381BED"/>
    <w:rsid w:val="00381CCA"/>
    <w:rsid w:val="00382137"/>
    <w:rsid w:val="00382437"/>
    <w:rsid w:val="00382569"/>
    <w:rsid w:val="00382699"/>
    <w:rsid w:val="00382729"/>
    <w:rsid w:val="0038292E"/>
    <w:rsid w:val="00382C54"/>
    <w:rsid w:val="00382E27"/>
    <w:rsid w:val="00382F03"/>
    <w:rsid w:val="00382FB6"/>
    <w:rsid w:val="0038335C"/>
    <w:rsid w:val="003835FA"/>
    <w:rsid w:val="00384165"/>
    <w:rsid w:val="00384268"/>
    <w:rsid w:val="00384BCB"/>
    <w:rsid w:val="00384CEA"/>
    <w:rsid w:val="00384CFE"/>
    <w:rsid w:val="003855FA"/>
    <w:rsid w:val="003857BE"/>
    <w:rsid w:val="0038581A"/>
    <w:rsid w:val="0038587D"/>
    <w:rsid w:val="003858DA"/>
    <w:rsid w:val="00385B76"/>
    <w:rsid w:val="00385EC1"/>
    <w:rsid w:val="003861AC"/>
    <w:rsid w:val="003863F8"/>
    <w:rsid w:val="0038671B"/>
    <w:rsid w:val="0038672E"/>
    <w:rsid w:val="00386942"/>
    <w:rsid w:val="00386944"/>
    <w:rsid w:val="00386C50"/>
    <w:rsid w:val="00386D1C"/>
    <w:rsid w:val="00386D3C"/>
    <w:rsid w:val="00386DF8"/>
    <w:rsid w:val="003870EF"/>
    <w:rsid w:val="00387571"/>
    <w:rsid w:val="00387576"/>
    <w:rsid w:val="00387607"/>
    <w:rsid w:val="00387663"/>
    <w:rsid w:val="0038772F"/>
    <w:rsid w:val="00387757"/>
    <w:rsid w:val="003877CD"/>
    <w:rsid w:val="00387A38"/>
    <w:rsid w:val="00387EC7"/>
    <w:rsid w:val="003900B9"/>
    <w:rsid w:val="0039030E"/>
    <w:rsid w:val="003907D6"/>
    <w:rsid w:val="00390C9F"/>
    <w:rsid w:val="00390D20"/>
    <w:rsid w:val="003916D3"/>
    <w:rsid w:val="00391909"/>
    <w:rsid w:val="003919B8"/>
    <w:rsid w:val="00391BBC"/>
    <w:rsid w:val="00391D58"/>
    <w:rsid w:val="00391E40"/>
    <w:rsid w:val="00391F48"/>
    <w:rsid w:val="00392313"/>
    <w:rsid w:val="0039234B"/>
    <w:rsid w:val="0039289D"/>
    <w:rsid w:val="003928AD"/>
    <w:rsid w:val="0039316C"/>
    <w:rsid w:val="00393348"/>
    <w:rsid w:val="00393815"/>
    <w:rsid w:val="003938F6"/>
    <w:rsid w:val="00393B3B"/>
    <w:rsid w:val="00393DCD"/>
    <w:rsid w:val="003940C5"/>
    <w:rsid w:val="00394609"/>
    <w:rsid w:val="00394E6C"/>
    <w:rsid w:val="0039506A"/>
    <w:rsid w:val="0039511F"/>
    <w:rsid w:val="0039529D"/>
    <w:rsid w:val="00395308"/>
    <w:rsid w:val="00395795"/>
    <w:rsid w:val="00395898"/>
    <w:rsid w:val="003959CC"/>
    <w:rsid w:val="00395BBB"/>
    <w:rsid w:val="00395D00"/>
    <w:rsid w:val="00395EE4"/>
    <w:rsid w:val="00395FC5"/>
    <w:rsid w:val="00395FEA"/>
    <w:rsid w:val="0039631A"/>
    <w:rsid w:val="0039669E"/>
    <w:rsid w:val="003966CC"/>
    <w:rsid w:val="00396C26"/>
    <w:rsid w:val="0039723B"/>
    <w:rsid w:val="00397767"/>
    <w:rsid w:val="0039790C"/>
    <w:rsid w:val="00397A79"/>
    <w:rsid w:val="00397BF7"/>
    <w:rsid w:val="00397C67"/>
    <w:rsid w:val="00397DDA"/>
    <w:rsid w:val="00397E3F"/>
    <w:rsid w:val="00397ECA"/>
    <w:rsid w:val="003A003D"/>
    <w:rsid w:val="003A0802"/>
    <w:rsid w:val="003A0B7F"/>
    <w:rsid w:val="003A1B3F"/>
    <w:rsid w:val="003A1BD2"/>
    <w:rsid w:val="003A1DA5"/>
    <w:rsid w:val="003A2B9E"/>
    <w:rsid w:val="003A2CC1"/>
    <w:rsid w:val="003A2E8E"/>
    <w:rsid w:val="003A307A"/>
    <w:rsid w:val="003A32F2"/>
    <w:rsid w:val="003A331C"/>
    <w:rsid w:val="003A375E"/>
    <w:rsid w:val="003A3FB0"/>
    <w:rsid w:val="003A402D"/>
    <w:rsid w:val="003A419A"/>
    <w:rsid w:val="003A42DE"/>
    <w:rsid w:val="003A436B"/>
    <w:rsid w:val="003A489C"/>
    <w:rsid w:val="003A4E9E"/>
    <w:rsid w:val="003A4F65"/>
    <w:rsid w:val="003A4FB6"/>
    <w:rsid w:val="003A5013"/>
    <w:rsid w:val="003A5188"/>
    <w:rsid w:val="003A52A8"/>
    <w:rsid w:val="003A52C2"/>
    <w:rsid w:val="003A52C7"/>
    <w:rsid w:val="003A5312"/>
    <w:rsid w:val="003A540A"/>
    <w:rsid w:val="003A571D"/>
    <w:rsid w:val="003A58B7"/>
    <w:rsid w:val="003A59B5"/>
    <w:rsid w:val="003A5AF4"/>
    <w:rsid w:val="003A5FA4"/>
    <w:rsid w:val="003A602C"/>
    <w:rsid w:val="003A603C"/>
    <w:rsid w:val="003A61C0"/>
    <w:rsid w:val="003A63C3"/>
    <w:rsid w:val="003A64D1"/>
    <w:rsid w:val="003A6516"/>
    <w:rsid w:val="003A6759"/>
    <w:rsid w:val="003A678D"/>
    <w:rsid w:val="003A69ED"/>
    <w:rsid w:val="003A6E97"/>
    <w:rsid w:val="003A6FE8"/>
    <w:rsid w:val="003A70CA"/>
    <w:rsid w:val="003A7426"/>
    <w:rsid w:val="003A75D8"/>
    <w:rsid w:val="003A7714"/>
    <w:rsid w:val="003A787B"/>
    <w:rsid w:val="003A7AD4"/>
    <w:rsid w:val="003A7CEB"/>
    <w:rsid w:val="003A7EBD"/>
    <w:rsid w:val="003A7EF4"/>
    <w:rsid w:val="003B00FF"/>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7CC"/>
    <w:rsid w:val="003B3977"/>
    <w:rsid w:val="003B3DA2"/>
    <w:rsid w:val="003B3E24"/>
    <w:rsid w:val="003B4058"/>
    <w:rsid w:val="003B41A3"/>
    <w:rsid w:val="003B46B5"/>
    <w:rsid w:val="003B4706"/>
    <w:rsid w:val="003B4917"/>
    <w:rsid w:val="003B4925"/>
    <w:rsid w:val="003B4BD5"/>
    <w:rsid w:val="003B50F7"/>
    <w:rsid w:val="003B52E4"/>
    <w:rsid w:val="003B57FE"/>
    <w:rsid w:val="003B5A4E"/>
    <w:rsid w:val="003B5E9D"/>
    <w:rsid w:val="003B6223"/>
    <w:rsid w:val="003B62CD"/>
    <w:rsid w:val="003B6341"/>
    <w:rsid w:val="003B6572"/>
    <w:rsid w:val="003B66BE"/>
    <w:rsid w:val="003B6CEE"/>
    <w:rsid w:val="003B6D43"/>
    <w:rsid w:val="003B6D8C"/>
    <w:rsid w:val="003B6E69"/>
    <w:rsid w:val="003B706F"/>
    <w:rsid w:val="003B70CF"/>
    <w:rsid w:val="003B74B1"/>
    <w:rsid w:val="003B76AB"/>
    <w:rsid w:val="003B773A"/>
    <w:rsid w:val="003B7841"/>
    <w:rsid w:val="003B7889"/>
    <w:rsid w:val="003B7970"/>
    <w:rsid w:val="003B7E81"/>
    <w:rsid w:val="003C074C"/>
    <w:rsid w:val="003C0C68"/>
    <w:rsid w:val="003C0EFA"/>
    <w:rsid w:val="003C0FE1"/>
    <w:rsid w:val="003C1044"/>
    <w:rsid w:val="003C14B1"/>
    <w:rsid w:val="003C151B"/>
    <w:rsid w:val="003C16C3"/>
    <w:rsid w:val="003C1707"/>
    <w:rsid w:val="003C185C"/>
    <w:rsid w:val="003C1986"/>
    <w:rsid w:val="003C2037"/>
    <w:rsid w:val="003C20F1"/>
    <w:rsid w:val="003C2122"/>
    <w:rsid w:val="003C228A"/>
    <w:rsid w:val="003C25B7"/>
    <w:rsid w:val="003C306F"/>
    <w:rsid w:val="003C30C4"/>
    <w:rsid w:val="003C3267"/>
    <w:rsid w:val="003C3457"/>
    <w:rsid w:val="003C39CD"/>
    <w:rsid w:val="003C3D71"/>
    <w:rsid w:val="003C3ECB"/>
    <w:rsid w:val="003C3F11"/>
    <w:rsid w:val="003C478D"/>
    <w:rsid w:val="003C485B"/>
    <w:rsid w:val="003C4930"/>
    <w:rsid w:val="003C4E19"/>
    <w:rsid w:val="003C5004"/>
    <w:rsid w:val="003C5322"/>
    <w:rsid w:val="003C5336"/>
    <w:rsid w:val="003C570C"/>
    <w:rsid w:val="003C58AE"/>
    <w:rsid w:val="003C5F2D"/>
    <w:rsid w:val="003C6257"/>
    <w:rsid w:val="003C6907"/>
    <w:rsid w:val="003C6CAF"/>
    <w:rsid w:val="003C6CF2"/>
    <w:rsid w:val="003C71FE"/>
    <w:rsid w:val="003C772C"/>
    <w:rsid w:val="003C7764"/>
    <w:rsid w:val="003C7ED7"/>
    <w:rsid w:val="003D01A1"/>
    <w:rsid w:val="003D045C"/>
    <w:rsid w:val="003D074D"/>
    <w:rsid w:val="003D0A0C"/>
    <w:rsid w:val="003D0C2E"/>
    <w:rsid w:val="003D1003"/>
    <w:rsid w:val="003D1852"/>
    <w:rsid w:val="003D19EF"/>
    <w:rsid w:val="003D1E36"/>
    <w:rsid w:val="003D1E6E"/>
    <w:rsid w:val="003D20E4"/>
    <w:rsid w:val="003D2438"/>
    <w:rsid w:val="003D25F9"/>
    <w:rsid w:val="003D262F"/>
    <w:rsid w:val="003D2706"/>
    <w:rsid w:val="003D2794"/>
    <w:rsid w:val="003D28BD"/>
    <w:rsid w:val="003D2926"/>
    <w:rsid w:val="003D2FD9"/>
    <w:rsid w:val="003D31B8"/>
    <w:rsid w:val="003D33EC"/>
    <w:rsid w:val="003D347C"/>
    <w:rsid w:val="003D3665"/>
    <w:rsid w:val="003D3672"/>
    <w:rsid w:val="003D36FE"/>
    <w:rsid w:val="003D3B4F"/>
    <w:rsid w:val="003D3BBE"/>
    <w:rsid w:val="003D401E"/>
    <w:rsid w:val="003D40AE"/>
    <w:rsid w:val="003D4221"/>
    <w:rsid w:val="003D45A8"/>
    <w:rsid w:val="003D45F8"/>
    <w:rsid w:val="003D485D"/>
    <w:rsid w:val="003D48E9"/>
    <w:rsid w:val="003D497E"/>
    <w:rsid w:val="003D4A66"/>
    <w:rsid w:val="003D4BBE"/>
    <w:rsid w:val="003D4C51"/>
    <w:rsid w:val="003D4E63"/>
    <w:rsid w:val="003D4ED3"/>
    <w:rsid w:val="003D4FD8"/>
    <w:rsid w:val="003D5423"/>
    <w:rsid w:val="003D544A"/>
    <w:rsid w:val="003D5718"/>
    <w:rsid w:val="003D5735"/>
    <w:rsid w:val="003D5956"/>
    <w:rsid w:val="003D5B2A"/>
    <w:rsid w:val="003D5B2D"/>
    <w:rsid w:val="003D6067"/>
    <w:rsid w:val="003D6394"/>
    <w:rsid w:val="003D6591"/>
    <w:rsid w:val="003D68BB"/>
    <w:rsid w:val="003D6E9F"/>
    <w:rsid w:val="003D71E3"/>
    <w:rsid w:val="003D7269"/>
    <w:rsid w:val="003D7328"/>
    <w:rsid w:val="003D7427"/>
    <w:rsid w:val="003D7637"/>
    <w:rsid w:val="003D7754"/>
    <w:rsid w:val="003D77E5"/>
    <w:rsid w:val="003D7850"/>
    <w:rsid w:val="003D7866"/>
    <w:rsid w:val="003D7D48"/>
    <w:rsid w:val="003D7F3E"/>
    <w:rsid w:val="003D7F57"/>
    <w:rsid w:val="003E0138"/>
    <w:rsid w:val="003E01BE"/>
    <w:rsid w:val="003E03CA"/>
    <w:rsid w:val="003E0BCB"/>
    <w:rsid w:val="003E0CA3"/>
    <w:rsid w:val="003E0E27"/>
    <w:rsid w:val="003E1079"/>
    <w:rsid w:val="003E138E"/>
    <w:rsid w:val="003E1398"/>
    <w:rsid w:val="003E1529"/>
    <w:rsid w:val="003E16A6"/>
    <w:rsid w:val="003E16AF"/>
    <w:rsid w:val="003E16E0"/>
    <w:rsid w:val="003E1888"/>
    <w:rsid w:val="003E1C53"/>
    <w:rsid w:val="003E1EA6"/>
    <w:rsid w:val="003E20C7"/>
    <w:rsid w:val="003E20E4"/>
    <w:rsid w:val="003E2551"/>
    <w:rsid w:val="003E2D22"/>
    <w:rsid w:val="003E334A"/>
    <w:rsid w:val="003E33DF"/>
    <w:rsid w:val="003E3B92"/>
    <w:rsid w:val="003E3D95"/>
    <w:rsid w:val="003E41E1"/>
    <w:rsid w:val="003E4618"/>
    <w:rsid w:val="003E466A"/>
    <w:rsid w:val="003E4984"/>
    <w:rsid w:val="003E4A09"/>
    <w:rsid w:val="003E4B23"/>
    <w:rsid w:val="003E4CF0"/>
    <w:rsid w:val="003E4FF2"/>
    <w:rsid w:val="003E534C"/>
    <w:rsid w:val="003E5385"/>
    <w:rsid w:val="003E56EF"/>
    <w:rsid w:val="003E5730"/>
    <w:rsid w:val="003E5948"/>
    <w:rsid w:val="003E5A23"/>
    <w:rsid w:val="003E5CBA"/>
    <w:rsid w:val="003E5D89"/>
    <w:rsid w:val="003E5F4B"/>
    <w:rsid w:val="003E5FF7"/>
    <w:rsid w:val="003E5FFD"/>
    <w:rsid w:val="003E63FD"/>
    <w:rsid w:val="003E6457"/>
    <w:rsid w:val="003E654E"/>
    <w:rsid w:val="003E6676"/>
    <w:rsid w:val="003E6D7D"/>
    <w:rsid w:val="003E6F80"/>
    <w:rsid w:val="003E7030"/>
    <w:rsid w:val="003E70CF"/>
    <w:rsid w:val="003E73AB"/>
    <w:rsid w:val="003E79F0"/>
    <w:rsid w:val="003E7B62"/>
    <w:rsid w:val="003E7FF4"/>
    <w:rsid w:val="003F01D8"/>
    <w:rsid w:val="003F047C"/>
    <w:rsid w:val="003F07B2"/>
    <w:rsid w:val="003F087F"/>
    <w:rsid w:val="003F0B6D"/>
    <w:rsid w:val="003F0BA5"/>
    <w:rsid w:val="003F0C85"/>
    <w:rsid w:val="003F0FBC"/>
    <w:rsid w:val="003F0FEE"/>
    <w:rsid w:val="003F1327"/>
    <w:rsid w:val="003F1964"/>
    <w:rsid w:val="003F1B04"/>
    <w:rsid w:val="003F1DB6"/>
    <w:rsid w:val="003F1F09"/>
    <w:rsid w:val="003F2115"/>
    <w:rsid w:val="003F23E8"/>
    <w:rsid w:val="003F2672"/>
    <w:rsid w:val="003F2786"/>
    <w:rsid w:val="003F29E3"/>
    <w:rsid w:val="003F2BAF"/>
    <w:rsid w:val="003F2E13"/>
    <w:rsid w:val="003F30F8"/>
    <w:rsid w:val="003F3219"/>
    <w:rsid w:val="003F3330"/>
    <w:rsid w:val="003F33E9"/>
    <w:rsid w:val="003F34A7"/>
    <w:rsid w:val="003F3801"/>
    <w:rsid w:val="003F3ABA"/>
    <w:rsid w:val="003F3CD7"/>
    <w:rsid w:val="003F3DEF"/>
    <w:rsid w:val="003F3F7D"/>
    <w:rsid w:val="003F3F98"/>
    <w:rsid w:val="003F408D"/>
    <w:rsid w:val="003F43E2"/>
    <w:rsid w:val="003F469E"/>
    <w:rsid w:val="003F474A"/>
    <w:rsid w:val="003F48D4"/>
    <w:rsid w:val="003F4A7D"/>
    <w:rsid w:val="003F4AB6"/>
    <w:rsid w:val="003F4BF9"/>
    <w:rsid w:val="003F5318"/>
    <w:rsid w:val="003F5346"/>
    <w:rsid w:val="003F5371"/>
    <w:rsid w:val="003F55FE"/>
    <w:rsid w:val="003F565F"/>
    <w:rsid w:val="003F56D4"/>
    <w:rsid w:val="003F5A2F"/>
    <w:rsid w:val="003F5B55"/>
    <w:rsid w:val="003F6441"/>
    <w:rsid w:val="003F6648"/>
    <w:rsid w:val="003F66CE"/>
    <w:rsid w:val="003F6750"/>
    <w:rsid w:val="003F67EA"/>
    <w:rsid w:val="003F6809"/>
    <w:rsid w:val="003F6C92"/>
    <w:rsid w:val="003F6E25"/>
    <w:rsid w:val="003F6ED2"/>
    <w:rsid w:val="003F6F65"/>
    <w:rsid w:val="003F7563"/>
    <w:rsid w:val="003F75AB"/>
    <w:rsid w:val="003F760B"/>
    <w:rsid w:val="003F76BC"/>
    <w:rsid w:val="003F76D1"/>
    <w:rsid w:val="003F7B62"/>
    <w:rsid w:val="003F7C3A"/>
    <w:rsid w:val="0040034C"/>
    <w:rsid w:val="00400744"/>
    <w:rsid w:val="004008D5"/>
    <w:rsid w:val="00400BFB"/>
    <w:rsid w:val="00400C31"/>
    <w:rsid w:val="00400D1E"/>
    <w:rsid w:val="004012D5"/>
    <w:rsid w:val="00401756"/>
    <w:rsid w:val="004017A3"/>
    <w:rsid w:val="0040190C"/>
    <w:rsid w:val="00401AA6"/>
    <w:rsid w:val="0040267E"/>
    <w:rsid w:val="00402AE0"/>
    <w:rsid w:val="00402C15"/>
    <w:rsid w:val="004034C8"/>
    <w:rsid w:val="004034E8"/>
    <w:rsid w:val="00403540"/>
    <w:rsid w:val="00403601"/>
    <w:rsid w:val="00403657"/>
    <w:rsid w:val="00403836"/>
    <w:rsid w:val="00403C17"/>
    <w:rsid w:val="00403C9C"/>
    <w:rsid w:val="00403E6E"/>
    <w:rsid w:val="00404106"/>
    <w:rsid w:val="00404B8E"/>
    <w:rsid w:val="00404D63"/>
    <w:rsid w:val="00404ECD"/>
    <w:rsid w:val="00405020"/>
    <w:rsid w:val="00405C4D"/>
    <w:rsid w:val="00405E3B"/>
    <w:rsid w:val="00405E94"/>
    <w:rsid w:val="00405FC6"/>
    <w:rsid w:val="004064AC"/>
    <w:rsid w:val="00406A66"/>
    <w:rsid w:val="00406C82"/>
    <w:rsid w:val="00406D72"/>
    <w:rsid w:val="0040734D"/>
    <w:rsid w:val="004074AB"/>
    <w:rsid w:val="004077BD"/>
    <w:rsid w:val="00407AFE"/>
    <w:rsid w:val="00407B38"/>
    <w:rsid w:val="004103A7"/>
    <w:rsid w:val="0041047D"/>
    <w:rsid w:val="00410768"/>
    <w:rsid w:val="00410ABA"/>
    <w:rsid w:val="00410CC7"/>
    <w:rsid w:val="00410F91"/>
    <w:rsid w:val="0041126A"/>
    <w:rsid w:val="0041154A"/>
    <w:rsid w:val="0041160C"/>
    <w:rsid w:val="004119BF"/>
    <w:rsid w:val="00411CE3"/>
    <w:rsid w:val="0041263C"/>
    <w:rsid w:val="00412A58"/>
    <w:rsid w:val="00412A5D"/>
    <w:rsid w:val="00412FAD"/>
    <w:rsid w:val="00412FDE"/>
    <w:rsid w:val="00413096"/>
    <w:rsid w:val="004130FA"/>
    <w:rsid w:val="0041344F"/>
    <w:rsid w:val="00413992"/>
    <w:rsid w:val="00413DAD"/>
    <w:rsid w:val="00413E9E"/>
    <w:rsid w:val="00413F81"/>
    <w:rsid w:val="00414285"/>
    <w:rsid w:val="004143FC"/>
    <w:rsid w:val="0041444D"/>
    <w:rsid w:val="00414788"/>
    <w:rsid w:val="004147A0"/>
    <w:rsid w:val="00414A8B"/>
    <w:rsid w:val="00414BA2"/>
    <w:rsid w:val="00414C5A"/>
    <w:rsid w:val="00414CA3"/>
    <w:rsid w:val="00414CFC"/>
    <w:rsid w:val="00414D04"/>
    <w:rsid w:val="00414D76"/>
    <w:rsid w:val="00414E85"/>
    <w:rsid w:val="00414F38"/>
    <w:rsid w:val="004152FC"/>
    <w:rsid w:val="004154C1"/>
    <w:rsid w:val="00415933"/>
    <w:rsid w:val="00415A54"/>
    <w:rsid w:val="00415DAE"/>
    <w:rsid w:val="00415DEE"/>
    <w:rsid w:val="00415E27"/>
    <w:rsid w:val="00415EAC"/>
    <w:rsid w:val="0041611C"/>
    <w:rsid w:val="004161C9"/>
    <w:rsid w:val="004163AC"/>
    <w:rsid w:val="00416545"/>
    <w:rsid w:val="00416625"/>
    <w:rsid w:val="0041678A"/>
    <w:rsid w:val="00416BCC"/>
    <w:rsid w:val="00416DB9"/>
    <w:rsid w:val="00416EA4"/>
    <w:rsid w:val="00416ED9"/>
    <w:rsid w:val="0041773A"/>
    <w:rsid w:val="00417AD0"/>
    <w:rsid w:val="00417D2E"/>
    <w:rsid w:val="00417FBC"/>
    <w:rsid w:val="004202C1"/>
    <w:rsid w:val="0042035D"/>
    <w:rsid w:val="004209B9"/>
    <w:rsid w:val="00420A58"/>
    <w:rsid w:val="00420BAB"/>
    <w:rsid w:val="00420CBA"/>
    <w:rsid w:val="00421071"/>
    <w:rsid w:val="00421342"/>
    <w:rsid w:val="004213C1"/>
    <w:rsid w:val="004213CE"/>
    <w:rsid w:val="004213DA"/>
    <w:rsid w:val="00421C0A"/>
    <w:rsid w:val="00421DCC"/>
    <w:rsid w:val="00421F83"/>
    <w:rsid w:val="00422177"/>
    <w:rsid w:val="004221C8"/>
    <w:rsid w:val="0042226C"/>
    <w:rsid w:val="004223DF"/>
    <w:rsid w:val="00422791"/>
    <w:rsid w:val="00422A68"/>
    <w:rsid w:val="00423437"/>
    <w:rsid w:val="00423C37"/>
    <w:rsid w:val="00423D1D"/>
    <w:rsid w:val="004240C5"/>
    <w:rsid w:val="0042416C"/>
    <w:rsid w:val="004242F7"/>
    <w:rsid w:val="00424424"/>
    <w:rsid w:val="0042475E"/>
    <w:rsid w:val="00424AA8"/>
    <w:rsid w:val="00424AB6"/>
    <w:rsid w:val="00424BD7"/>
    <w:rsid w:val="00424F62"/>
    <w:rsid w:val="004256ED"/>
    <w:rsid w:val="004257B1"/>
    <w:rsid w:val="00425B10"/>
    <w:rsid w:val="00425BCC"/>
    <w:rsid w:val="00425BDB"/>
    <w:rsid w:val="00425DD1"/>
    <w:rsid w:val="00425E4D"/>
    <w:rsid w:val="0042605B"/>
    <w:rsid w:val="0042653C"/>
    <w:rsid w:val="004266F1"/>
    <w:rsid w:val="004267F9"/>
    <w:rsid w:val="00426BEB"/>
    <w:rsid w:val="00426D3B"/>
    <w:rsid w:val="00426D6C"/>
    <w:rsid w:val="00427052"/>
    <w:rsid w:val="004270AE"/>
    <w:rsid w:val="004271F6"/>
    <w:rsid w:val="0042727D"/>
    <w:rsid w:val="0042745D"/>
    <w:rsid w:val="004275E3"/>
    <w:rsid w:val="004279E6"/>
    <w:rsid w:val="00427AEF"/>
    <w:rsid w:val="00427B67"/>
    <w:rsid w:val="00427EFF"/>
    <w:rsid w:val="00427F70"/>
    <w:rsid w:val="00430092"/>
    <w:rsid w:val="004300E5"/>
    <w:rsid w:val="004307C9"/>
    <w:rsid w:val="004308B8"/>
    <w:rsid w:val="0043091F"/>
    <w:rsid w:val="00430AA9"/>
    <w:rsid w:val="00430B0E"/>
    <w:rsid w:val="00430C29"/>
    <w:rsid w:val="00430C98"/>
    <w:rsid w:val="00430E56"/>
    <w:rsid w:val="00430FAE"/>
    <w:rsid w:val="004312C3"/>
    <w:rsid w:val="004313E7"/>
    <w:rsid w:val="00431960"/>
    <w:rsid w:val="00431CAB"/>
    <w:rsid w:val="00431D36"/>
    <w:rsid w:val="00431DBA"/>
    <w:rsid w:val="00431E01"/>
    <w:rsid w:val="00431F82"/>
    <w:rsid w:val="0043253F"/>
    <w:rsid w:val="0043254F"/>
    <w:rsid w:val="00432AE5"/>
    <w:rsid w:val="00432FD0"/>
    <w:rsid w:val="00433186"/>
    <w:rsid w:val="00433250"/>
    <w:rsid w:val="004334B1"/>
    <w:rsid w:val="004339D8"/>
    <w:rsid w:val="004339DA"/>
    <w:rsid w:val="00433A23"/>
    <w:rsid w:val="00433ABC"/>
    <w:rsid w:val="00433E00"/>
    <w:rsid w:val="00433EA4"/>
    <w:rsid w:val="004347AB"/>
    <w:rsid w:val="004347C7"/>
    <w:rsid w:val="004348BC"/>
    <w:rsid w:val="004348BF"/>
    <w:rsid w:val="00434A05"/>
    <w:rsid w:val="00435141"/>
    <w:rsid w:val="00435142"/>
    <w:rsid w:val="00435604"/>
    <w:rsid w:val="0043579B"/>
    <w:rsid w:val="004357FD"/>
    <w:rsid w:val="00435851"/>
    <w:rsid w:val="00435BF4"/>
    <w:rsid w:val="00435FBE"/>
    <w:rsid w:val="004364FB"/>
    <w:rsid w:val="004367FA"/>
    <w:rsid w:val="004369DC"/>
    <w:rsid w:val="00436B52"/>
    <w:rsid w:val="00437008"/>
    <w:rsid w:val="0043700F"/>
    <w:rsid w:val="00437348"/>
    <w:rsid w:val="00437396"/>
    <w:rsid w:val="0043741D"/>
    <w:rsid w:val="004376F5"/>
    <w:rsid w:val="004378A8"/>
    <w:rsid w:val="00437CE5"/>
    <w:rsid w:val="00437F16"/>
    <w:rsid w:val="00437F3A"/>
    <w:rsid w:val="004402E8"/>
    <w:rsid w:val="00440408"/>
    <w:rsid w:val="004404BE"/>
    <w:rsid w:val="00440615"/>
    <w:rsid w:val="004406E6"/>
    <w:rsid w:val="00441029"/>
    <w:rsid w:val="004410A6"/>
    <w:rsid w:val="004410CA"/>
    <w:rsid w:val="004413D8"/>
    <w:rsid w:val="004413F4"/>
    <w:rsid w:val="004418C2"/>
    <w:rsid w:val="004418F2"/>
    <w:rsid w:val="00441D12"/>
    <w:rsid w:val="004423EC"/>
    <w:rsid w:val="00442400"/>
    <w:rsid w:val="00442597"/>
    <w:rsid w:val="00442777"/>
    <w:rsid w:val="00442C2B"/>
    <w:rsid w:val="00442D83"/>
    <w:rsid w:val="00442E6F"/>
    <w:rsid w:val="00442F89"/>
    <w:rsid w:val="004432D5"/>
    <w:rsid w:val="004433BC"/>
    <w:rsid w:val="00443432"/>
    <w:rsid w:val="00443597"/>
    <w:rsid w:val="0044395C"/>
    <w:rsid w:val="00443AFE"/>
    <w:rsid w:val="00443B04"/>
    <w:rsid w:val="00444035"/>
    <w:rsid w:val="00444149"/>
    <w:rsid w:val="004442C1"/>
    <w:rsid w:val="0044435E"/>
    <w:rsid w:val="00444448"/>
    <w:rsid w:val="00444467"/>
    <w:rsid w:val="004444F3"/>
    <w:rsid w:val="00444530"/>
    <w:rsid w:val="00444904"/>
    <w:rsid w:val="00444B06"/>
    <w:rsid w:val="00444BF2"/>
    <w:rsid w:val="00444D20"/>
    <w:rsid w:val="00444D3E"/>
    <w:rsid w:val="00444F2C"/>
    <w:rsid w:val="0044501F"/>
    <w:rsid w:val="004450E4"/>
    <w:rsid w:val="00445479"/>
    <w:rsid w:val="004457C5"/>
    <w:rsid w:val="00445B35"/>
    <w:rsid w:val="00445F25"/>
    <w:rsid w:val="0044612C"/>
    <w:rsid w:val="004463B0"/>
    <w:rsid w:val="004464AF"/>
    <w:rsid w:val="004467E3"/>
    <w:rsid w:val="004467F9"/>
    <w:rsid w:val="00446853"/>
    <w:rsid w:val="00446870"/>
    <w:rsid w:val="00446B26"/>
    <w:rsid w:val="00446B9B"/>
    <w:rsid w:val="00446DFA"/>
    <w:rsid w:val="00446EAC"/>
    <w:rsid w:val="0044717B"/>
    <w:rsid w:val="004471D2"/>
    <w:rsid w:val="00447941"/>
    <w:rsid w:val="00450175"/>
    <w:rsid w:val="0045021E"/>
    <w:rsid w:val="004502D2"/>
    <w:rsid w:val="0045075C"/>
    <w:rsid w:val="004507BE"/>
    <w:rsid w:val="004513E1"/>
    <w:rsid w:val="0045167B"/>
    <w:rsid w:val="004517C8"/>
    <w:rsid w:val="004517F0"/>
    <w:rsid w:val="00451A62"/>
    <w:rsid w:val="00451DB4"/>
    <w:rsid w:val="0045205C"/>
    <w:rsid w:val="004521E1"/>
    <w:rsid w:val="00452261"/>
    <w:rsid w:val="004522B2"/>
    <w:rsid w:val="004522B5"/>
    <w:rsid w:val="0045235D"/>
    <w:rsid w:val="004523F8"/>
    <w:rsid w:val="00452567"/>
    <w:rsid w:val="0045278F"/>
    <w:rsid w:val="0045282A"/>
    <w:rsid w:val="00452A45"/>
    <w:rsid w:val="00452B62"/>
    <w:rsid w:val="004531C2"/>
    <w:rsid w:val="0045331B"/>
    <w:rsid w:val="0045361E"/>
    <w:rsid w:val="0045364D"/>
    <w:rsid w:val="00453853"/>
    <w:rsid w:val="0045390E"/>
    <w:rsid w:val="004539A9"/>
    <w:rsid w:val="00453AAB"/>
    <w:rsid w:val="00453C0E"/>
    <w:rsid w:val="00453C54"/>
    <w:rsid w:val="00454232"/>
    <w:rsid w:val="00454315"/>
    <w:rsid w:val="004544AD"/>
    <w:rsid w:val="00454508"/>
    <w:rsid w:val="00454575"/>
    <w:rsid w:val="0045473C"/>
    <w:rsid w:val="0045474F"/>
    <w:rsid w:val="004547B0"/>
    <w:rsid w:val="00454937"/>
    <w:rsid w:val="00454949"/>
    <w:rsid w:val="00454A6C"/>
    <w:rsid w:val="00454B85"/>
    <w:rsid w:val="0045506D"/>
    <w:rsid w:val="0045515D"/>
    <w:rsid w:val="0045530A"/>
    <w:rsid w:val="0045545C"/>
    <w:rsid w:val="00455531"/>
    <w:rsid w:val="004555DD"/>
    <w:rsid w:val="004555F1"/>
    <w:rsid w:val="0045577D"/>
    <w:rsid w:val="00455793"/>
    <w:rsid w:val="004558B4"/>
    <w:rsid w:val="00455E86"/>
    <w:rsid w:val="004562E9"/>
    <w:rsid w:val="00456D6A"/>
    <w:rsid w:val="00456E53"/>
    <w:rsid w:val="00456F19"/>
    <w:rsid w:val="00456F61"/>
    <w:rsid w:val="00457080"/>
    <w:rsid w:val="0045708E"/>
    <w:rsid w:val="00457170"/>
    <w:rsid w:val="0045780F"/>
    <w:rsid w:val="004578EF"/>
    <w:rsid w:val="004579A8"/>
    <w:rsid w:val="00457A4F"/>
    <w:rsid w:val="00457C25"/>
    <w:rsid w:val="00457C8B"/>
    <w:rsid w:val="004602B6"/>
    <w:rsid w:val="0046031C"/>
    <w:rsid w:val="00460413"/>
    <w:rsid w:val="004605BE"/>
    <w:rsid w:val="00460855"/>
    <w:rsid w:val="0046087C"/>
    <w:rsid w:val="004608D3"/>
    <w:rsid w:val="0046149C"/>
    <w:rsid w:val="00461668"/>
    <w:rsid w:val="00461D85"/>
    <w:rsid w:val="004628E0"/>
    <w:rsid w:val="00462E45"/>
    <w:rsid w:val="00462F97"/>
    <w:rsid w:val="004630AB"/>
    <w:rsid w:val="004635BD"/>
    <w:rsid w:val="00463736"/>
    <w:rsid w:val="00463A16"/>
    <w:rsid w:val="00463AF1"/>
    <w:rsid w:val="00464197"/>
    <w:rsid w:val="00464446"/>
    <w:rsid w:val="004646C3"/>
    <w:rsid w:val="00464C7A"/>
    <w:rsid w:val="0046566D"/>
    <w:rsid w:val="00465B01"/>
    <w:rsid w:val="00465E4A"/>
    <w:rsid w:val="00465E8A"/>
    <w:rsid w:val="00465FE1"/>
    <w:rsid w:val="0046603F"/>
    <w:rsid w:val="00466268"/>
    <w:rsid w:val="00466693"/>
    <w:rsid w:val="00466C97"/>
    <w:rsid w:val="00466F23"/>
    <w:rsid w:val="0046705D"/>
    <w:rsid w:val="00467116"/>
    <w:rsid w:val="004672C0"/>
    <w:rsid w:val="00467438"/>
    <w:rsid w:val="00467524"/>
    <w:rsid w:val="00470099"/>
    <w:rsid w:val="004701D3"/>
    <w:rsid w:val="00470791"/>
    <w:rsid w:val="004708FE"/>
    <w:rsid w:val="00470954"/>
    <w:rsid w:val="004709B8"/>
    <w:rsid w:val="00470C12"/>
    <w:rsid w:val="00470E8C"/>
    <w:rsid w:val="00471059"/>
    <w:rsid w:val="0047133C"/>
    <w:rsid w:val="00471536"/>
    <w:rsid w:val="004715C0"/>
    <w:rsid w:val="00471676"/>
    <w:rsid w:val="00471A1B"/>
    <w:rsid w:val="00471A74"/>
    <w:rsid w:val="00471C96"/>
    <w:rsid w:val="00471D06"/>
    <w:rsid w:val="0047237D"/>
    <w:rsid w:val="004724C4"/>
    <w:rsid w:val="0047272A"/>
    <w:rsid w:val="00472995"/>
    <w:rsid w:val="00472A5F"/>
    <w:rsid w:val="00472B88"/>
    <w:rsid w:val="00472D2C"/>
    <w:rsid w:val="00473000"/>
    <w:rsid w:val="004732B8"/>
    <w:rsid w:val="00473371"/>
    <w:rsid w:val="004734C1"/>
    <w:rsid w:val="0047380C"/>
    <w:rsid w:val="00473AD2"/>
    <w:rsid w:val="00473B1A"/>
    <w:rsid w:val="00473B8A"/>
    <w:rsid w:val="00474346"/>
    <w:rsid w:val="00474418"/>
    <w:rsid w:val="0047445E"/>
    <w:rsid w:val="0047458D"/>
    <w:rsid w:val="00474956"/>
    <w:rsid w:val="00474CDD"/>
    <w:rsid w:val="00474D87"/>
    <w:rsid w:val="00475099"/>
    <w:rsid w:val="00475349"/>
    <w:rsid w:val="0047534C"/>
    <w:rsid w:val="00475A44"/>
    <w:rsid w:val="00475B6B"/>
    <w:rsid w:val="00475B73"/>
    <w:rsid w:val="00475E14"/>
    <w:rsid w:val="00475E79"/>
    <w:rsid w:val="00475F1D"/>
    <w:rsid w:val="004765DF"/>
    <w:rsid w:val="004766C4"/>
    <w:rsid w:val="00476942"/>
    <w:rsid w:val="00476B47"/>
    <w:rsid w:val="00476BC7"/>
    <w:rsid w:val="0047716D"/>
    <w:rsid w:val="004771D3"/>
    <w:rsid w:val="004772A8"/>
    <w:rsid w:val="00477683"/>
    <w:rsid w:val="004776D9"/>
    <w:rsid w:val="00477819"/>
    <w:rsid w:val="004779CD"/>
    <w:rsid w:val="00477C2D"/>
    <w:rsid w:val="00477EB7"/>
    <w:rsid w:val="00477ED0"/>
    <w:rsid w:val="0048002D"/>
    <w:rsid w:val="004804F9"/>
    <w:rsid w:val="0048053B"/>
    <w:rsid w:val="00480633"/>
    <w:rsid w:val="00480A2A"/>
    <w:rsid w:val="00480BFA"/>
    <w:rsid w:val="00480C41"/>
    <w:rsid w:val="00480D57"/>
    <w:rsid w:val="00480DD5"/>
    <w:rsid w:val="0048152B"/>
    <w:rsid w:val="00481641"/>
    <w:rsid w:val="004817A3"/>
    <w:rsid w:val="00481873"/>
    <w:rsid w:val="00481BB3"/>
    <w:rsid w:val="00481D96"/>
    <w:rsid w:val="00481FB9"/>
    <w:rsid w:val="004822F6"/>
    <w:rsid w:val="00482388"/>
    <w:rsid w:val="004824DE"/>
    <w:rsid w:val="004825FF"/>
    <w:rsid w:val="004826F0"/>
    <w:rsid w:val="00482773"/>
    <w:rsid w:val="004829F3"/>
    <w:rsid w:val="00482AA0"/>
    <w:rsid w:val="00482D0D"/>
    <w:rsid w:val="00483228"/>
    <w:rsid w:val="00483402"/>
    <w:rsid w:val="00483752"/>
    <w:rsid w:val="004837A8"/>
    <w:rsid w:val="004837B2"/>
    <w:rsid w:val="004838D3"/>
    <w:rsid w:val="00483CBD"/>
    <w:rsid w:val="00483F67"/>
    <w:rsid w:val="00484114"/>
    <w:rsid w:val="0048415B"/>
    <w:rsid w:val="00484197"/>
    <w:rsid w:val="00484324"/>
    <w:rsid w:val="0048462E"/>
    <w:rsid w:val="00484633"/>
    <w:rsid w:val="00484F97"/>
    <w:rsid w:val="00485925"/>
    <w:rsid w:val="00485D6E"/>
    <w:rsid w:val="00485F31"/>
    <w:rsid w:val="0048627C"/>
    <w:rsid w:val="00486499"/>
    <w:rsid w:val="004866B4"/>
    <w:rsid w:val="004867CF"/>
    <w:rsid w:val="00486882"/>
    <w:rsid w:val="00486923"/>
    <w:rsid w:val="00486D6C"/>
    <w:rsid w:val="00486EB7"/>
    <w:rsid w:val="00487158"/>
    <w:rsid w:val="004876C4"/>
    <w:rsid w:val="00487C92"/>
    <w:rsid w:val="004900BE"/>
    <w:rsid w:val="0049050F"/>
    <w:rsid w:val="004907AD"/>
    <w:rsid w:val="00490991"/>
    <w:rsid w:val="00490C06"/>
    <w:rsid w:val="00490C33"/>
    <w:rsid w:val="00490E27"/>
    <w:rsid w:val="00490F76"/>
    <w:rsid w:val="00491033"/>
    <w:rsid w:val="00491058"/>
    <w:rsid w:val="00491267"/>
    <w:rsid w:val="004913E5"/>
    <w:rsid w:val="004915D5"/>
    <w:rsid w:val="00491A9F"/>
    <w:rsid w:val="00491ADE"/>
    <w:rsid w:val="00491AF0"/>
    <w:rsid w:val="00491D6A"/>
    <w:rsid w:val="00491D73"/>
    <w:rsid w:val="00492649"/>
    <w:rsid w:val="0049265E"/>
    <w:rsid w:val="004927F0"/>
    <w:rsid w:val="00492876"/>
    <w:rsid w:val="00492A8E"/>
    <w:rsid w:val="00492EF8"/>
    <w:rsid w:val="0049307B"/>
    <w:rsid w:val="00493133"/>
    <w:rsid w:val="0049350A"/>
    <w:rsid w:val="004935A3"/>
    <w:rsid w:val="00493624"/>
    <w:rsid w:val="004937A1"/>
    <w:rsid w:val="004937B2"/>
    <w:rsid w:val="00493EB5"/>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9E6"/>
    <w:rsid w:val="00495B41"/>
    <w:rsid w:val="00495D17"/>
    <w:rsid w:val="00496313"/>
    <w:rsid w:val="004965EE"/>
    <w:rsid w:val="004969CE"/>
    <w:rsid w:val="00496D75"/>
    <w:rsid w:val="00496E53"/>
    <w:rsid w:val="00496F15"/>
    <w:rsid w:val="0049733D"/>
    <w:rsid w:val="0049759D"/>
    <w:rsid w:val="0049776D"/>
    <w:rsid w:val="00497B8C"/>
    <w:rsid w:val="004A0233"/>
    <w:rsid w:val="004A07E2"/>
    <w:rsid w:val="004A09A9"/>
    <w:rsid w:val="004A0A1C"/>
    <w:rsid w:val="004A10AD"/>
    <w:rsid w:val="004A10FE"/>
    <w:rsid w:val="004A150D"/>
    <w:rsid w:val="004A1629"/>
    <w:rsid w:val="004A1CCE"/>
    <w:rsid w:val="004A1F16"/>
    <w:rsid w:val="004A21C9"/>
    <w:rsid w:val="004A259A"/>
    <w:rsid w:val="004A25BE"/>
    <w:rsid w:val="004A2673"/>
    <w:rsid w:val="004A28BA"/>
    <w:rsid w:val="004A2A00"/>
    <w:rsid w:val="004A2CA4"/>
    <w:rsid w:val="004A2FB5"/>
    <w:rsid w:val="004A3181"/>
    <w:rsid w:val="004A326C"/>
    <w:rsid w:val="004A32B0"/>
    <w:rsid w:val="004A337B"/>
    <w:rsid w:val="004A365E"/>
    <w:rsid w:val="004A36B2"/>
    <w:rsid w:val="004A3809"/>
    <w:rsid w:val="004A3B91"/>
    <w:rsid w:val="004A3E5D"/>
    <w:rsid w:val="004A3F5F"/>
    <w:rsid w:val="004A3FF5"/>
    <w:rsid w:val="004A429F"/>
    <w:rsid w:val="004A42AD"/>
    <w:rsid w:val="004A49D0"/>
    <w:rsid w:val="004A4DA9"/>
    <w:rsid w:val="004A4E75"/>
    <w:rsid w:val="004A50BC"/>
    <w:rsid w:val="004A5122"/>
    <w:rsid w:val="004A5192"/>
    <w:rsid w:val="004A5340"/>
    <w:rsid w:val="004A5363"/>
    <w:rsid w:val="004A5760"/>
    <w:rsid w:val="004A5AE0"/>
    <w:rsid w:val="004A5EAA"/>
    <w:rsid w:val="004A5EBD"/>
    <w:rsid w:val="004A62D0"/>
    <w:rsid w:val="004A65CD"/>
    <w:rsid w:val="004A697A"/>
    <w:rsid w:val="004A6C76"/>
    <w:rsid w:val="004A6CFD"/>
    <w:rsid w:val="004A6D20"/>
    <w:rsid w:val="004A6E4F"/>
    <w:rsid w:val="004A70A3"/>
    <w:rsid w:val="004A7319"/>
    <w:rsid w:val="004A736A"/>
    <w:rsid w:val="004A7A60"/>
    <w:rsid w:val="004A7AC7"/>
    <w:rsid w:val="004B0647"/>
    <w:rsid w:val="004B0BDB"/>
    <w:rsid w:val="004B0C4C"/>
    <w:rsid w:val="004B13FE"/>
    <w:rsid w:val="004B146C"/>
    <w:rsid w:val="004B146D"/>
    <w:rsid w:val="004B171D"/>
    <w:rsid w:val="004B1B97"/>
    <w:rsid w:val="004B1E66"/>
    <w:rsid w:val="004B1FE6"/>
    <w:rsid w:val="004B23E0"/>
    <w:rsid w:val="004B2409"/>
    <w:rsid w:val="004B251B"/>
    <w:rsid w:val="004B262A"/>
    <w:rsid w:val="004B27F6"/>
    <w:rsid w:val="004B296B"/>
    <w:rsid w:val="004B2BF8"/>
    <w:rsid w:val="004B2CD6"/>
    <w:rsid w:val="004B2E3C"/>
    <w:rsid w:val="004B3124"/>
    <w:rsid w:val="004B31D0"/>
    <w:rsid w:val="004B32A5"/>
    <w:rsid w:val="004B3626"/>
    <w:rsid w:val="004B3D79"/>
    <w:rsid w:val="004B4069"/>
    <w:rsid w:val="004B4230"/>
    <w:rsid w:val="004B47C6"/>
    <w:rsid w:val="004B4D09"/>
    <w:rsid w:val="004B5049"/>
    <w:rsid w:val="004B5B0A"/>
    <w:rsid w:val="004B5D51"/>
    <w:rsid w:val="004B5D95"/>
    <w:rsid w:val="004B6516"/>
    <w:rsid w:val="004B65DA"/>
    <w:rsid w:val="004B6B82"/>
    <w:rsid w:val="004B72CD"/>
    <w:rsid w:val="004B72E5"/>
    <w:rsid w:val="004B7399"/>
    <w:rsid w:val="004B7998"/>
    <w:rsid w:val="004B7AC0"/>
    <w:rsid w:val="004B7CBD"/>
    <w:rsid w:val="004C002F"/>
    <w:rsid w:val="004C015A"/>
    <w:rsid w:val="004C01E0"/>
    <w:rsid w:val="004C036D"/>
    <w:rsid w:val="004C066C"/>
    <w:rsid w:val="004C0749"/>
    <w:rsid w:val="004C0A9B"/>
    <w:rsid w:val="004C0C03"/>
    <w:rsid w:val="004C0EDB"/>
    <w:rsid w:val="004C1633"/>
    <w:rsid w:val="004C197F"/>
    <w:rsid w:val="004C1A60"/>
    <w:rsid w:val="004C1EF2"/>
    <w:rsid w:val="004C21B8"/>
    <w:rsid w:val="004C27E4"/>
    <w:rsid w:val="004C2D30"/>
    <w:rsid w:val="004C3004"/>
    <w:rsid w:val="004C31F3"/>
    <w:rsid w:val="004C32EB"/>
    <w:rsid w:val="004C355A"/>
    <w:rsid w:val="004C35DF"/>
    <w:rsid w:val="004C37BA"/>
    <w:rsid w:val="004C3C89"/>
    <w:rsid w:val="004C3CC7"/>
    <w:rsid w:val="004C3E5F"/>
    <w:rsid w:val="004C3EFA"/>
    <w:rsid w:val="004C40CC"/>
    <w:rsid w:val="004C438D"/>
    <w:rsid w:val="004C46F7"/>
    <w:rsid w:val="004C47D7"/>
    <w:rsid w:val="004C4907"/>
    <w:rsid w:val="004C49CC"/>
    <w:rsid w:val="004C4DA1"/>
    <w:rsid w:val="004C4EA2"/>
    <w:rsid w:val="004C5163"/>
    <w:rsid w:val="004C52D2"/>
    <w:rsid w:val="004C54C0"/>
    <w:rsid w:val="004C54D3"/>
    <w:rsid w:val="004C55A1"/>
    <w:rsid w:val="004C55AA"/>
    <w:rsid w:val="004C6243"/>
    <w:rsid w:val="004C654C"/>
    <w:rsid w:val="004C69F7"/>
    <w:rsid w:val="004C6CDD"/>
    <w:rsid w:val="004C6D16"/>
    <w:rsid w:val="004C74DD"/>
    <w:rsid w:val="004C7583"/>
    <w:rsid w:val="004C75DA"/>
    <w:rsid w:val="004C7B06"/>
    <w:rsid w:val="004C7B69"/>
    <w:rsid w:val="004D013C"/>
    <w:rsid w:val="004D0A02"/>
    <w:rsid w:val="004D0C46"/>
    <w:rsid w:val="004D0D06"/>
    <w:rsid w:val="004D101D"/>
    <w:rsid w:val="004D1093"/>
    <w:rsid w:val="004D10F7"/>
    <w:rsid w:val="004D1224"/>
    <w:rsid w:val="004D169E"/>
    <w:rsid w:val="004D1800"/>
    <w:rsid w:val="004D18C8"/>
    <w:rsid w:val="004D19DA"/>
    <w:rsid w:val="004D1A15"/>
    <w:rsid w:val="004D1C7B"/>
    <w:rsid w:val="004D1D7A"/>
    <w:rsid w:val="004D1DB0"/>
    <w:rsid w:val="004D213E"/>
    <w:rsid w:val="004D23F8"/>
    <w:rsid w:val="004D273B"/>
    <w:rsid w:val="004D282B"/>
    <w:rsid w:val="004D29C7"/>
    <w:rsid w:val="004D2ECC"/>
    <w:rsid w:val="004D2F93"/>
    <w:rsid w:val="004D32F3"/>
    <w:rsid w:val="004D34E3"/>
    <w:rsid w:val="004D3C3E"/>
    <w:rsid w:val="004D4077"/>
    <w:rsid w:val="004D4207"/>
    <w:rsid w:val="004D45D3"/>
    <w:rsid w:val="004D4819"/>
    <w:rsid w:val="004D4B1A"/>
    <w:rsid w:val="004D4C8E"/>
    <w:rsid w:val="004D4DE0"/>
    <w:rsid w:val="004D51FE"/>
    <w:rsid w:val="004D581D"/>
    <w:rsid w:val="004D5CD9"/>
    <w:rsid w:val="004D6300"/>
    <w:rsid w:val="004D631C"/>
    <w:rsid w:val="004D64A7"/>
    <w:rsid w:val="004D64E5"/>
    <w:rsid w:val="004D6532"/>
    <w:rsid w:val="004D666D"/>
    <w:rsid w:val="004D6787"/>
    <w:rsid w:val="004D6E71"/>
    <w:rsid w:val="004D73D2"/>
    <w:rsid w:val="004D76B4"/>
    <w:rsid w:val="004D7E2D"/>
    <w:rsid w:val="004E0261"/>
    <w:rsid w:val="004E02D7"/>
    <w:rsid w:val="004E0B51"/>
    <w:rsid w:val="004E0FBE"/>
    <w:rsid w:val="004E0FF1"/>
    <w:rsid w:val="004E10C7"/>
    <w:rsid w:val="004E1108"/>
    <w:rsid w:val="004E115A"/>
    <w:rsid w:val="004E13A2"/>
    <w:rsid w:val="004E144C"/>
    <w:rsid w:val="004E14A1"/>
    <w:rsid w:val="004E1765"/>
    <w:rsid w:val="004E18DE"/>
    <w:rsid w:val="004E2010"/>
    <w:rsid w:val="004E2306"/>
    <w:rsid w:val="004E24B7"/>
    <w:rsid w:val="004E24DE"/>
    <w:rsid w:val="004E289E"/>
    <w:rsid w:val="004E2BDF"/>
    <w:rsid w:val="004E2BEE"/>
    <w:rsid w:val="004E2D45"/>
    <w:rsid w:val="004E2DDB"/>
    <w:rsid w:val="004E3661"/>
    <w:rsid w:val="004E3753"/>
    <w:rsid w:val="004E38EB"/>
    <w:rsid w:val="004E3C9F"/>
    <w:rsid w:val="004E3DDD"/>
    <w:rsid w:val="004E40AF"/>
    <w:rsid w:val="004E4320"/>
    <w:rsid w:val="004E4385"/>
    <w:rsid w:val="004E451E"/>
    <w:rsid w:val="004E4845"/>
    <w:rsid w:val="004E4850"/>
    <w:rsid w:val="004E50D7"/>
    <w:rsid w:val="004E5331"/>
    <w:rsid w:val="004E582E"/>
    <w:rsid w:val="004E5851"/>
    <w:rsid w:val="004E5F7B"/>
    <w:rsid w:val="004E6072"/>
    <w:rsid w:val="004E6117"/>
    <w:rsid w:val="004E6349"/>
    <w:rsid w:val="004E63AC"/>
    <w:rsid w:val="004E65CA"/>
    <w:rsid w:val="004E6648"/>
    <w:rsid w:val="004E6836"/>
    <w:rsid w:val="004E68DC"/>
    <w:rsid w:val="004E6AB4"/>
    <w:rsid w:val="004E6C49"/>
    <w:rsid w:val="004E6C55"/>
    <w:rsid w:val="004E7242"/>
    <w:rsid w:val="004E7364"/>
    <w:rsid w:val="004E767E"/>
    <w:rsid w:val="004E7752"/>
    <w:rsid w:val="004E7A5B"/>
    <w:rsid w:val="004E7B7C"/>
    <w:rsid w:val="004E7CB4"/>
    <w:rsid w:val="004E7CFE"/>
    <w:rsid w:val="004F0439"/>
    <w:rsid w:val="004F063B"/>
    <w:rsid w:val="004F0889"/>
    <w:rsid w:val="004F0B10"/>
    <w:rsid w:val="004F0F2A"/>
    <w:rsid w:val="004F1063"/>
    <w:rsid w:val="004F1588"/>
    <w:rsid w:val="004F15F0"/>
    <w:rsid w:val="004F1797"/>
    <w:rsid w:val="004F1AA8"/>
    <w:rsid w:val="004F1B79"/>
    <w:rsid w:val="004F1BD0"/>
    <w:rsid w:val="004F2051"/>
    <w:rsid w:val="004F22F0"/>
    <w:rsid w:val="004F25A5"/>
    <w:rsid w:val="004F25F4"/>
    <w:rsid w:val="004F2822"/>
    <w:rsid w:val="004F2EF2"/>
    <w:rsid w:val="004F3085"/>
    <w:rsid w:val="004F3248"/>
    <w:rsid w:val="004F3626"/>
    <w:rsid w:val="004F3639"/>
    <w:rsid w:val="004F38A8"/>
    <w:rsid w:val="004F45ED"/>
    <w:rsid w:val="004F48E8"/>
    <w:rsid w:val="004F4AA0"/>
    <w:rsid w:val="004F5705"/>
    <w:rsid w:val="004F592B"/>
    <w:rsid w:val="004F5F62"/>
    <w:rsid w:val="004F64E9"/>
    <w:rsid w:val="004F6759"/>
    <w:rsid w:val="004F6A77"/>
    <w:rsid w:val="004F7427"/>
    <w:rsid w:val="004F753A"/>
    <w:rsid w:val="004F7635"/>
    <w:rsid w:val="004F77F3"/>
    <w:rsid w:val="004F7919"/>
    <w:rsid w:val="004F7E8E"/>
    <w:rsid w:val="004F7FB4"/>
    <w:rsid w:val="00500078"/>
    <w:rsid w:val="00500A37"/>
    <w:rsid w:val="00500AE5"/>
    <w:rsid w:val="00500D36"/>
    <w:rsid w:val="0050169A"/>
    <w:rsid w:val="00501E9B"/>
    <w:rsid w:val="00501F06"/>
    <w:rsid w:val="00501F24"/>
    <w:rsid w:val="00502384"/>
    <w:rsid w:val="005023BB"/>
    <w:rsid w:val="0050270E"/>
    <w:rsid w:val="0050298A"/>
    <w:rsid w:val="00502B94"/>
    <w:rsid w:val="00502BB7"/>
    <w:rsid w:val="005030D4"/>
    <w:rsid w:val="005036A2"/>
    <w:rsid w:val="00503AE2"/>
    <w:rsid w:val="00503D93"/>
    <w:rsid w:val="00504A51"/>
    <w:rsid w:val="00504B89"/>
    <w:rsid w:val="00504C4C"/>
    <w:rsid w:val="00504E33"/>
    <w:rsid w:val="00504E49"/>
    <w:rsid w:val="00505155"/>
    <w:rsid w:val="005052C6"/>
    <w:rsid w:val="005055A9"/>
    <w:rsid w:val="005055E3"/>
    <w:rsid w:val="005057CB"/>
    <w:rsid w:val="00505BB2"/>
    <w:rsid w:val="00506098"/>
    <w:rsid w:val="005061E4"/>
    <w:rsid w:val="00506477"/>
    <w:rsid w:val="00506506"/>
    <w:rsid w:val="005067E9"/>
    <w:rsid w:val="00506E8A"/>
    <w:rsid w:val="00506F47"/>
    <w:rsid w:val="00506F90"/>
    <w:rsid w:val="00507023"/>
    <w:rsid w:val="0050707B"/>
    <w:rsid w:val="00507252"/>
    <w:rsid w:val="005074C0"/>
    <w:rsid w:val="0050753A"/>
    <w:rsid w:val="00507560"/>
    <w:rsid w:val="005076E8"/>
    <w:rsid w:val="005077D0"/>
    <w:rsid w:val="005077D2"/>
    <w:rsid w:val="005079D8"/>
    <w:rsid w:val="00507A84"/>
    <w:rsid w:val="00507EC8"/>
    <w:rsid w:val="00507FF4"/>
    <w:rsid w:val="0051003E"/>
    <w:rsid w:val="0051009A"/>
    <w:rsid w:val="00510173"/>
    <w:rsid w:val="005101F5"/>
    <w:rsid w:val="00510F75"/>
    <w:rsid w:val="00511013"/>
    <w:rsid w:val="00511066"/>
    <w:rsid w:val="00511072"/>
    <w:rsid w:val="00511245"/>
    <w:rsid w:val="0051128D"/>
    <w:rsid w:val="005113E4"/>
    <w:rsid w:val="00511417"/>
    <w:rsid w:val="00511462"/>
    <w:rsid w:val="00511483"/>
    <w:rsid w:val="005115C0"/>
    <w:rsid w:val="00511694"/>
    <w:rsid w:val="00511852"/>
    <w:rsid w:val="00511D13"/>
    <w:rsid w:val="00511D3C"/>
    <w:rsid w:val="00512555"/>
    <w:rsid w:val="00512580"/>
    <w:rsid w:val="005126E3"/>
    <w:rsid w:val="00512995"/>
    <w:rsid w:val="00512A2C"/>
    <w:rsid w:val="00512E1C"/>
    <w:rsid w:val="005133E5"/>
    <w:rsid w:val="00513477"/>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5F28"/>
    <w:rsid w:val="00515F39"/>
    <w:rsid w:val="005160CF"/>
    <w:rsid w:val="00516192"/>
    <w:rsid w:val="0051625B"/>
    <w:rsid w:val="0051645C"/>
    <w:rsid w:val="0051673F"/>
    <w:rsid w:val="00517705"/>
    <w:rsid w:val="00517B56"/>
    <w:rsid w:val="00517D6C"/>
    <w:rsid w:val="00517E0D"/>
    <w:rsid w:val="00517FD2"/>
    <w:rsid w:val="00520063"/>
    <w:rsid w:val="00520105"/>
    <w:rsid w:val="005203AA"/>
    <w:rsid w:val="005204AB"/>
    <w:rsid w:val="00520A75"/>
    <w:rsid w:val="00520B2B"/>
    <w:rsid w:val="00520B5F"/>
    <w:rsid w:val="005212D8"/>
    <w:rsid w:val="00521341"/>
    <w:rsid w:val="005214CC"/>
    <w:rsid w:val="005215FB"/>
    <w:rsid w:val="00521650"/>
    <w:rsid w:val="0052175E"/>
    <w:rsid w:val="005218CE"/>
    <w:rsid w:val="005219A8"/>
    <w:rsid w:val="00521D93"/>
    <w:rsid w:val="005220D2"/>
    <w:rsid w:val="005222E3"/>
    <w:rsid w:val="00522396"/>
    <w:rsid w:val="00522400"/>
    <w:rsid w:val="0052244B"/>
    <w:rsid w:val="00522BD8"/>
    <w:rsid w:val="00522DD6"/>
    <w:rsid w:val="00522DEB"/>
    <w:rsid w:val="00522EEC"/>
    <w:rsid w:val="0052304D"/>
    <w:rsid w:val="00523251"/>
    <w:rsid w:val="005232FE"/>
    <w:rsid w:val="005236D3"/>
    <w:rsid w:val="00523757"/>
    <w:rsid w:val="005239C2"/>
    <w:rsid w:val="00523C5D"/>
    <w:rsid w:val="00523C5F"/>
    <w:rsid w:val="00523CE6"/>
    <w:rsid w:val="00523F7A"/>
    <w:rsid w:val="00524030"/>
    <w:rsid w:val="00524256"/>
    <w:rsid w:val="00524359"/>
    <w:rsid w:val="00524428"/>
    <w:rsid w:val="005245BE"/>
    <w:rsid w:val="0052460C"/>
    <w:rsid w:val="00524C88"/>
    <w:rsid w:val="00524CBD"/>
    <w:rsid w:val="00524CD2"/>
    <w:rsid w:val="00524D6F"/>
    <w:rsid w:val="00525260"/>
    <w:rsid w:val="005253AA"/>
    <w:rsid w:val="00525454"/>
    <w:rsid w:val="00525CCE"/>
    <w:rsid w:val="00525DB8"/>
    <w:rsid w:val="0052608E"/>
    <w:rsid w:val="005261CF"/>
    <w:rsid w:val="00526220"/>
    <w:rsid w:val="005263FE"/>
    <w:rsid w:val="005264CA"/>
    <w:rsid w:val="005264DA"/>
    <w:rsid w:val="00526A86"/>
    <w:rsid w:val="00526B0A"/>
    <w:rsid w:val="00526DC5"/>
    <w:rsid w:val="00526DD2"/>
    <w:rsid w:val="005270AA"/>
    <w:rsid w:val="0052721C"/>
    <w:rsid w:val="005272D5"/>
    <w:rsid w:val="00527577"/>
    <w:rsid w:val="0052758B"/>
    <w:rsid w:val="00527B0A"/>
    <w:rsid w:val="00527D8B"/>
    <w:rsid w:val="00527F4E"/>
    <w:rsid w:val="00527F6C"/>
    <w:rsid w:val="00527FFB"/>
    <w:rsid w:val="005303E8"/>
    <w:rsid w:val="005308F8"/>
    <w:rsid w:val="00530AB0"/>
    <w:rsid w:val="00530B12"/>
    <w:rsid w:val="00530D1D"/>
    <w:rsid w:val="00530D98"/>
    <w:rsid w:val="00530EED"/>
    <w:rsid w:val="00531358"/>
    <w:rsid w:val="00531497"/>
    <w:rsid w:val="005315BE"/>
    <w:rsid w:val="005316CF"/>
    <w:rsid w:val="005317D0"/>
    <w:rsid w:val="00531A0F"/>
    <w:rsid w:val="00531A76"/>
    <w:rsid w:val="00531B61"/>
    <w:rsid w:val="00531E36"/>
    <w:rsid w:val="00532013"/>
    <w:rsid w:val="0053237C"/>
    <w:rsid w:val="005324A4"/>
    <w:rsid w:val="005326C6"/>
    <w:rsid w:val="00532921"/>
    <w:rsid w:val="00532A7E"/>
    <w:rsid w:val="00532B1C"/>
    <w:rsid w:val="00532EB8"/>
    <w:rsid w:val="00533354"/>
    <w:rsid w:val="00533547"/>
    <w:rsid w:val="005337A7"/>
    <w:rsid w:val="0053382C"/>
    <w:rsid w:val="00533A00"/>
    <w:rsid w:val="00533A1C"/>
    <w:rsid w:val="00533C6B"/>
    <w:rsid w:val="00533FBD"/>
    <w:rsid w:val="005340DA"/>
    <w:rsid w:val="005342F5"/>
    <w:rsid w:val="0053446A"/>
    <w:rsid w:val="005348AC"/>
    <w:rsid w:val="005348D2"/>
    <w:rsid w:val="00534C49"/>
    <w:rsid w:val="00534C8C"/>
    <w:rsid w:val="00535078"/>
    <w:rsid w:val="0053546D"/>
    <w:rsid w:val="005354A9"/>
    <w:rsid w:val="00535AC2"/>
    <w:rsid w:val="00535E3E"/>
    <w:rsid w:val="00536047"/>
    <w:rsid w:val="00536B5C"/>
    <w:rsid w:val="00536D5A"/>
    <w:rsid w:val="005370D2"/>
    <w:rsid w:val="00537131"/>
    <w:rsid w:val="005371F4"/>
    <w:rsid w:val="0053798B"/>
    <w:rsid w:val="00537A86"/>
    <w:rsid w:val="00537C0B"/>
    <w:rsid w:val="00537D44"/>
    <w:rsid w:val="005402E2"/>
    <w:rsid w:val="00540373"/>
    <w:rsid w:val="0054083E"/>
    <w:rsid w:val="00540C91"/>
    <w:rsid w:val="00540EDF"/>
    <w:rsid w:val="00540FF9"/>
    <w:rsid w:val="0054108D"/>
    <w:rsid w:val="00541215"/>
    <w:rsid w:val="005413B0"/>
    <w:rsid w:val="00541419"/>
    <w:rsid w:val="005417DF"/>
    <w:rsid w:val="00541968"/>
    <w:rsid w:val="005419BC"/>
    <w:rsid w:val="00542049"/>
    <w:rsid w:val="00542117"/>
    <w:rsid w:val="0054227B"/>
    <w:rsid w:val="00542408"/>
    <w:rsid w:val="0054269B"/>
    <w:rsid w:val="0054288C"/>
    <w:rsid w:val="00542959"/>
    <w:rsid w:val="00542986"/>
    <w:rsid w:val="0054310E"/>
    <w:rsid w:val="00543212"/>
    <w:rsid w:val="00543294"/>
    <w:rsid w:val="00543576"/>
    <w:rsid w:val="0054367B"/>
    <w:rsid w:val="00543809"/>
    <w:rsid w:val="00543A53"/>
    <w:rsid w:val="00543C1C"/>
    <w:rsid w:val="00543C53"/>
    <w:rsid w:val="00543D28"/>
    <w:rsid w:val="00544F2D"/>
    <w:rsid w:val="005450AA"/>
    <w:rsid w:val="00545115"/>
    <w:rsid w:val="005452F5"/>
    <w:rsid w:val="00545857"/>
    <w:rsid w:val="00545CDC"/>
    <w:rsid w:val="00545EC5"/>
    <w:rsid w:val="0054636F"/>
    <w:rsid w:val="005463AD"/>
    <w:rsid w:val="00546628"/>
    <w:rsid w:val="0054670D"/>
    <w:rsid w:val="00546B8C"/>
    <w:rsid w:val="00546C25"/>
    <w:rsid w:val="00547060"/>
    <w:rsid w:val="005471BF"/>
    <w:rsid w:val="005475AB"/>
    <w:rsid w:val="00547642"/>
    <w:rsid w:val="00547A2E"/>
    <w:rsid w:val="00547AB8"/>
    <w:rsid w:val="00550604"/>
    <w:rsid w:val="00550B51"/>
    <w:rsid w:val="00550DDE"/>
    <w:rsid w:val="00550E03"/>
    <w:rsid w:val="00551190"/>
    <w:rsid w:val="0055133C"/>
    <w:rsid w:val="00551770"/>
    <w:rsid w:val="00551A8F"/>
    <w:rsid w:val="00551B76"/>
    <w:rsid w:val="00551CE2"/>
    <w:rsid w:val="00551D67"/>
    <w:rsid w:val="00551DF5"/>
    <w:rsid w:val="00551E0C"/>
    <w:rsid w:val="00551E8B"/>
    <w:rsid w:val="005525BD"/>
    <w:rsid w:val="005525DB"/>
    <w:rsid w:val="00552D8C"/>
    <w:rsid w:val="00552DA8"/>
    <w:rsid w:val="00552ED1"/>
    <w:rsid w:val="0055319F"/>
    <w:rsid w:val="005532DF"/>
    <w:rsid w:val="005535BB"/>
    <w:rsid w:val="00553B8A"/>
    <w:rsid w:val="00553DC4"/>
    <w:rsid w:val="00553FD9"/>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218"/>
    <w:rsid w:val="005572F0"/>
    <w:rsid w:val="005578B5"/>
    <w:rsid w:val="00557929"/>
    <w:rsid w:val="00557A43"/>
    <w:rsid w:val="00557B1A"/>
    <w:rsid w:val="00557ECE"/>
    <w:rsid w:val="00560099"/>
    <w:rsid w:val="005601FB"/>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135"/>
    <w:rsid w:val="005632BF"/>
    <w:rsid w:val="00563579"/>
    <w:rsid w:val="00563859"/>
    <w:rsid w:val="00564204"/>
    <w:rsid w:val="005643C2"/>
    <w:rsid w:val="0056487E"/>
    <w:rsid w:val="00564A33"/>
    <w:rsid w:val="00565102"/>
    <w:rsid w:val="00565134"/>
    <w:rsid w:val="005651D8"/>
    <w:rsid w:val="005651E8"/>
    <w:rsid w:val="005653CE"/>
    <w:rsid w:val="005655F5"/>
    <w:rsid w:val="0056580C"/>
    <w:rsid w:val="00565A90"/>
    <w:rsid w:val="00566075"/>
    <w:rsid w:val="00566128"/>
    <w:rsid w:val="00566422"/>
    <w:rsid w:val="00566ADF"/>
    <w:rsid w:val="00566B93"/>
    <w:rsid w:val="00566D6D"/>
    <w:rsid w:val="005679BD"/>
    <w:rsid w:val="00567B60"/>
    <w:rsid w:val="00567BA3"/>
    <w:rsid w:val="00567C5B"/>
    <w:rsid w:val="005704F4"/>
    <w:rsid w:val="0057055F"/>
    <w:rsid w:val="005708CE"/>
    <w:rsid w:val="00570926"/>
    <w:rsid w:val="00570B78"/>
    <w:rsid w:val="00570C94"/>
    <w:rsid w:val="00570F3C"/>
    <w:rsid w:val="005712F8"/>
    <w:rsid w:val="005713D0"/>
    <w:rsid w:val="005715A0"/>
    <w:rsid w:val="00571661"/>
    <w:rsid w:val="0057180B"/>
    <w:rsid w:val="00571930"/>
    <w:rsid w:val="005719E1"/>
    <w:rsid w:val="00571BF0"/>
    <w:rsid w:val="0057209C"/>
    <w:rsid w:val="0057258D"/>
    <w:rsid w:val="005725EA"/>
    <w:rsid w:val="005726A3"/>
    <w:rsid w:val="00572748"/>
    <w:rsid w:val="0057288F"/>
    <w:rsid w:val="00572AA3"/>
    <w:rsid w:val="00572F3D"/>
    <w:rsid w:val="005736E0"/>
    <w:rsid w:val="00573973"/>
    <w:rsid w:val="005739FA"/>
    <w:rsid w:val="00573C1A"/>
    <w:rsid w:val="00573D45"/>
    <w:rsid w:val="00574007"/>
    <w:rsid w:val="0057465B"/>
    <w:rsid w:val="0057534C"/>
    <w:rsid w:val="005754CD"/>
    <w:rsid w:val="00575674"/>
    <w:rsid w:val="005758EB"/>
    <w:rsid w:val="00575C56"/>
    <w:rsid w:val="00575D09"/>
    <w:rsid w:val="00575D1F"/>
    <w:rsid w:val="005766EC"/>
    <w:rsid w:val="005767D9"/>
    <w:rsid w:val="005769A9"/>
    <w:rsid w:val="00577146"/>
    <w:rsid w:val="0057719C"/>
    <w:rsid w:val="0057719F"/>
    <w:rsid w:val="0057724D"/>
    <w:rsid w:val="0057730E"/>
    <w:rsid w:val="005773A0"/>
    <w:rsid w:val="0057765B"/>
    <w:rsid w:val="00580088"/>
    <w:rsid w:val="005800F8"/>
    <w:rsid w:val="005801AA"/>
    <w:rsid w:val="0058026D"/>
    <w:rsid w:val="005802CA"/>
    <w:rsid w:val="00580A07"/>
    <w:rsid w:val="00580C16"/>
    <w:rsid w:val="00580E05"/>
    <w:rsid w:val="0058107E"/>
    <w:rsid w:val="00581466"/>
    <w:rsid w:val="00581545"/>
    <w:rsid w:val="0058156A"/>
    <w:rsid w:val="00581674"/>
    <w:rsid w:val="00581789"/>
    <w:rsid w:val="005817DD"/>
    <w:rsid w:val="00581846"/>
    <w:rsid w:val="00581869"/>
    <w:rsid w:val="00581AE2"/>
    <w:rsid w:val="00581B7A"/>
    <w:rsid w:val="00581B7C"/>
    <w:rsid w:val="00581BD2"/>
    <w:rsid w:val="00581E0B"/>
    <w:rsid w:val="00581FAE"/>
    <w:rsid w:val="00582002"/>
    <w:rsid w:val="00582159"/>
    <w:rsid w:val="00582787"/>
    <w:rsid w:val="005828F0"/>
    <w:rsid w:val="00582ADE"/>
    <w:rsid w:val="00582C1B"/>
    <w:rsid w:val="00582C67"/>
    <w:rsid w:val="00582F93"/>
    <w:rsid w:val="005831EB"/>
    <w:rsid w:val="00583689"/>
    <w:rsid w:val="00583888"/>
    <w:rsid w:val="00583C58"/>
    <w:rsid w:val="00584050"/>
    <w:rsid w:val="005843D8"/>
    <w:rsid w:val="005843FA"/>
    <w:rsid w:val="0058450D"/>
    <w:rsid w:val="0058456C"/>
    <w:rsid w:val="00584C0E"/>
    <w:rsid w:val="00584CF3"/>
    <w:rsid w:val="00584E1B"/>
    <w:rsid w:val="0058501F"/>
    <w:rsid w:val="00585525"/>
    <w:rsid w:val="00585538"/>
    <w:rsid w:val="0058570E"/>
    <w:rsid w:val="00585C8C"/>
    <w:rsid w:val="00585CB6"/>
    <w:rsid w:val="005860CF"/>
    <w:rsid w:val="00586130"/>
    <w:rsid w:val="005861E2"/>
    <w:rsid w:val="00586B11"/>
    <w:rsid w:val="00586D72"/>
    <w:rsid w:val="00586EDD"/>
    <w:rsid w:val="005874FC"/>
    <w:rsid w:val="00587EFF"/>
    <w:rsid w:val="00587F9E"/>
    <w:rsid w:val="0059039C"/>
    <w:rsid w:val="00590709"/>
    <w:rsid w:val="00590CA8"/>
    <w:rsid w:val="00590E36"/>
    <w:rsid w:val="00590F2D"/>
    <w:rsid w:val="00590F71"/>
    <w:rsid w:val="00591076"/>
    <w:rsid w:val="005917F5"/>
    <w:rsid w:val="00591B72"/>
    <w:rsid w:val="00592518"/>
    <w:rsid w:val="00592632"/>
    <w:rsid w:val="00592A3C"/>
    <w:rsid w:val="00592E24"/>
    <w:rsid w:val="00593122"/>
    <w:rsid w:val="0059328A"/>
    <w:rsid w:val="0059336F"/>
    <w:rsid w:val="005933B5"/>
    <w:rsid w:val="00593540"/>
    <w:rsid w:val="0059362D"/>
    <w:rsid w:val="005936C4"/>
    <w:rsid w:val="005939D1"/>
    <w:rsid w:val="00593A66"/>
    <w:rsid w:val="00593A94"/>
    <w:rsid w:val="00593DCE"/>
    <w:rsid w:val="00594149"/>
    <w:rsid w:val="0059427A"/>
    <w:rsid w:val="00594293"/>
    <w:rsid w:val="00594880"/>
    <w:rsid w:val="005949F0"/>
    <w:rsid w:val="00594A39"/>
    <w:rsid w:val="00594ADC"/>
    <w:rsid w:val="00595055"/>
    <w:rsid w:val="00595780"/>
    <w:rsid w:val="00595BCD"/>
    <w:rsid w:val="00595E00"/>
    <w:rsid w:val="00595F55"/>
    <w:rsid w:val="0059604B"/>
    <w:rsid w:val="005966D3"/>
    <w:rsid w:val="0059682A"/>
    <w:rsid w:val="00596A06"/>
    <w:rsid w:val="00596BE5"/>
    <w:rsid w:val="00596CF2"/>
    <w:rsid w:val="00596DF4"/>
    <w:rsid w:val="00597208"/>
    <w:rsid w:val="00597461"/>
    <w:rsid w:val="005974EF"/>
    <w:rsid w:val="00597C10"/>
    <w:rsid w:val="00597DAD"/>
    <w:rsid w:val="00597ED0"/>
    <w:rsid w:val="00597FBC"/>
    <w:rsid w:val="005A004D"/>
    <w:rsid w:val="005A00C7"/>
    <w:rsid w:val="005A0588"/>
    <w:rsid w:val="005A072D"/>
    <w:rsid w:val="005A0825"/>
    <w:rsid w:val="005A0864"/>
    <w:rsid w:val="005A08B2"/>
    <w:rsid w:val="005A09FC"/>
    <w:rsid w:val="005A0F01"/>
    <w:rsid w:val="005A11AC"/>
    <w:rsid w:val="005A12E0"/>
    <w:rsid w:val="005A153F"/>
    <w:rsid w:val="005A17B8"/>
    <w:rsid w:val="005A1AFB"/>
    <w:rsid w:val="005A1C35"/>
    <w:rsid w:val="005A1F20"/>
    <w:rsid w:val="005A239F"/>
    <w:rsid w:val="005A2430"/>
    <w:rsid w:val="005A25DC"/>
    <w:rsid w:val="005A27F0"/>
    <w:rsid w:val="005A2810"/>
    <w:rsid w:val="005A2C5F"/>
    <w:rsid w:val="005A3345"/>
    <w:rsid w:val="005A34F5"/>
    <w:rsid w:val="005A3C75"/>
    <w:rsid w:val="005A3DA6"/>
    <w:rsid w:val="005A4223"/>
    <w:rsid w:val="005A452B"/>
    <w:rsid w:val="005A4728"/>
    <w:rsid w:val="005A4E1B"/>
    <w:rsid w:val="005A4E53"/>
    <w:rsid w:val="005A5903"/>
    <w:rsid w:val="005A606D"/>
    <w:rsid w:val="005A6272"/>
    <w:rsid w:val="005A6962"/>
    <w:rsid w:val="005A6B66"/>
    <w:rsid w:val="005A6F0C"/>
    <w:rsid w:val="005A7012"/>
    <w:rsid w:val="005A719F"/>
    <w:rsid w:val="005A71D6"/>
    <w:rsid w:val="005A7322"/>
    <w:rsid w:val="005A737A"/>
    <w:rsid w:val="005A768C"/>
    <w:rsid w:val="005A77B0"/>
    <w:rsid w:val="005A7E2B"/>
    <w:rsid w:val="005A7F05"/>
    <w:rsid w:val="005A7F14"/>
    <w:rsid w:val="005A7FF7"/>
    <w:rsid w:val="005B0443"/>
    <w:rsid w:val="005B0534"/>
    <w:rsid w:val="005B070A"/>
    <w:rsid w:val="005B0739"/>
    <w:rsid w:val="005B0828"/>
    <w:rsid w:val="005B0E9B"/>
    <w:rsid w:val="005B0EC3"/>
    <w:rsid w:val="005B14E8"/>
    <w:rsid w:val="005B167E"/>
    <w:rsid w:val="005B18D8"/>
    <w:rsid w:val="005B1AA8"/>
    <w:rsid w:val="005B1E1C"/>
    <w:rsid w:val="005B2118"/>
    <w:rsid w:val="005B21EE"/>
    <w:rsid w:val="005B25C5"/>
    <w:rsid w:val="005B2740"/>
    <w:rsid w:val="005B27C2"/>
    <w:rsid w:val="005B2853"/>
    <w:rsid w:val="005B2893"/>
    <w:rsid w:val="005B2A0E"/>
    <w:rsid w:val="005B2CF7"/>
    <w:rsid w:val="005B2E6C"/>
    <w:rsid w:val="005B3126"/>
    <w:rsid w:val="005B32B6"/>
    <w:rsid w:val="005B333F"/>
    <w:rsid w:val="005B36DC"/>
    <w:rsid w:val="005B3A29"/>
    <w:rsid w:val="005B3E37"/>
    <w:rsid w:val="005B4139"/>
    <w:rsid w:val="005B41AD"/>
    <w:rsid w:val="005B42B9"/>
    <w:rsid w:val="005B474E"/>
    <w:rsid w:val="005B49C9"/>
    <w:rsid w:val="005B49D4"/>
    <w:rsid w:val="005B4AE8"/>
    <w:rsid w:val="005B4D3F"/>
    <w:rsid w:val="005B4D7B"/>
    <w:rsid w:val="005B50C3"/>
    <w:rsid w:val="005B5201"/>
    <w:rsid w:val="005B58FA"/>
    <w:rsid w:val="005B5F3C"/>
    <w:rsid w:val="005B5FFD"/>
    <w:rsid w:val="005B6313"/>
    <w:rsid w:val="005B63B6"/>
    <w:rsid w:val="005B64CC"/>
    <w:rsid w:val="005B66AB"/>
    <w:rsid w:val="005B677E"/>
    <w:rsid w:val="005B6903"/>
    <w:rsid w:val="005B6BC6"/>
    <w:rsid w:val="005B6C5A"/>
    <w:rsid w:val="005B6C5B"/>
    <w:rsid w:val="005B73EE"/>
    <w:rsid w:val="005B77F0"/>
    <w:rsid w:val="005B787B"/>
    <w:rsid w:val="005B79D0"/>
    <w:rsid w:val="005B7AB5"/>
    <w:rsid w:val="005C03A9"/>
    <w:rsid w:val="005C065E"/>
    <w:rsid w:val="005C0F8A"/>
    <w:rsid w:val="005C103E"/>
    <w:rsid w:val="005C10C3"/>
    <w:rsid w:val="005C14E3"/>
    <w:rsid w:val="005C15AB"/>
    <w:rsid w:val="005C15F4"/>
    <w:rsid w:val="005C176B"/>
    <w:rsid w:val="005C1862"/>
    <w:rsid w:val="005C1F21"/>
    <w:rsid w:val="005C1F81"/>
    <w:rsid w:val="005C2D04"/>
    <w:rsid w:val="005C2E79"/>
    <w:rsid w:val="005C2E7A"/>
    <w:rsid w:val="005C30A5"/>
    <w:rsid w:val="005C33DE"/>
    <w:rsid w:val="005C3B25"/>
    <w:rsid w:val="005C3BE2"/>
    <w:rsid w:val="005C3EBE"/>
    <w:rsid w:val="005C3F19"/>
    <w:rsid w:val="005C3FCD"/>
    <w:rsid w:val="005C409E"/>
    <w:rsid w:val="005C41C5"/>
    <w:rsid w:val="005C41EA"/>
    <w:rsid w:val="005C44C7"/>
    <w:rsid w:val="005C5014"/>
    <w:rsid w:val="005C5053"/>
    <w:rsid w:val="005C50F1"/>
    <w:rsid w:val="005C5448"/>
    <w:rsid w:val="005C5858"/>
    <w:rsid w:val="005C5ACE"/>
    <w:rsid w:val="005C5DFA"/>
    <w:rsid w:val="005C5F95"/>
    <w:rsid w:val="005C6084"/>
    <w:rsid w:val="005C6364"/>
    <w:rsid w:val="005C68E9"/>
    <w:rsid w:val="005C6A03"/>
    <w:rsid w:val="005C6B88"/>
    <w:rsid w:val="005C6BF8"/>
    <w:rsid w:val="005C6C10"/>
    <w:rsid w:val="005C6F4B"/>
    <w:rsid w:val="005C7950"/>
    <w:rsid w:val="005C7953"/>
    <w:rsid w:val="005C7BCD"/>
    <w:rsid w:val="005C7F0E"/>
    <w:rsid w:val="005D01CF"/>
    <w:rsid w:val="005D025D"/>
    <w:rsid w:val="005D03BE"/>
    <w:rsid w:val="005D0571"/>
    <w:rsid w:val="005D0813"/>
    <w:rsid w:val="005D0D1A"/>
    <w:rsid w:val="005D0F2E"/>
    <w:rsid w:val="005D111D"/>
    <w:rsid w:val="005D13A0"/>
    <w:rsid w:val="005D17F3"/>
    <w:rsid w:val="005D1D35"/>
    <w:rsid w:val="005D26B8"/>
    <w:rsid w:val="005D2E7F"/>
    <w:rsid w:val="005D3067"/>
    <w:rsid w:val="005D333B"/>
    <w:rsid w:val="005D3372"/>
    <w:rsid w:val="005D3559"/>
    <w:rsid w:val="005D399E"/>
    <w:rsid w:val="005D39A4"/>
    <w:rsid w:val="005D3CFF"/>
    <w:rsid w:val="005D416C"/>
    <w:rsid w:val="005D41C6"/>
    <w:rsid w:val="005D455F"/>
    <w:rsid w:val="005D4773"/>
    <w:rsid w:val="005D47AB"/>
    <w:rsid w:val="005D4BA3"/>
    <w:rsid w:val="005D4BE7"/>
    <w:rsid w:val="005D50F4"/>
    <w:rsid w:val="005D535D"/>
    <w:rsid w:val="005D53FE"/>
    <w:rsid w:val="005D588C"/>
    <w:rsid w:val="005D5DD0"/>
    <w:rsid w:val="005D5E68"/>
    <w:rsid w:val="005D5E9F"/>
    <w:rsid w:val="005D60D7"/>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2C"/>
    <w:rsid w:val="005D7733"/>
    <w:rsid w:val="005D7B0E"/>
    <w:rsid w:val="005E0163"/>
    <w:rsid w:val="005E02C8"/>
    <w:rsid w:val="005E03B6"/>
    <w:rsid w:val="005E061D"/>
    <w:rsid w:val="005E0719"/>
    <w:rsid w:val="005E0C62"/>
    <w:rsid w:val="005E0D27"/>
    <w:rsid w:val="005E1333"/>
    <w:rsid w:val="005E13F1"/>
    <w:rsid w:val="005E146D"/>
    <w:rsid w:val="005E199C"/>
    <w:rsid w:val="005E1AC3"/>
    <w:rsid w:val="005E1CC9"/>
    <w:rsid w:val="005E1D0A"/>
    <w:rsid w:val="005E1D55"/>
    <w:rsid w:val="005E2221"/>
    <w:rsid w:val="005E241C"/>
    <w:rsid w:val="005E2D49"/>
    <w:rsid w:val="005E2F66"/>
    <w:rsid w:val="005E2FB4"/>
    <w:rsid w:val="005E32BD"/>
    <w:rsid w:val="005E354C"/>
    <w:rsid w:val="005E3960"/>
    <w:rsid w:val="005E39C3"/>
    <w:rsid w:val="005E3A41"/>
    <w:rsid w:val="005E3F4F"/>
    <w:rsid w:val="005E3FA8"/>
    <w:rsid w:val="005E44B2"/>
    <w:rsid w:val="005E454B"/>
    <w:rsid w:val="005E494D"/>
    <w:rsid w:val="005E4ABF"/>
    <w:rsid w:val="005E4D48"/>
    <w:rsid w:val="005E531F"/>
    <w:rsid w:val="005E5380"/>
    <w:rsid w:val="005E53DF"/>
    <w:rsid w:val="005E54B5"/>
    <w:rsid w:val="005E555E"/>
    <w:rsid w:val="005E57A7"/>
    <w:rsid w:val="005E59DA"/>
    <w:rsid w:val="005E6140"/>
    <w:rsid w:val="005E63C9"/>
    <w:rsid w:val="005E64B1"/>
    <w:rsid w:val="005E693D"/>
    <w:rsid w:val="005E6985"/>
    <w:rsid w:val="005E6E34"/>
    <w:rsid w:val="005E7267"/>
    <w:rsid w:val="005E72C3"/>
    <w:rsid w:val="005E7759"/>
    <w:rsid w:val="005E78BC"/>
    <w:rsid w:val="005E7B06"/>
    <w:rsid w:val="005E7E1D"/>
    <w:rsid w:val="005F0181"/>
    <w:rsid w:val="005F0403"/>
    <w:rsid w:val="005F044F"/>
    <w:rsid w:val="005F04C0"/>
    <w:rsid w:val="005F0905"/>
    <w:rsid w:val="005F0C54"/>
    <w:rsid w:val="005F0DDE"/>
    <w:rsid w:val="005F0F5F"/>
    <w:rsid w:val="005F1699"/>
    <w:rsid w:val="005F1BE0"/>
    <w:rsid w:val="005F1FC3"/>
    <w:rsid w:val="005F200A"/>
    <w:rsid w:val="005F200F"/>
    <w:rsid w:val="005F2060"/>
    <w:rsid w:val="005F209A"/>
    <w:rsid w:val="005F213F"/>
    <w:rsid w:val="005F25C3"/>
    <w:rsid w:val="005F2692"/>
    <w:rsid w:val="005F269C"/>
    <w:rsid w:val="005F29F4"/>
    <w:rsid w:val="005F2D0D"/>
    <w:rsid w:val="005F2D82"/>
    <w:rsid w:val="005F2F80"/>
    <w:rsid w:val="005F2F98"/>
    <w:rsid w:val="005F32F4"/>
    <w:rsid w:val="005F3320"/>
    <w:rsid w:val="005F3C6E"/>
    <w:rsid w:val="005F3D4B"/>
    <w:rsid w:val="005F3E2E"/>
    <w:rsid w:val="005F3FA5"/>
    <w:rsid w:val="005F425C"/>
    <w:rsid w:val="005F43CF"/>
    <w:rsid w:val="005F4467"/>
    <w:rsid w:val="005F45AA"/>
    <w:rsid w:val="005F4664"/>
    <w:rsid w:val="005F4CDA"/>
    <w:rsid w:val="005F4D03"/>
    <w:rsid w:val="005F5022"/>
    <w:rsid w:val="005F5147"/>
    <w:rsid w:val="005F52D3"/>
    <w:rsid w:val="005F53C3"/>
    <w:rsid w:val="005F55FC"/>
    <w:rsid w:val="005F58CC"/>
    <w:rsid w:val="005F590A"/>
    <w:rsid w:val="005F5BCE"/>
    <w:rsid w:val="005F5EFB"/>
    <w:rsid w:val="005F60E5"/>
    <w:rsid w:val="005F6664"/>
    <w:rsid w:val="005F66E7"/>
    <w:rsid w:val="005F6A61"/>
    <w:rsid w:val="005F6EA1"/>
    <w:rsid w:val="005F6EA9"/>
    <w:rsid w:val="005F710E"/>
    <w:rsid w:val="005F744A"/>
    <w:rsid w:val="005F752E"/>
    <w:rsid w:val="005F756D"/>
    <w:rsid w:val="005F763B"/>
    <w:rsid w:val="005F7DCF"/>
    <w:rsid w:val="00600035"/>
    <w:rsid w:val="00600100"/>
    <w:rsid w:val="0060023E"/>
    <w:rsid w:val="00600338"/>
    <w:rsid w:val="006004C8"/>
    <w:rsid w:val="0060052E"/>
    <w:rsid w:val="00600546"/>
    <w:rsid w:val="006006BC"/>
    <w:rsid w:val="006006D6"/>
    <w:rsid w:val="0060085C"/>
    <w:rsid w:val="00600A12"/>
    <w:rsid w:val="00600E6D"/>
    <w:rsid w:val="00600EF0"/>
    <w:rsid w:val="00601002"/>
    <w:rsid w:val="0060145B"/>
    <w:rsid w:val="0060154D"/>
    <w:rsid w:val="006015D3"/>
    <w:rsid w:val="006017D6"/>
    <w:rsid w:val="00601830"/>
    <w:rsid w:val="00601A6E"/>
    <w:rsid w:val="00601B3D"/>
    <w:rsid w:val="00602022"/>
    <w:rsid w:val="00602356"/>
    <w:rsid w:val="006024C1"/>
    <w:rsid w:val="006025B1"/>
    <w:rsid w:val="0060261A"/>
    <w:rsid w:val="00602D61"/>
    <w:rsid w:val="0060317A"/>
    <w:rsid w:val="006032E4"/>
    <w:rsid w:val="00603932"/>
    <w:rsid w:val="00603BC9"/>
    <w:rsid w:val="00604193"/>
    <w:rsid w:val="006041F4"/>
    <w:rsid w:val="00604377"/>
    <w:rsid w:val="00604434"/>
    <w:rsid w:val="006044A9"/>
    <w:rsid w:val="006046C5"/>
    <w:rsid w:val="00604B8F"/>
    <w:rsid w:val="00604BE2"/>
    <w:rsid w:val="00605298"/>
    <w:rsid w:val="00605493"/>
    <w:rsid w:val="006054AD"/>
    <w:rsid w:val="00605553"/>
    <w:rsid w:val="00605AB0"/>
    <w:rsid w:val="00605B25"/>
    <w:rsid w:val="00605C67"/>
    <w:rsid w:val="00605F8E"/>
    <w:rsid w:val="00606338"/>
    <w:rsid w:val="006064E4"/>
    <w:rsid w:val="006066BB"/>
    <w:rsid w:val="00606AD6"/>
    <w:rsid w:val="00606B38"/>
    <w:rsid w:val="00606EA2"/>
    <w:rsid w:val="006070B9"/>
    <w:rsid w:val="006070F7"/>
    <w:rsid w:val="006073A3"/>
    <w:rsid w:val="006073D7"/>
    <w:rsid w:val="006075E7"/>
    <w:rsid w:val="00607662"/>
    <w:rsid w:val="006076D0"/>
    <w:rsid w:val="00607E18"/>
    <w:rsid w:val="00607F54"/>
    <w:rsid w:val="00607F98"/>
    <w:rsid w:val="00610261"/>
    <w:rsid w:val="00610A8F"/>
    <w:rsid w:val="00610C1F"/>
    <w:rsid w:val="0061115D"/>
    <w:rsid w:val="006111DF"/>
    <w:rsid w:val="006112D0"/>
    <w:rsid w:val="0061153C"/>
    <w:rsid w:val="00611731"/>
    <w:rsid w:val="00611EC8"/>
    <w:rsid w:val="0061202A"/>
    <w:rsid w:val="006122D7"/>
    <w:rsid w:val="006123CD"/>
    <w:rsid w:val="006123D3"/>
    <w:rsid w:val="006128D0"/>
    <w:rsid w:val="00612DFF"/>
    <w:rsid w:val="00612E37"/>
    <w:rsid w:val="00613154"/>
    <w:rsid w:val="0061335D"/>
    <w:rsid w:val="00613386"/>
    <w:rsid w:val="006135BF"/>
    <w:rsid w:val="0061361C"/>
    <w:rsid w:val="0061384C"/>
    <w:rsid w:val="00613910"/>
    <w:rsid w:val="00614076"/>
    <w:rsid w:val="006141A6"/>
    <w:rsid w:val="006141C1"/>
    <w:rsid w:val="006141C6"/>
    <w:rsid w:val="00614228"/>
    <w:rsid w:val="006143E8"/>
    <w:rsid w:val="0061481E"/>
    <w:rsid w:val="00614C71"/>
    <w:rsid w:val="00614D24"/>
    <w:rsid w:val="00614D4E"/>
    <w:rsid w:val="006157AC"/>
    <w:rsid w:val="00615803"/>
    <w:rsid w:val="006158A2"/>
    <w:rsid w:val="00615CF4"/>
    <w:rsid w:val="00615D13"/>
    <w:rsid w:val="00615DD9"/>
    <w:rsid w:val="00615E33"/>
    <w:rsid w:val="0061630B"/>
    <w:rsid w:val="0061647E"/>
    <w:rsid w:val="00616902"/>
    <w:rsid w:val="00616C29"/>
    <w:rsid w:val="00616DAC"/>
    <w:rsid w:val="00616F25"/>
    <w:rsid w:val="00616F57"/>
    <w:rsid w:val="006176FB"/>
    <w:rsid w:val="006178AF"/>
    <w:rsid w:val="006179A5"/>
    <w:rsid w:val="00617A39"/>
    <w:rsid w:val="00617EE0"/>
    <w:rsid w:val="006201F3"/>
    <w:rsid w:val="006203EC"/>
    <w:rsid w:val="00620A1C"/>
    <w:rsid w:val="00620A2B"/>
    <w:rsid w:val="00620B76"/>
    <w:rsid w:val="00620E99"/>
    <w:rsid w:val="00620EA7"/>
    <w:rsid w:val="0062175A"/>
    <w:rsid w:val="00621874"/>
    <w:rsid w:val="00621D05"/>
    <w:rsid w:val="006224BC"/>
    <w:rsid w:val="00622718"/>
    <w:rsid w:val="00622815"/>
    <w:rsid w:val="006228BD"/>
    <w:rsid w:val="00622DB6"/>
    <w:rsid w:val="00622E5C"/>
    <w:rsid w:val="00622FE4"/>
    <w:rsid w:val="00623021"/>
    <w:rsid w:val="006234BC"/>
    <w:rsid w:val="00623670"/>
    <w:rsid w:val="006238AF"/>
    <w:rsid w:val="00623D84"/>
    <w:rsid w:val="0062401B"/>
    <w:rsid w:val="00624404"/>
    <w:rsid w:val="0062449B"/>
    <w:rsid w:val="00624511"/>
    <w:rsid w:val="0062474F"/>
    <w:rsid w:val="006247BD"/>
    <w:rsid w:val="00624D92"/>
    <w:rsid w:val="00624D9B"/>
    <w:rsid w:val="00624E2A"/>
    <w:rsid w:val="0062522C"/>
    <w:rsid w:val="0062523B"/>
    <w:rsid w:val="006256B8"/>
    <w:rsid w:val="00625996"/>
    <w:rsid w:val="00625C73"/>
    <w:rsid w:val="00625EC3"/>
    <w:rsid w:val="00625ECE"/>
    <w:rsid w:val="006260D0"/>
    <w:rsid w:val="006263D5"/>
    <w:rsid w:val="006264EF"/>
    <w:rsid w:val="00626542"/>
    <w:rsid w:val="00626712"/>
    <w:rsid w:val="00626BC5"/>
    <w:rsid w:val="00626E43"/>
    <w:rsid w:val="006274F5"/>
    <w:rsid w:val="00627A68"/>
    <w:rsid w:val="0063023D"/>
    <w:rsid w:val="00630372"/>
    <w:rsid w:val="0063054F"/>
    <w:rsid w:val="006308D0"/>
    <w:rsid w:val="0063094A"/>
    <w:rsid w:val="00630D32"/>
    <w:rsid w:val="00630D95"/>
    <w:rsid w:val="00630F5C"/>
    <w:rsid w:val="0063104F"/>
    <w:rsid w:val="00631DD1"/>
    <w:rsid w:val="00631E70"/>
    <w:rsid w:val="00631E9B"/>
    <w:rsid w:val="00632430"/>
    <w:rsid w:val="006325CD"/>
    <w:rsid w:val="00632D00"/>
    <w:rsid w:val="00632D55"/>
    <w:rsid w:val="0063311F"/>
    <w:rsid w:val="00633181"/>
    <w:rsid w:val="00633321"/>
    <w:rsid w:val="00633361"/>
    <w:rsid w:val="00633718"/>
    <w:rsid w:val="00633A50"/>
    <w:rsid w:val="00633A5C"/>
    <w:rsid w:val="00633AED"/>
    <w:rsid w:val="00633C1C"/>
    <w:rsid w:val="00633E0C"/>
    <w:rsid w:val="00633E85"/>
    <w:rsid w:val="00633FE5"/>
    <w:rsid w:val="006346BD"/>
    <w:rsid w:val="0063479F"/>
    <w:rsid w:val="00634CD0"/>
    <w:rsid w:val="00634D0D"/>
    <w:rsid w:val="006350CB"/>
    <w:rsid w:val="006352F1"/>
    <w:rsid w:val="00635602"/>
    <w:rsid w:val="00635BA7"/>
    <w:rsid w:val="00635EE1"/>
    <w:rsid w:val="00636495"/>
    <w:rsid w:val="00636D36"/>
    <w:rsid w:val="0063715B"/>
    <w:rsid w:val="00637499"/>
    <w:rsid w:val="0063749E"/>
    <w:rsid w:val="006374BD"/>
    <w:rsid w:val="00637578"/>
    <w:rsid w:val="006376F5"/>
    <w:rsid w:val="00637DB8"/>
    <w:rsid w:val="00637F9A"/>
    <w:rsid w:val="00640023"/>
    <w:rsid w:val="00640177"/>
    <w:rsid w:val="00640307"/>
    <w:rsid w:val="0064073F"/>
    <w:rsid w:val="00640861"/>
    <w:rsid w:val="00640CE4"/>
    <w:rsid w:val="00640CE9"/>
    <w:rsid w:val="00640FFC"/>
    <w:rsid w:val="00641187"/>
    <w:rsid w:val="0064124E"/>
    <w:rsid w:val="0064129D"/>
    <w:rsid w:val="00641350"/>
    <w:rsid w:val="00641780"/>
    <w:rsid w:val="006417D2"/>
    <w:rsid w:val="00641B3A"/>
    <w:rsid w:val="00641CA2"/>
    <w:rsid w:val="0064206B"/>
    <w:rsid w:val="00642285"/>
    <w:rsid w:val="006424EE"/>
    <w:rsid w:val="0064252D"/>
    <w:rsid w:val="00642586"/>
    <w:rsid w:val="00642B39"/>
    <w:rsid w:val="00642BAC"/>
    <w:rsid w:val="00642F7F"/>
    <w:rsid w:val="00643045"/>
    <w:rsid w:val="0064325A"/>
    <w:rsid w:val="0064325C"/>
    <w:rsid w:val="0064372F"/>
    <w:rsid w:val="006437C5"/>
    <w:rsid w:val="006437EF"/>
    <w:rsid w:val="00643826"/>
    <w:rsid w:val="00643A26"/>
    <w:rsid w:val="00643A31"/>
    <w:rsid w:val="00643B10"/>
    <w:rsid w:val="006441DD"/>
    <w:rsid w:val="00644BFA"/>
    <w:rsid w:val="00644FD3"/>
    <w:rsid w:val="0064518D"/>
    <w:rsid w:val="00645208"/>
    <w:rsid w:val="0064541F"/>
    <w:rsid w:val="006455A1"/>
    <w:rsid w:val="006455B2"/>
    <w:rsid w:val="00645641"/>
    <w:rsid w:val="00645675"/>
    <w:rsid w:val="00645822"/>
    <w:rsid w:val="00645868"/>
    <w:rsid w:val="00645C27"/>
    <w:rsid w:val="00645D56"/>
    <w:rsid w:val="00646031"/>
    <w:rsid w:val="006460D2"/>
    <w:rsid w:val="00646557"/>
    <w:rsid w:val="00646963"/>
    <w:rsid w:val="00647045"/>
    <w:rsid w:val="00647274"/>
    <w:rsid w:val="0064797B"/>
    <w:rsid w:val="006479A2"/>
    <w:rsid w:val="00647CCF"/>
    <w:rsid w:val="0065002B"/>
    <w:rsid w:val="00650280"/>
    <w:rsid w:val="006502D9"/>
    <w:rsid w:val="0065044F"/>
    <w:rsid w:val="00650537"/>
    <w:rsid w:val="006507CB"/>
    <w:rsid w:val="00650A2C"/>
    <w:rsid w:val="006511DC"/>
    <w:rsid w:val="006513B3"/>
    <w:rsid w:val="006513C7"/>
    <w:rsid w:val="0065146B"/>
    <w:rsid w:val="0065156D"/>
    <w:rsid w:val="00651696"/>
    <w:rsid w:val="006516AA"/>
    <w:rsid w:val="0065172D"/>
    <w:rsid w:val="00651BBC"/>
    <w:rsid w:val="00651C06"/>
    <w:rsid w:val="00651C67"/>
    <w:rsid w:val="00651F15"/>
    <w:rsid w:val="006524B0"/>
    <w:rsid w:val="006526AC"/>
    <w:rsid w:val="00652B71"/>
    <w:rsid w:val="00652B97"/>
    <w:rsid w:val="0065308A"/>
    <w:rsid w:val="006533DC"/>
    <w:rsid w:val="006533F9"/>
    <w:rsid w:val="00653451"/>
    <w:rsid w:val="00653561"/>
    <w:rsid w:val="00653578"/>
    <w:rsid w:val="00653642"/>
    <w:rsid w:val="006536DC"/>
    <w:rsid w:val="006538DD"/>
    <w:rsid w:val="006539E6"/>
    <w:rsid w:val="00653C05"/>
    <w:rsid w:val="00653DB6"/>
    <w:rsid w:val="00653DEB"/>
    <w:rsid w:val="00653ECD"/>
    <w:rsid w:val="00654111"/>
    <w:rsid w:val="006545EF"/>
    <w:rsid w:val="0065498F"/>
    <w:rsid w:val="00654A45"/>
    <w:rsid w:val="00654D45"/>
    <w:rsid w:val="00654E65"/>
    <w:rsid w:val="00654E7A"/>
    <w:rsid w:val="0065508A"/>
    <w:rsid w:val="0065532F"/>
    <w:rsid w:val="0065584A"/>
    <w:rsid w:val="006558B6"/>
    <w:rsid w:val="00655AB3"/>
    <w:rsid w:val="00655B06"/>
    <w:rsid w:val="00655C37"/>
    <w:rsid w:val="00655E71"/>
    <w:rsid w:val="00656166"/>
    <w:rsid w:val="006569D4"/>
    <w:rsid w:val="00656F4D"/>
    <w:rsid w:val="006573F8"/>
    <w:rsid w:val="006574F5"/>
    <w:rsid w:val="006574FF"/>
    <w:rsid w:val="00657580"/>
    <w:rsid w:val="00657B18"/>
    <w:rsid w:val="00657F6D"/>
    <w:rsid w:val="006604D0"/>
    <w:rsid w:val="00660776"/>
    <w:rsid w:val="0066084D"/>
    <w:rsid w:val="006609EC"/>
    <w:rsid w:val="00660B02"/>
    <w:rsid w:val="00660B3B"/>
    <w:rsid w:val="00660BC0"/>
    <w:rsid w:val="00660FF3"/>
    <w:rsid w:val="006611C8"/>
    <w:rsid w:val="00661522"/>
    <w:rsid w:val="00661803"/>
    <w:rsid w:val="006619BF"/>
    <w:rsid w:val="00661CBB"/>
    <w:rsid w:val="00661F3D"/>
    <w:rsid w:val="00662378"/>
    <w:rsid w:val="006624A8"/>
    <w:rsid w:val="0066251E"/>
    <w:rsid w:val="00662576"/>
    <w:rsid w:val="00662DCE"/>
    <w:rsid w:val="006632F6"/>
    <w:rsid w:val="0066349A"/>
    <w:rsid w:val="006635E6"/>
    <w:rsid w:val="0066371C"/>
    <w:rsid w:val="006638CC"/>
    <w:rsid w:val="00663BE1"/>
    <w:rsid w:val="00663C11"/>
    <w:rsid w:val="00663CA8"/>
    <w:rsid w:val="006641F3"/>
    <w:rsid w:val="006646A2"/>
    <w:rsid w:val="00664B4D"/>
    <w:rsid w:val="00664C12"/>
    <w:rsid w:val="00665170"/>
    <w:rsid w:val="006651EE"/>
    <w:rsid w:val="006655DB"/>
    <w:rsid w:val="0066580B"/>
    <w:rsid w:val="006658ED"/>
    <w:rsid w:val="00665957"/>
    <w:rsid w:val="00665A53"/>
    <w:rsid w:val="006665D6"/>
    <w:rsid w:val="006668C2"/>
    <w:rsid w:val="00666946"/>
    <w:rsid w:val="006669D2"/>
    <w:rsid w:val="006669E0"/>
    <w:rsid w:val="00666BD2"/>
    <w:rsid w:val="00666C28"/>
    <w:rsid w:val="00666C35"/>
    <w:rsid w:val="00666DCF"/>
    <w:rsid w:val="00667234"/>
    <w:rsid w:val="006675E7"/>
    <w:rsid w:val="0066782A"/>
    <w:rsid w:val="00667E60"/>
    <w:rsid w:val="00670428"/>
    <w:rsid w:val="00670528"/>
    <w:rsid w:val="00670841"/>
    <w:rsid w:val="006708E4"/>
    <w:rsid w:val="006709B2"/>
    <w:rsid w:val="00670AD5"/>
    <w:rsid w:val="00671167"/>
    <w:rsid w:val="006715E2"/>
    <w:rsid w:val="00671654"/>
    <w:rsid w:val="00671E25"/>
    <w:rsid w:val="00671F08"/>
    <w:rsid w:val="00672002"/>
    <w:rsid w:val="006721A3"/>
    <w:rsid w:val="00672276"/>
    <w:rsid w:val="00672322"/>
    <w:rsid w:val="00672544"/>
    <w:rsid w:val="00672BB7"/>
    <w:rsid w:val="00672D2F"/>
    <w:rsid w:val="00672EC6"/>
    <w:rsid w:val="00673089"/>
    <w:rsid w:val="006730B9"/>
    <w:rsid w:val="00673278"/>
    <w:rsid w:val="0067327A"/>
    <w:rsid w:val="006734B8"/>
    <w:rsid w:val="00673501"/>
    <w:rsid w:val="00673653"/>
    <w:rsid w:val="00673C86"/>
    <w:rsid w:val="00673CAE"/>
    <w:rsid w:val="00673DB7"/>
    <w:rsid w:val="00674026"/>
    <w:rsid w:val="006744C5"/>
    <w:rsid w:val="006746BA"/>
    <w:rsid w:val="00675144"/>
    <w:rsid w:val="0067549A"/>
    <w:rsid w:val="006758EB"/>
    <w:rsid w:val="00675A2E"/>
    <w:rsid w:val="00676391"/>
    <w:rsid w:val="0067660C"/>
    <w:rsid w:val="00676714"/>
    <w:rsid w:val="00676749"/>
    <w:rsid w:val="0067699E"/>
    <w:rsid w:val="006769D0"/>
    <w:rsid w:val="00676A05"/>
    <w:rsid w:val="00676A9A"/>
    <w:rsid w:val="00676E1F"/>
    <w:rsid w:val="0067724B"/>
    <w:rsid w:val="006772A3"/>
    <w:rsid w:val="00677380"/>
    <w:rsid w:val="00677443"/>
    <w:rsid w:val="00677602"/>
    <w:rsid w:val="00677B0F"/>
    <w:rsid w:val="00677C91"/>
    <w:rsid w:val="00680367"/>
    <w:rsid w:val="006806CF"/>
    <w:rsid w:val="0068085B"/>
    <w:rsid w:val="00680939"/>
    <w:rsid w:val="0068096E"/>
    <w:rsid w:val="00680A9C"/>
    <w:rsid w:val="00680CEC"/>
    <w:rsid w:val="00680DFF"/>
    <w:rsid w:val="00680F9B"/>
    <w:rsid w:val="00680FB2"/>
    <w:rsid w:val="006811A0"/>
    <w:rsid w:val="006811BB"/>
    <w:rsid w:val="0068123B"/>
    <w:rsid w:val="0068127A"/>
    <w:rsid w:val="00681465"/>
    <w:rsid w:val="00681C75"/>
    <w:rsid w:val="00681D70"/>
    <w:rsid w:val="00681DE5"/>
    <w:rsid w:val="00681FF2"/>
    <w:rsid w:val="0068253D"/>
    <w:rsid w:val="00682699"/>
    <w:rsid w:val="006826F9"/>
    <w:rsid w:val="00682DEB"/>
    <w:rsid w:val="00682ED4"/>
    <w:rsid w:val="00683092"/>
    <w:rsid w:val="0068312C"/>
    <w:rsid w:val="00683272"/>
    <w:rsid w:val="0068333D"/>
    <w:rsid w:val="00683449"/>
    <w:rsid w:val="0068347F"/>
    <w:rsid w:val="006834B8"/>
    <w:rsid w:val="006835B6"/>
    <w:rsid w:val="00683686"/>
    <w:rsid w:val="00683A41"/>
    <w:rsid w:val="00683E67"/>
    <w:rsid w:val="00683E7E"/>
    <w:rsid w:val="00684007"/>
    <w:rsid w:val="006843CB"/>
    <w:rsid w:val="00684523"/>
    <w:rsid w:val="00684BA2"/>
    <w:rsid w:val="00684F60"/>
    <w:rsid w:val="00685522"/>
    <w:rsid w:val="00685F45"/>
    <w:rsid w:val="0068686B"/>
    <w:rsid w:val="00686A58"/>
    <w:rsid w:val="00687109"/>
    <w:rsid w:val="0068717D"/>
    <w:rsid w:val="006873B6"/>
    <w:rsid w:val="0068766C"/>
    <w:rsid w:val="0069050E"/>
    <w:rsid w:val="0069085A"/>
    <w:rsid w:val="006908D6"/>
    <w:rsid w:val="00690B93"/>
    <w:rsid w:val="00690BCA"/>
    <w:rsid w:val="00690FEB"/>
    <w:rsid w:val="006910AB"/>
    <w:rsid w:val="0069117F"/>
    <w:rsid w:val="0069143D"/>
    <w:rsid w:val="00691688"/>
    <w:rsid w:val="006916D0"/>
    <w:rsid w:val="006917D7"/>
    <w:rsid w:val="00691C0C"/>
    <w:rsid w:val="00691DAE"/>
    <w:rsid w:val="00691E52"/>
    <w:rsid w:val="006920E6"/>
    <w:rsid w:val="00692557"/>
    <w:rsid w:val="006925A2"/>
    <w:rsid w:val="006926B1"/>
    <w:rsid w:val="006929D3"/>
    <w:rsid w:val="00692B83"/>
    <w:rsid w:val="00692E48"/>
    <w:rsid w:val="00693285"/>
    <w:rsid w:val="00693802"/>
    <w:rsid w:val="006939F0"/>
    <w:rsid w:val="00693A22"/>
    <w:rsid w:val="00693C35"/>
    <w:rsid w:val="00693ED3"/>
    <w:rsid w:val="006943E9"/>
    <w:rsid w:val="006945F5"/>
    <w:rsid w:val="0069468F"/>
    <w:rsid w:val="00694B3B"/>
    <w:rsid w:val="00694CB2"/>
    <w:rsid w:val="00694E9B"/>
    <w:rsid w:val="00694F03"/>
    <w:rsid w:val="00694F8C"/>
    <w:rsid w:val="00694F96"/>
    <w:rsid w:val="0069501D"/>
    <w:rsid w:val="00695025"/>
    <w:rsid w:val="00695049"/>
    <w:rsid w:val="006950C1"/>
    <w:rsid w:val="006950FB"/>
    <w:rsid w:val="006951F2"/>
    <w:rsid w:val="00695403"/>
    <w:rsid w:val="006955C6"/>
    <w:rsid w:val="0069596E"/>
    <w:rsid w:val="00695EB0"/>
    <w:rsid w:val="006960D8"/>
    <w:rsid w:val="006960F5"/>
    <w:rsid w:val="00696279"/>
    <w:rsid w:val="0069641C"/>
    <w:rsid w:val="0069666D"/>
    <w:rsid w:val="00696A45"/>
    <w:rsid w:val="00696A75"/>
    <w:rsid w:val="00696C45"/>
    <w:rsid w:val="00696E24"/>
    <w:rsid w:val="00696E31"/>
    <w:rsid w:val="00696F39"/>
    <w:rsid w:val="0069712C"/>
    <w:rsid w:val="006971C8"/>
    <w:rsid w:val="00697239"/>
    <w:rsid w:val="006973E4"/>
    <w:rsid w:val="006976FD"/>
    <w:rsid w:val="00697704"/>
    <w:rsid w:val="0069774D"/>
    <w:rsid w:val="00697980"/>
    <w:rsid w:val="00697A12"/>
    <w:rsid w:val="00697BD3"/>
    <w:rsid w:val="00697E9B"/>
    <w:rsid w:val="00697F80"/>
    <w:rsid w:val="006A00FA"/>
    <w:rsid w:val="006A049C"/>
    <w:rsid w:val="006A0558"/>
    <w:rsid w:val="006A078B"/>
    <w:rsid w:val="006A0845"/>
    <w:rsid w:val="006A0956"/>
    <w:rsid w:val="006A1116"/>
    <w:rsid w:val="006A13A5"/>
    <w:rsid w:val="006A152F"/>
    <w:rsid w:val="006A1778"/>
    <w:rsid w:val="006A19ED"/>
    <w:rsid w:val="006A1E3B"/>
    <w:rsid w:val="006A224E"/>
    <w:rsid w:val="006A2CA1"/>
    <w:rsid w:val="006A2EAA"/>
    <w:rsid w:val="006A2FDF"/>
    <w:rsid w:val="006A3375"/>
    <w:rsid w:val="006A36C8"/>
    <w:rsid w:val="006A3964"/>
    <w:rsid w:val="006A41F6"/>
    <w:rsid w:val="006A42F3"/>
    <w:rsid w:val="006A444D"/>
    <w:rsid w:val="006A44A4"/>
    <w:rsid w:val="006A47AA"/>
    <w:rsid w:val="006A4801"/>
    <w:rsid w:val="006A4A44"/>
    <w:rsid w:val="006A4B54"/>
    <w:rsid w:val="006A51CB"/>
    <w:rsid w:val="006A51E9"/>
    <w:rsid w:val="006A53B8"/>
    <w:rsid w:val="006A5775"/>
    <w:rsid w:val="006A597F"/>
    <w:rsid w:val="006A5A9F"/>
    <w:rsid w:val="006A600D"/>
    <w:rsid w:val="006A626E"/>
    <w:rsid w:val="006A6319"/>
    <w:rsid w:val="006A640A"/>
    <w:rsid w:val="006A644B"/>
    <w:rsid w:val="006A655C"/>
    <w:rsid w:val="006A6560"/>
    <w:rsid w:val="006A6666"/>
    <w:rsid w:val="006A66EC"/>
    <w:rsid w:val="006A6956"/>
    <w:rsid w:val="006A6B5E"/>
    <w:rsid w:val="006A6E5C"/>
    <w:rsid w:val="006A7321"/>
    <w:rsid w:val="006A7541"/>
    <w:rsid w:val="006A75E7"/>
    <w:rsid w:val="006A7784"/>
    <w:rsid w:val="006A7994"/>
    <w:rsid w:val="006A7BAA"/>
    <w:rsid w:val="006A7BEE"/>
    <w:rsid w:val="006A7CC3"/>
    <w:rsid w:val="006A7D12"/>
    <w:rsid w:val="006A7F61"/>
    <w:rsid w:val="006A7FA6"/>
    <w:rsid w:val="006A7FD2"/>
    <w:rsid w:val="006B011C"/>
    <w:rsid w:val="006B01CC"/>
    <w:rsid w:val="006B08E6"/>
    <w:rsid w:val="006B0B90"/>
    <w:rsid w:val="006B0C14"/>
    <w:rsid w:val="006B0C74"/>
    <w:rsid w:val="006B0DDF"/>
    <w:rsid w:val="006B1206"/>
    <w:rsid w:val="006B1436"/>
    <w:rsid w:val="006B1695"/>
    <w:rsid w:val="006B1798"/>
    <w:rsid w:val="006B1DF2"/>
    <w:rsid w:val="006B1FAB"/>
    <w:rsid w:val="006B228A"/>
    <w:rsid w:val="006B2438"/>
    <w:rsid w:val="006B28B1"/>
    <w:rsid w:val="006B2B1E"/>
    <w:rsid w:val="006B2B65"/>
    <w:rsid w:val="006B2BD9"/>
    <w:rsid w:val="006B2E01"/>
    <w:rsid w:val="006B2F30"/>
    <w:rsid w:val="006B2FAB"/>
    <w:rsid w:val="006B3234"/>
    <w:rsid w:val="006B324F"/>
    <w:rsid w:val="006B3322"/>
    <w:rsid w:val="006B34CB"/>
    <w:rsid w:val="006B3597"/>
    <w:rsid w:val="006B35C8"/>
    <w:rsid w:val="006B3646"/>
    <w:rsid w:val="006B3D44"/>
    <w:rsid w:val="006B3E3B"/>
    <w:rsid w:val="006B40AA"/>
    <w:rsid w:val="006B417E"/>
    <w:rsid w:val="006B4237"/>
    <w:rsid w:val="006B4820"/>
    <w:rsid w:val="006B4A0C"/>
    <w:rsid w:val="006B4A53"/>
    <w:rsid w:val="006B4C73"/>
    <w:rsid w:val="006B4EAB"/>
    <w:rsid w:val="006B4FEE"/>
    <w:rsid w:val="006B51ED"/>
    <w:rsid w:val="006B5266"/>
    <w:rsid w:val="006B528E"/>
    <w:rsid w:val="006B5532"/>
    <w:rsid w:val="006B59CA"/>
    <w:rsid w:val="006B5CD8"/>
    <w:rsid w:val="006B5D4E"/>
    <w:rsid w:val="006B5EDE"/>
    <w:rsid w:val="006B5F12"/>
    <w:rsid w:val="006B61C7"/>
    <w:rsid w:val="006B62D4"/>
    <w:rsid w:val="006B6589"/>
    <w:rsid w:val="006B6814"/>
    <w:rsid w:val="006B6959"/>
    <w:rsid w:val="006B69E9"/>
    <w:rsid w:val="006B6ADF"/>
    <w:rsid w:val="006B6B77"/>
    <w:rsid w:val="006B6C46"/>
    <w:rsid w:val="006B6C86"/>
    <w:rsid w:val="006B6D8C"/>
    <w:rsid w:val="006B702B"/>
    <w:rsid w:val="006B7033"/>
    <w:rsid w:val="006B7225"/>
    <w:rsid w:val="006B7847"/>
    <w:rsid w:val="006C00AC"/>
    <w:rsid w:val="006C00B3"/>
    <w:rsid w:val="006C02FF"/>
    <w:rsid w:val="006C0A56"/>
    <w:rsid w:val="006C0AF9"/>
    <w:rsid w:val="006C0DB0"/>
    <w:rsid w:val="006C0E04"/>
    <w:rsid w:val="006C0E08"/>
    <w:rsid w:val="006C0F64"/>
    <w:rsid w:val="006C142E"/>
    <w:rsid w:val="006C1AA9"/>
    <w:rsid w:val="006C1F22"/>
    <w:rsid w:val="006C2009"/>
    <w:rsid w:val="006C20E4"/>
    <w:rsid w:val="006C2530"/>
    <w:rsid w:val="006C2920"/>
    <w:rsid w:val="006C29CE"/>
    <w:rsid w:val="006C2D16"/>
    <w:rsid w:val="006C2DDC"/>
    <w:rsid w:val="006C2E32"/>
    <w:rsid w:val="006C2F66"/>
    <w:rsid w:val="006C3100"/>
    <w:rsid w:val="006C31C4"/>
    <w:rsid w:val="006C352D"/>
    <w:rsid w:val="006C3673"/>
    <w:rsid w:val="006C387D"/>
    <w:rsid w:val="006C3D77"/>
    <w:rsid w:val="006C3F65"/>
    <w:rsid w:val="006C400E"/>
    <w:rsid w:val="006C40BD"/>
    <w:rsid w:val="006C441F"/>
    <w:rsid w:val="006C478B"/>
    <w:rsid w:val="006C48D1"/>
    <w:rsid w:val="006C4AA6"/>
    <w:rsid w:val="006C4BBE"/>
    <w:rsid w:val="006C4C70"/>
    <w:rsid w:val="006C4E50"/>
    <w:rsid w:val="006C4E9B"/>
    <w:rsid w:val="006C529E"/>
    <w:rsid w:val="006C53D0"/>
    <w:rsid w:val="006C5400"/>
    <w:rsid w:val="006C54E9"/>
    <w:rsid w:val="006C5D8C"/>
    <w:rsid w:val="006C6038"/>
    <w:rsid w:val="006C61FD"/>
    <w:rsid w:val="006C62D1"/>
    <w:rsid w:val="006C6546"/>
    <w:rsid w:val="006C65E2"/>
    <w:rsid w:val="006C703C"/>
    <w:rsid w:val="006C7161"/>
    <w:rsid w:val="006C74E9"/>
    <w:rsid w:val="006C7B1C"/>
    <w:rsid w:val="006C7B74"/>
    <w:rsid w:val="006C7E2A"/>
    <w:rsid w:val="006C7F83"/>
    <w:rsid w:val="006C7F97"/>
    <w:rsid w:val="006D12D5"/>
    <w:rsid w:val="006D133C"/>
    <w:rsid w:val="006D1C39"/>
    <w:rsid w:val="006D1E27"/>
    <w:rsid w:val="006D1E35"/>
    <w:rsid w:val="006D2321"/>
    <w:rsid w:val="006D2491"/>
    <w:rsid w:val="006D2777"/>
    <w:rsid w:val="006D2B6F"/>
    <w:rsid w:val="006D2B86"/>
    <w:rsid w:val="006D2D65"/>
    <w:rsid w:val="006D3121"/>
    <w:rsid w:val="006D335B"/>
    <w:rsid w:val="006D342D"/>
    <w:rsid w:val="006D3A1F"/>
    <w:rsid w:val="006D3CD6"/>
    <w:rsid w:val="006D3EFF"/>
    <w:rsid w:val="006D3F39"/>
    <w:rsid w:val="006D42CD"/>
    <w:rsid w:val="006D43AD"/>
    <w:rsid w:val="006D452D"/>
    <w:rsid w:val="006D4582"/>
    <w:rsid w:val="006D4781"/>
    <w:rsid w:val="006D480F"/>
    <w:rsid w:val="006D4811"/>
    <w:rsid w:val="006D4940"/>
    <w:rsid w:val="006D4C4B"/>
    <w:rsid w:val="006D5175"/>
    <w:rsid w:val="006D51BC"/>
    <w:rsid w:val="006D566B"/>
    <w:rsid w:val="006D5711"/>
    <w:rsid w:val="006D5AE1"/>
    <w:rsid w:val="006D61AA"/>
    <w:rsid w:val="006D61AB"/>
    <w:rsid w:val="006D6274"/>
    <w:rsid w:val="006D6782"/>
    <w:rsid w:val="006D6793"/>
    <w:rsid w:val="006D6D06"/>
    <w:rsid w:val="006D6F9E"/>
    <w:rsid w:val="006D71D4"/>
    <w:rsid w:val="006D7764"/>
    <w:rsid w:val="006D7918"/>
    <w:rsid w:val="006D7963"/>
    <w:rsid w:val="006D79D2"/>
    <w:rsid w:val="006D79DA"/>
    <w:rsid w:val="006D7FB2"/>
    <w:rsid w:val="006E0431"/>
    <w:rsid w:val="006E04A4"/>
    <w:rsid w:val="006E07D0"/>
    <w:rsid w:val="006E082C"/>
    <w:rsid w:val="006E0951"/>
    <w:rsid w:val="006E12FD"/>
    <w:rsid w:val="006E151D"/>
    <w:rsid w:val="006E171D"/>
    <w:rsid w:val="006E17BF"/>
    <w:rsid w:val="006E19CD"/>
    <w:rsid w:val="006E19F1"/>
    <w:rsid w:val="006E1A63"/>
    <w:rsid w:val="006E1E76"/>
    <w:rsid w:val="006E1EB0"/>
    <w:rsid w:val="006E24BD"/>
    <w:rsid w:val="006E26E4"/>
    <w:rsid w:val="006E2729"/>
    <w:rsid w:val="006E2A18"/>
    <w:rsid w:val="006E2AC1"/>
    <w:rsid w:val="006E2B94"/>
    <w:rsid w:val="006E2E4C"/>
    <w:rsid w:val="006E316E"/>
    <w:rsid w:val="006E328A"/>
    <w:rsid w:val="006E3530"/>
    <w:rsid w:val="006E373C"/>
    <w:rsid w:val="006E3DEF"/>
    <w:rsid w:val="006E411F"/>
    <w:rsid w:val="006E413D"/>
    <w:rsid w:val="006E4559"/>
    <w:rsid w:val="006E4690"/>
    <w:rsid w:val="006E4CD8"/>
    <w:rsid w:val="006E52F4"/>
    <w:rsid w:val="006E5456"/>
    <w:rsid w:val="006E547C"/>
    <w:rsid w:val="006E58AB"/>
    <w:rsid w:val="006E58E5"/>
    <w:rsid w:val="006E592E"/>
    <w:rsid w:val="006E59AF"/>
    <w:rsid w:val="006E5C8E"/>
    <w:rsid w:val="006E64ED"/>
    <w:rsid w:val="006E6655"/>
    <w:rsid w:val="006E66FB"/>
    <w:rsid w:val="006E692F"/>
    <w:rsid w:val="006E6B69"/>
    <w:rsid w:val="006E6CDE"/>
    <w:rsid w:val="006E70EE"/>
    <w:rsid w:val="006E72A9"/>
    <w:rsid w:val="006E7B21"/>
    <w:rsid w:val="006E7BB5"/>
    <w:rsid w:val="006E7DAB"/>
    <w:rsid w:val="006E7FE2"/>
    <w:rsid w:val="006F0287"/>
    <w:rsid w:val="006F0390"/>
    <w:rsid w:val="006F03BC"/>
    <w:rsid w:val="006F06F5"/>
    <w:rsid w:val="006F072C"/>
    <w:rsid w:val="006F0993"/>
    <w:rsid w:val="006F0DB8"/>
    <w:rsid w:val="006F0F01"/>
    <w:rsid w:val="006F11AA"/>
    <w:rsid w:val="006F1477"/>
    <w:rsid w:val="006F157C"/>
    <w:rsid w:val="006F158C"/>
    <w:rsid w:val="006F183C"/>
    <w:rsid w:val="006F1B37"/>
    <w:rsid w:val="006F1C57"/>
    <w:rsid w:val="006F1DB9"/>
    <w:rsid w:val="006F1DFC"/>
    <w:rsid w:val="006F1E59"/>
    <w:rsid w:val="006F1FE4"/>
    <w:rsid w:val="006F217C"/>
    <w:rsid w:val="006F2648"/>
    <w:rsid w:val="006F26DD"/>
    <w:rsid w:val="006F2D85"/>
    <w:rsid w:val="006F2DB9"/>
    <w:rsid w:val="006F2DFC"/>
    <w:rsid w:val="006F31CF"/>
    <w:rsid w:val="006F3443"/>
    <w:rsid w:val="006F350B"/>
    <w:rsid w:val="006F3544"/>
    <w:rsid w:val="006F3A76"/>
    <w:rsid w:val="006F3E21"/>
    <w:rsid w:val="006F3E94"/>
    <w:rsid w:val="006F42A6"/>
    <w:rsid w:val="006F4445"/>
    <w:rsid w:val="006F4680"/>
    <w:rsid w:val="006F486C"/>
    <w:rsid w:val="006F4876"/>
    <w:rsid w:val="006F48C4"/>
    <w:rsid w:val="006F490D"/>
    <w:rsid w:val="006F49A0"/>
    <w:rsid w:val="006F4A51"/>
    <w:rsid w:val="006F4A68"/>
    <w:rsid w:val="006F4AD8"/>
    <w:rsid w:val="006F4FD2"/>
    <w:rsid w:val="006F5036"/>
    <w:rsid w:val="006F54ED"/>
    <w:rsid w:val="006F5807"/>
    <w:rsid w:val="006F5D3F"/>
    <w:rsid w:val="006F5E0B"/>
    <w:rsid w:val="006F60BB"/>
    <w:rsid w:val="006F65F0"/>
    <w:rsid w:val="006F683D"/>
    <w:rsid w:val="006F6875"/>
    <w:rsid w:val="006F69B5"/>
    <w:rsid w:val="006F6BA5"/>
    <w:rsid w:val="006F6FC6"/>
    <w:rsid w:val="006F7098"/>
    <w:rsid w:val="006F70A0"/>
    <w:rsid w:val="006F70B7"/>
    <w:rsid w:val="006F7148"/>
    <w:rsid w:val="006F7382"/>
    <w:rsid w:val="006F7960"/>
    <w:rsid w:val="006F79BF"/>
    <w:rsid w:val="006F7A6C"/>
    <w:rsid w:val="00700162"/>
    <w:rsid w:val="00700248"/>
    <w:rsid w:val="007004C6"/>
    <w:rsid w:val="007005AD"/>
    <w:rsid w:val="00700FF6"/>
    <w:rsid w:val="007010F1"/>
    <w:rsid w:val="00701174"/>
    <w:rsid w:val="00701A1E"/>
    <w:rsid w:val="0070207E"/>
    <w:rsid w:val="0070225A"/>
    <w:rsid w:val="007022B6"/>
    <w:rsid w:val="00702490"/>
    <w:rsid w:val="007027F0"/>
    <w:rsid w:val="00702820"/>
    <w:rsid w:val="00702BBF"/>
    <w:rsid w:val="00702C34"/>
    <w:rsid w:val="00702EF2"/>
    <w:rsid w:val="00702F01"/>
    <w:rsid w:val="00702F3A"/>
    <w:rsid w:val="007032E1"/>
    <w:rsid w:val="00703368"/>
    <w:rsid w:val="007034B7"/>
    <w:rsid w:val="007034F8"/>
    <w:rsid w:val="007038AF"/>
    <w:rsid w:val="00703BFE"/>
    <w:rsid w:val="00703E0E"/>
    <w:rsid w:val="00703F6F"/>
    <w:rsid w:val="0070418B"/>
    <w:rsid w:val="00704AA4"/>
    <w:rsid w:val="00704F9A"/>
    <w:rsid w:val="00704FAF"/>
    <w:rsid w:val="00705211"/>
    <w:rsid w:val="0070591C"/>
    <w:rsid w:val="00705C86"/>
    <w:rsid w:val="00705D5A"/>
    <w:rsid w:val="007060DC"/>
    <w:rsid w:val="007060DE"/>
    <w:rsid w:val="007063C3"/>
    <w:rsid w:val="007064A5"/>
    <w:rsid w:val="00706AA0"/>
    <w:rsid w:val="00706BAA"/>
    <w:rsid w:val="00706DA5"/>
    <w:rsid w:val="0070725C"/>
    <w:rsid w:val="007072F8"/>
    <w:rsid w:val="00707348"/>
    <w:rsid w:val="0070781D"/>
    <w:rsid w:val="00707904"/>
    <w:rsid w:val="0071023B"/>
    <w:rsid w:val="007104B3"/>
    <w:rsid w:val="00710512"/>
    <w:rsid w:val="00710B16"/>
    <w:rsid w:val="00711060"/>
    <w:rsid w:val="007118B9"/>
    <w:rsid w:val="00711995"/>
    <w:rsid w:val="00711A68"/>
    <w:rsid w:val="00711EF1"/>
    <w:rsid w:val="00711FED"/>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965"/>
    <w:rsid w:val="007159A6"/>
    <w:rsid w:val="00715B82"/>
    <w:rsid w:val="00715BA0"/>
    <w:rsid w:val="00715CAE"/>
    <w:rsid w:val="00715EF5"/>
    <w:rsid w:val="0071621E"/>
    <w:rsid w:val="00716312"/>
    <w:rsid w:val="007165B1"/>
    <w:rsid w:val="0071683D"/>
    <w:rsid w:val="00716CFD"/>
    <w:rsid w:val="00716EB2"/>
    <w:rsid w:val="00717489"/>
    <w:rsid w:val="00717496"/>
    <w:rsid w:val="007175C7"/>
    <w:rsid w:val="0071761A"/>
    <w:rsid w:val="00717988"/>
    <w:rsid w:val="007203BF"/>
    <w:rsid w:val="007204FE"/>
    <w:rsid w:val="00720A09"/>
    <w:rsid w:val="00720A5C"/>
    <w:rsid w:val="00720FDD"/>
    <w:rsid w:val="00721024"/>
    <w:rsid w:val="0072111B"/>
    <w:rsid w:val="0072150D"/>
    <w:rsid w:val="007216F6"/>
    <w:rsid w:val="00722305"/>
    <w:rsid w:val="0072251D"/>
    <w:rsid w:val="00722625"/>
    <w:rsid w:val="007227B9"/>
    <w:rsid w:val="00722875"/>
    <w:rsid w:val="00722A4D"/>
    <w:rsid w:val="00722C37"/>
    <w:rsid w:val="00722DD2"/>
    <w:rsid w:val="00722F04"/>
    <w:rsid w:val="007232EE"/>
    <w:rsid w:val="00723AAC"/>
    <w:rsid w:val="00723DAE"/>
    <w:rsid w:val="00723E3D"/>
    <w:rsid w:val="00723FC1"/>
    <w:rsid w:val="00724086"/>
    <w:rsid w:val="0072438F"/>
    <w:rsid w:val="00724403"/>
    <w:rsid w:val="007246E9"/>
    <w:rsid w:val="00724724"/>
    <w:rsid w:val="00724A52"/>
    <w:rsid w:val="00724CBA"/>
    <w:rsid w:val="00724CEB"/>
    <w:rsid w:val="00724CF5"/>
    <w:rsid w:val="007252EA"/>
    <w:rsid w:val="00725667"/>
    <w:rsid w:val="007256CB"/>
    <w:rsid w:val="00725B0B"/>
    <w:rsid w:val="00725F82"/>
    <w:rsid w:val="00725F92"/>
    <w:rsid w:val="00726066"/>
    <w:rsid w:val="0072608E"/>
    <w:rsid w:val="00726807"/>
    <w:rsid w:val="00726EE8"/>
    <w:rsid w:val="007271E1"/>
    <w:rsid w:val="00730000"/>
    <w:rsid w:val="007302DA"/>
    <w:rsid w:val="00730491"/>
    <w:rsid w:val="007304EE"/>
    <w:rsid w:val="007305DB"/>
    <w:rsid w:val="00730A00"/>
    <w:rsid w:val="00730C8F"/>
    <w:rsid w:val="00730CDA"/>
    <w:rsid w:val="00730EE5"/>
    <w:rsid w:val="007311F4"/>
    <w:rsid w:val="00731447"/>
    <w:rsid w:val="007316AB"/>
    <w:rsid w:val="0073174E"/>
    <w:rsid w:val="00731AF9"/>
    <w:rsid w:val="00731DA9"/>
    <w:rsid w:val="00731EA6"/>
    <w:rsid w:val="00731F57"/>
    <w:rsid w:val="00731F79"/>
    <w:rsid w:val="00731FA7"/>
    <w:rsid w:val="00732010"/>
    <w:rsid w:val="00732137"/>
    <w:rsid w:val="00732211"/>
    <w:rsid w:val="00732248"/>
    <w:rsid w:val="00732A5A"/>
    <w:rsid w:val="00732DD5"/>
    <w:rsid w:val="0073304C"/>
    <w:rsid w:val="0073356F"/>
    <w:rsid w:val="007339AE"/>
    <w:rsid w:val="00733B12"/>
    <w:rsid w:val="00733DCF"/>
    <w:rsid w:val="0073417A"/>
    <w:rsid w:val="007342C4"/>
    <w:rsid w:val="007343A6"/>
    <w:rsid w:val="007345FB"/>
    <w:rsid w:val="007346D8"/>
    <w:rsid w:val="00734A1C"/>
    <w:rsid w:val="00734B6D"/>
    <w:rsid w:val="00734DD2"/>
    <w:rsid w:val="00734DEB"/>
    <w:rsid w:val="00735171"/>
    <w:rsid w:val="0073543A"/>
    <w:rsid w:val="00735812"/>
    <w:rsid w:val="0073595D"/>
    <w:rsid w:val="00735A01"/>
    <w:rsid w:val="00736193"/>
    <w:rsid w:val="0073626D"/>
    <w:rsid w:val="00736443"/>
    <w:rsid w:val="00736445"/>
    <w:rsid w:val="00736631"/>
    <w:rsid w:val="00736884"/>
    <w:rsid w:val="00736A84"/>
    <w:rsid w:val="00736B46"/>
    <w:rsid w:val="00736B84"/>
    <w:rsid w:val="00736BA5"/>
    <w:rsid w:val="00736C15"/>
    <w:rsid w:val="00737377"/>
    <w:rsid w:val="007373F0"/>
    <w:rsid w:val="0073765A"/>
    <w:rsid w:val="007379F3"/>
    <w:rsid w:val="00737BAC"/>
    <w:rsid w:val="00737CB1"/>
    <w:rsid w:val="00737F96"/>
    <w:rsid w:val="007400A0"/>
    <w:rsid w:val="007400E5"/>
    <w:rsid w:val="0074067C"/>
    <w:rsid w:val="0074075E"/>
    <w:rsid w:val="007407AF"/>
    <w:rsid w:val="007407C0"/>
    <w:rsid w:val="00740806"/>
    <w:rsid w:val="00740AB7"/>
    <w:rsid w:val="00740D27"/>
    <w:rsid w:val="00741368"/>
    <w:rsid w:val="007414EB"/>
    <w:rsid w:val="007417D7"/>
    <w:rsid w:val="0074192E"/>
    <w:rsid w:val="007419AF"/>
    <w:rsid w:val="007419E2"/>
    <w:rsid w:val="00741B01"/>
    <w:rsid w:val="00741D7C"/>
    <w:rsid w:val="00741DE6"/>
    <w:rsid w:val="00741F43"/>
    <w:rsid w:val="00742095"/>
    <w:rsid w:val="007420F4"/>
    <w:rsid w:val="007421C9"/>
    <w:rsid w:val="007421E8"/>
    <w:rsid w:val="00742462"/>
    <w:rsid w:val="007429B0"/>
    <w:rsid w:val="00742B3F"/>
    <w:rsid w:val="00742DF6"/>
    <w:rsid w:val="00742FC5"/>
    <w:rsid w:val="007433B2"/>
    <w:rsid w:val="007433D1"/>
    <w:rsid w:val="00743510"/>
    <w:rsid w:val="0074358B"/>
    <w:rsid w:val="0074396E"/>
    <w:rsid w:val="007439F7"/>
    <w:rsid w:val="00743C56"/>
    <w:rsid w:val="00743F31"/>
    <w:rsid w:val="00744162"/>
    <w:rsid w:val="00744372"/>
    <w:rsid w:val="0074456A"/>
    <w:rsid w:val="0074457A"/>
    <w:rsid w:val="00744B70"/>
    <w:rsid w:val="007452F4"/>
    <w:rsid w:val="0074549C"/>
    <w:rsid w:val="00745983"/>
    <w:rsid w:val="007459A9"/>
    <w:rsid w:val="00745B82"/>
    <w:rsid w:val="00745C55"/>
    <w:rsid w:val="00745D99"/>
    <w:rsid w:val="00746161"/>
    <w:rsid w:val="007462B9"/>
    <w:rsid w:val="00746624"/>
    <w:rsid w:val="00746757"/>
    <w:rsid w:val="007467E7"/>
    <w:rsid w:val="00746B1D"/>
    <w:rsid w:val="00746BBA"/>
    <w:rsid w:val="00746BE3"/>
    <w:rsid w:val="00746C08"/>
    <w:rsid w:val="007470BB"/>
    <w:rsid w:val="00747430"/>
    <w:rsid w:val="00747588"/>
    <w:rsid w:val="00747816"/>
    <w:rsid w:val="007478DF"/>
    <w:rsid w:val="00747B3E"/>
    <w:rsid w:val="00747BDC"/>
    <w:rsid w:val="007500B1"/>
    <w:rsid w:val="00750177"/>
    <w:rsid w:val="0075019F"/>
    <w:rsid w:val="00750509"/>
    <w:rsid w:val="0075074E"/>
    <w:rsid w:val="00750A86"/>
    <w:rsid w:val="00750C89"/>
    <w:rsid w:val="00750D81"/>
    <w:rsid w:val="00751037"/>
    <w:rsid w:val="00751635"/>
    <w:rsid w:val="00751709"/>
    <w:rsid w:val="0075180B"/>
    <w:rsid w:val="0075182E"/>
    <w:rsid w:val="007519E0"/>
    <w:rsid w:val="00751C36"/>
    <w:rsid w:val="00751EDA"/>
    <w:rsid w:val="00752108"/>
    <w:rsid w:val="007521BD"/>
    <w:rsid w:val="007521DA"/>
    <w:rsid w:val="007522C7"/>
    <w:rsid w:val="00752583"/>
    <w:rsid w:val="007525CA"/>
    <w:rsid w:val="00752624"/>
    <w:rsid w:val="007526A1"/>
    <w:rsid w:val="0075274B"/>
    <w:rsid w:val="00752AE2"/>
    <w:rsid w:val="00752F2B"/>
    <w:rsid w:val="00752F8F"/>
    <w:rsid w:val="007531F8"/>
    <w:rsid w:val="00753380"/>
    <w:rsid w:val="0075349E"/>
    <w:rsid w:val="007536AE"/>
    <w:rsid w:val="007536C1"/>
    <w:rsid w:val="00753881"/>
    <w:rsid w:val="00753971"/>
    <w:rsid w:val="00753A5D"/>
    <w:rsid w:val="00753C02"/>
    <w:rsid w:val="00753E22"/>
    <w:rsid w:val="00754081"/>
    <w:rsid w:val="00754588"/>
    <w:rsid w:val="00754DCB"/>
    <w:rsid w:val="00755016"/>
    <w:rsid w:val="0075512B"/>
    <w:rsid w:val="0075536E"/>
    <w:rsid w:val="00755381"/>
    <w:rsid w:val="007557A9"/>
    <w:rsid w:val="007557C1"/>
    <w:rsid w:val="00755832"/>
    <w:rsid w:val="00755B50"/>
    <w:rsid w:val="00755D9F"/>
    <w:rsid w:val="00755E66"/>
    <w:rsid w:val="007563C3"/>
    <w:rsid w:val="00756513"/>
    <w:rsid w:val="00756CB5"/>
    <w:rsid w:val="00756D2B"/>
    <w:rsid w:val="00756EFE"/>
    <w:rsid w:val="00757400"/>
    <w:rsid w:val="00757551"/>
    <w:rsid w:val="0075779E"/>
    <w:rsid w:val="00757AA5"/>
    <w:rsid w:val="00757B7D"/>
    <w:rsid w:val="0076005F"/>
    <w:rsid w:val="0076012A"/>
    <w:rsid w:val="0076017C"/>
    <w:rsid w:val="00760184"/>
    <w:rsid w:val="00760363"/>
    <w:rsid w:val="0076040D"/>
    <w:rsid w:val="007604E7"/>
    <w:rsid w:val="007607C6"/>
    <w:rsid w:val="007608D7"/>
    <w:rsid w:val="00760BBA"/>
    <w:rsid w:val="007617F0"/>
    <w:rsid w:val="00761888"/>
    <w:rsid w:val="007618EA"/>
    <w:rsid w:val="00761C27"/>
    <w:rsid w:val="00761D33"/>
    <w:rsid w:val="00761EE6"/>
    <w:rsid w:val="0076209C"/>
    <w:rsid w:val="0076249D"/>
    <w:rsid w:val="00762647"/>
    <w:rsid w:val="00762768"/>
    <w:rsid w:val="00762957"/>
    <w:rsid w:val="00762DB4"/>
    <w:rsid w:val="00762DE5"/>
    <w:rsid w:val="00762DF7"/>
    <w:rsid w:val="0076312A"/>
    <w:rsid w:val="0076312F"/>
    <w:rsid w:val="007631A4"/>
    <w:rsid w:val="007632EA"/>
    <w:rsid w:val="00763343"/>
    <w:rsid w:val="007634F9"/>
    <w:rsid w:val="007637B7"/>
    <w:rsid w:val="007638DA"/>
    <w:rsid w:val="00763990"/>
    <w:rsid w:val="00763CDC"/>
    <w:rsid w:val="00763CED"/>
    <w:rsid w:val="00763D20"/>
    <w:rsid w:val="00763FC4"/>
    <w:rsid w:val="00764014"/>
    <w:rsid w:val="0076411E"/>
    <w:rsid w:val="007641A5"/>
    <w:rsid w:val="00764285"/>
    <w:rsid w:val="007645BB"/>
    <w:rsid w:val="007645E7"/>
    <w:rsid w:val="007646A3"/>
    <w:rsid w:val="00764831"/>
    <w:rsid w:val="00764B45"/>
    <w:rsid w:val="00764B89"/>
    <w:rsid w:val="00764EBD"/>
    <w:rsid w:val="00765419"/>
    <w:rsid w:val="0076556F"/>
    <w:rsid w:val="007655AF"/>
    <w:rsid w:val="00765668"/>
    <w:rsid w:val="00765853"/>
    <w:rsid w:val="00765876"/>
    <w:rsid w:val="007658F3"/>
    <w:rsid w:val="00765B17"/>
    <w:rsid w:val="00765FC8"/>
    <w:rsid w:val="0076608C"/>
    <w:rsid w:val="007660BB"/>
    <w:rsid w:val="007661AD"/>
    <w:rsid w:val="00766357"/>
    <w:rsid w:val="007663F6"/>
    <w:rsid w:val="0076641E"/>
    <w:rsid w:val="0076666D"/>
    <w:rsid w:val="007669F8"/>
    <w:rsid w:val="00766BE5"/>
    <w:rsid w:val="00766E87"/>
    <w:rsid w:val="00766F81"/>
    <w:rsid w:val="0076705F"/>
    <w:rsid w:val="00767699"/>
    <w:rsid w:val="0076782E"/>
    <w:rsid w:val="00767A59"/>
    <w:rsid w:val="007700D9"/>
    <w:rsid w:val="00770257"/>
    <w:rsid w:val="007702BB"/>
    <w:rsid w:val="007703CC"/>
    <w:rsid w:val="0077066D"/>
    <w:rsid w:val="00770830"/>
    <w:rsid w:val="00770886"/>
    <w:rsid w:val="00770928"/>
    <w:rsid w:val="00770A12"/>
    <w:rsid w:val="00770B1A"/>
    <w:rsid w:val="00770C12"/>
    <w:rsid w:val="00770C99"/>
    <w:rsid w:val="00770CEA"/>
    <w:rsid w:val="00770D50"/>
    <w:rsid w:val="00770E08"/>
    <w:rsid w:val="00770F38"/>
    <w:rsid w:val="00770FC6"/>
    <w:rsid w:val="00771132"/>
    <w:rsid w:val="0077130D"/>
    <w:rsid w:val="00771492"/>
    <w:rsid w:val="007714F4"/>
    <w:rsid w:val="00771987"/>
    <w:rsid w:val="00771B9B"/>
    <w:rsid w:val="00771F1C"/>
    <w:rsid w:val="007727B5"/>
    <w:rsid w:val="00772835"/>
    <w:rsid w:val="007728FB"/>
    <w:rsid w:val="00772BB0"/>
    <w:rsid w:val="00772C65"/>
    <w:rsid w:val="0077306E"/>
    <w:rsid w:val="00773499"/>
    <w:rsid w:val="007734CD"/>
    <w:rsid w:val="00773773"/>
    <w:rsid w:val="00773B33"/>
    <w:rsid w:val="00773C31"/>
    <w:rsid w:val="00773C4B"/>
    <w:rsid w:val="00773C74"/>
    <w:rsid w:val="00773E74"/>
    <w:rsid w:val="00773FCD"/>
    <w:rsid w:val="00774593"/>
    <w:rsid w:val="00774808"/>
    <w:rsid w:val="00774EDC"/>
    <w:rsid w:val="00775395"/>
    <w:rsid w:val="007753D2"/>
    <w:rsid w:val="0077541F"/>
    <w:rsid w:val="0077548C"/>
    <w:rsid w:val="00775650"/>
    <w:rsid w:val="00775BFF"/>
    <w:rsid w:val="00775D25"/>
    <w:rsid w:val="00775DDB"/>
    <w:rsid w:val="00776269"/>
    <w:rsid w:val="0077632E"/>
    <w:rsid w:val="0077642D"/>
    <w:rsid w:val="007767B6"/>
    <w:rsid w:val="00776A94"/>
    <w:rsid w:val="00776CF8"/>
    <w:rsid w:val="00776D50"/>
    <w:rsid w:val="00776EC5"/>
    <w:rsid w:val="0077705E"/>
    <w:rsid w:val="007771C2"/>
    <w:rsid w:val="0077783D"/>
    <w:rsid w:val="00777C3C"/>
    <w:rsid w:val="00777D29"/>
    <w:rsid w:val="00777E67"/>
    <w:rsid w:val="00777F37"/>
    <w:rsid w:val="00780010"/>
    <w:rsid w:val="0078039D"/>
    <w:rsid w:val="00780697"/>
    <w:rsid w:val="00780789"/>
    <w:rsid w:val="00780BF3"/>
    <w:rsid w:val="00780DC4"/>
    <w:rsid w:val="00780E00"/>
    <w:rsid w:val="00780F41"/>
    <w:rsid w:val="00780FE6"/>
    <w:rsid w:val="0078109D"/>
    <w:rsid w:val="007813E3"/>
    <w:rsid w:val="007818F8"/>
    <w:rsid w:val="00781B8C"/>
    <w:rsid w:val="00781EB5"/>
    <w:rsid w:val="00782259"/>
    <w:rsid w:val="00782473"/>
    <w:rsid w:val="007828DD"/>
    <w:rsid w:val="00782B51"/>
    <w:rsid w:val="00782D28"/>
    <w:rsid w:val="00782E4E"/>
    <w:rsid w:val="00782FC0"/>
    <w:rsid w:val="00783086"/>
    <w:rsid w:val="00783171"/>
    <w:rsid w:val="00783239"/>
    <w:rsid w:val="0078346C"/>
    <w:rsid w:val="0078368A"/>
    <w:rsid w:val="007839AC"/>
    <w:rsid w:val="00783AC2"/>
    <w:rsid w:val="00783C10"/>
    <w:rsid w:val="00783C52"/>
    <w:rsid w:val="00783D2A"/>
    <w:rsid w:val="00783E89"/>
    <w:rsid w:val="0078441B"/>
    <w:rsid w:val="00784463"/>
    <w:rsid w:val="00784790"/>
    <w:rsid w:val="00784B69"/>
    <w:rsid w:val="00784B88"/>
    <w:rsid w:val="007852B2"/>
    <w:rsid w:val="007854A4"/>
    <w:rsid w:val="0078578A"/>
    <w:rsid w:val="00785795"/>
    <w:rsid w:val="007857CB"/>
    <w:rsid w:val="00785CD7"/>
    <w:rsid w:val="007860F3"/>
    <w:rsid w:val="00786574"/>
    <w:rsid w:val="00786BB1"/>
    <w:rsid w:val="00786C02"/>
    <w:rsid w:val="007878D3"/>
    <w:rsid w:val="0079036A"/>
    <w:rsid w:val="0079038F"/>
    <w:rsid w:val="00790405"/>
    <w:rsid w:val="00790875"/>
    <w:rsid w:val="00790A12"/>
    <w:rsid w:val="00790AFD"/>
    <w:rsid w:val="00790B19"/>
    <w:rsid w:val="00790BE7"/>
    <w:rsid w:val="00790DA0"/>
    <w:rsid w:val="00790F90"/>
    <w:rsid w:val="00791787"/>
    <w:rsid w:val="00791ACA"/>
    <w:rsid w:val="00791C37"/>
    <w:rsid w:val="00791DA8"/>
    <w:rsid w:val="00792092"/>
    <w:rsid w:val="007922C6"/>
    <w:rsid w:val="00792FA0"/>
    <w:rsid w:val="00792FFA"/>
    <w:rsid w:val="00793033"/>
    <w:rsid w:val="0079320E"/>
    <w:rsid w:val="0079351D"/>
    <w:rsid w:val="007939DA"/>
    <w:rsid w:val="00793A6E"/>
    <w:rsid w:val="0079416C"/>
    <w:rsid w:val="007942DD"/>
    <w:rsid w:val="00794360"/>
    <w:rsid w:val="00794598"/>
    <w:rsid w:val="00794B84"/>
    <w:rsid w:val="00794C81"/>
    <w:rsid w:val="00794D6E"/>
    <w:rsid w:val="00794ED7"/>
    <w:rsid w:val="007953FB"/>
    <w:rsid w:val="00795683"/>
    <w:rsid w:val="007956D0"/>
    <w:rsid w:val="0079571F"/>
    <w:rsid w:val="00795A54"/>
    <w:rsid w:val="00796107"/>
    <w:rsid w:val="007966C7"/>
    <w:rsid w:val="0079672B"/>
    <w:rsid w:val="00796F2E"/>
    <w:rsid w:val="00797101"/>
    <w:rsid w:val="00797220"/>
    <w:rsid w:val="00797406"/>
    <w:rsid w:val="007974D0"/>
    <w:rsid w:val="00797502"/>
    <w:rsid w:val="00797722"/>
    <w:rsid w:val="007977AF"/>
    <w:rsid w:val="00797B97"/>
    <w:rsid w:val="00797F5D"/>
    <w:rsid w:val="007A05EA"/>
    <w:rsid w:val="007A0B87"/>
    <w:rsid w:val="007A0E10"/>
    <w:rsid w:val="007A0F82"/>
    <w:rsid w:val="007A12AD"/>
    <w:rsid w:val="007A12FE"/>
    <w:rsid w:val="007A132F"/>
    <w:rsid w:val="007A1393"/>
    <w:rsid w:val="007A197C"/>
    <w:rsid w:val="007A19F7"/>
    <w:rsid w:val="007A1EFD"/>
    <w:rsid w:val="007A1FAA"/>
    <w:rsid w:val="007A214E"/>
    <w:rsid w:val="007A2F9F"/>
    <w:rsid w:val="007A30FB"/>
    <w:rsid w:val="007A350A"/>
    <w:rsid w:val="007A3525"/>
    <w:rsid w:val="007A35FF"/>
    <w:rsid w:val="007A3921"/>
    <w:rsid w:val="007A3D6C"/>
    <w:rsid w:val="007A42E2"/>
    <w:rsid w:val="007A43CE"/>
    <w:rsid w:val="007A4558"/>
    <w:rsid w:val="007A4593"/>
    <w:rsid w:val="007A4757"/>
    <w:rsid w:val="007A49D1"/>
    <w:rsid w:val="007A4B6D"/>
    <w:rsid w:val="007A4CA0"/>
    <w:rsid w:val="007A4FE9"/>
    <w:rsid w:val="007A4FF6"/>
    <w:rsid w:val="007A5341"/>
    <w:rsid w:val="007A5708"/>
    <w:rsid w:val="007A5745"/>
    <w:rsid w:val="007A57ED"/>
    <w:rsid w:val="007A58E5"/>
    <w:rsid w:val="007A5957"/>
    <w:rsid w:val="007A5AD0"/>
    <w:rsid w:val="007A5C2E"/>
    <w:rsid w:val="007A5C72"/>
    <w:rsid w:val="007A5C76"/>
    <w:rsid w:val="007A5CDB"/>
    <w:rsid w:val="007A5E6E"/>
    <w:rsid w:val="007A5F51"/>
    <w:rsid w:val="007A60F1"/>
    <w:rsid w:val="007A61C4"/>
    <w:rsid w:val="007A6250"/>
    <w:rsid w:val="007A67F8"/>
    <w:rsid w:val="007A6B75"/>
    <w:rsid w:val="007A6CFC"/>
    <w:rsid w:val="007A74DE"/>
    <w:rsid w:val="007A7B5D"/>
    <w:rsid w:val="007A7B85"/>
    <w:rsid w:val="007A7E87"/>
    <w:rsid w:val="007A7EFF"/>
    <w:rsid w:val="007A7F1C"/>
    <w:rsid w:val="007B023E"/>
    <w:rsid w:val="007B02A4"/>
    <w:rsid w:val="007B02AF"/>
    <w:rsid w:val="007B04A5"/>
    <w:rsid w:val="007B050B"/>
    <w:rsid w:val="007B0592"/>
    <w:rsid w:val="007B082F"/>
    <w:rsid w:val="007B0E30"/>
    <w:rsid w:val="007B10EE"/>
    <w:rsid w:val="007B11DA"/>
    <w:rsid w:val="007B14C2"/>
    <w:rsid w:val="007B1610"/>
    <w:rsid w:val="007B1629"/>
    <w:rsid w:val="007B173E"/>
    <w:rsid w:val="007B1C8B"/>
    <w:rsid w:val="007B1C98"/>
    <w:rsid w:val="007B2108"/>
    <w:rsid w:val="007B240D"/>
    <w:rsid w:val="007B2793"/>
    <w:rsid w:val="007B2F78"/>
    <w:rsid w:val="007B32CC"/>
    <w:rsid w:val="007B3592"/>
    <w:rsid w:val="007B38FD"/>
    <w:rsid w:val="007B3CB6"/>
    <w:rsid w:val="007B3E61"/>
    <w:rsid w:val="007B3E80"/>
    <w:rsid w:val="007B4061"/>
    <w:rsid w:val="007B41A4"/>
    <w:rsid w:val="007B4239"/>
    <w:rsid w:val="007B485A"/>
    <w:rsid w:val="007B4D45"/>
    <w:rsid w:val="007B5294"/>
    <w:rsid w:val="007B5407"/>
    <w:rsid w:val="007B54E6"/>
    <w:rsid w:val="007B5551"/>
    <w:rsid w:val="007B562A"/>
    <w:rsid w:val="007B589D"/>
    <w:rsid w:val="007B5EE5"/>
    <w:rsid w:val="007B5F4A"/>
    <w:rsid w:val="007B602A"/>
    <w:rsid w:val="007B6146"/>
    <w:rsid w:val="007B61EB"/>
    <w:rsid w:val="007B63A9"/>
    <w:rsid w:val="007B641E"/>
    <w:rsid w:val="007B658D"/>
    <w:rsid w:val="007B6606"/>
    <w:rsid w:val="007B687D"/>
    <w:rsid w:val="007B6A71"/>
    <w:rsid w:val="007B6BAB"/>
    <w:rsid w:val="007B6C07"/>
    <w:rsid w:val="007B70D1"/>
    <w:rsid w:val="007B72E3"/>
    <w:rsid w:val="007B7413"/>
    <w:rsid w:val="007B744E"/>
    <w:rsid w:val="007B755A"/>
    <w:rsid w:val="007B7715"/>
    <w:rsid w:val="007B780D"/>
    <w:rsid w:val="007B7864"/>
    <w:rsid w:val="007B7AD4"/>
    <w:rsid w:val="007B7C17"/>
    <w:rsid w:val="007B7C30"/>
    <w:rsid w:val="007B7D10"/>
    <w:rsid w:val="007B7FFD"/>
    <w:rsid w:val="007C0105"/>
    <w:rsid w:val="007C035E"/>
    <w:rsid w:val="007C0B17"/>
    <w:rsid w:val="007C0E87"/>
    <w:rsid w:val="007C0ECD"/>
    <w:rsid w:val="007C1178"/>
    <w:rsid w:val="007C1299"/>
    <w:rsid w:val="007C13FC"/>
    <w:rsid w:val="007C16C5"/>
    <w:rsid w:val="007C1F52"/>
    <w:rsid w:val="007C207E"/>
    <w:rsid w:val="007C2113"/>
    <w:rsid w:val="007C2418"/>
    <w:rsid w:val="007C2860"/>
    <w:rsid w:val="007C2937"/>
    <w:rsid w:val="007C2AF4"/>
    <w:rsid w:val="007C2BC3"/>
    <w:rsid w:val="007C2E62"/>
    <w:rsid w:val="007C33F8"/>
    <w:rsid w:val="007C3671"/>
    <w:rsid w:val="007C3802"/>
    <w:rsid w:val="007C3A1F"/>
    <w:rsid w:val="007C3A34"/>
    <w:rsid w:val="007C3FCB"/>
    <w:rsid w:val="007C49F6"/>
    <w:rsid w:val="007C4B94"/>
    <w:rsid w:val="007C4FC6"/>
    <w:rsid w:val="007C5013"/>
    <w:rsid w:val="007C54A6"/>
    <w:rsid w:val="007C5E5D"/>
    <w:rsid w:val="007C5F8C"/>
    <w:rsid w:val="007C6111"/>
    <w:rsid w:val="007C6284"/>
    <w:rsid w:val="007C633F"/>
    <w:rsid w:val="007C6594"/>
    <w:rsid w:val="007C6608"/>
    <w:rsid w:val="007C6762"/>
    <w:rsid w:val="007C6A3B"/>
    <w:rsid w:val="007C73C2"/>
    <w:rsid w:val="007C785C"/>
    <w:rsid w:val="007D010F"/>
    <w:rsid w:val="007D01D7"/>
    <w:rsid w:val="007D0428"/>
    <w:rsid w:val="007D06AA"/>
    <w:rsid w:val="007D0AD4"/>
    <w:rsid w:val="007D0B67"/>
    <w:rsid w:val="007D0DE4"/>
    <w:rsid w:val="007D136E"/>
    <w:rsid w:val="007D13C5"/>
    <w:rsid w:val="007D1462"/>
    <w:rsid w:val="007D1A80"/>
    <w:rsid w:val="007D1B63"/>
    <w:rsid w:val="007D1C1E"/>
    <w:rsid w:val="007D207E"/>
    <w:rsid w:val="007D2137"/>
    <w:rsid w:val="007D22C9"/>
    <w:rsid w:val="007D232B"/>
    <w:rsid w:val="007D25B7"/>
    <w:rsid w:val="007D278A"/>
    <w:rsid w:val="007D27C9"/>
    <w:rsid w:val="007D27E5"/>
    <w:rsid w:val="007D2955"/>
    <w:rsid w:val="007D2B83"/>
    <w:rsid w:val="007D2C72"/>
    <w:rsid w:val="007D2DB0"/>
    <w:rsid w:val="007D2EF4"/>
    <w:rsid w:val="007D33E5"/>
    <w:rsid w:val="007D35DA"/>
    <w:rsid w:val="007D3749"/>
    <w:rsid w:val="007D386E"/>
    <w:rsid w:val="007D3C46"/>
    <w:rsid w:val="007D3F80"/>
    <w:rsid w:val="007D3FEB"/>
    <w:rsid w:val="007D415B"/>
    <w:rsid w:val="007D4441"/>
    <w:rsid w:val="007D4470"/>
    <w:rsid w:val="007D4739"/>
    <w:rsid w:val="007D482F"/>
    <w:rsid w:val="007D49DA"/>
    <w:rsid w:val="007D49FA"/>
    <w:rsid w:val="007D4BA0"/>
    <w:rsid w:val="007D4C3E"/>
    <w:rsid w:val="007D4D57"/>
    <w:rsid w:val="007D4EB4"/>
    <w:rsid w:val="007D501C"/>
    <w:rsid w:val="007D5194"/>
    <w:rsid w:val="007D6208"/>
    <w:rsid w:val="007D6265"/>
    <w:rsid w:val="007D63C3"/>
    <w:rsid w:val="007D640D"/>
    <w:rsid w:val="007D6439"/>
    <w:rsid w:val="007D6567"/>
    <w:rsid w:val="007D66F3"/>
    <w:rsid w:val="007D6760"/>
    <w:rsid w:val="007D6855"/>
    <w:rsid w:val="007D68C0"/>
    <w:rsid w:val="007D69A5"/>
    <w:rsid w:val="007D712C"/>
    <w:rsid w:val="007E011E"/>
    <w:rsid w:val="007E0290"/>
    <w:rsid w:val="007E0985"/>
    <w:rsid w:val="007E0B2D"/>
    <w:rsid w:val="007E0EEC"/>
    <w:rsid w:val="007E0F36"/>
    <w:rsid w:val="007E0FAF"/>
    <w:rsid w:val="007E11FC"/>
    <w:rsid w:val="007E16C8"/>
    <w:rsid w:val="007E184F"/>
    <w:rsid w:val="007E18AB"/>
    <w:rsid w:val="007E19DB"/>
    <w:rsid w:val="007E19E3"/>
    <w:rsid w:val="007E1A5B"/>
    <w:rsid w:val="007E1CA9"/>
    <w:rsid w:val="007E1DF4"/>
    <w:rsid w:val="007E1EB6"/>
    <w:rsid w:val="007E22BF"/>
    <w:rsid w:val="007E24C9"/>
    <w:rsid w:val="007E2524"/>
    <w:rsid w:val="007E289E"/>
    <w:rsid w:val="007E2AC1"/>
    <w:rsid w:val="007E2D26"/>
    <w:rsid w:val="007E3553"/>
    <w:rsid w:val="007E3A95"/>
    <w:rsid w:val="007E3BCD"/>
    <w:rsid w:val="007E3C15"/>
    <w:rsid w:val="007E3C43"/>
    <w:rsid w:val="007E3FB4"/>
    <w:rsid w:val="007E4071"/>
    <w:rsid w:val="007E42AE"/>
    <w:rsid w:val="007E44BD"/>
    <w:rsid w:val="007E455B"/>
    <w:rsid w:val="007E4945"/>
    <w:rsid w:val="007E4971"/>
    <w:rsid w:val="007E4975"/>
    <w:rsid w:val="007E4A4C"/>
    <w:rsid w:val="007E4A7D"/>
    <w:rsid w:val="007E4C21"/>
    <w:rsid w:val="007E4DFE"/>
    <w:rsid w:val="007E51DC"/>
    <w:rsid w:val="007E557F"/>
    <w:rsid w:val="007E5B7A"/>
    <w:rsid w:val="007E62C2"/>
    <w:rsid w:val="007E658D"/>
    <w:rsid w:val="007E6A00"/>
    <w:rsid w:val="007E6C28"/>
    <w:rsid w:val="007E6F4C"/>
    <w:rsid w:val="007E72AA"/>
    <w:rsid w:val="007E746D"/>
    <w:rsid w:val="007E7525"/>
    <w:rsid w:val="007E75B1"/>
    <w:rsid w:val="007E75E3"/>
    <w:rsid w:val="007E771B"/>
    <w:rsid w:val="007E7744"/>
    <w:rsid w:val="007E77DF"/>
    <w:rsid w:val="007E7B88"/>
    <w:rsid w:val="007E7D79"/>
    <w:rsid w:val="007F0256"/>
    <w:rsid w:val="007F0578"/>
    <w:rsid w:val="007F0604"/>
    <w:rsid w:val="007F0AA6"/>
    <w:rsid w:val="007F0BDC"/>
    <w:rsid w:val="007F0DC3"/>
    <w:rsid w:val="007F0E4B"/>
    <w:rsid w:val="007F1455"/>
    <w:rsid w:val="007F14CF"/>
    <w:rsid w:val="007F14F4"/>
    <w:rsid w:val="007F15A7"/>
    <w:rsid w:val="007F15C6"/>
    <w:rsid w:val="007F1947"/>
    <w:rsid w:val="007F2047"/>
    <w:rsid w:val="007F2286"/>
    <w:rsid w:val="007F235A"/>
    <w:rsid w:val="007F23E1"/>
    <w:rsid w:val="007F2780"/>
    <w:rsid w:val="007F3045"/>
    <w:rsid w:val="007F304B"/>
    <w:rsid w:val="007F308B"/>
    <w:rsid w:val="007F3744"/>
    <w:rsid w:val="007F396C"/>
    <w:rsid w:val="007F39CE"/>
    <w:rsid w:val="007F3ACC"/>
    <w:rsid w:val="007F3DC9"/>
    <w:rsid w:val="007F3F0E"/>
    <w:rsid w:val="007F44D3"/>
    <w:rsid w:val="007F45B1"/>
    <w:rsid w:val="007F4840"/>
    <w:rsid w:val="007F4B39"/>
    <w:rsid w:val="007F53D1"/>
    <w:rsid w:val="007F55A3"/>
    <w:rsid w:val="007F5999"/>
    <w:rsid w:val="007F5A92"/>
    <w:rsid w:val="007F5CE5"/>
    <w:rsid w:val="007F5E32"/>
    <w:rsid w:val="007F653F"/>
    <w:rsid w:val="007F6705"/>
    <w:rsid w:val="007F6BF6"/>
    <w:rsid w:val="007F6C8E"/>
    <w:rsid w:val="007F6D53"/>
    <w:rsid w:val="007F6E98"/>
    <w:rsid w:val="007F70AB"/>
    <w:rsid w:val="007F70DA"/>
    <w:rsid w:val="007F7149"/>
    <w:rsid w:val="007F7296"/>
    <w:rsid w:val="007F7327"/>
    <w:rsid w:val="007F744C"/>
    <w:rsid w:val="007F7499"/>
    <w:rsid w:val="007F75BD"/>
    <w:rsid w:val="007F76FD"/>
    <w:rsid w:val="007F7AE2"/>
    <w:rsid w:val="007F7F1A"/>
    <w:rsid w:val="007F7F55"/>
    <w:rsid w:val="007F7FC6"/>
    <w:rsid w:val="008001D2"/>
    <w:rsid w:val="0080074E"/>
    <w:rsid w:val="008009FC"/>
    <w:rsid w:val="00800B61"/>
    <w:rsid w:val="00800D8A"/>
    <w:rsid w:val="00800E7B"/>
    <w:rsid w:val="00800FFA"/>
    <w:rsid w:val="008012BD"/>
    <w:rsid w:val="008013E5"/>
    <w:rsid w:val="0080147F"/>
    <w:rsid w:val="00801582"/>
    <w:rsid w:val="00801696"/>
    <w:rsid w:val="008018A9"/>
    <w:rsid w:val="00801939"/>
    <w:rsid w:val="00801EAC"/>
    <w:rsid w:val="0080243C"/>
    <w:rsid w:val="008024B9"/>
    <w:rsid w:val="008028DD"/>
    <w:rsid w:val="0080299A"/>
    <w:rsid w:val="00802CB1"/>
    <w:rsid w:val="00802DC8"/>
    <w:rsid w:val="00803051"/>
    <w:rsid w:val="00803136"/>
    <w:rsid w:val="00803498"/>
    <w:rsid w:val="00803CF1"/>
    <w:rsid w:val="00804011"/>
    <w:rsid w:val="00804045"/>
    <w:rsid w:val="008040F2"/>
    <w:rsid w:val="0080432C"/>
    <w:rsid w:val="00804440"/>
    <w:rsid w:val="00804577"/>
    <w:rsid w:val="00804B42"/>
    <w:rsid w:val="00804C4F"/>
    <w:rsid w:val="00804E8C"/>
    <w:rsid w:val="008051D0"/>
    <w:rsid w:val="008053EB"/>
    <w:rsid w:val="00805BDC"/>
    <w:rsid w:val="00805EB6"/>
    <w:rsid w:val="008062B3"/>
    <w:rsid w:val="00806636"/>
    <w:rsid w:val="008066FF"/>
    <w:rsid w:val="00806766"/>
    <w:rsid w:val="0080680B"/>
    <w:rsid w:val="00806C43"/>
    <w:rsid w:val="00806FAB"/>
    <w:rsid w:val="00807393"/>
    <w:rsid w:val="008073D5"/>
    <w:rsid w:val="00807411"/>
    <w:rsid w:val="0080797F"/>
    <w:rsid w:val="00807B5B"/>
    <w:rsid w:val="00807B71"/>
    <w:rsid w:val="00807BCD"/>
    <w:rsid w:val="00807CF7"/>
    <w:rsid w:val="008102DD"/>
    <w:rsid w:val="00810B39"/>
    <w:rsid w:val="00810B53"/>
    <w:rsid w:val="0081101D"/>
    <w:rsid w:val="0081104D"/>
    <w:rsid w:val="008110E5"/>
    <w:rsid w:val="0081113E"/>
    <w:rsid w:val="008112EA"/>
    <w:rsid w:val="00811690"/>
    <w:rsid w:val="00811752"/>
    <w:rsid w:val="008117D5"/>
    <w:rsid w:val="00811A18"/>
    <w:rsid w:val="00811BF2"/>
    <w:rsid w:val="00811E4B"/>
    <w:rsid w:val="00811F06"/>
    <w:rsid w:val="008122ED"/>
    <w:rsid w:val="00812640"/>
    <w:rsid w:val="008126ED"/>
    <w:rsid w:val="00812B6B"/>
    <w:rsid w:val="00813254"/>
    <w:rsid w:val="0081329E"/>
    <w:rsid w:val="0081335D"/>
    <w:rsid w:val="008133D0"/>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631C"/>
    <w:rsid w:val="00816898"/>
    <w:rsid w:val="00816ADB"/>
    <w:rsid w:val="00816D3A"/>
    <w:rsid w:val="008173CC"/>
    <w:rsid w:val="00817881"/>
    <w:rsid w:val="00817A3D"/>
    <w:rsid w:val="00820879"/>
    <w:rsid w:val="00820FA0"/>
    <w:rsid w:val="008215FF"/>
    <w:rsid w:val="00821622"/>
    <w:rsid w:val="008217E8"/>
    <w:rsid w:val="00821AAD"/>
    <w:rsid w:val="00821B30"/>
    <w:rsid w:val="00821D34"/>
    <w:rsid w:val="0082203E"/>
    <w:rsid w:val="008223F1"/>
    <w:rsid w:val="0082252D"/>
    <w:rsid w:val="00822752"/>
    <w:rsid w:val="008228D9"/>
    <w:rsid w:val="0082299A"/>
    <w:rsid w:val="008229F2"/>
    <w:rsid w:val="00822B5C"/>
    <w:rsid w:val="00822BD8"/>
    <w:rsid w:val="00822EF7"/>
    <w:rsid w:val="008231C9"/>
    <w:rsid w:val="00823223"/>
    <w:rsid w:val="00823CF7"/>
    <w:rsid w:val="00823DCC"/>
    <w:rsid w:val="00823F16"/>
    <w:rsid w:val="0082496D"/>
    <w:rsid w:val="00824D28"/>
    <w:rsid w:val="008253F7"/>
    <w:rsid w:val="00825492"/>
    <w:rsid w:val="0082574B"/>
    <w:rsid w:val="00825DE4"/>
    <w:rsid w:val="00825F48"/>
    <w:rsid w:val="00826034"/>
    <w:rsid w:val="008261F8"/>
    <w:rsid w:val="00826240"/>
    <w:rsid w:val="00826274"/>
    <w:rsid w:val="008264F1"/>
    <w:rsid w:val="00826853"/>
    <w:rsid w:val="008269BC"/>
    <w:rsid w:val="008269CA"/>
    <w:rsid w:val="00826B6E"/>
    <w:rsid w:val="00826B86"/>
    <w:rsid w:val="00826C7D"/>
    <w:rsid w:val="00826D4F"/>
    <w:rsid w:val="00827242"/>
    <w:rsid w:val="008274CD"/>
    <w:rsid w:val="00827785"/>
    <w:rsid w:val="00827941"/>
    <w:rsid w:val="00827DF7"/>
    <w:rsid w:val="00830216"/>
    <w:rsid w:val="008303E4"/>
    <w:rsid w:val="008306D9"/>
    <w:rsid w:val="008306E6"/>
    <w:rsid w:val="0083072B"/>
    <w:rsid w:val="00830816"/>
    <w:rsid w:val="00830B42"/>
    <w:rsid w:val="00830CE7"/>
    <w:rsid w:val="00830D9C"/>
    <w:rsid w:val="008312DB"/>
    <w:rsid w:val="00831790"/>
    <w:rsid w:val="00831C33"/>
    <w:rsid w:val="00831CCB"/>
    <w:rsid w:val="00831CF6"/>
    <w:rsid w:val="00831E64"/>
    <w:rsid w:val="008322D5"/>
    <w:rsid w:val="008323CF"/>
    <w:rsid w:val="0083260B"/>
    <w:rsid w:val="0083260C"/>
    <w:rsid w:val="008327ED"/>
    <w:rsid w:val="0083281B"/>
    <w:rsid w:val="00832E8A"/>
    <w:rsid w:val="00832FD5"/>
    <w:rsid w:val="008330ED"/>
    <w:rsid w:val="00833177"/>
    <w:rsid w:val="0083342F"/>
    <w:rsid w:val="00833705"/>
    <w:rsid w:val="00833748"/>
    <w:rsid w:val="00833980"/>
    <w:rsid w:val="008341D8"/>
    <w:rsid w:val="0083429A"/>
    <w:rsid w:val="008343C1"/>
    <w:rsid w:val="0083448A"/>
    <w:rsid w:val="00834534"/>
    <w:rsid w:val="008347DD"/>
    <w:rsid w:val="00834883"/>
    <w:rsid w:val="00834A62"/>
    <w:rsid w:val="00834A93"/>
    <w:rsid w:val="00834B70"/>
    <w:rsid w:val="00835754"/>
    <w:rsid w:val="00835983"/>
    <w:rsid w:val="00836757"/>
    <w:rsid w:val="00836758"/>
    <w:rsid w:val="0083715B"/>
    <w:rsid w:val="00837573"/>
    <w:rsid w:val="00837C19"/>
    <w:rsid w:val="00837E42"/>
    <w:rsid w:val="00840019"/>
    <w:rsid w:val="00840472"/>
    <w:rsid w:val="0084067F"/>
    <w:rsid w:val="008407C2"/>
    <w:rsid w:val="0084096F"/>
    <w:rsid w:val="00840ACA"/>
    <w:rsid w:val="00840B13"/>
    <w:rsid w:val="00840BB6"/>
    <w:rsid w:val="00840C52"/>
    <w:rsid w:val="00840D6F"/>
    <w:rsid w:val="00841626"/>
    <w:rsid w:val="008416C7"/>
    <w:rsid w:val="008418CE"/>
    <w:rsid w:val="00841A42"/>
    <w:rsid w:val="00841C09"/>
    <w:rsid w:val="00841E16"/>
    <w:rsid w:val="00841F9C"/>
    <w:rsid w:val="0084213A"/>
    <w:rsid w:val="00842363"/>
    <w:rsid w:val="008423F5"/>
    <w:rsid w:val="008424D7"/>
    <w:rsid w:val="00842C5F"/>
    <w:rsid w:val="00842FDC"/>
    <w:rsid w:val="0084311D"/>
    <w:rsid w:val="0084315C"/>
    <w:rsid w:val="0084352A"/>
    <w:rsid w:val="0084357F"/>
    <w:rsid w:val="008436A1"/>
    <w:rsid w:val="008438FF"/>
    <w:rsid w:val="00843BD7"/>
    <w:rsid w:val="00843FD7"/>
    <w:rsid w:val="0084404F"/>
    <w:rsid w:val="0084408F"/>
    <w:rsid w:val="00844251"/>
    <w:rsid w:val="00844578"/>
    <w:rsid w:val="008449B0"/>
    <w:rsid w:val="00844BB1"/>
    <w:rsid w:val="00844F20"/>
    <w:rsid w:val="00845106"/>
    <w:rsid w:val="0084511E"/>
    <w:rsid w:val="0084512C"/>
    <w:rsid w:val="00845820"/>
    <w:rsid w:val="00845BD8"/>
    <w:rsid w:val="00845D54"/>
    <w:rsid w:val="00845EB6"/>
    <w:rsid w:val="00846279"/>
    <w:rsid w:val="008465B9"/>
    <w:rsid w:val="0084676F"/>
    <w:rsid w:val="00846DF8"/>
    <w:rsid w:val="0084749E"/>
    <w:rsid w:val="008474D9"/>
    <w:rsid w:val="00847628"/>
    <w:rsid w:val="008476F8"/>
    <w:rsid w:val="008476FB"/>
    <w:rsid w:val="00847913"/>
    <w:rsid w:val="00847D82"/>
    <w:rsid w:val="00847EC7"/>
    <w:rsid w:val="00847F25"/>
    <w:rsid w:val="00847FF3"/>
    <w:rsid w:val="008502DA"/>
    <w:rsid w:val="008502EF"/>
    <w:rsid w:val="00850538"/>
    <w:rsid w:val="0085069A"/>
    <w:rsid w:val="00850998"/>
    <w:rsid w:val="00850F67"/>
    <w:rsid w:val="0085103C"/>
    <w:rsid w:val="00851185"/>
    <w:rsid w:val="0085131B"/>
    <w:rsid w:val="0085164D"/>
    <w:rsid w:val="0085198D"/>
    <w:rsid w:val="00851A6E"/>
    <w:rsid w:val="00851BDC"/>
    <w:rsid w:val="00851D58"/>
    <w:rsid w:val="00851F79"/>
    <w:rsid w:val="00851FFC"/>
    <w:rsid w:val="0085201A"/>
    <w:rsid w:val="008524CA"/>
    <w:rsid w:val="00852820"/>
    <w:rsid w:val="00852994"/>
    <w:rsid w:val="008530D7"/>
    <w:rsid w:val="008536DA"/>
    <w:rsid w:val="0085392E"/>
    <w:rsid w:val="00853AF7"/>
    <w:rsid w:val="00853F6C"/>
    <w:rsid w:val="008540B2"/>
    <w:rsid w:val="008544D0"/>
    <w:rsid w:val="00854A52"/>
    <w:rsid w:val="00854B5C"/>
    <w:rsid w:val="00855616"/>
    <w:rsid w:val="008558CC"/>
    <w:rsid w:val="00855AF6"/>
    <w:rsid w:val="00856066"/>
    <w:rsid w:val="008563CD"/>
    <w:rsid w:val="008563D7"/>
    <w:rsid w:val="00856696"/>
    <w:rsid w:val="008569BD"/>
    <w:rsid w:val="00856CCB"/>
    <w:rsid w:val="00856D9A"/>
    <w:rsid w:val="008573A2"/>
    <w:rsid w:val="008576A8"/>
    <w:rsid w:val="0085774D"/>
    <w:rsid w:val="00857D01"/>
    <w:rsid w:val="00860263"/>
    <w:rsid w:val="00860A8E"/>
    <w:rsid w:val="0086117F"/>
    <w:rsid w:val="008611CD"/>
    <w:rsid w:val="00861272"/>
    <w:rsid w:val="008614CF"/>
    <w:rsid w:val="008616D6"/>
    <w:rsid w:val="0086176F"/>
    <w:rsid w:val="00861836"/>
    <w:rsid w:val="008618F3"/>
    <w:rsid w:val="0086199A"/>
    <w:rsid w:val="00861A55"/>
    <w:rsid w:val="00862155"/>
    <w:rsid w:val="008627E1"/>
    <w:rsid w:val="00862812"/>
    <w:rsid w:val="00862CAE"/>
    <w:rsid w:val="00862F19"/>
    <w:rsid w:val="00863044"/>
    <w:rsid w:val="00863084"/>
    <w:rsid w:val="0086310B"/>
    <w:rsid w:val="008631B7"/>
    <w:rsid w:val="008631E3"/>
    <w:rsid w:val="00863825"/>
    <w:rsid w:val="0086384E"/>
    <w:rsid w:val="00863EE2"/>
    <w:rsid w:val="008640A0"/>
    <w:rsid w:val="008641CF"/>
    <w:rsid w:val="00864530"/>
    <w:rsid w:val="0086479A"/>
    <w:rsid w:val="008647F3"/>
    <w:rsid w:val="00864844"/>
    <w:rsid w:val="0086487E"/>
    <w:rsid w:val="0086495F"/>
    <w:rsid w:val="00865190"/>
    <w:rsid w:val="00865282"/>
    <w:rsid w:val="0086529A"/>
    <w:rsid w:val="008654C3"/>
    <w:rsid w:val="008656F5"/>
    <w:rsid w:val="00865AA0"/>
    <w:rsid w:val="00865B0E"/>
    <w:rsid w:val="00865B46"/>
    <w:rsid w:val="00865B8B"/>
    <w:rsid w:val="00865E95"/>
    <w:rsid w:val="00865FA6"/>
    <w:rsid w:val="00866069"/>
    <w:rsid w:val="0086610C"/>
    <w:rsid w:val="00866350"/>
    <w:rsid w:val="008666D9"/>
    <w:rsid w:val="0086684A"/>
    <w:rsid w:val="00866852"/>
    <w:rsid w:val="00866B47"/>
    <w:rsid w:val="00866E6F"/>
    <w:rsid w:val="00866FE8"/>
    <w:rsid w:val="00867255"/>
    <w:rsid w:val="008674A5"/>
    <w:rsid w:val="00867853"/>
    <w:rsid w:val="008678CB"/>
    <w:rsid w:val="0086798E"/>
    <w:rsid w:val="00867A40"/>
    <w:rsid w:val="00867CB3"/>
    <w:rsid w:val="00867D47"/>
    <w:rsid w:val="00870095"/>
    <w:rsid w:val="0087026D"/>
    <w:rsid w:val="0087045C"/>
    <w:rsid w:val="00870653"/>
    <w:rsid w:val="00870930"/>
    <w:rsid w:val="00870B5F"/>
    <w:rsid w:val="00871267"/>
    <w:rsid w:val="008714BE"/>
    <w:rsid w:val="00871867"/>
    <w:rsid w:val="00871A7A"/>
    <w:rsid w:val="00872110"/>
    <w:rsid w:val="0087241C"/>
    <w:rsid w:val="008728F9"/>
    <w:rsid w:val="00872A41"/>
    <w:rsid w:val="00872ABC"/>
    <w:rsid w:val="00872D1A"/>
    <w:rsid w:val="00872D43"/>
    <w:rsid w:val="00872E80"/>
    <w:rsid w:val="008734F5"/>
    <w:rsid w:val="00873CAB"/>
    <w:rsid w:val="00873CB1"/>
    <w:rsid w:val="00874043"/>
    <w:rsid w:val="00874162"/>
    <w:rsid w:val="00874277"/>
    <w:rsid w:val="008743DE"/>
    <w:rsid w:val="00874695"/>
    <w:rsid w:val="008746DE"/>
    <w:rsid w:val="008749FA"/>
    <w:rsid w:val="00874A61"/>
    <w:rsid w:val="00874DFD"/>
    <w:rsid w:val="00874ED4"/>
    <w:rsid w:val="0087510A"/>
    <w:rsid w:val="00875141"/>
    <w:rsid w:val="008751E6"/>
    <w:rsid w:val="008754E3"/>
    <w:rsid w:val="008754FC"/>
    <w:rsid w:val="0087574A"/>
    <w:rsid w:val="00875B8F"/>
    <w:rsid w:val="00875D58"/>
    <w:rsid w:val="00875E38"/>
    <w:rsid w:val="00875FCA"/>
    <w:rsid w:val="0087609A"/>
    <w:rsid w:val="0087618A"/>
    <w:rsid w:val="0087643C"/>
    <w:rsid w:val="00876599"/>
    <w:rsid w:val="0087679F"/>
    <w:rsid w:val="00876B6A"/>
    <w:rsid w:val="00876BAC"/>
    <w:rsid w:val="00876C6B"/>
    <w:rsid w:val="00876D36"/>
    <w:rsid w:val="00876D80"/>
    <w:rsid w:val="00877329"/>
    <w:rsid w:val="00877514"/>
    <w:rsid w:val="00877620"/>
    <w:rsid w:val="008777A4"/>
    <w:rsid w:val="00877922"/>
    <w:rsid w:val="00877B66"/>
    <w:rsid w:val="00877F12"/>
    <w:rsid w:val="00880082"/>
    <w:rsid w:val="0088040E"/>
    <w:rsid w:val="00880438"/>
    <w:rsid w:val="00880B6B"/>
    <w:rsid w:val="00880BFE"/>
    <w:rsid w:val="00880E4B"/>
    <w:rsid w:val="00880FAF"/>
    <w:rsid w:val="008812BB"/>
    <w:rsid w:val="00881433"/>
    <w:rsid w:val="00881637"/>
    <w:rsid w:val="00881707"/>
    <w:rsid w:val="00881806"/>
    <w:rsid w:val="00881B34"/>
    <w:rsid w:val="00881E4E"/>
    <w:rsid w:val="00882249"/>
    <w:rsid w:val="008824D4"/>
    <w:rsid w:val="008826F4"/>
    <w:rsid w:val="00882A24"/>
    <w:rsid w:val="008830E1"/>
    <w:rsid w:val="00883115"/>
    <w:rsid w:val="0088337D"/>
    <w:rsid w:val="00883487"/>
    <w:rsid w:val="0088355F"/>
    <w:rsid w:val="00883669"/>
    <w:rsid w:val="00883980"/>
    <w:rsid w:val="00883A06"/>
    <w:rsid w:val="00883B5C"/>
    <w:rsid w:val="00883CF0"/>
    <w:rsid w:val="00883EFC"/>
    <w:rsid w:val="00884A54"/>
    <w:rsid w:val="00884B75"/>
    <w:rsid w:val="00884CA7"/>
    <w:rsid w:val="00884D51"/>
    <w:rsid w:val="00885074"/>
    <w:rsid w:val="00885255"/>
    <w:rsid w:val="00885527"/>
    <w:rsid w:val="008857CE"/>
    <w:rsid w:val="008859EB"/>
    <w:rsid w:val="00885AC1"/>
    <w:rsid w:val="00885AD6"/>
    <w:rsid w:val="00885BB6"/>
    <w:rsid w:val="00886030"/>
    <w:rsid w:val="008861F5"/>
    <w:rsid w:val="008867BB"/>
    <w:rsid w:val="00886A06"/>
    <w:rsid w:val="00886AE4"/>
    <w:rsid w:val="00886C1E"/>
    <w:rsid w:val="00887200"/>
    <w:rsid w:val="0088728A"/>
    <w:rsid w:val="008872BB"/>
    <w:rsid w:val="00887373"/>
    <w:rsid w:val="008873B5"/>
    <w:rsid w:val="008879B6"/>
    <w:rsid w:val="008900EB"/>
    <w:rsid w:val="008900F7"/>
    <w:rsid w:val="00890230"/>
    <w:rsid w:val="00890253"/>
    <w:rsid w:val="00890304"/>
    <w:rsid w:val="008908D3"/>
    <w:rsid w:val="008909D6"/>
    <w:rsid w:val="00890AB0"/>
    <w:rsid w:val="00890BD7"/>
    <w:rsid w:val="0089106B"/>
    <w:rsid w:val="008911B3"/>
    <w:rsid w:val="0089121E"/>
    <w:rsid w:val="00891487"/>
    <w:rsid w:val="0089177A"/>
    <w:rsid w:val="00891B06"/>
    <w:rsid w:val="00891B2D"/>
    <w:rsid w:val="00891F54"/>
    <w:rsid w:val="008926CC"/>
    <w:rsid w:val="008927D9"/>
    <w:rsid w:val="008928CD"/>
    <w:rsid w:val="00892B01"/>
    <w:rsid w:val="00892C3E"/>
    <w:rsid w:val="00892F75"/>
    <w:rsid w:val="0089355D"/>
    <w:rsid w:val="00893622"/>
    <w:rsid w:val="00893C36"/>
    <w:rsid w:val="00893E9E"/>
    <w:rsid w:val="00893E9F"/>
    <w:rsid w:val="008943C9"/>
    <w:rsid w:val="00894548"/>
    <w:rsid w:val="00894706"/>
    <w:rsid w:val="008949DB"/>
    <w:rsid w:val="00894C4B"/>
    <w:rsid w:val="00894F22"/>
    <w:rsid w:val="00894FF9"/>
    <w:rsid w:val="0089534A"/>
    <w:rsid w:val="00895389"/>
    <w:rsid w:val="008954C2"/>
    <w:rsid w:val="008956D8"/>
    <w:rsid w:val="00895CA3"/>
    <w:rsid w:val="00895CD6"/>
    <w:rsid w:val="00896208"/>
    <w:rsid w:val="00896415"/>
    <w:rsid w:val="00896666"/>
    <w:rsid w:val="008966A8"/>
    <w:rsid w:val="008967EB"/>
    <w:rsid w:val="00896CAB"/>
    <w:rsid w:val="00896D9D"/>
    <w:rsid w:val="00896E79"/>
    <w:rsid w:val="00896F84"/>
    <w:rsid w:val="00897033"/>
    <w:rsid w:val="00897231"/>
    <w:rsid w:val="008974C9"/>
    <w:rsid w:val="0089763D"/>
    <w:rsid w:val="00897703"/>
    <w:rsid w:val="00897754"/>
    <w:rsid w:val="0089794D"/>
    <w:rsid w:val="00897B2F"/>
    <w:rsid w:val="00897D1E"/>
    <w:rsid w:val="00897E04"/>
    <w:rsid w:val="008A0071"/>
    <w:rsid w:val="008A015D"/>
    <w:rsid w:val="008A02AD"/>
    <w:rsid w:val="008A07B7"/>
    <w:rsid w:val="008A088A"/>
    <w:rsid w:val="008A1635"/>
    <w:rsid w:val="008A19DF"/>
    <w:rsid w:val="008A2787"/>
    <w:rsid w:val="008A291C"/>
    <w:rsid w:val="008A2A26"/>
    <w:rsid w:val="008A2C2B"/>
    <w:rsid w:val="008A2F23"/>
    <w:rsid w:val="008A2FBA"/>
    <w:rsid w:val="008A31D0"/>
    <w:rsid w:val="008A3493"/>
    <w:rsid w:val="008A3501"/>
    <w:rsid w:val="008A3614"/>
    <w:rsid w:val="008A3632"/>
    <w:rsid w:val="008A3980"/>
    <w:rsid w:val="008A3991"/>
    <w:rsid w:val="008A3A62"/>
    <w:rsid w:val="008A3BC5"/>
    <w:rsid w:val="008A4040"/>
    <w:rsid w:val="008A404D"/>
    <w:rsid w:val="008A494F"/>
    <w:rsid w:val="008A49D2"/>
    <w:rsid w:val="008A4B2C"/>
    <w:rsid w:val="008A4D18"/>
    <w:rsid w:val="008A4FAA"/>
    <w:rsid w:val="008A5102"/>
    <w:rsid w:val="008A5B35"/>
    <w:rsid w:val="008A5CFE"/>
    <w:rsid w:val="008A6204"/>
    <w:rsid w:val="008A6219"/>
    <w:rsid w:val="008A622F"/>
    <w:rsid w:val="008A6369"/>
    <w:rsid w:val="008A63EE"/>
    <w:rsid w:val="008A6674"/>
    <w:rsid w:val="008A6731"/>
    <w:rsid w:val="008A6A4C"/>
    <w:rsid w:val="008A6B71"/>
    <w:rsid w:val="008A6E80"/>
    <w:rsid w:val="008A6F34"/>
    <w:rsid w:val="008A74A2"/>
    <w:rsid w:val="008A7739"/>
    <w:rsid w:val="008A797F"/>
    <w:rsid w:val="008A7DBB"/>
    <w:rsid w:val="008A7F6F"/>
    <w:rsid w:val="008B047F"/>
    <w:rsid w:val="008B071C"/>
    <w:rsid w:val="008B09EE"/>
    <w:rsid w:val="008B1043"/>
    <w:rsid w:val="008B1130"/>
    <w:rsid w:val="008B1578"/>
    <w:rsid w:val="008B18CE"/>
    <w:rsid w:val="008B1B90"/>
    <w:rsid w:val="008B202D"/>
    <w:rsid w:val="008B20B2"/>
    <w:rsid w:val="008B2509"/>
    <w:rsid w:val="008B269F"/>
    <w:rsid w:val="008B2912"/>
    <w:rsid w:val="008B2D18"/>
    <w:rsid w:val="008B323F"/>
    <w:rsid w:val="008B397D"/>
    <w:rsid w:val="008B3A97"/>
    <w:rsid w:val="008B3B1C"/>
    <w:rsid w:val="008B3BEB"/>
    <w:rsid w:val="008B3FAB"/>
    <w:rsid w:val="008B4764"/>
    <w:rsid w:val="008B4C21"/>
    <w:rsid w:val="008B5109"/>
    <w:rsid w:val="008B510E"/>
    <w:rsid w:val="008B53AB"/>
    <w:rsid w:val="008B5790"/>
    <w:rsid w:val="008B5BC4"/>
    <w:rsid w:val="008B5D2F"/>
    <w:rsid w:val="008B62F4"/>
    <w:rsid w:val="008B6433"/>
    <w:rsid w:val="008B64CE"/>
    <w:rsid w:val="008B6550"/>
    <w:rsid w:val="008B66F4"/>
    <w:rsid w:val="008B69BF"/>
    <w:rsid w:val="008B6A10"/>
    <w:rsid w:val="008B6B69"/>
    <w:rsid w:val="008B6B7D"/>
    <w:rsid w:val="008B6CF0"/>
    <w:rsid w:val="008B70FE"/>
    <w:rsid w:val="008B7142"/>
    <w:rsid w:val="008B7656"/>
    <w:rsid w:val="008B780E"/>
    <w:rsid w:val="008B7991"/>
    <w:rsid w:val="008B7C77"/>
    <w:rsid w:val="008C0040"/>
    <w:rsid w:val="008C028A"/>
    <w:rsid w:val="008C05F3"/>
    <w:rsid w:val="008C0BBD"/>
    <w:rsid w:val="008C0EDC"/>
    <w:rsid w:val="008C0F92"/>
    <w:rsid w:val="008C1080"/>
    <w:rsid w:val="008C131A"/>
    <w:rsid w:val="008C1543"/>
    <w:rsid w:val="008C186F"/>
    <w:rsid w:val="008C1AE9"/>
    <w:rsid w:val="008C1C02"/>
    <w:rsid w:val="008C1F3D"/>
    <w:rsid w:val="008C22F3"/>
    <w:rsid w:val="008C248B"/>
    <w:rsid w:val="008C25CC"/>
    <w:rsid w:val="008C28C7"/>
    <w:rsid w:val="008C2C04"/>
    <w:rsid w:val="008C2CBA"/>
    <w:rsid w:val="008C2D29"/>
    <w:rsid w:val="008C2D99"/>
    <w:rsid w:val="008C3081"/>
    <w:rsid w:val="008C3279"/>
    <w:rsid w:val="008C33B6"/>
    <w:rsid w:val="008C3850"/>
    <w:rsid w:val="008C3D15"/>
    <w:rsid w:val="008C3FF6"/>
    <w:rsid w:val="008C4300"/>
    <w:rsid w:val="008C44FF"/>
    <w:rsid w:val="008C4839"/>
    <w:rsid w:val="008C4969"/>
    <w:rsid w:val="008C4A09"/>
    <w:rsid w:val="008C4E41"/>
    <w:rsid w:val="008C507D"/>
    <w:rsid w:val="008C57B6"/>
    <w:rsid w:val="008C5868"/>
    <w:rsid w:val="008C58F1"/>
    <w:rsid w:val="008C5BDB"/>
    <w:rsid w:val="008C5BFC"/>
    <w:rsid w:val="008C5CE1"/>
    <w:rsid w:val="008C6058"/>
    <w:rsid w:val="008C612B"/>
    <w:rsid w:val="008C6B69"/>
    <w:rsid w:val="008C70AD"/>
    <w:rsid w:val="008C718F"/>
    <w:rsid w:val="008C7405"/>
    <w:rsid w:val="008C74DC"/>
    <w:rsid w:val="008C77DE"/>
    <w:rsid w:val="008C78DF"/>
    <w:rsid w:val="008C7D55"/>
    <w:rsid w:val="008C7F10"/>
    <w:rsid w:val="008C7F4D"/>
    <w:rsid w:val="008D0005"/>
    <w:rsid w:val="008D0626"/>
    <w:rsid w:val="008D0688"/>
    <w:rsid w:val="008D1064"/>
    <w:rsid w:val="008D1135"/>
    <w:rsid w:val="008D1464"/>
    <w:rsid w:val="008D14B3"/>
    <w:rsid w:val="008D17FB"/>
    <w:rsid w:val="008D1972"/>
    <w:rsid w:val="008D1CA0"/>
    <w:rsid w:val="008D1D6E"/>
    <w:rsid w:val="008D1E90"/>
    <w:rsid w:val="008D202E"/>
    <w:rsid w:val="008D276E"/>
    <w:rsid w:val="008D2E32"/>
    <w:rsid w:val="008D2E74"/>
    <w:rsid w:val="008D32F5"/>
    <w:rsid w:val="008D35CD"/>
    <w:rsid w:val="008D403C"/>
    <w:rsid w:val="008D44F7"/>
    <w:rsid w:val="008D4A4A"/>
    <w:rsid w:val="008D4C63"/>
    <w:rsid w:val="008D4C85"/>
    <w:rsid w:val="008D4E04"/>
    <w:rsid w:val="008D4E07"/>
    <w:rsid w:val="008D50BB"/>
    <w:rsid w:val="008D532E"/>
    <w:rsid w:val="008D5541"/>
    <w:rsid w:val="008D57BB"/>
    <w:rsid w:val="008D57DE"/>
    <w:rsid w:val="008D59F7"/>
    <w:rsid w:val="008D5C81"/>
    <w:rsid w:val="008D5CE3"/>
    <w:rsid w:val="008D5EBF"/>
    <w:rsid w:val="008D61E1"/>
    <w:rsid w:val="008D6756"/>
    <w:rsid w:val="008D6762"/>
    <w:rsid w:val="008D6AF0"/>
    <w:rsid w:val="008D6D29"/>
    <w:rsid w:val="008D7104"/>
    <w:rsid w:val="008D7641"/>
    <w:rsid w:val="008D774E"/>
    <w:rsid w:val="008D7756"/>
    <w:rsid w:val="008D7C23"/>
    <w:rsid w:val="008E01AC"/>
    <w:rsid w:val="008E0421"/>
    <w:rsid w:val="008E074A"/>
    <w:rsid w:val="008E0857"/>
    <w:rsid w:val="008E0956"/>
    <w:rsid w:val="008E0C5C"/>
    <w:rsid w:val="008E0F00"/>
    <w:rsid w:val="008E10FD"/>
    <w:rsid w:val="008E11B9"/>
    <w:rsid w:val="008E1313"/>
    <w:rsid w:val="008E1538"/>
    <w:rsid w:val="008E2498"/>
    <w:rsid w:val="008E274C"/>
    <w:rsid w:val="008E2CD8"/>
    <w:rsid w:val="008E3217"/>
    <w:rsid w:val="008E3233"/>
    <w:rsid w:val="008E336D"/>
    <w:rsid w:val="008E33D1"/>
    <w:rsid w:val="008E3555"/>
    <w:rsid w:val="008E3773"/>
    <w:rsid w:val="008E38BF"/>
    <w:rsid w:val="008E3E42"/>
    <w:rsid w:val="008E3F0E"/>
    <w:rsid w:val="008E42F8"/>
    <w:rsid w:val="008E45B9"/>
    <w:rsid w:val="008E45E9"/>
    <w:rsid w:val="008E47A2"/>
    <w:rsid w:val="008E5054"/>
    <w:rsid w:val="008E5420"/>
    <w:rsid w:val="008E54D5"/>
    <w:rsid w:val="008E5771"/>
    <w:rsid w:val="008E5B93"/>
    <w:rsid w:val="008E5F98"/>
    <w:rsid w:val="008E6236"/>
    <w:rsid w:val="008E66C5"/>
    <w:rsid w:val="008E6A1E"/>
    <w:rsid w:val="008E6BAB"/>
    <w:rsid w:val="008E6CB7"/>
    <w:rsid w:val="008E7159"/>
    <w:rsid w:val="008E793F"/>
    <w:rsid w:val="008E7DFA"/>
    <w:rsid w:val="008E7E38"/>
    <w:rsid w:val="008E7FA1"/>
    <w:rsid w:val="008F0296"/>
    <w:rsid w:val="008F081C"/>
    <w:rsid w:val="008F0B8B"/>
    <w:rsid w:val="008F110C"/>
    <w:rsid w:val="008F11C6"/>
    <w:rsid w:val="008F137A"/>
    <w:rsid w:val="008F1A87"/>
    <w:rsid w:val="008F23EC"/>
    <w:rsid w:val="008F2489"/>
    <w:rsid w:val="008F2545"/>
    <w:rsid w:val="008F25C7"/>
    <w:rsid w:val="008F2817"/>
    <w:rsid w:val="008F2A83"/>
    <w:rsid w:val="008F2DC0"/>
    <w:rsid w:val="008F30FD"/>
    <w:rsid w:val="008F3166"/>
    <w:rsid w:val="008F3218"/>
    <w:rsid w:val="008F38FB"/>
    <w:rsid w:val="008F397D"/>
    <w:rsid w:val="008F3BCB"/>
    <w:rsid w:val="008F3C50"/>
    <w:rsid w:val="008F3ED2"/>
    <w:rsid w:val="008F4093"/>
    <w:rsid w:val="008F437C"/>
    <w:rsid w:val="008F4541"/>
    <w:rsid w:val="008F4772"/>
    <w:rsid w:val="008F477F"/>
    <w:rsid w:val="008F4ABE"/>
    <w:rsid w:val="008F4B60"/>
    <w:rsid w:val="008F4BC8"/>
    <w:rsid w:val="008F4C54"/>
    <w:rsid w:val="008F4DE2"/>
    <w:rsid w:val="008F504D"/>
    <w:rsid w:val="008F558E"/>
    <w:rsid w:val="008F5605"/>
    <w:rsid w:val="008F563E"/>
    <w:rsid w:val="008F591D"/>
    <w:rsid w:val="008F5938"/>
    <w:rsid w:val="008F5B2A"/>
    <w:rsid w:val="008F5B48"/>
    <w:rsid w:val="008F5ED5"/>
    <w:rsid w:val="008F604D"/>
    <w:rsid w:val="008F6908"/>
    <w:rsid w:val="008F694A"/>
    <w:rsid w:val="008F6B17"/>
    <w:rsid w:val="008F6D44"/>
    <w:rsid w:val="008F73E1"/>
    <w:rsid w:val="008F745E"/>
    <w:rsid w:val="008F77CF"/>
    <w:rsid w:val="008F7900"/>
    <w:rsid w:val="008F7992"/>
    <w:rsid w:val="008F7BE8"/>
    <w:rsid w:val="009000F0"/>
    <w:rsid w:val="0090031A"/>
    <w:rsid w:val="00900375"/>
    <w:rsid w:val="0090065D"/>
    <w:rsid w:val="00900669"/>
    <w:rsid w:val="009007C6"/>
    <w:rsid w:val="00900995"/>
    <w:rsid w:val="00900C6F"/>
    <w:rsid w:val="0090111F"/>
    <w:rsid w:val="00901223"/>
    <w:rsid w:val="0090122E"/>
    <w:rsid w:val="0090159B"/>
    <w:rsid w:val="009016E1"/>
    <w:rsid w:val="00901AA7"/>
    <w:rsid w:val="00902230"/>
    <w:rsid w:val="00902244"/>
    <w:rsid w:val="009022C7"/>
    <w:rsid w:val="0090243E"/>
    <w:rsid w:val="009025E9"/>
    <w:rsid w:val="00902B38"/>
    <w:rsid w:val="00902B4A"/>
    <w:rsid w:val="00903079"/>
    <w:rsid w:val="0090313A"/>
    <w:rsid w:val="009031AC"/>
    <w:rsid w:val="009032AE"/>
    <w:rsid w:val="009034A2"/>
    <w:rsid w:val="009037A3"/>
    <w:rsid w:val="00903896"/>
    <w:rsid w:val="00903A52"/>
    <w:rsid w:val="00903B04"/>
    <w:rsid w:val="00903D81"/>
    <w:rsid w:val="009040E6"/>
    <w:rsid w:val="00904164"/>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95C"/>
    <w:rsid w:val="00906C20"/>
    <w:rsid w:val="00906DCE"/>
    <w:rsid w:val="00906DE8"/>
    <w:rsid w:val="00906E3C"/>
    <w:rsid w:val="009071FC"/>
    <w:rsid w:val="00907520"/>
    <w:rsid w:val="00907B4A"/>
    <w:rsid w:val="00907D5B"/>
    <w:rsid w:val="00907ECC"/>
    <w:rsid w:val="00907F3E"/>
    <w:rsid w:val="00910333"/>
    <w:rsid w:val="00910489"/>
    <w:rsid w:val="00910611"/>
    <w:rsid w:val="009108CE"/>
    <w:rsid w:val="00910D61"/>
    <w:rsid w:val="00910E48"/>
    <w:rsid w:val="00910EF9"/>
    <w:rsid w:val="009110DC"/>
    <w:rsid w:val="00911302"/>
    <w:rsid w:val="00911465"/>
    <w:rsid w:val="00911711"/>
    <w:rsid w:val="009117D5"/>
    <w:rsid w:val="009118F9"/>
    <w:rsid w:val="00911A4A"/>
    <w:rsid w:val="00911AD2"/>
    <w:rsid w:val="00911BF0"/>
    <w:rsid w:val="00912281"/>
    <w:rsid w:val="0091260E"/>
    <w:rsid w:val="0091292C"/>
    <w:rsid w:val="00912A81"/>
    <w:rsid w:val="00912D26"/>
    <w:rsid w:val="00913614"/>
    <w:rsid w:val="009137FC"/>
    <w:rsid w:val="00913977"/>
    <w:rsid w:val="00913C63"/>
    <w:rsid w:val="00913FA0"/>
    <w:rsid w:val="00914077"/>
    <w:rsid w:val="00914203"/>
    <w:rsid w:val="00914235"/>
    <w:rsid w:val="00914598"/>
    <w:rsid w:val="009145F3"/>
    <w:rsid w:val="00914834"/>
    <w:rsid w:val="00914BF1"/>
    <w:rsid w:val="009154A0"/>
    <w:rsid w:val="00915930"/>
    <w:rsid w:val="00915FD8"/>
    <w:rsid w:val="00915FDC"/>
    <w:rsid w:val="009161CE"/>
    <w:rsid w:val="009163F2"/>
    <w:rsid w:val="00916874"/>
    <w:rsid w:val="00916A6B"/>
    <w:rsid w:val="00916A92"/>
    <w:rsid w:val="00916AA2"/>
    <w:rsid w:val="00916E2B"/>
    <w:rsid w:val="00916E43"/>
    <w:rsid w:val="0091706C"/>
    <w:rsid w:val="009173E0"/>
    <w:rsid w:val="0091760A"/>
    <w:rsid w:val="0091787D"/>
    <w:rsid w:val="00917F6F"/>
    <w:rsid w:val="009204A0"/>
    <w:rsid w:val="009204CF"/>
    <w:rsid w:val="00920531"/>
    <w:rsid w:val="0092057F"/>
    <w:rsid w:val="00920BE1"/>
    <w:rsid w:val="00920CE8"/>
    <w:rsid w:val="0092167A"/>
    <w:rsid w:val="0092195A"/>
    <w:rsid w:val="00921BE7"/>
    <w:rsid w:val="00921D03"/>
    <w:rsid w:val="00921F19"/>
    <w:rsid w:val="00921F56"/>
    <w:rsid w:val="0092213E"/>
    <w:rsid w:val="0092230C"/>
    <w:rsid w:val="0092267B"/>
    <w:rsid w:val="009228DD"/>
    <w:rsid w:val="0092298A"/>
    <w:rsid w:val="00922F09"/>
    <w:rsid w:val="0092308F"/>
    <w:rsid w:val="009231C2"/>
    <w:rsid w:val="00923245"/>
    <w:rsid w:val="009237C3"/>
    <w:rsid w:val="00923922"/>
    <w:rsid w:val="00923990"/>
    <w:rsid w:val="00923D1F"/>
    <w:rsid w:val="00924318"/>
    <w:rsid w:val="00924397"/>
    <w:rsid w:val="00924551"/>
    <w:rsid w:val="009248F6"/>
    <w:rsid w:val="00924A8A"/>
    <w:rsid w:val="00924C70"/>
    <w:rsid w:val="00924D2E"/>
    <w:rsid w:val="00924F8C"/>
    <w:rsid w:val="00924FBE"/>
    <w:rsid w:val="0092560D"/>
    <w:rsid w:val="00925757"/>
    <w:rsid w:val="00925867"/>
    <w:rsid w:val="00925DD5"/>
    <w:rsid w:val="00925F5A"/>
    <w:rsid w:val="00926303"/>
    <w:rsid w:val="0092649C"/>
    <w:rsid w:val="009268A8"/>
    <w:rsid w:val="00926A30"/>
    <w:rsid w:val="0092752C"/>
    <w:rsid w:val="009279C4"/>
    <w:rsid w:val="00927C73"/>
    <w:rsid w:val="00927DAB"/>
    <w:rsid w:val="00927DDF"/>
    <w:rsid w:val="00927E27"/>
    <w:rsid w:val="00927F34"/>
    <w:rsid w:val="00930216"/>
    <w:rsid w:val="009303FD"/>
    <w:rsid w:val="00930535"/>
    <w:rsid w:val="0093053E"/>
    <w:rsid w:val="00930741"/>
    <w:rsid w:val="00930A51"/>
    <w:rsid w:val="00930A70"/>
    <w:rsid w:val="00930D5D"/>
    <w:rsid w:val="00930E35"/>
    <w:rsid w:val="00930F3B"/>
    <w:rsid w:val="00931035"/>
    <w:rsid w:val="009311CB"/>
    <w:rsid w:val="009314EF"/>
    <w:rsid w:val="0093189B"/>
    <w:rsid w:val="00931A98"/>
    <w:rsid w:val="009321E6"/>
    <w:rsid w:val="0093233B"/>
    <w:rsid w:val="0093234D"/>
    <w:rsid w:val="009323D4"/>
    <w:rsid w:val="0093242A"/>
    <w:rsid w:val="00932CE6"/>
    <w:rsid w:val="00932D96"/>
    <w:rsid w:val="0093336C"/>
    <w:rsid w:val="009334D3"/>
    <w:rsid w:val="009335CA"/>
    <w:rsid w:val="00933951"/>
    <w:rsid w:val="0093408C"/>
    <w:rsid w:val="00934469"/>
    <w:rsid w:val="00934643"/>
    <w:rsid w:val="00934780"/>
    <w:rsid w:val="009347BC"/>
    <w:rsid w:val="009348A1"/>
    <w:rsid w:val="00934B99"/>
    <w:rsid w:val="00934E8F"/>
    <w:rsid w:val="00934ED1"/>
    <w:rsid w:val="00935493"/>
    <w:rsid w:val="009354C5"/>
    <w:rsid w:val="009356A2"/>
    <w:rsid w:val="00935A30"/>
    <w:rsid w:val="00935D20"/>
    <w:rsid w:val="00936291"/>
    <w:rsid w:val="009364A1"/>
    <w:rsid w:val="00936603"/>
    <w:rsid w:val="00936703"/>
    <w:rsid w:val="00936C61"/>
    <w:rsid w:val="00936ED8"/>
    <w:rsid w:val="009370E1"/>
    <w:rsid w:val="009370FC"/>
    <w:rsid w:val="00937430"/>
    <w:rsid w:val="00937628"/>
    <w:rsid w:val="009376BC"/>
    <w:rsid w:val="00937961"/>
    <w:rsid w:val="00937997"/>
    <w:rsid w:val="00937AD4"/>
    <w:rsid w:val="00937B32"/>
    <w:rsid w:val="00937C62"/>
    <w:rsid w:val="00937DAA"/>
    <w:rsid w:val="009402DD"/>
    <w:rsid w:val="00940600"/>
    <w:rsid w:val="00940BD8"/>
    <w:rsid w:val="00940DB8"/>
    <w:rsid w:val="00940E83"/>
    <w:rsid w:val="00941155"/>
    <w:rsid w:val="00941518"/>
    <w:rsid w:val="009415D0"/>
    <w:rsid w:val="00941815"/>
    <w:rsid w:val="00941BD9"/>
    <w:rsid w:val="00941C32"/>
    <w:rsid w:val="009423D8"/>
    <w:rsid w:val="009425F9"/>
    <w:rsid w:val="00942BA4"/>
    <w:rsid w:val="00942FC0"/>
    <w:rsid w:val="009430CF"/>
    <w:rsid w:val="009435B6"/>
    <w:rsid w:val="0094373F"/>
    <w:rsid w:val="00943D0C"/>
    <w:rsid w:val="0094481F"/>
    <w:rsid w:val="00944BCB"/>
    <w:rsid w:val="00944F41"/>
    <w:rsid w:val="009450C9"/>
    <w:rsid w:val="00945174"/>
    <w:rsid w:val="0094537F"/>
    <w:rsid w:val="0094539E"/>
    <w:rsid w:val="009453B7"/>
    <w:rsid w:val="00945784"/>
    <w:rsid w:val="00945823"/>
    <w:rsid w:val="00945833"/>
    <w:rsid w:val="00945D10"/>
    <w:rsid w:val="00945D36"/>
    <w:rsid w:val="00945FC0"/>
    <w:rsid w:val="009462B8"/>
    <w:rsid w:val="009463E2"/>
    <w:rsid w:val="009464C8"/>
    <w:rsid w:val="009465CB"/>
    <w:rsid w:val="00946B9E"/>
    <w:rsid w:val="00946C8E"/>
    <w:rsid w:val="00946E65"/>
    <w:rsid w:val="00946ED4"/>
    <w:rsid w:val="00947469"/>
    <w:rsid w:val="00947AB1"/>
    <w:rsid w:val="00947CA6"/>
    <w:rsid w:val="00950041"/>
    <w:rsid w:val="009501FA"/>
    <w:rsid w:val="009503E6"/>
    <w:rsid w:val="00950709"/>
    <w:rsid w:val="009509FD"/>
    <w:rsid w:val="00950CE7"/>
    <w:rsid w:val="00951950"/>
    <w:rsid w:val="00951AE4"/>
    <w:rsid w:val="00951E22"/>
    <w:rsid w:val="00951E32"/>
    <w:rsid w:val="009520DF"/>
    <w:rsid w:val="00952885"/>
    <w:rsid w:val="0095290A"/>
    <w:rsid w:val="00952CA4"/>
    <w:rsid w:val="00952FB9"/>
    <w:rsid w:val="00953349"/>
    <w:rsid w:val="00953492"/>
    <w:rsid w:val="00953A0A"/>
    <w:rsid w:val="00953AF3"/>
    <w:rsid w:val="00953B8B"/>
    <w:rsid w:val="00953DD3"/>
    <w:rsid w:val="00954A06"/>
    <w:rsid w:val="00954A8D"/>
    <w:rsid w:val="00954B9B"/>
    <w:rsid w:val="00955481"/>
    <w:rsid w:val="00955679"/>
    <w:rsid w:val="0095576F"/>
    <w:rsid w:val="00955852"/>
    <w:rsid w:val="00955916"/>
    <w:rsid w:val="00955B03"/>
    <w:rsid w:val="0095623C"/>
    <w:rsid w:val="009564A0"/>
    <w:rsid w:val="009567F9"/>
    <w:rsid w:val="00956846"/>
    <w:rsid w:val="009568B9"/>
    <w:rsid w:val="00956C78"/>
    <w:rsid w:val="00956CDF"/>
    <w:rsid w:val="00956D70"/>
    <w:rsid w:val="00956F9C"/>
    <w:rsid w:val="009572D6"/>
    <w:rsid w:val="009573D7"/>
    <w:rsid w:val="00957527"/>
    <w:rsid w:val="00957A19"/>
    <w:rsid w:val="00957CAF"/>
    <w:rsid w:val="00957D77"/>
    <w:rsid w:val="00960286"/>
    <w:rsid w:val="00960533"/>
    <w:rsid w:val="00960746"/>
    <w:rsid w:val="00960888"/>
    <w:rsid w:val="00960D3C"/>
    <w:rsid w:val="00960E77"/>
    <w:rsid w:val="00961311"/>
    <w:rsid w:val="00961639"/>
    <w:rsid w:val="00961651"/>
    <w:rsid w:val="00961821"/>
    <w:rsid w:val="00961A0E"/>
    <w:rsid w:val="00961A5D"/>
    <w:rsid w:val="00961B6C"/>
    <w:rsid w:val="00961D3F"/>
    <w:rsid w:val="009620BC"/>
    <w:rsid w:val="0096213D"/>
    <w:rsid w:val="009625AB"/>
    <w:rsid w:val="00962711"/>
    <w:rsid w:val="00962A3E"/>
    <w:rsid w:val="00962A99"/>
    <w:rsid w:val="00962AF4"/>
    <w:rsid w:val="00962B75"/>
    <w:rsid w:val="009630C5"/>
    <w:rsid w:val="00963142"/>
    <w:rsid w:val="0096321E"/>
    <w:rsid w:val="00963273"/>
    <w:rsid w:val="0096341A"/>
    <w:rsid w:val="00963453"/>
    <w:rsid w:val="00963708"/>
    <w:rsid w:val="00963F91"/>
    <w:rsid w:val="009640E4"/>
    <w:rsid w:val="0096415A"/>
    <w:rsid w:val="00964425"/>
    <w:rsid w:val="009645D0"/>
    <w:rsid w:val="00964763"/>
    <w:rsid w:val="00964D2B"/>
    <w:rsid w:val="00964D83"/>
    <w:rsid w:val="00965286"/>
    <w:rsid w:val="00965341"/>
    <w:rsid w:val="009656D8"/>
    <w:rsid w:val="009659B5"/>
    <w:rsid w:val="009659E8"/>
    <w:rsid w:val="00965C5D"/>
    <w:rsid w:val="00965E56"/>
    <w:rsid w:val="00965F20"/>
    <w:rsid w:val="00966232"/>
    <w:rsid w:val="00966423"/>
    <w:rsid w:val="009664C7"/>
    <w:rsid w:val="009665E0"/>
    <w:rsid w:val="00966669"/>
    <w:rsid w:val="009667B6"/>
    <w:rsid w:val="00966E20"/>
    <w:rsid w:val="009676BF"/>
    <w:rsid w:val="009676E3"/>
    <w:rsid w:val="00967853"/>
    <w:rsid w:val="00967978"/>
    <w:rsid w:val="0097016F"/>
    <w:rsid w:val="0097047F"/>
    <w:rsid w:val="0097071C"/>
    <w:rsid w:val="00970787"/>
    <w:rsid w:val="00970970"/>
    <w:rsid w:val="00970BD6"/>
    <w:rsid w:val="00970BDE"/>
    <w:rsid w:val="00970BE4"/>
    <w:rsid w:val="00970ECC"/>
    <w:rsid w:val="00970F83"/>
    <w:rsid w:val="009718D8"/>
    <w:rsid w:val="00971A07"/>
    <w:rsid w:val="00971DB8"/>
    <w:rsid w:val="00972284"/>
    <w:rsid w:val="009723FC"/>
    <w:rsid w:val="009725D7"/>
    <w:rsid w:val="0097262E"/>
    <w:rsid w:val="0097286E"/>
    <w:rsid w:val="00972921"/>
    <w:rsid w:val="00972D3E"/>
    <w:rsid w:val="00972EA2"/>
    <w:rsid w:val="00973026"/>
    <w:rsid w:val="009732AB"/>
    <w:rsid w:val="00973410"/>
    <w:rsid w:val="00973D38"/>
    <w:rsid w:val="0097409B"/>
    <w:rsid w:val="00974113"/>
    <w:rsid w:val="009746F1"/>
    <w:rsid w:val="0097472D"/>
    <w:rsid w:val="0097666D"/>
    <w:rsid w:val="00976DAC"/>
    <w:rsid w:val="009774FA"/>
    <w:rsid w:val="00977D86"/>
    <w:rsid w:val="00980A02"/>
    <w:rsid w:val="00980FD5"/>
    <w:rsid w:val="009811AF"/>
    <w:rsid w:val="00981213"/>
    <w:rsid w:val="009814BA"/>
    <w:rsid w:val="009816EC"/>
    <w:rsid w:val="0098183B"/>
    <w:rsid w:val="00981A7C"/>
    <w:rsid w:val="00981B3B"/>
    <w:rsid w:val="00981D62"/>
    <w:rsid w:val="00981DF3"/>
    <w:rsid w:val="00982786"/>
    <w:rsid w:val="00982AAE"/>
    <w:rsid w:val="00982BE2"/>
    <w:rsid w:val="00982C3A"/>
    <w:rsid w:val="00982D84"/>
    <w:rsid w:val="00982DF4"/>
    <w:rsid w:val="0098327F"/>
    <w:rsid w:val="009832C1"/>
    <w:rsid w:val="0098356C"/>
    <w:rsid w:val="00983865"/>
    <w:rsid w:val="00983A4F"/>
    <w:rsid w:val="00983D13"/>
    <w:rsid w:val="00983F23"/>
    <w:rsid w:val="00984191"/>
    <w:rsid w:val="009842E2"/>
    <w:rsid w:val="009844D5"/>
    <w:rsid w:val="009845A3"/>
    <w:rsid w:val="00984C26"/>
    <w:rsid w:val="00984C28"/>
    <w:rsid w:val="00984CC3"/>
    <w:rsid w:val="0098525B"/>
    <w:rsid w:val="009855A7"/>
    <w:rsid w:val="00985717"/>
    <w:rsid w:val="00985770"/>
    <w:rsid w:val="009857D5"/>
    <w:rsid w:val="00985A95"/>
    <w:rsid w:val="00985D75"/>
    <w:rsid w:val="00985E11"/>
    <w:rsid w:val="00985E2C"/>
    <w:rsid w:val="00986AB1"/>
    <w:rsid w:val="00986BDD"/>
    <w:rsid w:val="00986C81"/>
    <w:rsid w:val="00986D96"/>
    <w:rsid w:val="009871E8"/>
    <w:rsid w:val="0098723E"/>
    <w:rsid w:val="009872D0"/>
    <w:rsid w:val="009873B4"/>
    <w:rsid w:val="009873FB"/>
    <w:rsid w:val="00987525"/>
    <w:rsid w:val="009875C1"/>
    <w:rsid w:val="00987602"/>
    <w:rsid w:val="00987941"/>
    <w:rsid w:val="009879EC"/>
    <w:rsid w:val="00987BBA"/>
    <w:rsid w:val="00987C2B"/>
    <w:rsid w:val="009900C7"/>
    <w:rsid w:val="009903AF"/>
    <w:rsid w:val="0099046B"/>
    <w:rsid w:val="009905E7"/>
    <w:rsid w:val="0099097F"/>
    <w:rsid w:val="00990C27"/>
    <w:rsid w:val="00990C99"/>
    <w:rsid w:val="00990ED5"/>
    <w:rsid w:val="00991116"/>
    <w:rsid w:val="00991181"/>
    <w:rsid w:val="0099167C"/>
    <w:rsid w:val="00991985"/>
    <w:rsid w:val="009923CA"/>
    <w:rsid w:val="00992524"/>
    <w:rsid w:val="00992A1C"/>
    <w:rsid w:val="00992A75"/>
    <w:rsid w:val="00992AEB"/>
    <w:rsid w:val="00992B06"/>
    <w:rsid w:val="00992B64"/>
    <w:rsid w:val="00992C0B"/>
    <w:rsid w:val="00992CD1"/>
    <w:rsid w:val="00992DDA"/>
    <w:rsid w:val="00992ECB"/>
    <w:rsid w:val="0099305B"/>
    <w:rsid w:val="00993214"/>
    <w:rsid w:val="00993870"/>
    <w:rsid w:val="009939D8"/>
    <w:rsid w:val="00993E62"/>
    <w:rsid w:val="00994308"/>
    <w:rsid w:val="00994642"/>
    <w:rsid w:val="00994811"/>
    <w:rsid w:val="009949C7"/>
    <w:rsid w:val="00994A3E"/>
    <w:rsid w:val="00994F94"/>
    <w:rsid w:val="00995139"/>
    <w:rsid w:val="00995249"/>
    <w:rsid w:val="009953F6"/>
    <w:rsid w:val="00995552"/>
    <w:rsid w:val="00995586"/>
    <w:rsid w:val="0099563D"/>
    <w:rsid w:val="0099599D"/>
    <w:rsid w:val="00995C50"/>
    <w:rsid w:val="009961E5"/>
    <w:rsid w:val="00996669"/>
    <w:rsid w:val="009966DC"/>
    <w:rsid w:val="00996BDA"/>
    <w:rsid w:val="00996FFE"/>
    <w:rsid w:val="0099750A"/>
    <w:rsid w:val="00997536"/>
    <w:rsid w:val="00997608"/>
    <w:rsid w:val="00997957"/>
    <w:rsid w:val="00997B3C"/>
    <w:rsid w:val="00997FF7"/>
    <w:rsid w:val="009A0249"/>
    <w:rsid w:val="009A03CA"/>
    <w:rsid w:val="009A0411"/>
    <w:rsid w:val="009A0427"/>
    <w:rsid w:val="009A0494"/>
    <w:rsid w:val="009A0550"/>
    <w:rsid w:val="009A067B"/>
    <w:rsid w:val="009A0733"/>
    <w:rsid w:val="009A099D"/>
    <w:rsid w:val="009A1483"/>
    <w:rsid w:val="009A167C"/>
    <w:rsid w:val="009A17DE"/>
    <w:rsid w:val="009A1BD5"/>
    <w:rsid w:val="009A1BFB"/>
    <w:rsid w:val="009A1CF5"/>
    <w:rsid w:val="009A21D3"/>
    <w:rsid w:val="009A23F1"/>
    <w:rsid w:val="009A24C4"/>
    <w:rsid w:val="009A24E1"/>
    <w:rsid w:val="009A2503"/>
    <w:rsid w:val="009A2B87"/>
    <w:rsid w:val="009A2D35"/>
    <w:rsid w:val="009A2FD7"/>
    <w:rsid w:val="009A304E"/>
    <w:rsid w:val="009A3082"/>
    <w:rsid w:val="009A30FD"/>
    <w:rsid w:val="009A336C"/>
    <w:rsid w:val="009A3461"/>
    <w:rsid w:val="009A38D8"/>
    <w:rsid w:val="009A39E3"/>
    <w:rsid w:val="009A3F69"/>
    <w:rsid w:val="009A4072"/>
    <w:rsid w:val="009A42AE"/>
    <w:rsid w:val="009A4750"/>
    <w:rsid w:val="009A4789"/>
    <w:rsid w:val="009A4884"/>
    <w:rsid w:val="009A4AC3"/>
    <w:rsid w:val="009A4B7B"/>
    <w:rsid w:val="009A4D8C"/>
    <w:rsid w:val="009A4F7F"/>
    <w:rsid w:val="009A4FA9"/>
    <w:rsid w:val="009A4FB1"/>
    <w:rsid w:val="009A511D"/>
    <w:rsid w:val="009A519B"/>
    <w:rsid w:val="009A5411"/>
    <w:rsid w:val="009A5511"/>
    <w:rsid w:val="009A57A9"/>
    <w:rsid w:val="009A587C"/>
    <w:rsid w:val="009A5F76"/>
    <w:rsid w:val="009A6087"/>
    <w:rsid w:val="009A60F0"/>
    <w:rsid w:val="009A6BF9"/>
    <w:rsid w:val="009A6CD0"/>
    <w:rsid w:val="009A6E18"/>
    <w:rsid w:val="009A7873"/>
    <w:rsid w:val="009A78ED"/>
    <w:rsid w:val="009A7A15"/>
    <w:rsid w:val="009A7B00"/>
    <w:rsid w:val="009A7DE5"/>
    <w:rsid w:val="009A7EEC"/>
    <w:rsid w:val="009B03AF"/>
    <w:rsid w:val="009B03B7"/>
    <w:rsid w:val="009B0482"/>
    <w:rsid w:val="009B0553"/>
    <w:rsid w:val="009B0646"/>
    <w:rsid w:val="009B0731"/>
    <w:rsid w:val="009B0996"/>
    <w:rsid w:val="009B0B4D"/>
    <w:rsid w:val="009B0C1C"/>
    <w:rsid w:val="009B0D23"/>
    <w:rsid w:val="009B0F76"/>
    <w:rsid w:val="009B14E0"/>
    <w:rsid w:val="009B1619"/>
    <w:rsid w:val="009B163B"/>
    <w:rsid w:val="009B1BE1"/>
    <w:rsid w:val="009B1F0E"/>
    <w:rsid w:val="009B1F99"/>
    <w:rsid w:val="009B23A1"/>
    <w:rsid w:val="009B260A"/>
    <w:rsid w:val="009B2875"/>
    <w:rsid w:val="009B28B3"/>
    <w:rsid w:val="009B35D2"/>
    <w:rsid w:val="009B3697"/>
    <w:rsid w:val="009B3734"/>
    <w:rsid w:val="009B3B8C"/>
    <w:rsid w:val="009B3CA9"/>
    <w:rsid w:val="009B3DD7"/>
    <w:rsid w:val="009B420C"/>
    <w:rsid w:val="009B4B5E"/>
    <w:rsid w:val="009B4CB4"/>
    <w:rsid w:val="009B4F8A"/>
    <w:rsid w:val="009B5158"/>
    <w:rsid w:val="009B51C7"/>
    <w:rsid w:val="009B5328"/>
    <w:rsid w:val="009B5413"/>
    <w:rsid w:val="009B560D"/>
    <w:rsid w:val="009B56CD"/>
    <w:rsid w:val="009B5A77"/>
    <w:rsid w:val="009B6057"/>
    <w:rsid w:val="009B61A3"/>
    <w:rsid w:val="009B639F"/>
    <w:rsid w:val="009B64D4"/>
    <w:rsid w:val="009B6792"/>
    <w:rsid w:val="009B68B3"/>
    <w:rsid w:val="009B6BD8"/>
    <w:rsid w:val="009B6CD8"/>
    <w:rsid w:val="009B6DB3"/>
    <w:rsid w:val="009B779A"/>
    <w:rsid w:val="009B79A0"/>
    <w:rsid w:val="009B7A11"/>
    <w:rsid w:val="009B7D75"/>
    <w:rsid w:val="009B7F88"/>
    <w:rsid w:val="009B7FCD"/>
    <w:rsid w:val="009C000B"/>
    <w:rsid w:val="009C0097"/>
    <w:rsid w:val="009C0114"/>
    <w:rsid w:val="009C0879"/>
    <w:rsid w:val="009C0BE3"/>
    <w:rsid w:val="009C0C35"/>
    <w:rsid w:val="009C0F44"/>
    <w:rsid w:val="009C11C0"/>
    <w:rsid w:val="009C1262"/>
    <w:rsid w:val="009C142E"/>
    <w:rsid w:val="009C1B7D"/>
    <w:rsid w:val="009C1D6A"/>
    <w:rsid w:val="009C1EC8"/>
    <w:rsid w:val="009C1F45"/>
    <w:rsid w:val="009C2060"/>
    <w:rsid w:val="009C2338"/>
    <w:rsid w:val="009C2B25"/>
    <w:rsid w:val="009C2C1F"/>
    <w:rsid w:val="009C2DCA"/>
    <w:rsid w:val="009C2DDE"/>
    <w:rsid w:val="009C32C7"/>
    <w:rsid w:val="009C3656"/>
    <w:rsid w:val="009C36CF"/>
    <w:rsid w:val="009C36E9"/>
    <w:rsid w:val="009C37AF"/>
    <w:rsid w:val="009C392E"/>
    <w:rsid w:val="009C3B5D"/>
    <w:rsid w:val="009C3BF1"/>
    <w:rsid w:val="009C41C8"/>
    <w:rsid w:val="009C458C"/>
    <w:rsid w:val="009C458E"/>
    <w:rsid w:val="009C46A6"/>
    <w:rsid w:val="009C4704"/>
    <w:rsid w:val="009C4A36"/>
    <w:rsid w:val="009C4D99"/>
    <w:rsid w:val="009C4E9E"/>
    <w:rsid w:val="009C5150"/>
    <w:rsid w:val="009C519E"/>
    <w:rsid w:val="009C5289"/>
    <w:rsid w:val="009C52CB"/>
    <w:rsid w:val="009C5587"/>
    <w:rsid w:val="009C5685"/>
    <w:rsid w:val="009C58B4"/>
    <w:rsid w:val="009C5957"/>
    <w:rsid w:val="009C5A97"/>
    <w:rsid w:val="009C5F02"/>
    <w:rsid w:val="009C6665"/>
    <w:rsid w:val="009C6A3A"/>
    <w:rsid w:val="009C6BE7"/>
    <w:rsid w:val="009C6FFF"/>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1"/>
    <w:rsid w:val="009D0A75"/>
    <w:rsid w:val="009D0FD1"/>
    <w:rsid w:val="009D111E"/>
    <w:rsid w:val="009D1270"/>
    <w:rsid w:val="009D1791"/>
    <w:rsid w:val="009D19CC"/>
    <w:rsid w:val="009D1A5A"/>
    <w:rsid w:val="009D1A5D"/>
    <w:rsid w:val="009D1ABB"/>
    <w:rsid w:val="009D1B45"/>
    <w:rsid w:val="009D208B"/>
    <w:rsid w:val="009D2100"/>
    <w:rsid w:val="009D214A"/>
    <w:rsid w:val="009D2195"/>
    <w:rsid w:val="009D2277"/>
    <w:rsid w:val="009D2576"/>
    <w:rsid w:val="009D2604"/>
    <w:rsid w:val="009D269A"/>
    <w:rsid w:val="009D26C4"/>
    <w:rsid w:val="009D26DF"/>
    <w:rsid w:val="009D2AE6"/>
    <w:rsid w:val="009D301C"/>
    <w:rsid w:val="009D3067"/>
    <w:rsid w:val="009D309D"/>
    <w:rsid w:val="009D31BB"/>
    <w:rsid w:val="009D33B2"/>
    <w:rsid w:val="009D3654"/>
    <w:rsid w:val="009D3EF2"/>
    <w:rsid w:val="009D4813"/>
    <w:rsid w:val="009D48DA"/>
    <w:rsid w:val="009D4E77"/>
    <w:rsid w:val="009D50AD"/>
    <w:rsid w:val="009D51CD"/>
    <w:rsid w:val="009D5321"/>
    <w:rsid w:val="009D53E1"/>
    <w:rsid w:val="009D5453"/>
    <w:rsid w:val="009D57A6"/>
    <w:rsid w:val="009D5B40"/>
    <w:rsid w:val="009D5ED6"/>
    <w:rsid w:val="009D60EF"/>
    <w:rsid w:val="009D612A"/>
    <w:rsid w:val="009D6364"/>
    <w:rsid w:val="009D668B"/>
    <w:rsid w:val="009D66E2"/>
    <w:rsid w:val="009D70A9"/>
    <w:rsid w:val="009D710A"/>
    <w:rsid w:val="009D716E"/>
    <w:rsid w:val="009D747A"/>
    <w:rsid w:val="009D75B8"/>
    <w:rsid w:val="009E00FD"/>
    <w:rsid w:val="009E0ABC"/>
    <w:rsid w:val="009E0EED"/>
    <w:rsid w:val="009E0EFC"/>
    <w:rsid w:val="009E117F"/>
    <w:rsid w:val="009E15AE"/>
    <w:rsid w:val="009E1C7A"/>
    <w:rsid w:val="009E1F98"/>
    <w:rsid w:val="009E21CC"/>
    <w:rsid w:val="009E222A"/>
    <w:rsid w:val="009E2269"/>
    <w:rsid w:val="009E24F4"/>
    <w:rsid w:val="009E27A7"/>
    <w:rsid w:val="009E29C2"/>
    <w:rsid w:val="009E29D4"/>
    <w:rsid w:val="009E2EE8"/>
    <w:rsid w:val="009E2EEB"/>
    <w:rsid w:val="009E2F79"/>
    <w:rsid w:val="009E30D6"/>
    <w:rsid w:val="009E3361"/>
    <w:rsid w:val="009E3363"/>
    <w:rsid w:val="009E35B8"/>
    <w:rsid w:val="009E36CB"/>
    <w:rsid w:val="009E3771"/>
    <w:rsid w:val="009E3807"/>
    <w:rsid w:val="009E4035"/>
    <w:rsid w:val="009E403B"/>
    <w:rsid w:val="009E4080"/>
    <w:rsid w:val="009E447D"/>
    <w:rsid w:val="009E4B3D"/>
    <w:rsid w:val="009E4C5D"/>
    <w:rsid w:val="009E5064"/>
    <w:rsid w:val="009E523F"/>
    <w:rsid w:val="009E531C"/>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0D40"/>
    <w:rsid w:val="009F1227"/>
    <w:rsid w:val="009F13EE"/>
    <w:rsid w:val="009F1449"/>
    <w:rsid w:val="009F1527"/>
    <w:rsid w:val="009F15B7"/>
    <w:rsid w:val="009F1666"/>
    <w:rsid w:val="009F18D9"/>
    <w:rsid w:val="009F1A8A"/>
    <w:rsid w:val="009F2207"/>
    <w:rsid w:val="009F2287"/>
    <w:rsid w:val="009F22C1"/>
    <w:rsid w:val="009F26B9"/>
    <w:rsid w:val="009F2975"/>
    <w:rsid w:val="009F308A"/>
    <w:rsid w:val="009F30E2"/>
    <w:rsid w:val="009F34C3"/>
    <w:rsid w:val="009F36C9"/>
    <w:rsid w:val="009F3833"/>
    <w:rsid w:val="009F3991"/>
    <w:rsid w:val="009F3FBC"/>
    <w:rsid w:val="009F40C6"/>
    <w:rsid w:val="009F42D3"/>
    <w:rsid w:val="009F474D"/>
    <w:rsid w:val="009F4BED"/>
    <w:rsid w:val="009F505E"/>
    <w:rsid w:val="009F5694"/>
    <w:rsid w:val="009F569D"/>
    <w:rsid w:val="009F5944"/>
    <w:rsid w:val="009F5A2A"/>
    <w:rsid w:val="009F6101"/>
    <w:rsid w:val="009F65D6"/>
    <w:rsid w:val="009F6619"/>
    <w:rsid w:val="009F66A0"/>
    <w:rsid w:val="009F690C"/>
    <w:rsid w:val="009F6A42"/>
    <w:rsid w:val="009F6E3A"/>
    <w:rsid w:val="009F6FED"/>
    <w:rsid w:val="009F7130"/>
    <w:rsid w:val="009F71C5"/>
    <w:rsid w:val="009F757C"/>
    <w:rsid w:val="009F77B1"/>
    <w:rsid w:val="009F78C2"/>
    <w:rsid w:val="009F7EA0"/>
    <w:rsid w:val="00A008DF"/>
    <w:rsid w:val="00A009FA"/>
    <w:rsid w:val="00A00C8B"/>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BE8"/>
    <w:rsid w:val="00A02C15"/>
    <w:rsid w:val="00A03045"/>
    <w:rsid w:val="00A0321A"/>
    <w:rsid w:val="00A03516"/>
    <w:rsid w:val="00A036FE"/>
    <w:rsid w:val="00A03A0C"/>
    <w:rsid w:val="00A040BE"/>
    <w:rsid w:val="00A0472C"/>
    <w:rsid w:val="00A048D3"/>
    <w:rsid w:val="00A049C1"/>
    <w:rsid w:val="00A04A98"/>
    <w:rsid w:val="00A04D46"/>
    <w:rsid w:val="00A050BD"/>
    <w:rsid w:val="00A052E7"/>
    <w:rsid w:val="00A05821"/>
    <w:rsid w:val="00A0599F"/>
    <w:rsid w:val="00A05DFB"/>
    <w:rsid w:val="00A0609D"/>
    <w:rsid w:val="00A06460"/>
    <w:rsid w:val="00A06478"/>
    <w:rsid w:val="00A06A38"/>
    <w:rsid w:val="00A06DCB"/>
    <w:rsid w:val="00A06E73"/>
    <w:rsid w:val="00A06F93"/>
    <w:rsid w:val="00A070DA"/>
    <w:rsid w:val="00A0736D"/>
    <w:rsid w:val="00A074BA"/>
    <w:rsid w:val="00A0778F"/>
    <w:rsid w:val="00A078A4"/>
    <w:rsid w:val="00A07BFD"/>
    <w:rsid w:val="00A1001A"/>
    <w:rsid w:val="00A10082"/>
    <w:rsid w:val="00A1013B"/>
    <w:rsid w:val="00A101FF"/>
    <w:rsid w:val="00A102FE"/>
    <w:rsid w:val="00A10568"/>
    <w:rsid w:val="00A10931"/>
    <w:rsid w:val="00A10AEE"/>
    <w:rsid w:val="00A10C64"/>
    <w:rsid w:val="00A111A6"/>
    <w:rsid w:val="00A1131E"/>
    <w:rsid w:val="00A1177C"/>
    <w:rsid w:val="00A118D6"/>
    <w:rsid w:val="00A11A7E"/>
    <w:rsid w:val="00A11E96"/>
    <w:rsid w:val="00A12476"/>
    <w:rsid w:val="00A12539"/>
    <w:rsid w:val="00A12FDD"/>
    <w:rsid w:val="00A13081"/>
    <w:rsid w:val="00A1320E"/>
    <w:rsid w:val="00A137F2"/>
    <w:rsid w:val="00A13983"/>
    <w:rsid w:val="00A13E05"/>
    <w:rsid w:val="00A140C9"/>
    <w:rsid w:val="00A1410D"/>
    <w:rsid w:val="00A144FC"/>
    <w:rsid w:val="00A14792"/>
    <w:rsid w:val="00A14842"/>
    <w:rsid w:val="00A14BAC"/>
    <w:rsid w:val="00A14D1A"/>
    <w:rsid w:val="00A1562D"/>
    <w:rsid w:val="00A1572B"/>
    <w:rsid w:val="00A158EB"/>
    <w:rsid w:val="00A15910"/>
    <w:rsid w:val="00A1641B"/>
    <w:rsid w:val="00A16626"/>
    <w:rsid w:val="00A168A4"/>
    <w:rsid w:val="00A16D5C"/>
    <w:rsid w:val="00A16DAC"/>
    <w:rsid w:val="00A1709E"/>
    <w:rsid w:val="00A171F1"/>
    <w:rsid w:val="00A17258"/>
    <w:rsid w:val="00A17453"/>
    <w:rsid w:val="00A174A1"/>
    <w:rsid w:val="00A177DE"/>
    <w:rsid w:val="00A17A17"/>
    <w:rsid w:val="00A17BC5"/>
    <w:rsid w:val="00A17CA2"/>
    <w:rsid w:val="00A17D8B"/>
    <w:rsid w:val="00A17D93"/>
    <w:rsid w:val="00A2009B"/>
    <w:rsid w:val="00A200A9"/>
    <w:rsid w:val="00A20177"/>
    <w:rsid w:val="00A210B6"/>
    <w:rsid w:val="00A212B8"/>
    <w:rsid w:val="00A21428"/>
    <w:rsid w:val="00A21D92"/>
    <w:rsid w:val="00A21EF6"/>
    <w:rsid w:val="00A22027"/>
    <w:rsid w:val="00A2248E"/>
    <w:rsid w:val="00A224D5"/>
    <w:rsid w:val="00A226BC"/>
    <w:rsid w:val="00A22FC9"/>
    <w:rsid w:val="00A231B6"/>
    <w:rsid w:val="00A23221"/>
    <w:rsid w:val="00A23230"/>
    <w:rsid w:val="00A2359B"/>
    <w:rsid w:val="00A23759"/>
    <w:rsid w:val="00A2389A"/>
    <w:rsid w:val="00A23BAD"/>
    <w:rsid w:val="00A23D48"/>
    <w:rsid w:val="00A2400F"/>
    <w:rsid w:val="00A240EB"/>
    <w:rsid w:val="00A241A0"/>
    <w:rsid w:val="00A2435B"/>
    <w:rsid w:val="00A24528"/>
    <w:rsid w:val="00A2474C"/>
    <w:rsid w:val="00A248EE"/>
    <w:rsid w:val="00A24FE2"/>
    <w:rsid w:val="00A259E3"/>
    <w:rsid w:val="00A25ACE"/>
    <w:rsid w:val="00A26006"/>
    <w:rsid w:val="00A26454"/>
    <w:rsid w:val="00A2677B"/>
    <w:rsid w:val="00A26789"/>
    <w:rsid w:val="00A272EF"/>
    <w:rsid w:val="00A2757A"/>
    <w:rsid w:val="00A27858"/>
    <w:rsid w:val="00A27B91"/>
    <w:rsid w:val="00A27BF5"/>
    <w:rsid w:val="00A27C2C"/>
    <w:rsid w:val="00A27E88"/>
    <w:rsid w:val="00A30080"/>
    <w:rsid w:val="00A301A4"/>
    <w:rsid w:val="00A307D4"/>
    <w:rsid w:val="00A309C8"/>
    <w:rsid w:val="00A312CD"/>
    <w:rsid w:val="00A31376"/>
    <w:rsid w:val="00A313C2"/>
    <w:rsid w:val="00A318A6"/>
    <w:rsid w:val="00A31927"/>
    <w:rsid w:val="00A31A46"/>
    <w:rsid w:val="00A31F4B"/>
    <w:rsid w:val="00A32066"/>
    <w:rsid w:val="00A32111"/>
    <w:rsid w:val="00A321D1"/>
    <w:rsid w:val="00A32370"/>
    <w:rsid w:val="00A323F7"/>
    <w:rsid w:val="00A328CF"/>
    <w:rsid w:val="00A32A4E"/>
    <w:rsid w:val="00A32C85"/>
    <w:rsid w:val="00A32C8C"/>
    <w:rsid w:val="00A32EFD"/>
    <w:rsid w:val="00A3311F"/>
    <w:rsid w:val="00A336E3"/>
    <w:rsid w:val="00A339EA"/>
    <w:rsid w:val="00A33CF4"/>
    <w:rsid w:val="00A33D88"/>
    <w:rsid w:val="00A34010"/>
    <w:rsid w:val="00A34590"/>
    <w:rsid w:val="00A348FF"/>
    <w:rsid w:val="00A34B74"/>
    <w:rsid w:val="00A34BBD"/>
    <w:rsid w:val="00A34BF4"/>
    <w:rsid w:val="00A34CD1"/>
    <w:rsid w:val="00A34DE7"/>
    <w:rsid w:val="00A34EFF"/>
    <w:rsid w:val="00A352DC"/>
    <w:rsid w:val="00A35520"/>
    <w:rsid w:val="00A35737"/>
    <w:rsid w:val="00A35AB3"/>
    <w:rsid w:val="00A35CC8"/>
    <w:rsid w:val="00A36180"/>
    <w:rsid w:val="00A36189"/>
    <w:rsid w:val="00A36651"/>
    <w:rsid w:val="00A367C5"/>
    <w:rsid w:val="00A36822"/>
    <w:rsid w:val="00A369F7"/>
    <w:rsid w:val="00A36B3A"/>
    <w:rsid w:val="00A36EE2"/>
    <w:rsid w:val="00A36EF2"/>
    <w:rsid w:val="00A370BD"/>
    <w:rsid w:val="00A378A4"/>
    <w:rsid w:val="00A37C43"/>
    <w:rsid w:val="00A400EE"/>
    <w:rsid w:val="00A4047E"/>
    <w:rsid w:val="00A4058D"/>
    <w:rsid w:val="00A405D7"/>
    <w:rsid w:val="00A4068F"/>
    <w:rsid w:val="00A406D8"/>
    <w:rsid w:val="00A40C5B"/>
    <w:rsid w:val="00A40D48"/>
    <w:rsid w:val="00A40DC8"/>
    <w:rsid w:val="00A40DD4"/>
    <w:rsid w:val="00A40F96"/>
    <w:rsid w:val="00A41107"/>
    <w:rsid w:val="00A41136"/>
    <w:rsid w:val="00A414E7"/>
    <w:rsid w:val="00A4155F"/>
    <w:rsid w:val="00A4161C"/>
    <w:rsid w:val="00A41A2B"/>
    <w:rsid w:val="00A41C74"/>
    <w:rsid w:val="00A41C9C"/>
    <w:rsid w:val="00A41EFC"/>
    <w:rsid w:val="00A4224C"/>
    <w:rsid w:val="00A42A64"/>
    <w:rsid w:val="00A42AEA"/>
    <w:rsid w:val="00A42B92"/>
    <w:rsid w:val="00A42D38"/>
    <w:rsid w:val="00A43212"/>
    <w:rsid w:val="00A432EA"/>
    <w:rsid w:val="00A43558"/>
    <w:rsid w:val="00A43B30"/>
    <w:rsid w:val="00A44256"/>
    <w:rsid w:val="00A44856"/>
    <w:rsid w:val="00A44866"/>
    <w:rsid w:val="00A448EE"/>
    <w:rsid w:val="00A4497A"/>
    <w:rsid w:val="00A44993"/>
    <w:rsid w:val="00A44DAA"/>
    <w:rsid w:val="00A44DF2"/>
    <w:rsid w:val="00A44FEA"/>
    <w:rsid w:val="00A45166"/>
    <w:rsid w:val="00A4532D"/>
    <w:rsid w:val="00A4537B"/>
    <w:rsid w:val="00A457E7"/>
    <w:rsid w:val="00A45C53"/>
    <w:rsid w:val="00A45CD1"/>
    <w:rsid w:val="00A45D21"/>
    <w:rsid w:val="00A466FB"/>
    <w:rsid w:val="00A46765"/>
    <w:rsid w:val="00A46819"/>
    <w:rsid w:val="00A4711E"/>
    <w:rsid w:val="00A473D3"/>
    <w:rsid w:val="00A475EC"/>
    <w:rsid w:val="00A47672"/>
    <w:rsid w:val="00A4777A"/>
    <w:rsid w:val="00A47A1F"/>
    <w:rsid w:val="00A47A2C"/>
    <w:rsid w:val="00A47B89"/>
    <w:rsid w:val="00A47C4F"/>
    <w:rsid w:val="00A50577"/>
    <w:rsid w:val="00A5096B"/>
    <w:rsid w:val="00A50E1B"/>
    <w:rsid w:val="00A5158F"/>
    <w:rsid w:val="00A518EA"/>
    <w:rsid w:val="00A51B1A"/>
    <w:rsid w:val="00A51F73"/>
    <w:rsid w:val="00A52111"/>
    <w:rsid w:val="00A52201"/>
    <w:rsid w:val="00A52226"/>
    <w:rsid w:val="00A52349"/>
    <w:rsid w:val="00A523FD"/>
    <w:rsid w:val="00A524D1"/>
    <w:rsid w:val="00A526ED"/>
    <w:rsid w:val="00A5279C"/>
    <w:rsid w:val="00A528D3"/>
    <w:rsid w:val="00A52B17"/>
    <w:rsid w:val="00A52BCD"/>
    <w:rsid w:val="00A52D54"/>
    <w:rsid w:val="00A52D79"/>
    <w:rsid w:val="00A52F51"/>
    <w:rsid w:val="00A53209"/>
    <w:rsid w:val="00A53302"/>
    <w:rsid w:val="00A53338"/>
    <w:rsid w:val="00A533B8"/>
    <w:rsid w:val="00A533FC"/>
    <w:rsid w:val="00A53712"/>
    <w:rsid w:val="00A53A90"/>
    <w:rsid w:val="00A53BBF"/>
    <w:rsid w:val="00A540E1"/>
    <w:rsid w:val="00A54228"/>
    <w:rsid w:val="00A5446B"/>
    <w:rsid w:val="00A549C9"/>
    <w:rsid w:val="00A54AA0"/>
    <w:rsid w:val="00A54AC8"/>
    <w:rsid w:val="00A54E7B"/>
    <w:rsid w:val="00A550AC"/>
    <w:rsid w:val="00A551CD"/>
    <w:rsid w:val="00A56121"/>
    <w:rsid w:val="00A562B4"/>
    <w:rsid w:val="00A5638B"/>
    <w:rsid w:val="00A56557"/>
    <w:rsid w:val="00A5656D"/>
    <w:rsid w:val="00A566DE"/>
    <w:rsid w:val="00A56A30"/>
    <w:rsid w:val="00A5703C"/>
    <w:rsid w:val="00A575AD"/>
    <w:rsid w:val="00A578F0"/>
    <w:rsid w:val="00A57B08"/>
    <w:rsid w:val="00A57D4C"/>
    <w:rsid w:val="00A57E34"/>
    <w:rsid w:val="00A57FF7"/>
    <w:rsid w:val="00A600CC"/>
    <w:rsid w:val="00A601BB"/>
    <w:rsid w:val="00A60413"/>
    <w:rsid w:val="00A6072B"/>
    <w:rsid w:val="00A60957"/>
    <w:rsid w:val="00A60986"/>
    <w:rsid w:val="00A60B6E"/>
    <w:rsid w:val="00A60DEE"/>
    <w:rsid w:val="00A6105C"/>
    <w:rsid w:val="00A6116A"/>
    <w:rsid w:val="00A611D8"/>
    <w:rsid w:val="00A6133D"/>
    <w:rsid w:val="00A61357"/>
    <w:rsid w:val="00A6145F"/>
    <w:rsid w:val="00A61694"/>
    <w:rsid w:val="00A61C6A"/>
    <w:rsid w:val="00A621AC"/>
    <w:rsid w:val="00A625DF"/>
    <w:rsid w:val="00A62A3E"/>
    <w:rsid w:val="00A62C6C"/>
    <w:rsid w:val="00A631D8"/>
    <w:rsid w:val="00A63410"/>
    <w:rsid w:val="00A6356C"/>
    <w:rsid w:val="00A63C90"/>
    <w:rsid w:val="00A63E30"/>
    <w:rsid w:val="00A63E70"/>
    <w:rsid w:val="00A644F3"/>
    <w:rsid w:val="00A645A7"/>
    <w:rsid w:val="00A64B26"/>
    <w:rsid w:val="00A64CDD"/>
    <w:rsid w:val="00A65275"/>
    <w:rsid w:val="00A65801"/>
    <w:rsid w:val="00A658CE"/>
    <w:rsid w:val="00A65BAF"/>
    <w:rsid w:val="00A65E58"/>
    <w:rsid w:val="00A6608B"/>
    <w:rsid w:val="00A664B7"/>
    <w:rsid w:val="00A665E9"/>
    <w:rsid w:val="00A66822"/>
    <w:rsid w:val="00A66A59"/>
    <w:rsid w:val="00A66C4E"/>
    <w:rsid w:val="00A671C5"/>
    <w:rsid w:val="00A67247"/>
    <w:rsid w:val="00A677C0"/>
    <w:rsid w:val="00A678D5"/>
    <w:rsid w:val="00A67CED"/>
    <w:rsid w:val="00A67F2F"/>
    <w:rsid w:val="00A67FD1"/>
    <w:rsid w:val="00A70503"/>
    <w:rsid w:val="00A70683"/>
    <w:rsid w:val="00A7096D"/>
    <w:rsid w:val="00A70B40"/>
    <w:rsid w:val="00A71007"/>
    <w:rsid w:val="00A710C3"/>
    <w:rsid w:val="00A71286"/>
    <w:rsid w:val="00A7163C"/>
    <w:rsid w:val="00A718C9"/>
    <w:rsid w:val="00A719EB"/>
    <w:rsid w:val="00A72081"/>
    <w:rsid w:val="00A725BC"/>
    <w:rsid w:val="00A72A3A"/>
    <w:rsid w:val="00A72C38"/>
    <w:rsid w:val="00A72E1D"/>
    <w:rsid w:val="00A72FBC"/>
    <w:rsid w:val="00A72FC2"/>
    <w:rsid w:val="00A7315C"/>
    <w:rsid w:val="00A735BD"/>
    <w:rsid w:val="00A738E5"/>
    <w:rsid w:val="00A7391A"/>
    <w:rsid w:val="00A7391E"/>
    <w:rsid w:val="00A739B3"/>
    <w:rsid w:val="00A73C16"/>
    <w:rsid w:val="00A73ECA"/>
    <w:rsid w:val="00A74050"/>
    <w:rsid w:val="00A7418D"/>
    <w:rsid w:val="00A74D6D"/>
    <w:rsid w:val="00A74F03"/>
    <w:rsid w:val="00A75165"/>
    <w:rsid w:val="00A7528F"/>
    <w:rsid w:val="00A75431"/>
    <w:rsid w:val="00A7578F"/>
    <w:rsid w:val="00A75BA7"/>
    <w:rsid w:val="00A75C6D"/>
    <w:rsid w:val="00A75ED0"/>
    <w:rsid w:val="00A7601A"/>
    <w:rsid w:val="00A7610D"/>
    <w:rsid w:val="00A761C3"/>
    <w:rsid w:val="00A763AD"/>
    <w:rsid w:val="00A7659E"/>
    <w:rsid w:val="00A7659F"/>
    <w:rsid w:val="00A769C7"/>
    <w:rsid w:val="00A76DA0"/>
    <w:rsid w:val="00A7710C"/>
    <w:rsid w:val="00A771B7"/>
    <w:rsid w:val="00A77222"/>
    <w:rsid w:val="00A773F8"/>
    <w:rsid w:val="00A775AB"/>
    <w:rsid w:val="00A779F8"/>
    <w:rsid w:val="00A77A49"/>
    <w:rsid w:val="00A77E21"/>
    <w:rsid w:val="00A77F97"/>
    <w:rsid w:val="00A801EA"/>
    <w:rsid w:val="00A8052D"/>
    <w:rsid w:val="00A805AD"/>
    <w:rsid w:val="00A80624"/>
    <w:rsid w:val="00A8066E"/>
    <w:rsid w:val="00A80DB4"/>
    <w:rsid w:val="00A80DDC"/>
    <w:rsid w:val="00A80F2B"/>
    <w:rsid w:val="00A8107C"/>
    <w:rsid w:val="00A8115F"/>
    <w:rsid w:val="00A812A0"/>
    <w:rsid w:val="00A812F5"/>
    <w:rsid w:val="00A81498"/>
    <w:rsid w:val="00A816EF"/>
    <w:rsid w:val="00A818AF"/>
    <w:rsid w:val="00A81A07"/>
    <w:rsid w:val="00A81A84"/>
    <w:rsid w:val="00A81DA6"/>
    <w:rsid w:val="00A81FFB"/>
    <w:rsid w:val="00A82295"/>
    <w:rsid w:val="00A8263D"/>
    <w:rsid w:val="00A82705"/>
    <w:rsid w:val="00A829D9"/>
    <w:rsid w:val="00A82A1C"/>
    <w:rsid w:val="00A82BDB"/>
    <w:rsid w:val="00A82EFA"/>
    <w:rsid w:val="00A83806"/>
    <w:rsid w:val="00A83831"/>
    <w:rsid w:val="00A83B00"/>
    <w:rsid w:val="00A83B77"/>
    <w:rsid w:val="00A83F82"/>
    <w:rsid w:val="00A840AD"/>
    <w:rsid w:val="00A84425"/>
    <w:rsid w:val="00A8459F"/>
    <w:rsid w:val="00A847F7"/>
    <w:rsid w:val="00A8517A"/>
    <w:rsid w:val="00A8523B"/>
    <w:rsid w:val="00A85B34"/>
    <w:rsid w:val="00A85CE6"/>
    <w:rsid w:val="00A85F61"/>
    <w:rsid w:val="00A8625B"/>
    <w:rsid w:val="00A8666B"/>
    <w:rsid w:val="00A868FA"/>
    <w:rsid w:val="00A86F58"/>
    <w:rsid w:val="00A872A1"/>
    <w:rsid w:val="00A877AD"/>
    <w:rsid w:val="00A87826"/>
    <w:rsid w:val="00A879F2"/>
    <w:rsid w:val="00A87B07"/>
    <w:rsid w:val="00A87B27"/>
    <w:rsid w:val="00A87C4C"/>
    <w:rsid w:val="00A9062C"/>
    <w:rsid w:val="00A90953"/>
    <w:rsid w:val="00A90DCE"/>
    <w:rsid w:val="00A913C7"/>
    <w:rsid w:val="00A916D4"/>
    <w:rsid w:val="00A9170A"/>
    <w:rsid w:val="00A91941"/>
    <w:rsid w:val="00A919F8"/>
    <w:rsid w:val="00A91A55"/>
    <w:rsid w:val="00A9217C"/>
    <w:rsid w:val="00A92AB8"/>
    <w:rsid w:val="00A92DEA"/>
    <w:rsid w:val="00A92EDD"/>
    <w:rsid w:val="00A92FE9"/>
    <w:rsid w:val="00A93446"/>
    <w:rsid w:val="00A936A6"/>
    <w:rsid w:val="00A93955"/>
    <w:rsid w:val="00A93957"/>
    <w:rsid w:val="00A941C5"/>
    <w:rsid w:val="00A942EF"/>
    <w:rsid w:val="00A94796"/>
    <w:rsid w:val="00A94820"/>
    <w:rsid w:val="00A95113"/>
    <w:rsid w:val="00A956C0"/>
    <w:rsid w:val="00A95850"/>
    <w:rsid w:val="00A95B32"/>
    <w:rsid w:val="00A95B4C"/>
    <w:rsid w:val="00A95C86"/>
    <w:rsid w:val="00A95C89"/>
    <w:rsid w:val="00A95F27"/>
    <w:rsid w:val="00A960AD"/>
    <w:rsid w:val="00A960DD"/>
    <w:rsid w:val="00A961B4"/>
    <w:rsid w:val="00A964C1"/>
    <w:rsid w:val="00A96610"/>
    <w:rsid w:val="00A96694"/>
    <w:rsid w:val="00A9676C"/>
    <w:rsid w:val="00A968B6"/>
    <w:rsid w:val="00A969CD"/>
    <w:rsid w:val="00A96B72"/>
    <w:rsid w:val="00A97179"/>
    <w:rsid w:val="00A971B2"/>
    <w:rsid w:val="00A971BF"/>
    <w:rsid w:val="00A97399"/>
    <w:rsid w:val="00A97759"/>
    <w:rsid w:val="00A97A34"/>
    <w:rsid w:val="00A97BE0"/>
    <w:rsid w:val="00A97D18"/>
    <w:rsid w:val="00A97F0B"/>
    <w:rsid w:val="00AA0098"/>
    <w:rsid w:val="00AA0190"/>
    <w:rsid w:val="00AA02D0"/>
    <w:rsid w:val="00AA0493"/>
    <w:rsid w:val="00AA04D5"/>
    <w:rsid w:val="00AA0502"/>
    <w:rsid w:val="00AA0A79"/>
    <w:rsid w:val="00AA0BE2"/>
    <w:rsid w:val="00AA0E4F"/>
    <w:rsid w:val="00AA139E"/>
    <w:rsid w:val="00AA15E0"/>
    <w:rsid w:val="00AA19D0"/>
    <w:rsid w:val="00AA20D6"/>
    <w:rsid w:val="00AA20EA"/>
    <w:rsid w:val="00AA2150"/>
    <w:rsid w:val="00AA21BE"/>
    <w:rsid w:val="00AA238E"/>
    <w:rsid w:val="00AA2536"/>
    <w:rsid w:val="00AA25E1"/>
    <w:rsid w:val="00AA26AF"/>
    <w:rsid w:val="00AA2ACE"/>
    <w:rsid w:val="00AA2E97"/>
    <w:rsid w:val="00AA32B5"/>
    <w:rsid w:val="00AA347A"/>
    <w:rsid w:val="00AA3AB6"/>
    <w:rsid w:val="00AA3EFA"/>
    <w:rsid w:val="00AA42FB"/>
    <w:rsid w:val="00AA4960"/>
    <w:rsid w:val="00AA49A0"/>
    <w:rsid w:val="00AA49CA"/>
    <w:rsid w:val="00AA4AB7"/>
    <w:rsid w:val="00AA4D19"/>
    <w:rsid w:val="00AA4D47"/>
    <w:rsid w:val="00AA4DB1"/>
    <w:rsid w:val="00AA4DE4"/>
    <w:rsid w:val="00AA4FC9"/>
    <w:rsid w:val="00AA504C"/>
    <w:rsid w:val="00AA51EE"/>
    <w:rsid w:val="00AA54B6"/>
    <w:rsid w:val="00AA5884"/>
    <w:rsid w:val="00AA5954"/>
    <w:rsid w:val="00AA59F8"/>
    <w:rsid w:val="00AA5C63"/>
    <w:rsid w:val="00AA6186"/>
    <w:rsid w:val="00AA6941"/>
    <w:rsid w:val="00AA7075"/>
    <w:rsid w:val="00AA74E6"/>
    <w:rsid w:val="00AA752A"/>
    <w:rsid w:val="00AA760F"/>
    <w:rsid w:val="00AA76FC"/>
    <w:rsid w:val="00AA77D4"/>
    <w:rsid w:val="00AA788D"/>
    <w:rsid w:val="00AA7B67"/>
    <w:rsid w:val="00AA7CEA"/>
    <w:rsid w:val="00AA7EFA"/>
    <w:rsid w:val="00AB013C"/>
    <w:rsid w:val="00AB029C"/>
    <w:rsid w:val="00AB0821"/>
    <w:rsid w:val="00AB0CD7"/>
    <w:rsid w:val="00AB0FCC"/>
    <w:rsid w:val="00AB1011"/>
    <w:rsid w:val="00AB129F"/>
    <w:rsid w:val="00AB14B4"/>
    <w:rsid w:val="00AB14CD"/>
    <w:rsid w:val="00AB17C8"/>
    <w:rsid w:val="00AB185C"/>
    <w:rsid w:val="00AB18F3"/>
    <w:rsid w:val="00AB1943"/>
    <w:rsid w:val="00AB2045"/>
    <w:rsid w:val="00AB21A2"/>
    <w:rsid w:val="00AB21FA"/>
    <w:rsid w:val="00AB2229"/>
    <w:rsid w:val="00AB264E"/>
    <w:rsid w:val="00AB2869"/>
    <w:rsid w:val="00AB2BB9"/>
    <w:rsid w:val="00AB2F5E"/>
    <w:rsid w:val="00AB2F8F"/>
    <w:rsid w:val="00AB30D5"/>
    <w:rsid w:val="00AB3282"/>
    <w:rsid w:val="00AB330B"/>
    <w:rsid w:val="00AB3654"/>
    <w:rsid w:val="00AB3699"/>
    <w:rsid w:val="00AB3B05"/>
    <w:rsid w:val="00AB3EA8"/>
    <w:rsid w:val="00AB41EB"/>
    <w:rsid w:val="00AB4250"/>
    <w:rsid w:val="00AB4339"/>
    <w:rsid w:val="00AB4865"/>
    <w:rsid w:val="00AB4A51"/>
    <w:rsid w:val="00AB4BE3"/>
    <w:rsid w:val="00AB4C44"/>
    <w:rsid w:val="00AB4D2A"/>
    <w:rsid w:val="00AB5A53"/>
    <w:rsid w:val="00AB5A98"/>
    <w:rsid w:val="00AB5CE8"/>
    <w:rsid w:val="00AB653E"/>
    <w:rsid w:val="00AB6A04"/>
    <w:rsid w:val="00AB6F41"/>
    <w:rsid w:val="00AB722D"/>
    <w:rsid w:val="00AB7E67"/>
    <w:rsid w:val="00AC0119"/>
    <w:rsid w:val="00AC0750"/>
    <w:rsid w:val="00AC0757"/>
    <w:rsid w:val="00AC077B"/>
    <w:rsid w:val="00AC0CFA"/>
    <w:rsid w:val="00AC0D3A"/>
    <w:rsid w:val="00AC0E3E"/>
    <w:rsid w:val="00AC0E9F"/>
    <w:rsid w:val="00AC0F32"/>
    <w:rsid w:val="00AC1282"/>
    <w:rsid w:val="00AC1839"/>
    <w:rsid w:val="00AC197E"/>
    <w:rsid w:val="00AC1A4E"/>
    <w:rsid w:val="00AC1F57"/>
    <w:rsid w:val="00AC2089"/>
    <w:rsid w:val="00AC20AD"/>
    <w:rsid w:val="00AC22B6"/>
    <w:rsid w:val="00AC238C"/>
    <w:rsid w:val="00AC2409"/>
    <w:rsid w:val="00AC24D0"/>
    <w:rsid w:val="00AC2767"/>
    <w:rsid w:val="00AC2F3D"/>
    <w:rsid w:val="00AC3078"/>
    <w:rsid w:val="00AC3772"/>
    <w:rsid w:val="00AC3C6A"/>
    <w:rsid w:val="00AC41C1"/>
    <w:rsid w:val="00AC449F"/>
    <w:rsid w:val="00AC47AB"/>
    <w:rsid w:val="00AC4B74"/>
    <w:rsid w:val="00AC4C7B"/>
    <w:rsid w:val="00AC4D20"/>
    <w:rsid w:val="00AC53C8"/>
    <w:rsid w:val="00AC5535"/>
    <w:rsid w:val="00AC56D1"/>
    <w:rsid w:val="00AC5D47"/>
    <w:rsid w:val="00AC5DE1"/>
    <w:rsid w:val="00AC5EB2"/>
    <w:rsid w:val="00AC6094"/>
    <w:rsid w:val="00AC62E4"/>
    <w:rsid w:val="00AC6698"/>
    <w:rsid w:val="00AC6746"/>
    <w:rsid w:val="00AC6D33"/>
    <w:rsid w:val="00AC7359"/>
    <w:rsid w:val="00AC7685"/>
    <w:rsid w:val="00AC78B8"/>
    <w:rsid w:val="00AC7F37"/>
    <w:rsid w:val="00AC7F73"/>
    <w:rsid w:val="00AD01D3"/>
    <w:rsid w:val="00AD02BF"/>
    <w:rsid w:val="00AD04E0"/>
    <w:rsid w:val="00AD084C"/>
    <w:rsid w:val="00AD0E8F"/>
    <w:rsid w:val="00AD0F5F"/>
    <w:rsid w:val="00AD1109"/>
    <w:rsid w:val="00AD1316"/>
    <w:rsid w:val="00AD1681"/>
    <w:rsid w:val="00AD16A5"/>
    <w:rsid w:val="00AD203F"/>
    <w:rsid w:val="00AD20D0"/>
    <w:rsid w:val="00AD216C"/>
    <w:rsid w:val="00AD2B53"/>
    <w:rsid w:val="00AD2F3A"/>
    <w:rsid w:val="00AD300B"/>
    <w:rsid w:val="00AD3268"/>
    <w:rsid w:val="00AD32B1"/>
    <w:rsid w:val="00AD34F4"/>
    <w:rsid w:val="00AD378F"/>
    <w:rsid w:val="00AD45FD"/>
    <w:rsid w:val="00AD471F"/>
    <w:rsid w:val="00AD545D"/>
    <w:rsid w:val="00AD5795"/>
    <w:rsid w:val="00AD5962"/>
    <w:rsid w:val="00AD5A35"/>
    <w:rsid w:val="00AD65E0"/>
    <w:rsid w:val="00AD69D2"/>
    <w:rsid w:val="00AD6D56"/>
    <w:rsid w:val="00AD733A"/>
    <w:rsid w:val="00AD741B"/>
    <w:rsid w:val="00AD74E2"/>
    <w:rsid w:val="00AD7576"/>
    <w:rsid w:val="00AD7755"/>
    <w:rsid w:val="00AD7A23"/>
    <w:rsid w:val="00AD7C8B"/>
    <w:rsid w:val="00AD7CCD"/>
    <w:rsid w:val="00AE0042"/>
    <w:rsid w:val="00AE0274"/>
    <w:rsid w:val="00AE02B8"/>
    <w:rsid w:val="00AE038A"/>
    <w:rsid w:val="00AE0477"/>
    <w:rsid w:val="00AE04EB"/>
    <w:rsid w:val="00AE060C"/>
    <w:rsid w:val="00AE070F"/>
    <w:rsid w:val="00AE08FC"/>
    <w:rsid w:val="00AE0F35"/>
    <w:rsid w:val="00AE1144"/>
    <w:rsid w:val="00AE1403"/>
    <w:rsid w:val="00AE148B"/>
    <w:rsid w:val="00AE15FB"/>
    <w:rsid w:val="00AE1798"/>
    <w:rsid w:val="00AE18CD"/>
    <w:rsid w:val="00AE191A"/>
    <w:rsid w:val="00AE21B4"/>
    <w:rsid w:val="00AE220D"/>
    <w:rsid w:val="00AE246C"/>
    <w:rsid w:val="00AE28CD"/>
    <w:rsid w:val="00AE2AC2"/>
    <w:rsid w:val="00AE2C71"/>
    <w:rsid w:val="00AE2CC8"/>
    <w:rsid w:val="00AE31BB"/>
    <w:rsid w:val="00AE357C"/>
    <w:rsid w:val="00AE35C2"/>
    <w:rsid w:val="00AE3AC0"/>
    <w:rsid w:val="00AE3F39"/>
    <w:rsid w:val="00AE4225"/>
    <w:rsid w:val="00AE4342"/>
    <w:rsid w:val="00AE4495"/>
    <w:rsid w:val="00AE465E"/>
    <w:rsid w:val="00AE4B34"/>
    <w:rsid w:val="00AE4E03"/>
    <w:rsid w:val="00AE50A7"/>
    <w:rsid w:val="00AE50DD"/>
    <w:rsid w:val="00AE50EC"/>
    <w:rsid w:val="00AE5132"/>
    <w:rsid w:val="00AE5356"/>
    <w:rsid w:val="00AE53E7"/>
    <w:rsid w:val="00AE543D"/>
    <w:rsid w:val="00AE56A1"/>
    <w:rsid w:val="00AE586B"/>
    <w:rsid w:val="00AE5CC7"/>
    <w:rsid w:val="00AE60F0"/>
    <w:rsid w:val="00AE6194"/>
    <w:rsid w:val="00AE6243"/>
    <w:rsid w:val="00AE6994"/>
    <w:rsid w:val="00AE6B81"/>
    <w:rsid w:val="00AE71F3"/>
    <w:rsid w:val="00AE7396"/>
    <w:rsid w:val="00AE7A45"/>
    <w:rsid w:val="00AE7ACF"/>
    <w:rsid w:val="00AE7BA7"/>
    <w:rsid w:val="00AE7C1C"/>
    <w:rsid w:val="00AE7CCC"/>
    <w:rsid w:val="00AF00F2"/>
    <w:rsid w:val="00AF02A0"/>
    <w:rsid w:val="00AF0377"/>
    <w:rsid w:val="00AF042E"/>
    <w:rsid w:val="00AF0475"/>
    <w:rsid w:val="00AF0850"/>
    <w:rsid w:val="00AF0895"/>
    <w:rsid w:val="00AF09CC"/>
    <w:rsid w:val="00AF09EC"/>
    <w:rsid w:val="00AF0AD8"/>
    <w:rsid w:val="00AF1186"/>
    <w:rsid w:val="00AF11FA"/>
    <w:rsid w:val="00AF15B8"/>
    <w:rsid w:val="00AF16D1"/>
    <w:rsid w:val="00AF19F2"/>
    <w:rsid w:val="00AF1B7A"/>
    <w:rsid w:val="00AF1D44"/>
    <w:rsid w:val="00AF1D76"/>
    <w:rsid w:val="00AF1FD3"/>
    <w:rsid w:val="00AF2059"/>
    <w:rsid w:val="00AF224A"/>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3F46"/>
    <w:rsid w:val="00AF405D"/>
    <w:rsid w:val="00AF41E3"/>
    <w:rsid w:val="00AF4241"/>
    <w:rsid w:val="00AF44BA"/>
    <w:rsid w:val="00AF4A43"/>
    <w:rsid w:val="00AF4C03"/>
    <w:rsid w:val="00AF507B"/>
    <w:rsid w:val="00AF51D3"/>
    <w:rsid w:val="00AF623E"/>
    <w:rsid w:val="00AF62F1"/>
    <w:rsid w:val="00AF6422"/>
    <w:rsid w:val="00AF6491"/>
    <w:rsid w:val="00AF662A"/>
    <w:rsid w:val="00AF6852"/>
    <w:rsid w:val="00AF6AA8"/>
    <w:rsid w:val="00AF6DEA"/>
    <w:rsid w:val="00AF6E10"/>
    <w:rsid w:val="00AF7077"/>
    <w:rsid w:val="00AF72C2"/>
    <w:rsid w:val="00AF764A"/>
    <w:rsid w:val="00AF7784"/>
    <w:rsid w:val="00AF7A37"/>
    <w:rsid w:val="00AF7E40"/>
    <w:rsid w:val="00AF7FAC"/>
    <w:rsid w:val="00B00478"/>
    <w:rsid w:val="00B006E8"/>
    <w:rsid w:val="00B00D4F"/>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BD3"/>
    <w:rsid w:val="00B03CD6"/>
    <w:rsid w:val="00B0434A"/>
    <w:rsid w:val="00B0451B"/>
    <w:rsid w:val="00B045B7"/>
    <w:rsid w:val="00B04708"/>
    <w:rsid w:val="00B04944"/>
    <w:rsid w:val="00B05050"/>
    <w:rsid w:val="00B052B9"/>
    <w:rsid w:val="00B0537A"/>
    <w:rsid w:val="00B05382"/>
    <w:rsid w:val="00B05687"/>
    <w:rsid w:val="00B059FF"/>
    <w:rsid w:val="00B05EB5"/>
    <w:rsid w:val="00B06437"/>
    <w:rsid w:val="00B064DD"/>
    <w:rsid w:val="00B069FC"/>
    <w:rsid w:val="00B06DFC"/>
    <w:rsid w:val="00B06F09"/>
    <w:rsid w:val="00B07356"/>
    <w:rsid w:val="00B0744B"/>
    <w:rsid w:val="00B0746C"/>
    <w:rsid w:val="00B0748C"/>
    <w:rsid w:val="00B07731"/>
    <w:rsid w:val="00B07CC5"/>
    <w:rsid w:val="00B07E84"/>
    <w:rsid w:val="00B07FEB"/>
    <w:rsid w:val="00B101F1"/>
    <w:rsid w:val="00B10351"/>
    <w:rsid w:val="00B10FA7"/>
    <w:rsid w:val="00B11052"/>
    <w:rsid w:val="00B112FB"/>
    <w:rsid w:val="00B11300"/>
    <w:rsid w:val="00B113DD"/>
    <w:rsid w:val="00B1146B"/>
    <w:rsid w:val="00B11A1C"/>
    <w:rsid w:val="00B11F8E"/>
    <w:rsid w:val="00B1223A"/>
    <w:rsid w:val="00B12315"/>
    <w:rsid w:val="00B1252E"/>
    <w:rsid w:val="00B125AD"/>
    <w:rsid w:val="00B12AE7"/>
    <w:rsid w:val="00B12FAC"/>
    <w:rsid w:val="00B1301E"/>
    <w:rsid w:val="00B131E3"/>
    <w:rsid w:val="00B1327B"/>
    <w:rsid w:val="00B13642"/>
    <w:rsid w:val="00B137E1"/>
    <w:rsid w:val="00B13939"/>
    <w:rsid w:val="00B13B20"/>
    <w:rsid w:val="00B13B9D"/>
    <w:rsid w:val="00B13C57"/>
    <w:rsid w:val="00B13D76"/>
    <w:rsid w:val="00B14056"/>
    <w:rsid w:val="00B140C1"/>
    <w:rsid w:val="00B140E9"/>
    <w:rsid w:val="00B14131"/>
    <w:rsid w:val="00B14427"/>
    <w:rsid w:val="00B144C7"/>
    <w:rsid w:val="00B14631"/>
    <w:rsid w:val="00B14C1A"/>
    <w:rsid w:val="00B14E14"/>
    <w:rsid w:val="00B15097"/>
    <w:rsid w:val="00B1521D"/>
    <w:rsid w:val="00B152A8"/>
    <w:rsid w:val="00B15672"/>
    <w:rsid w:val="00B156C8"/>
    <w:rsid w:val="00B15B67"/>
    <w:rsid w:val="00B15DF0"/>
    <w:rsid w:val="00B16628"/>
    <w:rsid w:val="00B1662B"/>
    <w:rsid w:val="00B1695B"/>
    <w:rsid w:val="00B16A77"/>
    <w:rsid w:val="00B173B3"/>
    <w:rsid w:val="00B17953"/>
    <w:rsid w:val="00B17B33"/>
    <w:rsid w:val="00B17D65"/>
    <w:rsid w:val="00B20159"/>
    <w:rsid w:val="00B20271"/>
    <w:rsid w:val="00B202C1"/>
    <w:rsid w:val="00B2043B"/>
    <w:rsid w:val="00B2071F"/>
    <w:rsid w:val="00B20859"/>
    <w:rsid w:val="00B20AEF"/>
    <w:rsid w:val="00B20E0D"/>
    <w:rsid w:val="00B210A4"/>
    <w:rsid w:val="00B21359"/>
    <w:rsid w:val="00B21785"/>
    <w:rsid w:val="00B219C0"/>
    <w:rsid w:val="00B21A2A"/>
    <w:rsid w:val="00B21C2E"/>
    <w:rsid w:val="00B21C3D"/>
    <w:rsid w:val="00B21F46"/>
    <w:rsid w:val="00B21FD6"/>
    <w:rsid w:val="00B22725"/>
    <w:rsid w:val="00B22748"/>
    <w:rsid w:val="00B22CEF"/>
    <w:rsid w:val="00B22CF2"/>
    <w:rsid w:val="00B22DB9"/>
    <w:rsid w:val="00B22E11"/>
    <w:rsid w:val="00B2304F"/>
    <w:rsid w:val="00B23663"/>
    <w:rsid w:val="00B23688"/>
    <w:rsid w:val="00B23741"/>
    <w:rsid w:val="00B237BD"/>
    <w:rsid w:val="00B2391B"/>
    <w:rsid w:val="00B23A16"/>
    <w:rsid w:val="00B23A86"/>
    <w:rsid w:val="00B240DA"/>
    <w:rsid w:val="00B2414B"/>
    <w:rsid w:val="00B24597"/>
    <w:rsid w:val="00B245D6"/>
    <w:rsid w:val="00B247AB"/>
    <w:rsid w:val="00B24F10"/>
    <w:rsid w:val="00B24FE1"/>
    <w:rsid w:val="00B250C9"/>
    <w:rsid w:val="00B2539D"/>
    <w:rsid w:val="00B25660"/>
    <w:rsid w:val="00B25678"/>
    <w:rsid w:val="00B257AC"/>
    <w:rsid w:val="00B25828"/>
    <w:rsid w:val="00B25AB0"/>
    <w:rsid w:val="00B26183"/>
    <w:rsid w:val="00B263FB"/>
    <w:rsid w:val="00B267D9"/>
    <w:rsid w:val="00B26D31"/>
    <w:rsid w:val="00B26E71"/>
    <w:rsid w:val="00B27546"/>
    <w:rsid w:val="00B27577"/>
    <w:rsid w:val="00B27732"/>
    <w:rsid w:val="00B27C76"/>
    <w:rsid w:val="00B27C8A"/>
    <w:rsid w:val="00B27D32"/>
    <w:rsid w:val="00B27DD4"/>
    <w:rsid w:val="00B27FA5"/>
    <w:rsid w:val="00B30391"/>
    <w:rsid w:val="00B303CB"/>
    <w:rsid w:val="00B30499"/>
    <w:rsid w:val="00B305B6"/>
    <w:rsid w:val="00B305FF"/>
    <w:rsid w:val="00B3089E"/>
    <w:rsid w:val="00B30925"/>
    <w:rsid w:val="00B3098A"/>
    <w:rsid w:val="00B30A22"/>
    <w:rsid w:val="00B30AC5"/>
    <w:rsid w:val="00B30AF2"/>
    <w:rsid w:val="00B30B75"/>
    <w:rsid w:val="00B30BD4"/>
    <w:rsid w:val="00B30FF1"/>
    <w:rsid w:val="00B310D7"/>
    <w:rsid w:val="00B311B9"/>
    <w:rsid w:val="00B312EC"/>
    <w:rsid w:val="00B3139D"/>
    <w:rsid w:val="00B31601"/>
    <w:rsid w:val="00B31A31"/>
    <w:rsid w:val="00B31A5E"/>
    <w:rsid w:val="00B31D3E"/>
    <w:rsid w:val="00B31DDE"/>
    <w:rsid w:val="00B31E3E"/>
    <w:rsid w:val="00B31FA7"/>
    <w:rsid w:val="00B320BF"/>
    <w:rsid w:val="00B326A0"/>
    <w:rsid w:val="00B32970"/>
    <w:rsid w:val="00B333CF"/>
    <w:rsid w:val="00B33A4E"/>
    <w:rsid w:val="00B33C49"/>
    <w:rsid w:val="00B3409D"/>
    <w:rsid w:val="00B341F6"/>
    <w:rsid w:val="00B3421D"/>
    <w:rsid w:val="00B3435D"/>
    <w:rsid w:val="00B3486E"/>
    <w:rsid w:val="00B34B0B"/>
    <w:rsid w:val="00B35478"/>
    <w:rsid w:val="00B35482"/>
    <w:rsid w:val="00B35590"/>
    <w:rsid w:val="00B35852"/>
    <w:rsid w:val="00B35A9B"/>
    <w:rsid w:val="00B36071"/>
    <w:rsid w:val="00B3624B"/>
    <w:rsid w:val="00B362D0"/>
    <w:rsid w:val="00B3663D"/>
    <w:rsid w:val="00B366BB"/>
    <w:rsid w:val="00B36887"/>
    <w:rsid w:val="00B36AA8"/>
    <w:rsid w:val="00B36B7E"/>
    <w:rsid w:val="00B36D55"/>
    <w:rsid w:val="00B36DDB"/>
    <w:rsid w:val="00B3705D"/>
    <w:rsid w:val="00B3766E"/>
    <w:rsid w:val="00B3780F"/>
    <w:rsid w:val="00B37B59"/>
    <w:rsid w:val="00B37DF9"/>
    <w:rsid w:val="00B37F78"/>
    <w:rsid w:val="00B40294"/>
    <w:rsid w:val="00B40568"/>
    <w:rsid w:val="00B407D3"/>
    <w:rsid w:val="00B40A02"/>
    <w:rsid w:val="00B40EEC"/>
    <w:rsid w:val="00B40F09"/>
    <w:rsid w:val="00B40F77"/>
    <w:rsid w:val="00B4131F"/>
    <w:rsid w:val="00B413C0"/>
    <w:rsid w:val="00B4157C"/>
    <w:rsid w:val="00B41609"/>
    <w:rsid w:val="00B4165A"/>
    <w:rsid w:val="00B41BE6"/>
    <w:rsid w:val="00B41C04"/>
    <w:rsid w:val="00B41C7D"/>
    <w:rsid w:val="00B41FA0"/>
    <w:rsid w:val="00B41FBF"/>
    <w:rsid w:val="00B4207D"/>
    <w:rsid w:val="00B42285"/>
    <w:rsid w:val="00B42942"/>
    <w:rsid w:val="00B42ABC"/>
    <w:rsid w:val="00B42B2E"/>
    <w:rsid w:val="00B43158"/>
    <w:rsid w:val="00B43318"/>
    <w:rsid w:val="00B43396"/>
    <w:rsid w:val="00B433BF"/>
    <w:rsid w:val="00B433FC"/>
    <w:rsid w:val="00B437BF"/>
    <w:rsid w:val="00B4380B"/>
    <w:rsid w:val="00B43E2B"/>
    <w:rsid w:val="00B44090"/>
    <w:rsid w:val="00B446C4"/>
    <w:rsid w:val="00B449B7"/>
    <w:rsid w:val="00B44A92"/>
    <w:rsid w:val="00B44AC8"/>
    <w:rsid w:val="00B44ACF"/>
    <w:rsid w:val="00B460AC"/>
    <w:rsid w:val="00B46279"/>
    <w:rsid w:val="00B46634"/>
    <w:rsid w:val="00B46845"/>
    <w:rsid w:val="00B46E2E"/>
    <w:rsid w:val="00B46FBF"/>
    <w:rsid w:val="00B47452"/>
    <w:rsid w:val="00B474B2"/>
    <w:rsid w:val="00B475CF"/>
    <w:rsid w:val="00B476D1"/>
    <w:rsid w:val="00B4778C"/>
    <w:rsid w:val="00B47903"/>
    <w:rsid w:val="00B47967"/>
    <w:rsid w:val="00B479E9"/>
    <w:rsid w:val="00B47D7C"/>
    <w:rsid w:val="00B50039"/>
    <w:rsid w:val="00B50D91"/>
    <w:rsid w:val="00B51186"/>
    <w:rsid w:val="00B51327"/>
    <w:rsid w:val="00B514F2"/>
    <w:rsid w:val="00B5150D"/>
    <w:rsid w:val="00B5171E"/>
    <w:rsid w:val="00B51973"/>
    <w:rsid w:val="00B51B53"/>
    <w:rsid w:val="00B51C31"/>
    <w:rsid w:val="00B51E3A"/>
    <w:rsid w:val="00B520F9"/>
    <w:rsid w:val="00B5213E"/>
    <w:rsid w:val="00B52237"/>
    <w:rsid w:val="00B5243B"/>
    <w:rsid w:val="00B52457"/>
    <w:rsid w:val="00B527C0"/>
    <w:rsid w:val="00B5299E"/>
    <w:rsid w:val="00B52A97"/>
    <w:rsid w:val="00B52BF1"/>
    <w:rsid w:val="00B52C49"/>
    <w:rsid w:val="00B52CFB"/>
    <w:rsid w:val="00B5306F"/>
    <w:rsid w:val="00B532CC"/>
    <w:rsid w:val="00B53506"/>
    <w:rsid w:val="00B535C4"/>
    <w:rsid w:val="00B539D3"/>
    <w:rsid w:val="00B53B29"/>
    <w:rsid w:val="00B53B86"/>
    <w:rsid w:val="00B53B95"/>
    <w:rsid w:val="00B53C09"/>
    <w:rsid w:val="00B53C35"/>
    <w:rsid w:val="00B53C9B"/>
    <w:rsid w:val="00B53CD3"/>
    <w:rsid w:val="00B53D45"/>
    <w:rsid w:val="00B53F60"/>
    <w:rsid w:val="00B5401C"/>
    <w:rsid w:val="00B541ED"/>
    <w:rsid w:val="00B54680"/>
    <w:rsid w:val="00B548BE"/>
    <w:rsid w:val="00B54D5D"/>
    <w:rsid w:val="00B54D66"/>
    <w:rsid w:val="00B54FF8"/>
    <w:rsid w:val="00B5508D"/>
    <w:rsid w:val="00B55408"/>
    <w:rsid w:val="00B55587"/>
    <w:rsid w:val="00B5582C"/>
    <w:rsid w:val="00B55A25"/>
    <w:rsid w:val="00B55E70"/>
    <w:rsid w:val="00B563A7"/>
    <w:rsid w:val="00B5686A"/>
    <w:rsid w:val="00B56D97"/>
    <w:rsid w:val="00B5708D"/>
    <w:rsid w:val="00B570EE"/>
    <w:rsid w:val="00B573F7"/>
    <w:rsid w:val="00B5743E"/>
    <w:rsid w:val="00B57477"/>
    <w:rsid w:val="00B574C7"/>
    <w:rsid w:val="00B5788C"/>
    <w:rsid w:val="00B57AFB"/>
    <w:rsid w:val="00B57DCA"/>
    <w:rsid w:val="00B6015F"/>
    <w:rsid w:val="00B601BA"/>
    <w:rsid w:val="00B6066E"/>
    <w:rsid w:val="00B60F36"/>
    <w:rsid w:val="00B60F5A"/>
    <w:rsid w:val="00B61412"/>
    <w:rsid w:val="00B61517"/>
    <w:rsid w:val="00B61864"/>
    <w:rsid w:val="00B61B84"/>
    <w:rsid w:val="00B61DC4"/>
    <w:rsid w:val="00B61DE8"/>
    <w:rsid w:val="00B621FE"/>
    <w:rsid w:val="00B624E5"/>
    <w:rsid w:val="00B62808"/>
    <w:rsid w:val="00B62984"/>
    <w:rsid w:val="00B632AA"/>
    <w:rsid w:val="00B635F5"/>
    <w:rsid w:val="00B635F9"/>
    <w:rsid w:val="00B63654"/>
    <w:rsid w:val="00B636AE"/>
    <w:rsid w:val="00B6397F"/>
    <w:rsid w:val="00B639B9"/>
    <w:rsid w:val="00B63AE0"/>
    <w:rsid w:val="00B63BBD"/>
    <w:rsid w:val="00B63DB5"/>
    <w:rsid w:val="00B6415C"/>
    <w:rsid w:val="00B641F9"/>
    <w:rsid w:val="00B65043"/>
    <w:rsid w:val="00B6544D"/>
    <w:rsid w:val="00B6588E"/>
    <w:rsid w:val="00B6590F"/>
    <w:rsid w:val="00B65939"/>
    <w:rsid w:val="00B65999"/>
    <w:rsid w:val="00B65C44"/>
    <w:rsid w:val="00B65C57"/>
    <w:rsid w:val="00B65E98"/>
    <w:rsid w:val="00B65EF6"/>
    <w:rsid w:val="00B66290"/>
    <w:rsid w:val="00B662A8"/>
    <w:rsid w:val="00B667E9"/>
    <w:rsid w:val="00B66C42"/>
    <w:rsid w:val="00B66C81"/>
    <w:rsid w:val="00B6701E"/>
    <w:rsid w:val="00B67293"/>
    <w:rsid w:val="00B672C2"/>
    <w:rsid w:val="00B673D7"/>
    <w:rsid w:val="00B67429"/>
    <w:rsid w:val="00B6780B"/>
    <w:rsid w:val="00B67936"/>
    <w:rsid w:val="00B67CD3"/>
    <w:rsid w:val="00B70008"/>
    <w:rsid w:val="00B700D1"/>
    <w:rsid w:val="00B70197"/>
    <w:rsid w:val="00B703BF"/>
    <w:rsid w:val="00B70561"/>
    <w:rsid w:val="00B705A0"/>
    <w:rsid w:val="00B70610"/>
    <w:rsid w:val="00B706CF"/>
    <w:rsid w:val="00B7098B"/>
    <w:rsid w:val="00B70C23"/>
    <w:rsid w:val="00B70DDA"/>
    <w:rsid w:val="00B70DDC"/>
    <w:rsid w:val="00B70E24"/>
    <w:rsid w:val="00B70FA3"/>
    <w:rsid w:val="00B711AF"/>
    <w:rsid w:val="00B7145C"/>
    <w:rsid w:val="00B7149B"/>
    <w:rsid w:val="00B719B9"/>
    <w:rsid w:val="00B71D92"/>
    <w:rsid w:val="00B71D9E"/>
    <w:rsid w:val="00B71E7C"/>
    <w:rsid w:val="00B71F19"/>
    <w:rsid w:val="00B72202"/>
    <w:rsid w:val="00B722A3"/>
    <w:rsid w:val="00B722CD"/>
    <w:rsid w:val="00B724C3"/>
    <w:rsid w:val="00B728E5"/>
    <w:rsid w:val="00B72DAE"/>
    <w:rsid w:val="00B730E0"/>
    <w:rsid w:val="00B731F0"/>
    <w:rsid w:val="00B733A2"/>
    <w:rsid w:val="00B73544"/>
    <w:rsid w:val="00B73546"/>
    <w:rsid w:val="00B73629"/>
    <w:rsid w:val="00B736B5"/>
    <w:rsid w:val="00B73B71"/>
    <w:rsid w:val="00B74431"/>
    <w:rsid w:val="00B744AB"/>
    <w:rsid w:val="00B746D0"/>
    <w:rsid w:val="00B74CA6"/>
    <w:rsid w:val="00B74D2C"/>
    <w:rsid w:val="00B74DE8"/>
    <w:rsid w:val="00B74F4C"/>
    <w:rsid w:val="00B75072"/>
    <w:rsid w:val="00B75419"/>
    <w:rsid w:val="00B7543A"/>
    <w:rsid w:val="00B754A6"/>
    <w:rsid w:val="00B755E5"/>
    <w:rsid w:val="00B757EF"/>
    <w:rsid w:val="00B7595E"/>
    <w:rsid w:val="00B75A21"/>
    <w:rsid w:val="00B75C14"/>
    <w:rsid w:val="00B75E5B"/>
    <w:rsid w:val="00B76223"/>
    <w:rsid w:val="00B76473"/>
    <w:rsid w:val="00B76550"/>
    <w:rsid w:val="00B76977"/>
    <w:rsid w:val="00B76A06"/>
    <w:rsid w:val="00B7718E"/>
    <w:rsid w:val="00B772DD"/>
    <w:rsid w:val="00B7742D"/>
    <w:rsid w:val="00B778BE"/>
    <w:rsid w:val="00B778D7"/>
    <w:rsid w:val="00B77CFD"/>
    <w:rsid w:val="00B77D42"/>
    <w:rsid w:val="00B80692"/>
    <w:rsid w:val="00B80992"/>
    <w:rsid w:val="00B80AAC"/>
    <w:rsid w:val="00B80BAB"/>
    <w:rsid w:val="00B80D07"/>
    <w:rsid w:val="00B80FF1"/>
    <w:rsid w:val="00B8123C"/>
    <w:rsid w:val="00B813B8"/>
    <w:rsid w:val="00B81550"/>
    <w:rsid w:val="00B815C2"/>
    <w:rsid w:val="00B817A2"/>
    <w:rsid w:val="00B817E7"/>
    <w:rsid w:val="00B81B31"/>
    <w:rsid w:val="00B81BE0"/>
    <w:rsid w:val="00B81F1C"/>
    <w:rsid w:val="00B82716"/>
    <w:rsid w:val="00B82754"/>
    <w:rsid w:val="00B82D77"/>
    <w:rsid w:val="00B82FD5"/>
    <w:rsid w:val="00B83089"/>
    <w:rsid w:val="00B8364A"/>
    <w:rsid w:val="00B8365A"/>
    <w:rsid w:val="00B8369D"/>
    <w:rsid w:val="00B83980"/>
    <w:rsid w:val="00B83BEC"/>
    <w:rsid w:val="00B83D2B"/>
    <w:rsid w:val="00B83D39"/>
    <w:rsid w:val="00B83DC8"/>
    <w:rsid w:val="00B83EE6"/>
    <w:rsid w:val="00B840D4"/>
    <w:rsid w:val="00B843B5"/>
    <w:rsid w:val="00B8481F"/>
    <w:rsid w:val="00B84C1A"/>
    <w:rsid w:val="00B84C6A"/>
    <w:rsid w:val="00B84EAF"/>
    <w:rsid w:val="00B84F24"/>
    <w:rsid w:val="00B85071"/>
    <w:rsid w:val="00B850E3"/>
    <w:rsid w:val="00B851DF"/>
    <w:rsid w:val="00B85466"/>
    <w:rsid w:val="00B85744"/>
    <w:rsid w:val="00B857F1"/>
    <w:rsid w:val="00B8582F"/>
    <w:rsid w:val="00B85838"/>
    <w:rsid w:val="00B85A46"/>
    <w:rsid w:val="00B8621C"/>
    <w:rsid w:val="00B86413"/>
    <w:rsid w:val="00B864F3"/>
    <w:rsid w:val="00B866E3"/>
    <w:rsid w:val="00B86846"/>
    <w:rsid w:val="00B868B2"/>
    <w:rsid w:val="00B871A9"/>
    <w:rsid w:val="00B87285"/>
    <w:rsid w:val="00B872ED"/>
    <w:rsid w:val="00B8766D"/>
    <w:rsid w:val="00B8794B"/>
    <w:rsid w:val="00B8795B"/>
    <w:rsid w:val="00B87A37"/>
    <w:rsid w:val="00B87ABC"/>
    <w:rsid w:val="00B87F28"/>
    <w:rsid w:val="00B87FBC"/>
    <w:rsid w:val="00B902EF"/>
    <w:rsid w:val="00B90570"/>
    <w:rsid w:val="00B90B5A"/>
    <w:rsid w:val="00B90C92"/>
    <w:rsid w:val="00B911E7"/>
    <w:rsid w:val="00B92DAC"/>
    <w:rsid w:val="00B92F24"/>
    <w:rsid w:val="00B93401"/>
    <w:rsid w:val="00B934AC"/>
    <w:rsid w:val="00B936CE"/>
    <w:rsid w:val="00B94A1C"/>
    <w:rsid w:val="00B9511E"/>
    <w:rsid w:val="00B954A5"/>
    <w:rsid w:val="00B95539"/>
    <w:rsid w:val="00B95D9B"/>
    <w:rsid w:val="00B95EF4"/>
    <w:rsid w:val="00B95EF5"/>
    <w:rsid w:val="00B961C9"/>
    <w:rsid w:val="00B9648B"/>
    <w:rsid w:val="00B964A1"/>
    <w:rsid w:val="00B96762"/>
    <w:rsid w:val="00B96935"/>
    <w:rsid w:val="00B96AC8"/>
    <w:rsid w:val="00B96AF1"/>
    <w:rsid w:val="00B96CC7"/>
    <w:rsid w:val="00B97164"/>
    <w:rsid w:val="00B9733D"/>
    <w:rsid w:val="00B97FB7"/>
    <w:rsid w:val="00BA0463"/>
    <w:rsid w:val="00BA05F5"/>
    <w:rsid w:val="00BA0B99"/>
    <w:rsid w:val="00BA1033"/>
    <w:rsid w:val="00BA10EB"/>
    <w:rsid w:val="00BA1178"/>
    <w:rsid w:val="00BA13E2"/>
    <w:rsid w:val="00BA16E0"/>
    <w:rsid w:val="00BA1DDB"/>
    <w:rsid w:val="00BA1E71"/>
    <w:rsid w:val="00BA2395"/>
    <w:rsid w:val="00BA2620"/>
    <w:rsid w:val="00BA278B"/>
    <w:rsid w:val="00BA2941"/>
    <w:rsid w:val="00BA297B"/>
    <w:rsid w:val="00BA2C53"/>
    <w:rsid w:val="00BA2DF6"/>
    <w:rsid w:val="00BA2F53"/>
    <w:rsid w:val="00BA3181"/>
    <w:rsid w:val="00BA36D2"/>
    <w:rsid w:val="00BA3738"/>
    <w:rsid w:val="00BA39A3"/>
    <w:rsid w:val="00BA3A00"/>
    <w:rsid w:val="00BA3BF0"/>
    <w:rsid w:val="00BA3F40"/>
    <w:rsid w:val="00BA40D7"/>
    <w:rsid w:val="00BA4239"/>
    <w:rsid w:val="00BA50B6"/>
    <w:rsid w:val="00BA52AF"/>
    <w:rsid w:val="00BA561E"/>
    <w:rsid w:val="00BA567C"/>
    <w:rsid w:val="00BA5BA1"/>
    <w:rsid w:val="00BA5CED"/>
    <w:rsid w:val="00BA5D26"/>
    <w:rsid w:val="00BA5D40"/>
    <w:rsid w:val="00BA6194"/>
    <w:rsid w:val="00BA66E8"/>
    <w:rsid w:val="00BA6CE1"/>
    <w:rsid w:val="00BA6E02"/>
    <w:rsid w:val="00BA6F0D"/>
    <w:rsid w:val="00BA74E8"/>
    <w:rsid w:val="00BA767B"/>
    <w:rsid w:val="00BA7A0F"/>
    <w:rsid w:val="00BA7BDD"/>
    <w:rsid w:val="00BA7F9D"/>
    <w:rsid w:val="00BA7FC8"/>
    <w:rsid w:val="00BB0038"/>
    <w:rsid w:val="00BB0215"/>
    <w:rsid w:val="00BB0269"/>
    <w:rsid w:val="00BB04AE"/>
    <w:rsid w:val="00BB04B1"/>
    <w:rsid w:val="00BB05EB"/>
    <w:rsid w:val="00BB0836"/>
    <w:rsid w:val="00BB08AC"/>
    <w:rsid w:val="00BB0D61"/>
    <w:rsid w:val="00BB115F"/>
    <w:rsid w:val="00BB177D"/>
    <w:rsid w:val="00BB1896"/>
    <w:rsid w:val="00BB1994"/>
    <w:rsid w:val="00BB1B21"/>
    <w:rsid w:val="00BB1C84"/>
    <w:rsid w:val="00BB1DDD"/>
    <w:rsid w:val="00BB283E"/>
    <w:rsid w:val="00BB2ED8"/>
    <w:rsid w:val="00BB301D"/>
    <w:rsid w:val="00BB32F3"/>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581"/>
    <w:rsid w:val="00BB578E"/>
    <w:rsid w:val="00BB58F7"/>
    <w:rsid w:val="00BB5C88"/>
    <w:rsid w:val="00BB6035"/>
    <w:rsid w:val="00BB6272"/>
    <w:rsid w:val="00BB67F5"/>
    <w:rsid w:val="00BB68EC"/>
    <w:rsid w:val="00BB6E82"/>
    <w:rsid w:val="00BB7070"/>
    <w:rsid w:val="00BB71F1"/>
    <w:rsid w:val="00BB72DF"/>
    <w:rsid w:val="00BB7499"/>
    <w:rsid w:val="00BB76D6"/>
    <w:rsid w:val="00BB7BAC"/>
    <w:rsid w:val="00BC0478"/>
    <w:rsid w:val="00BC04CC"/>
    <w:rsid w:val="00BC06DC"/>
    <w:rsid w:val="00BC0988"/>
    <w:rsid w:val="00BC0A1E"/>
    <w:rsid w:val="00BC0B8F"/>
    <w:rsid w:val="00BC0D22"/>
    <w:rsid w:val="00BC0DF4"/>
    <w:rsid w:val="00BC0E07"/>
    <w:rsid w:val="00BC0F55"/>
    <w:rsid w:val="00BC1149"/>
    <w:rsid w:val="00BC13AE"/>
    <w:rsid w:val="00BC1786"/>
    <w:rsid w:val="00BC1A9E"/>
    <w:rsid w:val="00BC1D8A"/>
    <w:rsid w:val="00BC237A"/>
    <w:rsid w:val="00BC2600"/>
    <w:rsid w:val="00BC2817"/>
    <w:rsid w:val="00BC2F32"/>
    <w:rsid w:val="00BC2FCD"/>
    <w:rsid w:val="00BC35A8"/>
    <w:rsid w:val="00BC35AF"/>
    <w:rsid w:val="00BC38E2"/>
    <w:rsid w:val="00BC39AE"/>
    <w:rsid w:val="00BC3A2F"/>
    <w:rsid w:val="00BC3A72"/>
    <w:rsid w:val="00BC3ABC"/>
    <w:rsid w:val="00BC3C74"/>
    <w:rsid w:val="00BC3F24"/>
    <w:rsid w:val="00BC3FB3"/>
    <w:rsid w:val="00BC4E1E"/>
    <w:rsid w:val="00BC4E3E"/>
    <w:rsid w:val="00BC4EA9"/>
    <w:rsid w:val="00BC50C1"/>
    <w:rsid w:val="00BC5453"/>
    <w:rsid w:val="00BC57F9"/>
    <w:rsid w:val="00BC5832"/>
    <w:rsid w:val="00BC5833"/>
    <w:rsid w:val="00BC5996"/>
    <w:rsid w:val="00BC5FAB"/>
    <w:rsid w:val="00BC62B8"/>
    <w:rsid w:val="00BC6323"/>
    <w:rsid w:val="00BC66A4"/>
    <w:rsid w:val="00BC6D11"/>
    <w:rsid w:val="00BC71F3"/>
    <w:rsid w:val="00BC73AE"/>
    <w:rsid w:val="00BC745E"/>
    <w:rsid w:val="00BC756B"/>
    <w:rsid w:val="00BC77E1"/>
    <w:rsid w:val="00BC7873"/>
    <w:rsid w:val="00BC7B00"/>
    <w:rsid w:val="00BC7DF7"/>
    <w:rsid w:val="00BC7F4A"/>
    <w:rsid w:val="00BD0132"/>
    <w:rsid w:val="00BD049B"/>
    <w:rsid w:val="00BD06EF"/>
    <w:rsid w:val="00BD0B11"/>
    <w:rsid w:val="00BD0D89"/>
    <w:rsid w:val="00BD0D8A"/>
    <w:rsid w:val="00BD127C"/>
    <w:rsid w:val="00BD179D"/>
    <w:rsid w:val="00BD1B0C"/>
    <w:rsid w:val="00BD1D54"/>
    <w:rsid w:val="00BD1E05"/>
    <w:rsid w:val="00BD2253"/>
    <w:rsid w:val="00BD251F"/>
    <w:rsid w:val="00BD260E"/>
    <w:rsid w:val="00BD27E6"/>
    <w:rsid w:val="00BD2EB7"/>
    <w:rsid w:val="00BD2F5E"/>
    <w:rsid w:val="00BD303F"/>
    <w:rsid w:val="00BD30CB"/>
    <w:rsid w:val="00BD3428"/>
    <w:rsid w:val="00BD373C"/>
    <w:rsid w:val="00BD3C7F"/>
    <w:rsid w:val="00BD3DA3"/>
    <w:rsid w:val="00BD4455"/>
    <w:rsid w:val="00BD49C6"/>
    <w:rsid w:val="00BD4C77"/>
    <w:rsid w:val="00BD4CB4"/>
    <w:rsid w:val="00BD4DB1"/>
    <w:rsid w:val="00BD5177"/>
    <w:rsid w:val="00BD5252"/>
    <w:rsid w:val="00BD5520"/>
    <w:rsid w:val="00BD5784"/>
    <w:rsid w:val="00BD582C"/>
    <w:rsid w:val="00BD603D"/>
    <w:rsid w:val="00BD604C"/>
    <w:rsid w:val="00BD6162"/>
    <w:rsid w:val="00BD620F"/>
    <w:rsid w:val="00BD67E5"/>
    <w:rsid w:val="00BD6B0C"/>
    <w:rsid w:val="00BD6CBF"/>
    <w:rsid w:val="00BD70D6"/>
    <w:rsid w:val="00BD7490"/>
    <w:rsid w:val="00BD7578"/>
    <w:rsid w:val="00BD7659"/>
    <w:rsid w:val="00BD77CE"/>
    <w:rsid w:val="00BD7A4B"/>
    <w:rsid w:val="00BD7B09"/>
    <w:rsid w:val="00BD7BF0"/>
    <w:rsid w:val="00BD7C58"/>
    <w:rsid w:val="00BD7CE1"/>
    <w:rsid w:val="00BD7DEA"/>
    <w:rsid w:val="00BE0002"/>
    <w:rsid w:val="00BE0054"/>
    <w:rsid w:val="00BE00B0"/>
    <w:rsid w:val="00BE0755"/>
    <w:rsid w:val="00BE1119"/>
    <w:rsid w:val="00BE1274"/>
    <w:rsid w:val="00BE14D7"/>
    <w:rsid w:val="00BE1BD2"/>
    <w:rsid w:val="00BE1FF7"/>
    <w:rsid w:val="00BE214C"/>
    <w:rsid w:val="00BE2228"/>
    <w:rsid w:val="00BE237F"/>
    <w:rsid w:val="00BE25F4"/>
    <w:rsid w:val="00BE268A"/>
    <w:rsid w:val="00BE290D"/>
    <w:rsid w:val="00BE2CEF"/>
    <w:rsid w:val="00BE2D8A"/>
    <w:rsid w:val="00BE2E66"/>
    <w:rsid w:val="00BE32ED"/>
    <w:rsid w:val="00BE3864"/>
    <w:rsid w:val="00BE38BD"/>
    <w:rsid w:val="00BE3BED"/>
    <w:rsid w:val="00BE3DCB"/>
    <w:rsid w:val="00BE42B5"/>
    <w:rsid w:val="00BE44F2"/>
    <w:rsid w:val="00BE45D1"/>
    <w:rsid w:val="00BE4681"/>
    <w:rsid w:val="00BE4817"/>
    <w:rsid w:val="00BE4FFA"/>
    <w:rsid w:val="00BE5433"/>
    <w:rsid w:val="00BE54CA"/>
    <w:rsid w:val="00BE5597"/>
    <w:rsid w:val="00BE59A8"/>
    <w:rsid w:val="00BE59F8"/>
    <w:rsid w:val="00BE5D4C"/>
    <w:rsid w:val="00BE5E1B"/>
    <w:rsid w:val="00BE6061"/>
    <w:rsid w:val="00BE60D9"/>
    <w:rsid w:val="00BE6124"/>
    <w:rsid w:val="00BE622E"/>
    <w:rsid w:val="00BE62C7"/>
    <w:rsid w:val="00BE68FA"/>
    <w:rsid w:val="00BE69F5"/>
    <w:rsid w:val="00BE6BA3"/>
    <w:rsid w:val="00BE6D41"/>
    <w:rsid w:val="00BE6E28"/>
    <w:rsid w:val="00BE6ECE"/>
    <w:rsid w:val="00BE73B9"/>
    <w:rsid w:val="00BE7D11"/>
    <w:rsid w:val="00BE7FFE"/>
    <w:rsid w:val="00BF0321"/>
    <w:rsid w:val="00BF03E9"/>
    <w:rsid w:val="00BF0412"/>
    <w:rsid w:val="00BF0445"/>
    <w:rsid w:val="00BF063F"/>
    <w:rsid w:val="00BF0661"/>
    <w:rsid w:val="00BF09B4"/>
    <w:rsid w:val="00BF0D79"/>
    <w:rsid w:val="00BF0DC1"/>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2E8F"/>
    <w:rsid w:val="00BF2EFA"/>
    <w:rsid w:val="00BF31C7"/>
    <w:rsid w:val="00BF3458"/>
    <w:rsid w:val="00BF34EF"/>
    <w:rsid w:val="00BF400D"/>
    <w:rsid w:val="00BF415F"/>
    <w:rsid w:val="00BF44BC"/>
    <w:rsid w:val="00BF4BDA"/>
    <w:rsid w:val="00BF4C72"/>
    <w:rsid w:val="00BF4D5B"/>
    <w:rsid w:val="00BF53B1"/>
    <w:rsid w:val="00BF5D1D"/>
    <w:rsid w:val="00BF5F10"/>
    <w:rsid w:val="00BF607D"/>
    <w:rsid w:val="00BF611E"/>
    <w:rsid w:val="00BF616C"/>
    <w:rsid w:val="00BF62D1"/>
    <w:rsid w:val="00BF67C1"/>
    <w:rsid w:val="00BF6A68"/>
    <w:rsid w:val="00BF6F90"/>
    <w:rsid w:val="00BF70A6"/>
    <w:rsid w:val="00BF71D8"/>
    <w:rsid w:val="00BF7365"/>
    <w:rsid w:val="00BF7B4F"/>
    <w:rsid w:val="00BF7CF2"/>
    <w:rsid w:val="00BF7FF5"/>
    <w:rsid w:val="00C00048"/>
    <w:rsid w:val="00C007E0"/>
    <w:rsid w:val="00C00821"/>
    <w:rsid w:val="00C0089E"/>
    <w:rsid w:val="00C00A67"/>
    <w:rsid w:val="00C00ABC"/>
    <w:rsid w:val="00C01005"/>
    <w:rsid w:val="00C012A1"/>
    <w:rsid w:val="00C018EA"/>
    <w:rsid w:val="00C0196B"/>
    <w:rsid w:val="00C0197D"/>
    <w:rsid w:val="00C01EC8"/>
    <w:rsid w:val="00C02174"/>
    <w:rsid w:val="00C025E3"/>
    <w:rsid w:val="00C02805"/>
    <w:rsid w:val="00C0287B"/>
    <w:rsid w:val="00C029D5"/>
    <w:rsid w:val="00C02A45"/>
    <w:rsid w:val="00C02A71"/>
    <w:rsid w:val="00C02CCA"/>
    <w:rsid w:val="00C02EE2"/>
    <w:rsid w:val="00C02FA8"/>
    <w:rsid w:val="00C03284"/>
    <w:rsid w:val="00C03297"/>
    <w:rsid w:val="00C03354"/>
    <w:rsid w:val="00C0338D"/>
    <w:rsid w:val="00C033D6"/>
    <w:rsid w:val="00C03779"/>
    <w:rsid w:val="00C037A3"/>
    <w:rsid w:val="00C03826"/>
    <w:rsid w:val="00C03B06"/>
    <w:rsid w:val="00C04089"/>
    <w:rsid w:val="00C04259"/>
    <w:rsid w:val="00C04577"/>
    <w:rsid w:val="00C04AE5"/>
    <w:rsid w:val="00C04CFA"/>
    <w:rsid w:val="00C052AD"/>
    <w:rsid w:val="00C055EE"/>
    <w:rsid w:val="00C0576D"/>
    <w:rsid w:val="00C058A6"/>
    <w:rsid w:val="00C05918"/>
    <w:rsid w:val="00C05B9C"/>
    <w:rsid w:val="00C05EAC"/>
    <w:rsid w:val="00C0632B"/>
    <w:rsid w:val="00C064DF"/>
    <w:rsid w:val="00C06633"/>
    <w:rsid w:val="00C067B8"/>
    <w:rsid w:val="00C06829"/>
    <w:rsid w:val="00C068FA"/>
    <w:rsid w:val="00C06FE9"/>
    <w:rsid w:val="00C0717A"/>
    <w:rsid w:val="00C074C9"/>
    <w:rsid w:val="00C079F7"/>
    <w:rsid w:val="00C07BA6"/>
    <w:rsid w:val="00C07D82"/>
    <w:rsid w:val="00C07E74"/>
    <w:rsid w:val="00C10282"/>
    <w:rsid w:val="00C105A8"/>
    <w:rsid w:val="00C106D4"/>
    <w:rsid w:val="00C10710"/>
    <w:rsid w:val="00C10AD9"/>
    <w:rsid w:val="00C10E44"/>
    <w:rsid w:val="00C10FC2"/>
    <w:rsid w:val="00C111A7"/>
    <w:rsid w:val="00C1138E"/>
    <w:rsid w:val="00C11530"/>
    <w:rsid w:val="00C1173C"/>
    <w:rsid w:val="00C117BE"/>
    <w:rsid w:val="00C1185D"/>
    <w:rsid w:val="00C11B5F"/>
    <w:rsid w:val="00C11DEA"/>
    <w:rsid w:val="00C12132"/>
    <w:rsid w:val="00C126B6"/>
    <w:rsid w:val="00C1273D"/>
    <w:rsid w:val="00C12CC8"/>
    <w:rsid w:val="00C12D4B"/>
    <w:rsid w:val="00C12EA6"/>
    <w:rsid w:val="00C1317F"/>
    <w:rsid w:val="00C1340F"/>
    <w:rsid w:val="00C13501"/>
    <w:rsid w:val="00C13574"/>
    <w:rsid w:val="00C1359F"/>
    <w:rsid w:val="00C13618"/>
    <w:rsid w:val="00C136CD"/>
    <w:rsid w:val="00C13F66"/>
    <w:rsid w:val="00C140A3"/>
    <w:rsid w:val="00C14714"/>
    <w:rsid w:val="00C14810"/>
    <w:rsid w:val="00C14CAB"/>
    <w:rsid w:val="00C15383"/>
    <w:rsid w:val="00C15756"/>
    <w:rsid w:val="00C159E2"/>
    <w:rsid w:val="00C15A5E"/>
    <w:rsid w:val="00C15AA3"/>
    <w:rsid w:val="00C15AF8"/>
    <w:rsid w:val="00C15B3E"/>
    <w:rsid w:val="00C15DDA"/>
    <w:rsid w:val="00C16216"/>
    <w:rsid w:val="00C163CE"/>
    <w:rsid w:val="00C16771"/>
    <w:rsid w:val="00C16AB0"/>
    <w:rsid w:val="00C16ADA"/>
    <w:rsid w:val="00C16B50"/>
    <w:rsid w:val="00C16BF5"/>
    <w:rsid w:val="00C16C76"/>
    <w:rsid w:val="00C172C3"/>
    <w:rsid w:val="00C17311"/>
    <w:rsid w:val="00C173BD"/>
    <w:rsid w:val="00C17596"/>
    <w:rsid w:val="00C17AA7"/>
    <w:rsid w:val="00C17C91"/>
    <w:rsid w:val="00C17FE1"/>
    <w:rsid w:val="00C204CF"/>
    <w:rsid w:val="00C20576"/>
    <w:rsid w:val="00C20617"/>
    <w:rsid w:val="00C20646"/>
    <w:rsid w:val="00C2095A"/>
    <w:rsid w:val="00C20B7F"/>
    <w:rsid w:val="00C20C95"/>
    <w:rsid w:val="00C20CEE"/>
    <w:rsid w:val="00C20EE8"/>
    <w:rsid w:val="00C2105A"/>
    <w:rsid w:val="00C210E0"/>
    <w:rsid w:val="00C21185"/>
    <w:rsid w:val="00C211DD"/>
    <w:rsid w:val="00C214D0"/>
    <w:rsid w:val="00C21647"/>
    <w:rsid w:val="00C219C3"/>
    <w:rsid w:val="00C21AEE"/>
    <w:rsid w:val="00C22122"/>
    <w:rsid w:val="00C2213F"/>
    <w:rsid w:val="00C22829"/>
    <w:rsid w:val="00C22A92"/>
    <w:rsid w:val="00C22D21"/>
    <w:rsid w:val="00C22E03"/>
    <w:rsid w:val="00C236C9"/>
    <w:rsid w:val="00C23814"/>
    <w:rsid w:val="00C238B7"/>
    <w:rsid w:val="00C23E6C"/>
    <w:rsid w:val="00C244C7"/>
    <w:rsid w:val="00C244C9"/>
    <w:rsid w:val="00C24667"/>
    <w:rsid w:val="00C24746"/>
    <w:rsid w:val="00C247A1"/>
    <w:rsid w:val="00C24DEA"/>
    <w:rsid w:val="00C24E8F"/>
    <w:rsid w:val="00C2514D"/>
    <w:rsid w:val="00C25517"/>
    <w:rsid w:val="00C25653"/>
    <w:rsid w:val="00C2569E"/>
    <w:rsid w:val="00C2589E"/>
    <w:rsid w:val="00C259D5"/>
    <w:rsid w:val="00C25A1E"/>
    <w:rsid w:val="00C25C0B"/>
    <w:rsid w:val="00C25F90"/>
    <w:rsid w:val="00C26527"/>
    <w:rsid w:val="00C26576"/>
    <w:rsid w:val="00C267EC"/>
    <w:rsid w:val="00C26A46"/>
    <w:rsid w:val="00C27097"/>
    <w:rsid w:val="00C270E9"/>
    <w:rsid w:val="00C27766"/>
    <w:rsid w:val="00C27D10"/>
    <w:rsid w:val="00C27D7B"/>
    <w:rsid w:val="00C27F06"/>
    <w:rsid w:val="00C30002"/>
    <w:rsid w:val="00C3004C"/>
    <w:rsid w:val="00C30246"/>
    <w:rsid w:val="00C30427"/>
    <w:rsid w:val="00C30734"/>
    <w:rsid w:val="00C30818"/>
    <w:rsid w:val="00C30849"/>
    <w:rsid w:val="00C30C36"/>
    <w:rsid w:val="00C30D8A"/>
    <w:rsid w:val="00C31017"/>
    <w:rsid w:val="00C31C91"/>
    <w:rsid w:val="00C31CA2"/>
    <w:rsid w:val="00C31DA0"/>
    <w:rsid w:val="00C31E86"/>
    <w:rsid w:val="00C31FA8"/>
    <w:rsid w:val="00C32546"/>
    <w:rsid w:val="00C32581"/>
    <w:rsid w:val="00C328BF"/>
    <w:rsid w:val="00C329C7"/>
    <w:rsid w:val="00C3302A"/>
    <w:rsid w:val="00C33415"/>
    <w:rsid w:val="00C3370B"/>
    <w:rsid w:val="00C337C9"/>
    <w:rsid w:val="00C3384E"/>
    <w:rsid w:val="00C33A26"/>
    <w:rsid w:val="00C33B1E"/>
    <w:rsid w:val="00C33F35"/>
    <w:rsid w:val="00C3400D"/>
    <w:rsid w:val="00C340EC"/>
    <w:rsid w:val="00C34199"/>
    <w:rsid w:val="00C342A0"/>
    <w:rsid w:val="00C34410"/>
    <w:rsid w:val="00C34553"/>
    <w:rsid w:val="00C34780"/>
    <w:rsid w:val="00C348CA"/>
    <w:rsid w:val="00C3497C"/>
    <w:rsid w:val="00C34B68"/>
    <w:rsid w:val="00C34C4F"/>
    <w:rsid w:val="00C34E7E"/>
    <w:rsid w:val="00C352A6"/>
    <w:rsid w:val="00C35693"/>
    <w:rsid w:val="00C35A58"/>
    <w:rsid w:val="00C35B02"/>
    <w:rsid w:val="00C35C3B"/>
    <w:rsid w:val="00C35F00"/>
    <w:rsid w:val="00C360B9"/>
    <w:rsid w:val="00C360E9"/>
    <w:rsid w:val="00C364C9"/>
    <w:rsid w:val="00C366CB"/>
    <w:rsid w:val="00C367A9"/>
    <w:rsid w:val="00C3686E"/>
    <w:rsid w:val="00C36A16"/>
    <w:rsid w:val="00C36B01"/>
    <w:rsid w:val="00C36F4F"/>
    <w:rsid w:val="00C37289"/>
    <w:rsid w:val="00C3733D"/>
    <w:rsid w:val="00C37480"/>
    <w:rsid w:val="00C3753E"/>
    <w:rsid w:val="00C40662"/>
    <w:rsid w:val="00C409D2"/>
    <w:rsid w:val="00C40B8E"/>
    <w:rsid w:val="00C40DC8"/>
    <w:rsid w:val="00C414F3"/>
    <w:rsid w:val="00C415D1"/>
    <w:rsid w:val="00C4196A"/>
    <w:rsid w:val="00C419E1"/>
    <w:rsid w:val="00C421E8"/>
    <w:rsid w:val="00C424B2"/>
    <w:rsid w:val="00C4252E"/>
    <w:rsid w:val="00C425B4"/>
    <w:rsid w:val="00C42621"/>
    <w:rsid w:val="00C42733"/>
    <w:rsid w:val="00C42A5D"/>
    <w:rsid w:val="00C42CCA"/>
    <w:rsid w:val="00C42E35"/>
    <w:rsid w:val="00C42EFE"/>
    <w:rsid w:val="00C4314A"/>
    <w:rsid w:val="00C43380"/>
    <w:rsid w:val="00C435AB"/>
    <w:rsid w:val="00C43642"/>
    <w:rsid w:val="00C43B0A"/>
    <w:rsid w:val="00C44184"/>
    <w:rsid w:val="00C441C2"/>
    <w:rsid w:val="00C4423D"/>
    <w:rsid w:val="00C443D0"/>
    <w:rsid w:val="00C449D5"/>
    <w:rsid w:val="00C449DC"/>
    <w:rsid w:val="00C44B7B"/>
    <w:rsid w:val="00C44EA6"/>
    <w:rsid w:val="00C4514B"/>
    <w:rsid w:val="00C45BAD"/>
    <w:rsid w:val="00C45C01"/>
    <w:rsid w:val="00C4612F"/>
    <w:rsid w:val="00C462D3"/>
    <w:rsid w:val="00C463A2"/>
    <w:rsid w:val="00C4690C"/>
    <w:rsid w:val="00C46B66"/>
    <w:rsid w:val="00C46C7C"/>
    <w:rsid w:val="00C47167"/>
    <w:rsid w:val="00C473CE"/>
    <w:rsid w:val="00C473EE"/>
    <w:rsid w:val="00C476B3"/>
    <w:rsid w:val="00C478BD"/>
    <w:rsid w:val="00C4798C"/>
    <w:rsid w:val="00C479D6"/>
    <w:rsid w:val="00C503C3"/>
    <w:rsid w:val="00C504BF"/>
    <w:rsid w:val="00C509FF"/>
    <w:rsid w:val="00C50D29"/>
    <w:rsid w:val="00C510D4"/>
    <w:rsid w:val="00C51197"/>
    <w:rsid w:val="00C51DD5"/>
    <w:rsid w:val="00C51EE3"/>
    <w:rsid w:val="00C5237E"/>
    <w:rsid w:val="00C523D5"/>
    <w:rsid w:val="00C52401"/>
    <w:rsid w:val="00C525A0"/>
    <w:rsid w:val="00C52993"/>
    <w:rsid w:val="00C52A29"/>
    <w:rsid w:val="00C52C12"/>
    <w:rsid w:val="00C52E95"/>
    <w:rsid w:val="00C52FFA"/>
    <w:rsid w:val="00C534C3"/>
    <w:rsid w:val="00C53968"/>
    <w:rsid w:val="00C53B09"/>
    <w:rsid w:val="00C53B8F"/>
    <w:rsid w:val="00C53CDA"/>
    <w:rsid w:val="00C53E2E"/>
    <w:rsid w:val="00C53EDE"/>
    <w:rsid w:val="00C53FD6"/>
    <w:rsid w:val="00C544C3"/>
    <w:rsid w:val="00C5458E"/>
    <w:rsid w:val="00C545B7"/>
    <w:rsid w:val="00C545E1"/>
    <w:rsid w:val="00C54719"/>
    <w:rsid w:val="00C5484E"/>
    <w:rsid w:val="00C54B7F"/>
    <w:rsid w:val="00C54C1F"/>
    <w:rsid w:val="00C54E64"/>
    <w:rsid w:val="00C552C3"/>
    <w:rsid w:val="00C5539C"/>
    <w:rsid w:val="00C555A3"/>
    <w:rsid w:val="00C5565A"/>
    <w:rsid w:val="00C559EF"/>
    <w:rsid w:val="00C55FF5"/>
    <w:rsid w:val="00C56020"/>
    <w:rsid w:val="00C56202"/>
    <w:rsid w:val="00C5633C"/>
    <w:rsid w:val="00C56485"/>
    <w:rsid w:val="00C5655D"/>
    <w:rsid w:val="00C56C5C"/>
    <w:rsid w:val="00C56CCB"/>
    <w:rsid w:val="00C56F4F"/>
    <w:rsid w:val="00C57152"/>
    <w:rsid w:val="00C57329"/>
    <w:rsid w:val="00C57889"/>
    <w:rsid w:val="00C578DB"/>
    <w:rsid w:val="00C57998"/>
    <w:rsid w:val="00C60479"/>
    <w:rsid w:val="00C605D8"/>
    <w:rsid w:val="00C6088D"/>
    <w:rsid w:val="00C608A3"/>
    <w:rsid w:val="00C608C4"/>
    <w:rsid w:val="00C60D11"/>
    <w:rsid w:val="00C60E11"/>
    <w:rsid w:val="00C60F37"/>
    <w:rsid w:val="00C61071"/>
    <w:rsid w:val="00C611ED"/>
    <w:rsid w:val="00C61901"/>
    <w:rsid w:val="00C619C4"/>
    <w:rsid w:val="00C61A4C"/>
    <w:rsid w:val="00C61FF0"/>
    <w:rsid w:val="00C6200C"/>
    <w:rsid w:val="00C6221C"/>
    <w:rsid w:val="00C6293E"/>
    <w:rsid w:val="00C62A19"/>
    <w:rsid w:val="00C62BF3"/>
    <w:rsid w:val="00C62C70"/>
    <w:rsid w:val="00C633AA"/>
    <w:rsid w:val="00C6348C"/>
    <w:rsid w:val="00C63834"/>
    <w:rsid w:val="00C638AE"/>
    <w:rsid w:val="00C63C2C"/>
    <w:rsid w:val="00C63C75"/>
    <w:rsid w:val="00C641ED"/>
    <w:rsid w:val="00C643AC"/>
    <w:rsid w:val="00C644ED"/>
    <w:rsid w:val="00C646A0"/>
    <w:rsid w:val="00C6494A"/>
    <w:rsid w:val="00C64B14"/>
    <w:rsid w:val="00C64D76"/>
    <w:rsid w:val="00C64E91"/>
    <w:rsid w:val="00C6536D"/>
    <w:rsid w:val="00C65629"/>
    <w:rsid w:val="00C65776"/>
    <w:rsid w:val="00C65814"/>
    <w:rsid w:val="00C658AB"/>
    <w:rsid w:val="00C65C56"/>
    <w:rsid w:val="00C65DA1"/>
    <w:rsid w:val="00C66232"/>
    <w:rsid w:val="00C66355"/>
    <w:rsid w:val="00C663BF"/>
    <w:rsid w:val="00C66667"/>
    <w:rsid w:val="00C66893"/>
    <w:rsid w:val="00C66B71"/>
    <w:rsid w:val="00C66CA4"/>
    <w:rsid w:val="00C66EE3"/>
    <w:rsid w:val="00C67020"/>
    <w:rsid w:val="00C67E58"/>
    <w:rsid w:val="00C67EFD"/>
    <w:rsid w:val="00C70320"/>
    <w:rsid w:val="00C7061B"/>
    <w:rsid w:val="00C70C6A"/>
    <w:rsid w:val="00C70FE1"/>
    <w:rsid w:val="00C71007"/>
    <w:rsid w:val="00C71418"/>
    <w:rsid w:val="00C71631"/>
    <w:rsid w:val="00C717AD"/>
    <w:rsid w:val="00C71815"/>
    <w:rsid w:val="00C71906"/>
    <w:rsid w:val="00C7208E"/>
    <w:rsid w:val="00C7228A"/>
    <w:rsid w:val="00C724E8"/>
    <w:rsid w:val="00C72730"/>
    <w:rsid w:val="00C728B2"/>
    <w:rsid w:val="00C729CB"/>
    <w:rsid w:val="00C7301F"/>
    <w:rsid w:val="00C73490"/>
    <w:rsid w:val="00C734D8"/>
    <w:rsid w:val="00C736B9"/>
    <w:rsid w:val="00C73926"/>
    <w:rsid w:val="00C73A0E"/>
    <w:rsid w:val="00C73C17"/>
    <w:rsid w:val="00C73EFF"/>
    <w:rsid w:val="00C7415D"/>
    <w:rsid w:val="00C7415E"/>
    <w:rsid w:val="00C742B3"/>
    <w:rsid w:val="00C742DE"/>
    <w:rsid w:val="00C74395"/>
    <w:rsid w:val="00C7447D"/>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BA"/>
    <w:rsid w:val="00C766CC"/>
    <w:rsid w:val="00C774A5"/>
    <w:rsid w:val="00C77CA7"/>
    <w:rsid w:val="00C77F58"/>
    <w:rsid w:val="00C802C2"/>
    <w:rsid w:val="00C805B8"/>
    <w:rsid w:val="00C80803"/>
    <w:rsid w:val="00C80B0F"/>
    <w:rsid w:val="00C80BBF"/>
    <w:rsid w:val="00C80BF5"/>
    <w:rsid w:val="00C813E8"/>
    <w:rsid w:val="00C81439"/>
    <w:rsid w:val="00C81480"/>
    <w:rsid w:val="00C816E3"/>
    <w:rsid w:val="00C819B6"/>
    <w:rsid w:val="00C81BEB"/>
    <w:rsid w:val="00C81C59"/>
    <w:rsid w:val="00C82115"/>
    <w:rsid w:val="00C8217A"/>
    <w:rsid w:val="00C823BF"/>
    <w:rsid w:val="00C826C9"/>
    <w:rsid w:val="00C82753"/>
    <w:rsid w:val="00C828C5"/>
    <w:rsid w:val="00C829AB"/>
    <w:rsid w:val="00C82A17"/>
    <w:rsid w:val="00C82AB8"/>
    <w:rsid w:val="00C82B1E"/>
    <w:rsid w:val="00C8323A"/>
    <w:rsid w:val="00C83CE2"/>
    <w:rsid w:val="00C83D1E"/>
    <w:rsid w:val="00C83E5E"/>
    <w:rsid w:val="00C8463B"/>
    <w:rsid w:val="00C847E9"/>
    <w:rsid w:val="00C84C4D"/>
    <w:rsid w:val="00C84D7D"/>
    <w:rsid w:val="00C84F18"/>
    <w:rsid w:val="00C8516F"/>
    <w:rsid w:val="00C851AA"/>
    <w:rsid w:val="00C852A5"/>
    <w:rsid w:val="00C85AA2"/>
    <w:rsid w:val="00C85D86"/>
    <w:rsid w:val="00C85DEB"/>
    <w:rsid w:val="00C85EC0"/>
    <w:rsid w:val="00C86068"/>
    <w:rsid w:val="00C86419"/>
    <w:rsid w:val="00C866CB"/>
    <w:rsid w:val="00C866EC"/>
    <w:rsid w:val="00C86849"/>
    <w:rsid w:val="00C86893"/>
    <w:rsid w:val="00C86A2A"/>
    <w:rsid w:val="00C87158"/>
    <w:rsid w:val="00C874DE"/>
    <w:rsid w:val="00C87803"/>
    <w:rsid w:val="00C87FB5"/>
    <w:rsid w:val="00C90223"/>
    <w:rsid w:val="00C902B1"/>
    <w:rsid w:val="00C90379"/>
    <w:rsid w:val="00C90774"/>
    <w:rsid w:val="00C90955"/>
    <w:rsid w:val="00C90B29"/>
    <w:rsid w:val="00C90D85"/>
    <w:rsid w:val="00C91029"/>
    <w:rsid w:val="00C91155"/>
    <w:rsid w:val="00C91229"/>
    <w:rsid w:val="00C913AC"/>
    <w:rsid w:val="00C917D3"/>
    <w:rsid w:val="00C91ADF"/>
    <w:rsid w:val="00C91BED"/>
    <w:rsid w:val="00C91EAE"/>
    <w:rsid w:val="00C920F2"/>
    <w:rsid w:val="00C92255"/>
    <w:rsid w:val="00C923C3"/>
    <w:rsid w:val="00C9246E"/>
    <w:rsid w:val="00C9247D"/>
    <w:rsid w:val="00C92621"/>
    <w:rsid w:val="00C92709"/>
    <w:rsid w:val="00C92BD2"/>
    <w:rsid w:val="00C92C17"/>
    <w:rsid w:val="00C932D7"/>
    <w:rsid w:val="00C93319"/>
    <w:rsid w:val="00C9345C"/>
    <w:rsid w:val="00C93960"/>
    <w:rsid w:val="00C93A2E"/>
    <w:rsid w:val="00C93AF6"/>
    <w:rsid w:val="00C93D53"/>
    <w:rsid w:val="00C93FF2"/>
    <w:rsid w:val="00C94178"/>
    <w:rsid w:val="00C94C7B"/>
    <w:rsid w:val="00C94DB9"/>
    <w:rsid w:val="00C950A6"/>
    <w:rsid w:val="00C950C0"/>
    <w:rsid w:val="00C95299"/>
    <w:rsid w:val="00C95474"/>
    <w:rsid w:val="00C95715"/>
    <w:rsid w:val="00C95CAF"/>
    <w:rsid w:val="00C95E4E"/>
    <w:rsid w:val="00C95E65"/>
    <w:rsid w:val="00C95ED1"/>
    <w:rsid w:val="00C95EDF"/>
    <w:rsid w:val="00C96004"/>
    <w:rsid w:val="00C96258"/>
    <w:rsid w:val="00C96696"/>
    <w:rsid w:val="00C96D60"/>
    <w:rsid w:val="00C97426"/>
    <w:rsid w:val="00C97777"/>
    <w:rsid w:val="00CA060C"/>
    <w:rsid w:val="00CA060E"/>
    <w:rsid w:val="00CA09DF"/>
    <w:rsid w:val="00CA0A16"/>
    <w:rsid w:val="00CA0A76"/>
    <w:rsid w:val="00CA0F79"/>
    <w:rsid w:val="00CA10CA"/>
    <w:rsid w:val="00CA1371"/>
    <w:rsid w:val="00CA1394"/>
    <w:rsid w:val="00CA1721"/>
    <w:rsid w:val="00CA1774"/>
    <w:rsid w:val="00CA1CC4"/>
    <w:rsid w:val="00CA1EEF"/>
    <w:rsid w:val="00CA1FBE"/>
    <w:rsid w:val="00CA217D"/>
    <w:rsid w:val="00CA21D4"/>
    <w:rsid w:val="00CA2256"/>
    <w:rsid w:val="00CA22BC"/>
    <w:rsid w:val="00CA2303"/>
    <w:rsid w:val="00CA2941"/>
    <w:rsid w:val="00CA2A1C"/>
    <w:rsid w:val="00CA31AF"/>
    <w:rsid w:val="00CA3425"/>
    <w:rsid w:val="00CA36EC"/>
    <w:rsid w:val="00CA3A46"/>
    <w:rsid w:val="00CA3FBC"/>
    <w:rsid w:val="00CA400D"/>
    <w:rsid w:val="00CA43C5"/>
    <w:rsid w:val="00CA43CA"/>
    <w:rsid w:val="00CA476F"/>
    <w:rsid w:val="00CA4883"/>
    <w:rsid w:val="00CA4BE4"/>
    <w:rsid w:val="00CA4D4D"/>
    <w:rsid w:val="00CA4E1C"/>
    <w:rsid w:val="00CA4FC2"/>
    <w:rsid w:val="00CA500C"/>
    <w:rsid w:val="00CA50E6"/>
    <w:rsid w:val="00CA5155"/>
    <w:rsid w:val="00CA531A"/>
    <w:rsid w:val="00CA5414"/>
    <w:rsid w:val="00CA54D4"/>
    <w:rsid w:val="00CA57EE"/>
    <w:rsid w:val="00CA5D14"/>
    <w:rsid w:val="00CA690C"/>
    <w:rsid w:val="00CA74C4"/>
    <w:rsid w:val="00CA752A"/>
    <w:rsid w:val="00CA753A"/>
    <w:rsid w:val="00CA759E"/>
    <w:rsid w:val="00CA7CF0"/>
    <w:rsid w:val="00CB002E"/>
    <w:rsid w:val="00CB019A"/>
    <w:rsid w:val="00CB060E"/>
    <w:rsid w:val="00CB0613"/>
    <w:rsid w:val="00CB071C"/>
    <w:rsid w:val="00CB07F9"/>
    <w:rsid w:val="00CB0E4E"/>
    <w:rsid w:val="00CB0F05"/>
    <w:rsid w:val="00CB1101"/>
    <w:rsid w:val="00CB1449"/>
    <w:rsid w:val="00CB1A3A"/>
    <w:rsid w:val="00CB1B16"/>
    <w:rsid w:val="00CB1DE8"/>
    <w:rsid w:val="00CB2377"/>
    <w:rsid w:val="00CB399C"/>
    <w:rsid w:val="00CB3BBF"/>
    <w:rsid w:val="00CB3C58"/>
    <w:rsid w:val="00CB3D0E"/>
    <w:rsid w:val="00CB3E26"/>
    <w:rsid w:val="00CB3EB4"/>
    <w:rsid w:val="00CB40DB"/>
    <w:rsid w:val="00CB418A"/>
    <w:rsid w:val="00CB41FF"/>
    <w:rsid w:val="00CB4259"/>
    <w:rsid w:val="00CB42D0"/>
    <w:rsid w:val="00CB4558"/>
    <w:rsid w:val="00CB46A3"/>
    <w:rsid w:val="00CB46A7"/>
    <w:rsid w:val="00CB4964"/>
    <w:rsid w:val="00CB4BF3"/>
    <w:rsid w:val="00CB5093"/>
    <w:rsid w:val="00CB53EB"/>
    <w:rsid w:val="00CB54AD"/>
    <w:rsid w:val="00CB5784"/>
    <w:rsid w:val="00CB57CF"/>
    <w:rsid w:val="00CB59FC"/>
    <w:rsid w:val="00CB5CE9"/>
    <w:rsid w:val="00CB5EDC"/>
    <w:rsid w:val="00CB5F44"/>
    <w:rsid w:val="00CB607D"/>
    <w:rsid w:val="00CB608F"/>
    <w:rsid w:val="00CB63DE"/>
    <w:rsid w:val="00CB6822"/>
    <w:rsid w:val="00CB73F6"/>
    <w:rsid w:val="00CB73F9"/>
    <w:rsid w:val="00CB76FB"/>
    <w:rsid w:val="00CB7C26"/>
    <w:rsid w:val="00CB7E92"/>
    <w:rsid w:val="00CB7F0E"/>
    <w:rsid w:val="00CB7F96"/>
    <w:rsid w:val="00CC01EB"/>
    <w:rsid w:val="00CC04DF"/>
    <w:rsid w:val="00CC07DC"/>
    <w:rsid w:val="00CC145D"/>
    <w:rsid w:val="00CC1B31"/>
    <w:rsid w:val="00CC1CDD"/>
    <w:rsid w:val="00CC1E9E"/>
    <w:rsid w:val="00CC20B8"/>
    <w:rsid w:val="00CC212F"/>
    <w:rsid w:val="00CC228B"/>
    <w:rsid w:val="00CC22B3"/>
    <w:rsid w:val="00CC23FD"/>
    <w:rsid w:val="00CC2516"/>
    <w:rsid w:val="00CC2721"/>
    <w:rsid w:val="00CC2827"/>
    <w:rsid w:val="00CC291F"/>
    <w:rsid w:val="00CC2958"/>
    <w:rsid w:val="00CC2CC2"/>
    <w:rsid w:val="00CC2D7A"/>
    <w:rsid w:val="00CC2DC3"/>
    <w:rsid w:val="00CC2E65"/>
    <w:rsid w:val="00CC2F90"/>
    <w:rsid w:val="00CC35CA"/>
    <w:rsid w:val="00CC35E1"/>
    <w:rsid w:val="00CC3774"/>
    <w:rsid w:val="00CC38B2"/>
    <w:rsid w:val="00CC3AE5"/>
    <w:rsid w:val="00CC3E48"/>
    <w:rsid w:val="00CC3F96"/>
    <w:rsid w:val="00CC4658"/>
    <w:rsid w:val="00CC4A37"/>
    <w:rsid w:val="00CC4C5C"/>
    <w:rsid w:val="00CC4DAA"/>
    <w:rsid w:val="00CC4F26"/>
    <w:rsid w:val="00CC525E"/>
    <w:rsid w:val="00CC530B"/>
    <w:rsid w:val="00CC586A"/>
    <w:rsid w:val="00CC5A05"/>
    <w:rsid w:val="00CC601C"/>
    <w:rsid w:val="00CC61E2"/>
    <w:rsid w:val="00CC62EE"/>
    <w:rsid w:val="00CC6924"/>
    <w:rsid w:val="00CC694D"/>
    <w:rsid w:val="00CC6A5D"/>
    <w:rsid w:val="00CC71EB"/>
    <w:rsid w:val="00CC7BFA"/>
    <w:rsid w:val="00CC7CDB"/>
    <w:rsid w:val="00CD0445"/>
    <w:rsid w:val="00CD04B3"/>
    <w:rsid w:val="00CD060E"/>
    <w:rsid w:val="00CD09A5"/>
    <w:rsid w:val="00CD0A2E"/>
    <w:rsid w:val="00CD0BE5"/>
    <w:rsid w:val="00CD1052"/>
    <w:rsid w:val="00CD107C"/>
    <w:rsid w:val="00CD10D5"/>
    <w:rsid w:val="00CD13E0"/>
    <w:rsid w:val="00CD1863"/>
    <w:rsid w:val="00CD1A8F"/>
    <w:rsid w:val="00CD1B60"/>
    <w:rsid w:val="00CD2188"/>
    <w:rsid w:val="00CD23E3"/>
    <w:rsid w:val="00CD29D4"/>
    <w:rsid w:val="00CD2A89"/>
    <w:rsid w:val="00CD2C36"/>
    <w:rsid w:val="00CD2D9E"/>
    <w:rsid w:val="00CD372B"/>
    <w:rsid w:val="00CD3848"/>
    <w:rsid w:val="00CD38C9"/>
    <w:rsid w:val="00CD3F48"/>
    <w:rsid w:val="00CD3F6C"/>
    <w:rsid w:val="00CD41AD"/>
    <w:rsid w:val="00CD41B9"/>
    <w:rsid w:val="00CD4447"/>
    <w:rsid w:val="00CD476A"/>
    <w:rsid w:val="00CD4819"/>
    <w:rsid w:val="00CD49DD"/>
    <w:rsid w:val="00CD4BF3"/>
    <w:rsid w:val="00CD506E"/>
    <w:rsid w:val="00CD5847"/>
    <w:rsid w:val="00CD5A01"/>
    <w:rsid w:val="00CD5C16"/>
    <w:rsid w:val="00CD5DDA"/>
    <w:rsid w:val="00CD5E55"/>
    <w:rsid w:val="00CD5E86"/>
    <w:rsid w:val="00CD6189"/>
    <w:rsid w:val="00CD631B"/>
    <w:rsid w:val="00CD6CA5"/>
    <w:rsid w:val="00CD71C9"/>
    <w:rsid w:val="00CD7496"/>
    <w:rsid w:val="00CE05F2"/>
    <w:rsid w:val="00CE060B"/>
    <w:rsid w:val="00CE07E7"/>
    <w:rsid w:val="00CE09B6"/>
    <w:rsid w:val="00CE0D51"/>
    <w:rsid w:val="00CE0E94"/>
    <w:rsid w:val="00CE0F09"/>
    <w:rsid w:val="00CE0F43"/>
    <w:rsid w:val="00CE0F85"/>
    <w:rsid w:val="00CE1125"/>
    <w:rsid w:val="00CE175E"/>
    <w:rsid w:val="00CE192C"/>
    <w:rsid w:val="00CE1A52"/>
    <w:rsid w:val="00CE1B94"/>
    <w:rsid w:val="00CE1BA7"/>
    <w:rsid w:val="00CE21FE"/>
    <w:rsid w:val="00CE229B"/>
    <w:rsid w:val="00CE2539"/>
    <w:rsid w:val="00CE25CD"/>
    <w:rsid w:val="00CE2605"/>
    <w:rsid w:val="00CE29A5"/>
    <w:rsid w:val="00CE2E71"/>
    <w:rsid w:val="00CE33DC"/>
    <w:rsid w:val="00CE34DC"/>
    <w:rsid w:val="00CE381C"/>
    <w:rsid w:val="00CE3A36"/>
    <w:rsid w:val="00CE3AFC"/>
    <w:rsid w:val="00CE3FAF"/>
    <w:rsid w:val="00CE40D2"/>
    <w:rsid w:val="00CE42E3"/>
    <w:rsid w:val="00CE430A"/>
    <w:rsid w:val="00CE4522"/>
    <w:rsid w:val="00CE4A79"/>
    <w:rsid w:val="00CE4D0E"/>
    <w:rsid w:val="00CE4E06"/>
    <w:rsid w:val="00CE4EF9"/>
    <w:rsid w:val="00CE4FE3"/>
    <w:rsid w:val="00CE547B"/>
    <w:rsid w:val="00CE5B12"/>
    <w:rsid w:val="00CE5D05"/>
    <w:rsid w:val="00CE5D29"/>
    <w:rsid w:val="00CE5F66"/>
    <w:rsid w:val="00CE6182"/>
    <w:rsid w:val="00CE63BF"/>
    <w:rsid w:val="00CE66B7"/>
    <w:rsid w:val="00CE6892"/>
    <w:rsid w:val="00CE70AB"/>
    <w:rsid w:val="00CE727C"/>
    <w:rsid w:val="00CE7308"/>
    <w:rsid w:val="00CE7328"/>
    <w:rsid w:val="00CE7A20"/>
    <w:rsid w:val="00CE7A51"/>
    <w:rsid w:val="00CE7AD9"/>
    <w:rsid w:val="00CF0195"/>
    <w:rsid w:val="00CF07C6"/>
    <w:rsid w:val="00CF1073"/>
    <w:rsid w:val="00CF14D5"/>
    <w:rsid w:val="00CF15C3"/>
    <w:rsid w:val="00CF1766"/>
    <w:rsid w:val="00CF18E0"/>
    <w:rsid w:val="00CF1985"/>
    <w:rsid w:val="00CF19EE"/>
    <w:rsid w:val="00CF1AC7"/>
    <w:rsid w:val="00CF1B22"/>
    <w:rsid w:val="00CF1BB8"/>
    <w:rsid w:val="00CF1C9C"/>
    <w:rsid w:val="00CF1E8E"/>
    <w:rsid w:val="00CF1FFF"/>
    <w:rsid w:val="00CF21A6"/>
    <w:rsid w:val="00CF222A"/>
    <w:rsid w:val="00CF237E"/>
    <w:rsid w:val="00CF2A20"/>
    <w:rsid w:val="00CF2C31"/>
    <w:rsid w:val="00CF30B9"/>
    <w:rsid w:val="00CF30BC"/>
    <w:rsid w:val="00CF3175"/>
    <w:rsid w:val="00CF3246"/>
    <w:rsid w:val="00CF33A0"/>
    <w:rsid w:val="00CF34FA"/>
    <w:rsid w:val="00CF365A"/>
    <w:rsid w:val="00CF3701"/>
    <w:rsid w:val="00CF3967"/>
    <w:rsid w:val="00CF42ED"/>
    <w:rsid w:val="00CF4421"/>
    <w:rsid w:val="00CF47B6"/>
    <w:rsid w:val="00CF4871"/>
    <w:rsid w:val="00CF4946"/>
    <w:rsid w:val="00CF4A8B"/>
    <w:rsid w:val="00CF4AB5"/>
    <w:rsid w:val="00CF4E0C"/>
    <w:rsid w:val="00CF4E30"/>
    <w:rsid w:val="00CF4FAE"/>
    <w:rsid w:val="00CF52CC"/>
    <w:rsid w:val="00CF53B9"/>
    <w:rsid w:val="00CF5557"/>
    <w:rsid w:val="00CF583F"/>
    <w:rsid w:val="00CF5C93"/>
    <w:rsid w:val="00CF5E73"/>
    <w:rsid w:val="00CF61A8"/>
    <w:rsid w:val="00CF6471"/>
    <w:rsid w:val="00CF6596"/>
    <w:rsid w:val="00CF6782"/>
    <w:rsid w:val="00CF67BC"/>
    <w:rsid w:val="00CF69B0"/>
    <w:rsid w:val="00CF6AAC"/>
    <w:rsid w:val="00CF6CCB"/>
    <w:rsid w:val="00CF6D7C"/>
    <w:rsid w:val="00CF6FBF"/>
    <w:rsid w:val="00CF70A9"/>
    <w:rsid w:val="00CF712B"/>
    <w:rsid w:val="00CF7420"/>
    <w:rsid w:val="00CF7452"/>
    <w:rsid w:val="00CF7E8C"/>
    <w:rsid w:val="00D006E8"/>
    <w:rsid w:val="00D007B5"/>
    <w:rsid w:val="00D008CE"/>
    <w:rsid w:val="00D0097C"/>
    <w:rsid w:val="00D00D9B"/>
    <w:rsid w:val="00D01296"/>
    <w:rsid w:val="00D0138A"/>
    <w:rsid w:val="00D01610"/>
    <w:rsid w:val="00D0164F"/>
    <w:rsid w:val="00D0201D"/>
    <w:rsid w:val="00D021C1"/>
    <w:rsid w:val="00D02467"/>
    <w:rsid w:val="00D02785"/>
    <w:rsid w:val="00D02810"/>
    <w:rsid w:val="00D02F36"/>
    <w:rsid w:val="00D034DA"/>
    <w:rsid w:val="00D03582"/>
    <w:rsid w:val="00D03638"/>
    <w:rsid w:val="00D03C49"/>
    <w:rsid w:val="00D04031"/>
    <w:rsid w:val="00D042CB"/>
    <w:rsid w:val="00D04CDB"/>
    <w:rsid w:val="00D04F0C"/>
    <w:rsid w:val="00D0515F"/>
    <w:rsid w:val="00D0525A"/>
    <w:rsid w:val="00D0545F"/>
    <w:rsid w:val="00D05515"/>
    <w:rsid w:val="00D05536"/>
    <w:rsid w:val="00D05548"/>
    <w:rsid w:val="00D05714"/>
    <w:rsid w:val="00D05A46"/>
    <w:rsid w:val="00D05C31"/>
    <w:rsid w:val="00D05D78"/>
    <w:rsid w:val="00D05DFF"/>
    <w:rsid w:val="00D05E82"/>
    <w:rsid w:val="00D05ED7"/>
    <w:rsid w:val="00D0624B"/>
    <w:rsid w:val="00D062D3"/>
    <w:rsid w:val="00D06355"/>
    <w:rsid w:val="00D06400"/>
    <w:rsid w:val="00D06682"/>
    <w:rsid w:val="00D066EB"/>
    <w:rsid w:val="00D06CC9"/>
    <w:rsid w:val="00D06F6A"/>
    <w:rsid w:val="00D0712B"/>
    <w:rsid w:val="00D07190"/>
    <w:rsid w:val="00D0740D"/>
    <w:rsid w:val="00D07520"/>
    <w:rsid w:val="00D07A39"/>
    <w:rsid w:val="00D07B88"/>
    <w:rsid w:val="00D07CE8"/>
    <w:rsid w:val="00D10122"/>
    <w:rsid w:val="00D10137"/>
    <w:rsid w:val="00D10473"/>
    <w:rsid w:val="00D10D1C"/>
    <w:rsid w:val="00D10F0F"/>
    <w:rsid w:val="00D11004"/>
    <w:rsid w:val="00D11308"/>
    <w:rsid w:val="00D1165C"/>
    <w:rsid w:val="00D11744"/>
    <w:rsid w:val="00D1192F"/>
    <w:rsid w:val="00D11A99"/>
    <w:rsid w:val="00D11B0B"/>
    <w:rsid w:val="00D11B7A"/>
    <w:rsid w:val="00D11D5F"/>
    <w:rsid w:val="00D11D82"/>
    <w:rsid w:val="00D11EBB"/>
    <w:rsid w:val="00D11F67"/>
    <w:rsid w:val="00D1219F"/>
    <w:rsid w:val="00D12395"/>
    <w:rsid w:val="00D12686"/>
    <w:rsid w:val="00D12912"/>
    <w:rsid w:val="00D1295E"/>
    <w:rsid w:val="00D12E02"/>
    <w:rsid w:val="00D12F51"/>
    <w:rsid w:val="00D12F95"/>
    <w:rsid w:val="00D130A5"/>
    <w:rsid w:val="00D1316B"/>
    <w:rsid w:val="00D131CE"/>
    <w:rsid w:val="00D13858"/>
    <w:rsid w:val="00D13955"/>
    <w:rsid w:val="00D13A73"/>
    <w:rsid w:val="00D13AA0"/>
    <w:rsid w:val="00D13AFC"/>
    <w:rsid w:val="00D13D15"/>
    <w:rsid w:val="00D13D51"/>
    <w:rsid w:val="00D13F33"/>
    <w:rsid w:val="00D14035"/>
    <w:rsid w:val="00D14152"/>
    <w:rsid w:val="00D142BD"/>
    <w:rsid w:val="00D1437C"/>
    <w:rsid w:val="00D14735"/>
    <w:rsid w:val="00D147E7"/>
    <w:rsid w:val="00D14918"/>
    <w:rsid w:val="00D14E10"/>
    <w:rsid w:val="00D14EF9"/>
    <w:rsid w:val="00D15073"/>
    <w:rsid w:val="00D151F7"/>
    <w:rsid w:val="00D1579D"/>
    <w:rsid w:val="00D15A7A"/>
    <w:rsid w:val="00D15D61"/>
    <w:rsid w:val="00D15E55"/>
    <w:rsid w:val="00D15F69"/>
    <w:rsid w:val="00D16546"/>
    <w:rsid w:val="00D165A1"/>
    <w:rsid w:val="00D16644"/>
    <w:rsid w:val="00D16BDC"/>
    <w:rsid w:val="00D16EC3"/>
    <w:rsid w:val="00D17295"/>
    <w:rsid w:val="00D174D5"/>
    <w:rsid w:val="00D1768B"/>
    <w:rsid w:val="00D17ABE"/>
    <w:rsid w:val="00D17E45"/>
    <w:rsid w:val="00D17FDA"/>
    <w:rsid w:val="00D20004"/>
    <w:rsid w:val="00D20230"/>
    <w:rsid w:val="00D20386"/>
    <w:rsid w:val="00D20477"/>
    <w:rsid w:val="00D20596"/>
    <w:rsid w:val="00D2063C"/>
    <w:rsid w:val="00D20B18"/>
    <w:rsid w:val="00D21032"/>
    <w:rsid w:val="00D2109C"/>
    <w:rsid w:val="00D2112A"/>
    <w:rsid w:val="00D2134C"/>
    <w:rsid w:val="00D21361"/>
    <w:rsid w:val="00D21516"/>
    <w:rsid w:val="00D218A7"/>
    <w:rsid w:val="00D222F9"/>
    <w:rsid w:val="00D226A0"/>
    <w:rsid w:val="00D22875"/>
    <w:rsid w:val="00D228CF"/>
    <w:rsid w:val="00D229DE"/>
    <w:rsid w:val="00D22BE5"/>
    <w:rsid w:val="00D22C18"/>
    <w:rsid w:val="00D22EB0"/>
    <w:rsid w:val="00D23227"/>
    <w:rsid w:val="00D23252"/>
    <w:rsid w:val="00D23697"/>
    <w:rsid w:val="00D236CD"/>
    <w:rsid w:val="00D238A2"/>
    <w:rsid w:val="00D23B51"/>
    <w:rsid w:val="00D240ED"/>
    <w:rsid w:val="00D2438E"/>
    <w:rsid w:val="00D2441A"/>
    <w:rsid w:val="00D245A9"/>
    <w:rsid w:val="00D24AB8"/>
    <w:rsid w:val="00D24BB1"/>
    <w:rsid w:val="00D24C17"/>
    <w:rsid w:val="00D24D2E"/>
    <w:rsid w:val="00D24DC1"/>
    <w:rsid w:val="00D24E68"/>
    <w:rsid w:val="00D24FE1"/>
    <w:rsid w:val="00D24FF8"/>
    <w:rsid w:val="00D2540B"/>
    <w:rsid w:val="00D25984"/>
    <w:rsid w:val="00D262A8"/>
    <w:rsid w:val="00D2674D"/>
    <w:rsid w:val="00D26797"/>
    <w:rsid w:val="00D268D0"/>
    <w:rsid w:val="00D271E5"/>
    <w:rsid w:val="00D273C5"/>
    <w:rsid w:val="00D27437"/>
    <w:rsid w:val="00D2791F"/>
    <w:rsid w:val="00D279FA"/>
    <w:rsid w:val="00D27B92"/>
    <w:rsid w:val="00D27D99"/>
    <w:rsid w:val="00D30744"/>
    <w:rsid w:val="00D30AA5"/>
    <w:rsid w:val="00D30EF2"/>
    <w:rsid w:val="00D313A0"/>
    <w:rsid w:val="00D3144C"/>
    <w:rsid w:val="00D319E1"/>
    <w:rsid w:val="00D31FA1"/>
    <w:rsid w:val="00D32247"/>
    <w:rsid w:val="00D32781"/>
    <w:rsid w:val="00D32E5E"/>
    <w:rsid w:val="00D32FBD"/>
    <w:rsid w:val="00D331BF"/>
    <w:rsid w:val="00D333C9"/>
    <w:rsid w:val="00D333EB"/>
    <w:rsid w:val="00D3344B"/>
    <w:rsid w:val="00D3367D"/>
    <w:rsid w:val="00D33963"/>
    <w:rsid w:val="00D339A5"/>
    <w:rsid w:val="00D33B69"/>
    <w:rsid w:val="00D33BDA"/>
    <w:rsid w:val="00D33CC1"/>
    <w:rsid w:val="00D33E15"/>
    <w:rsid w:val="00D33F87"/>
    <w:rsid w:val="00D3428F"/>
    <w:rsid w:val="00D342E1"/>
    <w:rsid w:val="00D34318"/>
    <w:rsid w:val="00D34376"/>
    <w:rsid w:val="00D348C4"/>
    <w:rsid w:val="00D34A5D"/>
    <w:rsid w:val="00D34F90"/>
    <w:rsid w:val="00D34FD4"/>
    <w:rsid w:val="00D35415"/>
    <w:rsid w:val="00D361DD"/>
    <w:rsid w:val="00D36214"/>
    <w:rsid w:val="00D36860"/>
    <w:rsid w:val="00D369A0"/>
    <w:rsid w:val="00D3700D"/>
    <w:rsid w:val="00D37432"/>
    <w:rsid w:val="00D374F4"/>
    <w:rsid w:val="00D37602"/>
    <w:rsid w:val="00D3762C"/>
    <w:rsid w:val="00D3769B"/>
    <w:rsid w:val="00D377A4"/>
    <w:rsid w:val="00D377DC"/>
    <w:rsid w:val="00D3788C"/>
    <w:rsid w:val="00D378AD"/>
    <w:rsid w:val="00D37E73"/>
    <w:rsid w:val="00D40065"/>
    <w:rsid w:val="00D4013E"/>
    <w:rsid w:val="00D405C2"/>
    <w:rsid w:val="00D4064B"/>
    <w:rsid w:val="00D40762"/>
    <w:rsid w:val="00D407C1"/>
    <w:rsid w:val="00D40D9E"/>
    <w:rsid w:val="00D40DDF"/>
    <w:rsid w:val="00D40E4B"/>
    <w:rsid w:val="00D4100D"/>
    <w:rsid w:val="00D41048"/>
    <w:rsid w:val="00D41094"/>
    <w:rsid w:val="00D411FE"/>
    <w:rsid w:val="00D414D9"/>
    <w:rsid w:val="00D41EF5"/>
    <w:rsid w:val="00D420AF"/>
    <w:rsid w:val="00D42127"/>
    <w:rsid w:val="00D42202"/>
    <w:rsid w:val="00D422FF"/>
    <w:rsid w:val="00D427AC"/>
    <w:rsid w:val="00D42D6A"/>
    <w:rsid w:val="00D42DCB"/>
    <w:rsid w:val="00D430CE"/>
    <w:rsid w:val="00D431E1"/>
    <w:rsid w:val="00D43582"/>
    <w:rsid w:val="00D436D3"/>
    <w:rsid w:val="00D436EB"/>
    <w:rsid w:val="00D438E1"/>
    <w:rsid w:val="00D43959"/>
    <w:rsid w:val="00D439A4"/>
    <w:rsid w:val="00D439E1"/>
    <w:rsid w:val="00D43AEA"/>
    <w:rsid w:val="00D43C2E"/>
    <w:rsid w:val="00D43EB8"/>
    <w:rsid w:val="00D43FCB"/>
    <w:rsid w:val="00D440CE"/>
    <w:rsid w:val="00D44138"/>
    <w:rsid w:val="00D4423E"/>
    <w:rsid w:val="00D449D7"/>
    <w:rsid w:val="00D44D03"/>
    <w:rsid w:val="00D44D6F"/>
    <w:rsid w:val="00D44E5C"/>
    <w:rsid w:val="00D45547"/>
    <w:rsid w:val="00D45E95"/>
    <w:rsid w:val="00D460A8"/>
    <w:rsid w:val="00D460CE"/>
    <w:rsid w:val="00D46398"/>
    <w:rsid w:val="00D46412"/>
    <w:rsid w:val="00D46BE2"/>
    <w:rsid w:val="00D46CCA"/>
    <w:rsid w:val="00D46E9E"/>
    <w:rsid w:val="00D47651"/>
    <w:rsid w:val="00D4793D"/>
    <w:rsid w:val="00D47D7E"/>
    <w:rsid w:val="00D5012A"/>
    <w:rsid w:val="00D50471"/>
    <w:rsid w:val="00D509CF"/>
    <w:rsid w:val="00D50AB8"/>
    <w:rsid w:val="00D50ED5"/>
    <w:rsid w:val="00D5124F"/>
    <w:rsid w:val="00D5129A"/>
    <w:rsid w:val="00D515A7"/>
    <w:rsid w:val="00D51862"/>
    <w:rsid w:val="00D51A54"/>
    <w:rsid w:val="00D51A61"/>
    <w:rsid w:val="00D51D18"/>
    <w:rsid w:val="00D51DBE"/>
    <w:rsid w:val="00D51E6F"/>
    <w:rsid w:val="00D52325"/>
    <w:rsid w:val="00D5244B"/>
    <w:rsid w:val="00D52534"/>
    <w:rsid w:val="00D52741"/>
    <w:rsid w:val="00D52B65"/>
    <w:rsid w:val="00D52B7C"/>
    <w:rsid w:val="00D52DA1"/>
    <w:rsid w:val="00D53348"/>
    <w:rsid w:val="00D5344C"/>
    <w:rsid w:val="00D53A22"/>
    <w:rsid w:val="00D53B4E"/>
    <w:rsid w:val="00D53F07"/>
    <w:rsid w:val="00D53F1D"/>
    <w:rsid w:val="00D54016"/>
    <w:rsid w:val="00D541BE"/>
    <w:rsid w:val="00D5423C"/>
    <w:rsid w:val="00D54421"/>
    <w:rsid w:val="00D545B5"/>
    <w:rsid w:val="00D54624"/>
    <w:rsid w:val="00D54A2A"/>
    <w:rsid w:val="00D54B93"/>
    <w:rsid w:val="00D54D7D"/>
    <w:rsid w:val="00D5510A"/>
    <w:rsid w:val="00D552ED"/>
    <w:rsid w:val="00D554AE"/>
    <w:rsid w:val="00D559CC"/>
    <w:rsid w:val="00D55BDD"/>
    <w:rsid w:val="00D560CE"/>
    <w:rsid w:val="00D56536"/>
    <w:rsid w:val="00D5655E"/>
    <w:rsid w:val="00D56B4C"/>
    <w:rsid w:val="00D57286"/>
    <w:rsid w:val="00D572B9"/>
    <w:rsid w:val="00D57372"/>
    <w:rsid w:val="00D5743C"/>
    <w:rsid w:val="00D577DD"/>
    <w:rsid w:val="00D57B45"/>
    <w:rsid w:val="00D57DD1"/>
    <w:rsid w:val="00D600C2"/>
    <w:rsid w:val="00D603FF"/>
    <w:rsid w:val="00D60866"/>
    <w:rsid w:val="00D60A13"/>
    <w:rsid w:val="00D60F4B"/>
    <w:rsid w:val="00D6116E"/>
    <w:rsid w:val="00D6157A"/>
    <w:rsid w:val="00D61714"/>
    <w:rsid w:val="00D61834"/>
    <w:rsid w:val="00D61844"/>
    <w:rsid w:val="00D6189E"/>
    <w:rsid w:val="00D61AFA"/>
    <w:rsid w:val="00D61E0A"/>
    <w:rsid w:val="00D62356"/>
    <w:rsid w:val="00D626E1"/>
    <w:rsid w:val="00D6289D"/>
    <w:rsid w:val="00D62AA5"/>
    <w:rsid w:val="00D62D92"/>
    <w:rsid w:val="00D62DBB"/>
    <w:rsid w:val="00D630C3"/>
    <w:rsid w:val="00D6313A"/>
    <w:rsid w:val="00D634F1"/>
    <w:rsid w:val="00D634FE"/>
    <w:rsid w:val="00D635D5"/>
    <w:rsid w:val="00D6364D"/>
    <w:rsid w:val="00D63754"/>
    <w:rsid w:val="00D6385B"/>
    <w:rsid w:val="00D63B59"/>
    <w:rsid w:val="00D63C3F"/>
    <w:rsid w:val="00D63DCF"/>
    <w:rsid w:val="00D63EF4"/>
    <w:rsid w:val="00D63FF3"/>
    <w:rsid w:val="00D64410"/>
    <w:rsid w:val="00D64497"/>
    <w:rsid w:val="00D64544"/>
    <w:rsid w:val="00D64716"/>
    <w:rsid w:val="00D64853"/>
    <w:rsid w:val="00D650BA"/>
    <w:rsid w:val="00D650BC"/>
    <w:rsid w:val="00D65213"/>
    <w:rsid w:val="00D657C7"/>
    <w:rsid w:val="00D65A1C"/>
    <w:rsid w:val="00D65D22"/>
    <w:rsid w:val="00D65E35"/>
    <w:rsid w:val="00D65F71"/>
    <w:rsid w:val="00D663D9"/>
    <w:rsid w:val="00D664A3"/>
    <w:rsid w:val="00D665C5"/>
    <w:rsid w:val="00D66713"/>
    <w:rsid w:val="00D66857"/>
    <w:rsid w:val="00D668BC"/>
    <w:rsid w:val="00D66B75"/>
    <w:rsid w:val="00D66E01"/>
    <w:rsid w:val="00D66FDA"/>
    <w:rsid w:val="00D672DD"/>
    <w:rsid w:val="00D6732D"/>
    <w:rsid w:val="00D674AE"/>
    <w:rsid w:val="00D6760D"/>
    <w:rsid w:val="00D676EE"/>
    <w:rsid w:val="00D67B20"/>
    <w:rsid w:val="00D67DB1"/>
    <w:rsid w:val="00D67DDC"/>
    <w:rsid w:val="00D7011B"/>
    <w:rsid w:val="00D7036C"/>
    <w:rsid w:val="00D705BD"/>
    <w:rsid w:val="00D706B3"/>
    <w:rsid w:val="00D707DD"/>
    <w:rsid w:val="00D70B4F"/>
    <w:rsid w:val="00D70C0B"/>
    <w:rsid w:val="00D70F63"/>
    <w:rsid w:val="00D71328"/>
    <w:rsid w:val="00D714F1"/>
    <w:rsid w:val="00D715AC"/>
    <w:rsid w:val="00D71B75"/>
    <w:rsid w:val="00D71FBD"/>
    <w:rsid w:val="00D7202E"/>
    <w:rsid w:val="00D7210D"/>
    <w:rsid w:val="00D726EE"/>
    <w:rsid w:val="00D72885"/>
    <w:rsid w:val="00D731B2"/>
    <w:rsid w:val="00D7322E"/>
    <w:rsid w:val="00D73592"/>
    <w:rsid w:val="00D736DA"/>
    <w:rsid w:val="00D73896"/>
    <w:rsid w:val="00D73A6B"/>
    <w:rsid w:val="00D73ACA"/>
    <w:rsid w:val="00D73CBF"/>
    <w:rsid w:val="00D74062"/>
    <w:rsid w:val="00D7430D"/>
    <w:rsid w:val="00D74323"/>
    <w:rsid w:val="00D74641"/>
    <w:rsid w:val="00D74B70"/>
    <w:rsid w:val="00D74BED"/>
    <w:rsid w:val="00D74C40"/>
    <w:rsid w:val="00D74F41"/>
    <w:rsid w:val="00D7564E"/>
    <w:rsid w:val="00D75C1F"/>
    <w:rsid w:val="00D75C63"/>
    <w:rsid w:val="00D75DA9"/>
    <w:rsid w:val="00D75E09"/>
    <w:rsid w:val="00D75E85"/>
    <w:rsid w:val="00D75F1F"/>
    <w:rsid w:val="00D75F92"/>
    <w:rsid w:val="00D76415"/>
    <w:rsid w:val="00D76609"/>
    <w:rsid w:val="00D76749"/>
    <w:rsid w:val="00D76874"/>
    <w:rsid w:val="00D76AE0"/>
    <w:rsid w:val="00D7738B"/>
    <w:rsid w:val="00D77499"/>
    <w:rsid w:val="00D7765C"/>
    <w:rsid w:val="00D77793"/>
    <w:rsid w:val="00D7796F"/>
    <w:rsid w:val="00D77C05"/>
    <w:rsid w:val="00D80055"/>
    <w:rsid w:val="00D801D0"/>
    <w:rsid w:val="00D8081D"/>
    <w:rsid w:val="00D80837"/>
    <w:rsid w:val="00D80EEA"/>
    <w:rsid w:val="00D8124A"/>
    <w:rsid w:val="00D814D3"/>
    <w:rsid w:val="00D81519"/>
    <w:rsid w:val="00D81599"/>
    <w:rsid w:val="00D81D49"/>
    <w:rsid w:val="00D8204E"/>
    <w:rsid w:val="00D8209C"/>
    <w:rsid w:val="00D8240B"/>
    <w:rsid w:val="00D82680"/>
    <w:rsid w:val="00D82997"/>
    <w:rsid w:val="00D82B96"/>
    <w:rsid w:val="00D82BC7"/>
    <w:rsid w:val="00D82D71"/>
    <w:rsid w:val="00D82F35"/>
    <w:rsid w:val="00D8337B"/>
    <w:rsid w:val="00D833FA"/>
    <w:rsid w:val="00D836C5"/>
    <w:rsid w:val="00D83749"/>
    <w:rsid w:val="00D8387A"/>
    <w:rsid w:val="00D839E6"/>
    <w:rsid w:val="00D83DBF"/>
    <w:rsid w:val="00D83F78"/>
    <w:rsid w:val="00D83F8C"/>
    <w:rsid w:val="00D84139"/>
    <w:rsid w:val="00D8444C"/>
    <w:rsid w:val="00D84543"/>
    <w:rsid w:val="00D84AE6"/>
    <w:rsid w:val="00D84DB4"/>
    <w:rsid w:val="00D84DDD"/>
    <w:rsid w:val="00D84E4A"/>
    <w:rsid w:val="00D85355"/>
    <w:rsid w:val="00D85483"/>
    <w:rsid w:val="00D85501"/>
    <w:rsid w:val="00D856C5"/>
    <w:rsid w:val="00D85939"/>
    <w:rsid w:val="00D8598D"/>
    <w:rsid w:val="00D85D7C"/>
    <w:rsid w:val="00D85E87"/>
    <w:rsid w:val="00D85EDC"/>
    <w:rsid w:val="00D861A1"/>
    <w:rsid w:val="00D866D5"/>
    <w:rsid w:val="00D86805"/>
    <w:rsid w:val="00D86D75"/>
    <w:rsid w:val="00D874C3"/>
    <w:rsid w:val="00D87751"/>
    <w:rsid w:val="00D87782"/>
    <w:rsid w:val="00D87849"/>
    <w:rsid w:val="00D879AE"/>
    <w:rsid w:val="00D87B62"/>
    <w:rsid w:val="00D90326"/>
    <w:rsid w:val="00D9032B"/>
    <w:rsid w:val="00D90444"/>
    <w:rsid w:val="00D904E3"/>
    <w:rsid w:val="00D90595"/>
    <w:rsid w:val="00D9071A"/>
    <w:rsid w:val="00D90768"/>
    <w:rsid w:val="00D90C62"/>
    <w:rsid w:val="00D90EAE"/>
    <w:rsid w:val="00D90F90"/>
    <w:rsid w:val="00D9103F"/>
    <w:rsid w:val="00D912C5"/>
    <w:rsid w:val="00D913A1"/>
    <w:rsid w:val="00D913E9"/>
    <w:rsid w:val="00D915C8"/>
    <w:rsid w:val="00D915EE"/>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351"/>
    <w:rsid w:val="00D936AE"/>
    <w:rsid w:val="00D93A03"/>
    <w:rsid w:val="00D93A84"/>
    <w:rsid w:val="00D93C1A"/>
    <w:rsid w:val="00D93DF7"/>
    <w:rsid w:val="00D93E43"/>
    <w:rsid w:val="00D93EBB"/>
    <w:rsid w:val="00D94319"/>
    <w:rsid w:val="00D94412"/>
    <w:rsid w:val="00D9444E"/>
    <w:rsid w:val="00D94748"/>
    <w:rsid w:val="00D9478D"/>
    <w:rsid w:val="00D94F9C"/>
    <w:rsid w:val="00D95568"/>
    <w:rsid w:val="00D95642"/>
    <w:rsid w:val="00D95982"/>
    <w:rsid w:val="00D95A6E"/>
    <w:rsid w:val="00D95CEE"/>
    <w:rsid w:val="00D95D45"/>
    <w:rsid w:val="00D95D7E"/>
    <w:rsid w:val="00D95DE0"/>
    <w:rsid w:val="00D96126"/>
    <w:rsid w:val="00D961AE"/>
    <w:rsid w:val="00D961B1"/>
    <w:rsid w:val="00D96490"/>
    <w:rsid w:val="00D967A6"/>
    <w:rsid w:val="00D96CEB"/>
    <w:rsid w:val="00D96EBC"/>
    <w:rsid w:val="00D96F19"/>
    <w:rsid w:val="00D97381"/>
    <w:rsid w:val="00D9770B"/>
    <w:rsid w:val="00D97A92"/>
    <w:rsid w:val="00D97BCA"/>
    <w:rsid w:val="00D97EAB"/>
    <w:rsid w:val="00D97F40"/>
    <w:rsid w:val="00DA0017"/>
    <w:rsid w:val="00DA009B"/>
    <w:rsid w:val="00DA03FD"/>
    <w:rsid w:val="00DA072A"/>
    <w:rsid w:val="00DA07D5"/>
    <w:rsid w:val="00DA0A2C"/>
    <w:rsid w:val="00DA0D42"/>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2EA"/>
    <w:rsid w:val="00DA3370"/>
    <w:rsid w:val="00DA3372"/>
    <w:rsid w:val="00DA34ED"/>
    <w:rsid w:val="00DA372D"/>
    <w:rsid w:val="00DA394B"/>
    <w:rsid w:val="00DA3BBD"/>
    <w:rsid w:val="00DA3EEB"/>
    <w:rsid w:val="00DA47E4"/>
    <w:rsid w:val="00DA4834"/>
    <w:rsid w:val="00DA4AC6"/>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434"/>
    <w:rsid w:val="00DA7724"/>
    <w:rsid w:val="00DA7733"/>
    <w:rsid w:val="00DA79FC"/>
    <w:rsid w:val="00DA7B9B"/>
    <w:rsid w:val="00DA7C22"/>
    <w:rsid w:val="00DA7DD9"/>
    <w:rsid w:val="00DA7F3B"/>
    <w:rsid w:val="00DB0003"/>
    <w:rsid w:val="00DB0031"/>
    <w:rsid w:val="00DB0276"/>
    <w:rsid w:val="00DB0389"/>
    <w:rsid w:val="00DB04FD"/>
    <w:rsid w:val="00DB0517"/>
    <w:rsid w:val="00DB0596"/>
    <w:rsid w:val="00DB05D7"/>
    <w:rsid w:val="00DB085C"/>
    <w:rsid w:val="00DB0D02"/>
    <w:rsid w:val="00DB1162"/>
    <w:rsid w:val="00DB164D"/>
    <w:rsid w:val="00DB16CA"/>
    <w:rsid w:val="00DB198D"/>
    <w:rsid w:val="00DB1D0B"/>
    <w:rsid w:val="00DB1E02"/>
    <w:rsid w:val="00DB2105"/>
    <w:rsid w:val="00DB230F"/>
    <w:rsid w:val="00DB2312"/>
    <w:rsid w:val="00DB23BC"/>
    <w:rsid w:val="00DB301F"/>
    <w:rsid w:val="00DB3105"/>
    <w:rsid w:val="00DB33A5"/>
    <w:rsid w:val="00DB3715"/>
    <w:rsid w:val="00DB398E"/>
    <w:rsid w:val="00DB3D65"/>
    <w:rsid w:val="00DB4127"/>
    <w:rsid w:val="00DB42A1"/>
    <w:rsid w:val="00DB4C95"/>
    <w:rsid w:val="00DB4CF1"/>
    <w:rsid w:val="00DB4E41"/>
    <w:rsid w:val="00DB50C8"/>
    <w:rsid w:val="00DB52B7"/>
    <w:rsid w:val="00DB575B"/>
    <w:rsid w:val="00DB5A26"/>
    <w:rsid w:val="00DB5B68"/>
    <w:rsid w:val="00DB5F33"/>
    <w:rsid w:val="00DB6228"/>
    <w:rsid w:val="00DB6410"/>
    <w:rsid w:val="00DB64FE"/>
    <w:rsid w:val="00DB653A"/>
    <w:rsid w:val="00DB6570"/>
    <w:rsid w:val="00DB68E1"/>
    <w:rsid w:val="00DB694B"/>
    <w:rsid w:val="00DB6C5A"/>
    <w:rsid w:val="00DB70E3"/>
    <w:rsid w:val="00DB722D"/>
    <w:rsid w:val="00DB73EA"/>
    <w:rsid w:val="00DB78C9"/>
    <w:rsid w:val="00DB7960"/>
    <w:rsid w:val="00DB7D67"/>
    <w:rsid w:val="00DC01B1"/>
    <w:rsid w:val="00DC02A3"/>
    <w:rsid w:val="00DC02EF"/>
    <w:rsid w:val="00DC0840"/>
    <w:rsid w:val="00DC0ED8"/>
    <w:rsid w:val="00DC1929"/>
    <w:rsid w:val="00DC1A47"/>
    <w:rsid w:val="00DC1C2B"/>
    <w:rsid w:val="00DC1F36"/>
    <w:rsid w:val="00DC254F"/>
    <w:rsid w:val="00DC2AAB"/>
    <w:rsid w:val="00DC2F23"/>
    <w:rsid w:val="00DC3168"/>
    <w:rsid w:val="00DC36A6"/>
    <w:rsid w:val="00DC37CD"/>
    <w:rsid w:val="00DC3F2C"/>
    <w:rsid w:val="00DC42BA"/>
    <w:rsid w:val="00DC4709"/>
    <w:rsid w:val="00DC483A"/>
    <w:rsid w:val="00DC49A4"/>
    <w:rsid w:val="00DC4A5B"/>
    <w:rsid w:val="00DC4CB9"/>
    <w:rsid w:val="00DC501A"/>
    <w:rsid w:val="00DC5206"/>
    <w:rsid w:val="00DC530B"/>
    <w:rsid w:val="00DC5BE4"/>
    <w:rsid w:val="00DC5D05"/>
    <w:rsid w:val="00DC5E4A"/>
    <w:rsid w:val="00DC6188"/>
    <w:rsid w:val="00DC6461"/>
    <w:rsid w:val="00DC690A"/>
    <w:rsid w:val="00DC69A6"/>
    <w:rsid w:val="00DC6F12"/>
    <w:rsid w:val="00DC724A"/>
    <w:rsid w:val="00DC75A2"/>
    <w:rsid w:val="00DC77CE"/>
    <w:rsid w:val="00DC77F2"/>
    <w:rsid w:val="00DC791F"/>
    <w:rsid w:val="00DC796A"/>
    <w:rsid w:val="00DC79F0"/>
    <w:rsid w:val="00DC7A30"/>
    <w:rsid w:val="00DC7B92"/>
    <w:rsid w:val="00DC7BD1"/>
    <w:rsid w:val="00DC7C2C"/>
    <w:rsid w:val="00DC7FCB"/>
    <w:rsid w:val="00DD029C"/>
    <w:rsid w:val="00DD0731"/>
    <w:rsid w:val="00DD0751"/>
    <w:rsid w:val="00DD07AC"/>
    <w:rsid w:val="00DD0C05"/>
    <w:rsid w:val="00DD0F4B"/>
    <w:rsid w:val="00DD152A"/>
    <w:rsid w:val="00DD1796"/>
    <w:rsid w:val="00DD18DD"/>
    <w:rsid w:val="00DD196D"/>
    <w:rsid w:val="00DD1C14"/>
    <w:rsid w:val="00DD1E4D"/>
    <w:rsid w:val="00DD2097"/>
    <w:rsid w:val="00DD25C2"/>
    <w:rsid w:val="00DD2BC2"/>
    <w:rsid w:val="00DD2C95"/>
    <w:rsid w:val="00DD2D00"/>
    <w:rsid w:val="00DD2DB7"/>
    <w:rsid w:val="00DD2F3B"/>
    <w:rsid w:val="00DD2F8B"/>
    <w:rsid w:val="00DD3149"/>
    <w:rsid w:val="00DD3770"/>
    <w:rsid w:val="00DD39B8"/>
    <w:rsid w:val="00DD4257"/>
    <w:rsid w:val="00DD42A7"/>
    <w:rsid w:val="00DD43D0"/>
    <w:rsid w:val="00DD46D5"/>
    <w:rsid w:val="00DD4B3A"/>
    <w:rsid w:val="00DD530B"/>
    <w:rsid w:val="00DD5371"/>
    <w:rsid w:val="00DD5658"/>
    <w:rsid w:val="00DD56A3"/>
    <w:rsid w:val="00DD58B4"/>
    <w:rsid w:val="00DD5CB8"/>
    <w:rsid w:val="00DD5D6A"/>
    <w:rsid w:val="00DD5D7B"/>
    <w:rsid w:val="00DD6071"/>
    <w:rsid w:val="00DD6351"/>
    <w:rsid w:val="00DD63A9"/>
    <w:rsid w:val="00DD63DD"/>
    <w:rsid w:val="00DD645E"/>
    <w:rsid w:val="00DD6519"/>
    <w:rsid w:val="00DD6A2F"/>
    <w:rsid w:val="00DD6DCF"/>
    <w:rsid w:val="00DD6F4C"/>
    <w:rsid w:val="00DD73E6"/>
    <w:rsid w:val="00DD76CE"/>
    <w:rsid w:val="00DD79D0"/>
    <w:rsid w:val="00DD7EF3"/>
    <w:rsid w:val="00DD7FB9"/>
    <w:rsid w:val="00DE0653"/>
    <w:rsid w:val="00DE09BA"/>
    <w:rsid w:val="00DE1152"/>
    <w:rsid w:val="00DE11F6"/>
    <w:rsid w:val="00DE132E"/>
    <w:rsid w:val="00DE134F"/>
    <w:rsid w:val="00DE177B"/>
    <w:rsid w:val="00DE1A7F"/>
    <w:rsid w:val="00DE1E1A"/>
    <w:rsid w:val="00DE2122"/>
    <w:rsid w:val="00DE27C4"/>
    <w:rsid w:val="00DE2924"/>
    <w:rsid w:val="00DE2E80"/>
    <w:rsid w:val="00DE3189"/>
    <w:rsid w:val="00DE31E7"/>
    <w:rsid w:val="00DE3456"/>
    <w:rsid w:val="00DE3888"/>
    <w:rsid w:val="00DE3B8D"/>
    <w:rsid w:val="00DE3E51"/>
    <w:rsid w:val="00DE40FE"/>
    <w:rsid w:val="00DE4144"/>
    <w:rsid w:val="00DE4542"/>
    <w:rsid w:val="00DE4AA0"/>
    <w:rsid w:val="00DE4BE8"/>
    <w:rsid w:val="00DE4D78"/>
    <w:rsid w:val="00DE4ECC"/>
    <w:rsid w:val="00DE5066"/>
    <w:rsid w:val="00DE525E"/>
    <w:rsid w:val="00DE54B6"/>
    <w:rsid w:val="00DE5700"/>
    <w:rsid w:val="00DE5A67"/>
    <w:rsid w:val="00DE6164"/>
    <w:rsid w:val="00DE6207"/>
    <w:rsid w:val="00DE6365"/>
    <w:rsid w:val="00DE6407"/>
    <w:rsid w:val="00DE64F6"/>
    <w:rsid w:val="00DE65A5"/>
    <w:rsid w:val="00DE67AB"/>
    <w:rsid w:val="00DE6A67"/>
    <w:rsid w:val="00DE6A9D"/>
    <w:rsid w:val="00DE6B20"/>
    <w:rsid w:val="00DE7114"/>
    <w:rsid w:val="00DE77E1"/>
    <w:rsid w:val="00DE77E5"/>
    <w:rsid w:val="00DE7824"/>
    <w:rsid w:val="00DF012D"/>
    <w:rsid w:val="00DF0218"/>
    <w:rsid w:val="00DF02FD"/>
    <w:rsid w:val="00DF0305"/>
    <w:rsid w:val="00DF04FF"/>
    <w:rsid w:val="00DF060C"/>
    <w:rsid w:val="00DF0786"/>
    <w:rsid w:val="00DF0879"/>
    <w:rsid w:val="00DF0B2A"/>
    <w:rsid w:val="00DF0C6A"/>
    <w:rsid w:val="00DF0CC0"/>
    <w:rsid w:val="00DF10F4"/>
    <w:rsid w:val="00DF11E3"/>
    <w:rsid w:val="00DF1261"/>
    <w:rsid w:val="00DF136A"/>
    <w:rsid w:val="00DF16B0"/>
    <w:rsid w:val="00DF1766"/>
    <w:rsid w:val="00DF1BFC"/>
    <w:rsid w:val="00DF2AEB"/>
    <w:rsid w:val="00DF2BB8"/>
    <w:rsid w:val="00DF2CD7"/>
    <w:rsid w:val="00DF2FC3"/>
    <w:rsid w:val="00DF308A"/>
    <w:rsid w:val="00DF3425"/>
    <w:rsid w:val="00DF3427"/>
    <w:rsid w:val="00DF3887"/>
    <w:rsid w:val="00DF38BA"/>
    <w:rsid w:val="00DF38C5"/>
    <w:rsid w:val="00DF3B58"/>
    <w:rsid w:val="00DF46DC"/>
    <w:rsid w:val="00DF4777"/>
    <w:rsid w:val="00DF4C26"/>
    <w:rsid w:val="00DF4C3C"/>
    <w:rsid w:val="00DF4FEF"/>
    <w:rsid w:val="00DF5110"/>
    <w:rsid w:val="00DF516E"/>
    <w:rsid w:val="00DF555D"/>
    <w:rsid w:val="00DF5894"/>
    <w:rsid w:val="00DF59C9"/>
    <w:rsid w:val="00DF5AD7"/>
    <w:rsid w:val="00DF5B9D"/>
    <w:rsid w:val="00DF5BED"/>
    <w:rsid w:val="00DF5D98"/>
    <w:rsid w:val="00DF5E3D"/>
    <w:rsid w:val="00DF628C"/>
    <w:rsid w:val="00DF653B"/>
    <w:rsid w:val="00DF67AC"/>
    <w:rsid w:val="00DF694E"/>
    <w:rsid w:val="00DF6A1D"/>
    <w:rsid w:val="00DF6B7A"/>
    <w:rsid w:val="00DF6BB4"/>
    <w:rsid w:val="00DF6BEF"/>
    <w:rsid w:val="00DF6C8B"/>
    <w:rsid w:val="00DF6CDC"/>
    <w:rsid w:val="00DF718E"/>
    <w:rsid w:val="00DF71D8"/>
    <w:rsid w:val="00DF74E8"/>
    <w:rsid w:val="00DF7563"/>
    <w:rsid w:val="00DF779E"/>
    <w:rsid w:val="00E0041A"/>
    <w:rsid w:val="00E00BF8"/>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AE4"/>
    <w:rsid w:val="00E03BB6"/>
    <w:rsid w:val="00E03D38"/>
    <w:rsid w:val="00E03D70"/>
    <w:rsid w:val="00E03E19"/>
    <w:rsid w:val="00E040F8"/>
    <w:rsid w:val="00E04469"/>
    <w:rsid w:val="00E045B0"/>
    <w:rsid w:val="00E0471B"/>
    <w:rsid w:val="00E0525F"/>
    <w:rsid w:val="00E05C26"/>
    <w:rsid w:val="00E05C43"/>
    <w:rsid w:val="00E05FC4"/>
    <w:rsid w:val="00E06125"/>
    <w:rsid w:val="00E064D8"/>
    <w:rsid w:val="00E06550"/>
    <w:rsid w:val="00E06723"/>
    <w:rsid w:val="00E0677C"/>
    <w:rsid w:val="00E06973"/>
    <w:rsid w:val="00E06B2D"/>
    <w:rsid w:val="00E06C0A"/>
    <w:rsid w:val="00E06FB1"/>
    <w:rsid w:val="00E070B1"/>
    <w:rsid w:val="00E0739A"/>
    <w:rsid w:val="00E07502"/>
    <w:rsid w:val="00E07706"/>
    <w:rsid w:val="00E079FF"/>
    <w:rsid w:val="00E07D8A"/>
    <w:rsid w:val="00E10643"/>
    <w:rsid w:val="00E10829"/>
    <w:rsid w:val="00E10946"/>
    <w:rsid w:val="00E10ED1"/>
    <w:rsid w:val="00E11516"/>
    <w:rsid w:val="00E11777"/>
    <w:rsid w:val="00E118DD"/>
    <w:rsid w:val="00E119B3"/>
    <w:rsid w:val="00E11DCC"/>
    <w:rsid w:val="00E12052"/>
    <w:rsid w:val="00E12369"/>
    <w:rsid w:val="00E1249C"/>
    <w:rsid w:val="00E124F2"/>
    <w:rsid w:val="00E12591"/>
    <w:rsid w:val="00E12737"/>
    <w:rsid w:val="00E12AF9"/>
    <w:rsid w:val="00E12CF6"/>
    <w:rsid w:val="00E12D5B"/>
    <w:rsid w:val="00E12DB9"/>
    <w:rsid w:val="00E12F2F"/>
    <w:rsid w:val="00E13220"/>
    <w:rsid w:val="00E1325A"/>
    <w:rsid w:val="00E1338F"/>
    <w:rsid w:val="00E13A9E"/>
    <w:rsid w:val="00E13DB8"/>
    <w:rsid w:val="00E142FE"/>
    <w:rsid w:val="00E144DF"/>
    <w:rsid w:val="00E14586"/>
    <w:rsid w:val="00E146E4"/>
    <w:rsid w:val="00E14BBE"/>
    <w:rsid w:val="00E14C73"/>
    <w:rsid w:val="00E152A5"/>
    <w:rsid w:val="00E15A22"/>
    <w:rsid w:val="00E15E09"/>
    <w:rsid w:val="00E16176"/>
    <w:rsid w:val="00E16307"/>
    <w:rsid w:val="00E16382"/>
    <w:rsid w:val="00E16419"/>
    <w:rsid w:val="00E16656"/>
    <w:rsid w:val="00E1677A"/>
    <w:rsid w:val="00E16C2E"/>
    <w:rsid w:val="00E16FF8"/>
    <w:rsid w:val="00E17227"/>
    <w:rsid w:val="00E17400"/>
    <w:rsid w:val="00E176D5"/>
    <w:rsid w:val="00E1790C"/>
    <w:rsid w:val="00E17A5E"/>
    <w:rsid w:val="00E17B08"/>
    <w:rsid w:val="00E17B67"/>
    <w:rsid w:val="00E17C20"/>
    <w:rsid w:val="00E17F91"/>
    <w:rsid w:val="00E17FC7"/>
    <w:rsid w:val="00E20139"/>
    <w:rsid w:val="00E202FE"/>
    <w:rsid w:val="00E205A8"/>
    <w:rsid w:val="00E20624"/>
    <w:rsid w:val="00E208A7"/>
    <w:rsid w:val="00E2091B"/>
    <w:rsid w:val="00E21315"/>
    <w:rsid w:val="00E21730"/>
    <w:rsid w:val="00E21DCD"/>
    <w:rsid w:val="00E221B3"/>
    <w:rsid w:val="00E228B3"/>
    <w:rsid w:val="00E22B61"/>
    <w:rsid w:val="00E22FD5"/>
    <w:rsid w:val="00E23370"/>
    <w:rsid w:val="00E23609"/>
    <w:rsid w:val="00E2368E"/>
    <w:rsid w:val="00E236E0"/>
    <w:rsid w:val="00E23E8E"/>
    <w:rsid w:val="00E23F4D"/>
    <w:rsid w:val="00E23F83"/>
    <w:rsid w:val="00E240B5"/>
    <w:rsid w:val="00E24172"/>
    <w:rsid w:val="00E241EA"/>
    <w:rsid w:val="00E2433C"/>
    <w:rsid w:val="00E243D2"/>
    <w:rsid w:val="00E246C0"/>
    <w:rsid w:val="00E248FE"/>
    <w:rsid w:val="00E24B63"/>
    <w:rsid w:val="00E24D2A"/>
    <w:rsid w:val="00E24F0C"/>
    <w:rsid w:val="00E24FF2"/>
    <w:rsid w:val="00E25700"/>
    <w:rsid w:val="00E25AEF"/>
    <w:rsid w:val="00E263BC"/>
    <w:rsid w:val="00E2640B"/>
    <w:rsid w:val="00E26569"/>
    <w:rsid w:val="00E2656F"/>
    <w:rsid w:val="00E265BD"/>
    <w:rsid w:val="00E26773"/>
    <w:rsid w:val="00E26915"/>
    <w:rsid w:val="00E26971"/>
    <w:rsid w:val="00E26C78"/>
    <w:rsid w:val="00E26FFF"/>
    <w:rsid w:val="00E272D0"/>
    <w:rsid w:val="00E27603"/>
    <w:rsid w:val="00E2762A"/>
    <w:rsid w:val="00E279F5"/>
    <w:rsid w:val="00E27AE1"/>
    <w:rsid w:val="00E27DA7"/>
    <w:rsid w:val="00E27F4D"/>
    <w:rsid w:val="00E30118"/>
    <w:rsid w:val="00E3022E"/>
    <w:rsid w:val="00E3050C"/>
    <w:rsid w:val="00E30B4A"/>
    <w:rsid w:val="00E30C0C"/>
    <w:rsid w:val="00E30EAE"/>
    <w:rsid w:val="00E3114D"/>
    <w:rsid w:val="00E31258"/>
    <w:rsid w:val="00E313A3"/>
    <w:rsid w:val="00E313BC"/>
    <w:rsid w:val="00E31562"/>
    <w:rsid w:val="00E318BC"/>
    <w:rsid w:val="00E31D5F"/>
    <w:rsid w:val="00E32078"/>
    <w:rsid w:val="00E32141"/>
    <w:rsid w:val="00E32187"/>
    <w:rsid w:val="00E321C5"/>
    <w:rsid w:val="00E321FE"/>
    <w:rsid w:val="00E322EA"/>
    <w:rsid w:val="00E32558"/>
    <w:rsid w:val="00E32585"/>
    <w:rsid w:val="00E32A31"/>
    <w:rsid w:val="00E32F0C"/>
    <w:rsid w:val="00E32FBC"/>
    <w:rsid w:val="00E32FEA"/>
    <w:rsid w:val="00E33086"/>
    <w:rsid w:val="00E331A2"/>
    <w:rsid w:val="00E33593"/>
    <w:rsid w:val="00E33754"/>
    <w:rsid w:val="00E33CAA"/>
    <w:rsid w:val="00E33CE4"/>
    <w:rsid w:val="00E34105"/>
    <w:rsid w:val="00E34216"/>
    <w:rsid w:val="00E34401"/>
    <w:rsid w:val="00E34991"/>
    <w:rsid w:val="00E34DA7"/>
    <w:rsid w:val="00E34EDA"/>
    <w:rsid w:val="00E3540E"/>
    <w:rsid w:val="00E35510"/>
    <w:rsid w:val="00E35829"/>
    <w:rsid w:val="00E360B7"/>
    <w:rsid w:val="00E36430"/>
    <w:rsid w:val="00E36500"/>
    <w:rsid w:val="00E36601"/>
    <w:rsid w:val="00E36A04"/>
    <w:rsid w:val="00E36C8D"/>
    <w:rsid w:val="00E36EBC"/>
    <w:rsid w:val="00E370B3"/>
    <w:rsid w:val="00E3726E"/>
    <w:rsid w:val="00E37302"/>
    <w:rsid w:val="00E373D5"/>
    <w:rsid w:val="00E37746"/>
    <w:rsid w:val="00E37A8D"/>
    <w:rsid w:val="00E37B62"/>
    <w:rsid w:val="00E37BDD"/>
    <w:rsid w:val="00E40037"/>
    <w:rsid w:val="00E400ED"/>
    <w:rsid w:val="00E4010A"/>
    <w:rsid w:val="00E407B4"/>
    <w:rsid w:val="00E40A15"/>
    <w:rsid w:val="00E40A61"/>
    <w:rsid w:val="00E4133C"/>
    <w:rsid w:val="00E41471"/>
    <w:rsid w:val="00E417CF"/>
    <w:rsid w:val="00E41848"/>
    <w:rsid w:val="00E41CC9"/>
    <w:rsid w:val="00E41D55"/>
    <w:rsid w:val="00E41FB5"/>
    <w:rsid w:val="00E42215"/>
    <w:rsid w:val="00E42427"/>
    <w:rsid w:val="00E43194"/>
    <w:rsid w:val="00E433B4"/>
    <w:rsid w:val="00E434C1"/>
    <w:rsid w:val="00E436E1"/>
    <w:rsid w:val="00E43C8F"/>
    <w:rsid w:val="00E43D1D"/>
    <w:rsid w:val="00E44115"/>
    <w:rsid w:val="00E44133"/>
    <w:rsid w:val="00E44557"/>
    <w:rsid w:val="00E449DD"/>
    <w:rsid w:val="00E44B31"/>
    <w:rsid w:val="00E44E89"/>
    <w:rsid w:val="00E45064"/>
    <w:rsid w:val="00E454D9"/>
    <w:rsid w:val="00E45919"/>
    <w:rsid w:val="00E45A16"/>
    <w:rsid w:val="00E45C3A"/>
    <w:rsid w:val="00E45E70"/>
    <w:rsid w:val="00E45EB8"/>
    <w:rsid w:val="00E4601D"/>
    <w:rsid w:val="00E46258"/>
    <w:rsid w:val="00E46482"/>
    <w:rsid w:val="00E4669C"/>
    <w:rsid w:val="00E46C87"/>
    <w:rsid w:val="00E46D44"/>
    <w:rsid w:val="00E46E49"/>
    <w:rsid w:val="00E474D3"/>
    <w:rsid w:val="00E47587"/>
    <w:rsid w:val="00E4777F"/>
    <w:rsid w:val="00E477B1"/>
    <w:rsid w:val="00E477D7"/>
    <w:rsid w:val="00E4782D"/>
    <w:rsid w:val="00E47BD3"/>
    <w:rsid w:val="00E47C63"/>
    <w:rsid w:val="00E47D51"/>
    <w:rsid w:val="00E47DEE"/>
    <w:rsid w:val="00E47E36"/>
    <w:rsid w:val="00E5006B"/>
    <w:rsid w:val="00E506CC"/>
    <w:rsid w:val="00E50BAD"/>
    <w:rsid w:val="00E50C8B"/>
    <w:rsid w:val="00E50E4C"/>
    <w:rsid w:val="00E51001"/>
    <w:rsid w:val="00E510CE"/>
    <w:rsid w:val="00E51199"/>
    <w:rsid w:val="00E51216"/>
    <w:rsid w:val="00E51445"/>
    <w:rsid w:val="00E5147D"/>
    <w:rsid w:val="00E51518"/>
    <w:rsid w:val="00E51543"/>
    <w:rsid w:val="00E51915"/>
    <w:rsid w:val="00E51A52"/>
    <w:rsid w:val="00E51E16"/>
    <w:rsid w:val="00E52239"/>
    <w:rsid w:val="00E522D8"/>
    <w:rsid w:val="00E52655"/>
    <w:rsid w:val="00E52A8B"/>
    <w:rsid w:val="00E52F71"/>
    <w:rsid w:val="00E53231"/>
    <w:rsid w:val="00E5331C"/>
    <w:rsid w:val="00E535AF"/>
    <w:rsid w:val="00E53778"/>
    <w:rsid w:val="00E53804"/>
    <w:rsid w:val="00E54141"/>
    <w:rsid w:val="00E54170"/>
    <w:rsid w:val="00E5424A"/>
    <w:rsid w:val="00E54295"/>
    <w:rsid w:val="00E5444A"/>
    <w:rsid w:val="00E54521"/>
    <w:rsid w:val="00E547E1"/>
    <w:rsid w:val="00E54BB9"/>
    <w:rsid w:val="00E54E18"/>
    <w:rsid w:val="00E5531D"/>
    <w:rsid w:val="00E555EE"/>
    <w:rsid w:val="00E559EE"/>
    <w:rsid w:val="00E55A63"/>
    <w:rsid w:val="00E55AAB"/>
    <w:rsid w:val="00E55D8A"/>
    <w:rsid w:val="00E561C6"/>
    <w:rsid w:val="00E561EB"/>
    <w:rsid w:val="00E562A5"/>
    <w:rsid w:val="00E56339"/>
    <w:rsid w:val="00E56532"/>
    <w:rsid w:val="00E567C9"/>
    <w:rsid w:val="00E56B10"/>
    <w:rsid w:val="00E571B0"/>
    <w:rsid w:val="00E572B0"/>
    <w:rsid w:val="00E57328"/>
    <w:rsid w:val="00E577A3"/>
    <w:rsid w:val="00E577FA"/>
    <w:rsid w:val="00E5794A"/>
    <w:rsid w:val="00E57B4B"/>
    <w:rsid w:val="00E57D4A"/>
    <w:rsid w:val="00E57F08"/>
    <w:rsid w:val="00E607CA"/>
    <w:rsid w:val="00E6082A"/>
    <w:rsid w:val="00E60ABA"/>
    <w:rsid w:val="00E60D47"/>
    <w:rsid w:val="00E60E3C"/>
    <w:rsid w:val="00E60F59"/>
    <w:rsid w:val="00E60FF2"/>
    <w:rsid w:val="00E61042"/>
    <w:rsid w:val="00E610A6"/>
    <w:rsid w:val="00E6120A"/>
    <w:rsid w:val="00E61407"/>
    <w:rsid w:val="00E61543"/>
    <w:rsid w:val="00E615A7"/>
    <w:rsid w:val="00E619C2"/>
    <w:rsid w:val="00E61D24"/>
    <w:rsid w:val="00E61FF7"/>
    <w:rsid w:val="00E62132"/>
    <w:rsid w:val="00E621A6"/>
    <w:rsid w:val="00E62296"/>
    <w:rsid w:val="00E6272A"/>
    <w:rsid w:val="00E6299E"/>
    <w:rsid w:val="00E62F4B"/>
    <w:rsid w:val="00E630F5"/>
    <w:rsid w:val="00E631F9"/>
    <w:rsid w:val="00E63237"/>
    <w:rsid w:val="00E6326A"/>
    <w:rsid w:val="00E633D1"/>
    <w:rsid w:val="00E6391A"/>
    <w:rsid w:val="00E639BD"/>
    <w:rsid w:val="00E63A63"/>
    <w:rsid w:val="00E63AB6"/>
    <w:rsid w:val="00E63ADC"/>
    <w:rsid w:val="00E63E6F"/>
    <w:rsid w:val="00E6454B"/>
    <w:rsid w:val="00E6462C"/>
    <w:rsid w:val="00E646DE"/>
    <w:rsid w:val="00E64968"/>
    <w:rsid w:val="00E649FC"/>
    <w:rsid w:val="00E64E6C"/>
    <w:rsid w:val="00E65044"/>
    <w:rsid w:val="00E65190"/>
    <w:rsid w:val="00E653FC"/>
    <w:rsid w:val="00E65589"/>
    <w:rsid w:val="00E65646"/>
    <w:rsid w:val="00E657DF"/>
    <w:rsid w:val="00E659F6"/>
    <w:rsid w:val="00E65B89"/>
    <w:rsid w:val="00E65C6C"/>
    <w:rsid w:val="00E661FA"/>
    <w:rsid w:val="00E66520"/>
    <w:rsid w:val="00E666CC"/>
    <w:rsid w:val="00E66733"/>
    <w:rsid w:val="00E667CA"/>
    <w:rsid w:val="00E66B6C"/>
    <w:rsid w:val="00E66C20"/>
    <w:rsid w:val="00E66E5C"/>
    <w:rsid w:val="00E66E60"/>
    <w:rsid w:val="00E67179"/>
    <w:rsid w:val="00E67904"/>
    <w:rsid w:val="00E67934"/>
    <w:rsid w:val="00E67FE3"/>
    <w:rsid w:val="00E7021C"/>
    <w:rsid w:val="00E7028C"/>
    <w:rsid w:val="00E70292"/>
    <w:rsid w:val="00E704E2"/>
    <w:rsid w:val="00E70974"/>
    <w:rsid w:val="00E70CED"/>
    <w:rsid w:val="00E70EAF"/>
    <w:rsid w:val="00E7168E"/>
    <w:rsid w:val="00E7187A"/>
    <w:rsid w:val="00E71A37"/>
    <w:rsid w:val="00E71AA5"/>
    <w:rsid w:val="00E71CAC"/>
    <w:rsid w:val="00E71F51"/>
    <w:rsid w:val="00E721A3"/>
    <w:rsid w:val="00E72263"/>
    <w:rsid w:val="00E724A1"/>
    <w:rsid w:val="00E72525"/>
    <w:rsid w:val="00E726A0"/>
    <w:rsid w:val="00E72715"/>
    <w:rsid w:val="00E72E19"/>
    <w:rsid w:val="00E72F0F"/>
    <w:rsid w:val="00E72F34"/>
    <w:rsid w:val="00E7311A"/>
    <w:rsid w:val="00E7311F"/>
    <w:rsid w:val="00E731AE"/>
    <w:rsid w:val="00E73294"/>
    <w:rsid w:val="00E733AC"/>
    <w:rsid w:val="00E73723"/>
    <w:rsid w:val="00E7396A"/>
    <w:rsid w:val="00E73B9E"/>
    <w:rsid w:val="00E73C44"/>
    <w:rsid w:val="00E73F7F"/>
    <w:rsid w:val="00E74156"/>
    <w:rsid w:val="00E74266"/>
    <w:rsid w:val="00E74744"/>
    <w:rsid w:val="00E7474F"/>
    <w:rsid w:val="00E749C6"/>
    <w:rsid w:val="00E74C6D"/>
    <w:rsid w:val="00E74D7E"/>
    <w:rsid w:val="00E74DCB"/>
    <w:rsid w:val="00E74F5A"/>
    <w:rsid w:val="00E74FDB"/>
    <w:rsid w:val="00E754B7"/>
    <w:rsid w:val="00E756AA"/>
    <w:rsid w:val="00E75707"/>
    <w:rsid w:val="00E75C01"/>
    <w:rsid w:val="00E75C53"/>
    <w:rsid w:val="00E75D4C"/>
    <w:rsid w:val="00E75EB0"/>
    <w:rsid w:val="00E762C6"/>
    <w:rsid w:val="00E76410"/>
    <w:rsid w:val="00E7654F"/>
    <w:rsid w:val="00E76703"/>
    <w:rsid w:val="00E767A7"/>
    <w:rsid w:val="00E77CE3"/>
    <w:rsid w:val="00E77CF8"/>
    <w:rsid w:val="00E77F9A"/>
    <w:rsid w:val="00E80347"/>
    <w:rsid w:val="00E8068E"/>
    <w:rsid w:val="00E8071D"/>
    <w:rsid w:val="00E80B30"/>
    <w:rsid w:val="00E80B86"/>
    <w:rsid w:val="00E80C81"/>
    <w:rsid w:val="00E81350"/>
    <w:rsid w:val="00E814A0"/>
    <w:rsid w:val="00E81723"/>
    <w:rsid w:val="00E819C4"/>
    <w:rsid w:val="00E81BA5"/>
    <w:rsid w:val="00E81C17"/>
    <w:rsid w:val="00E81D50"/>
    <w:rsid w:val="00E8211F"/>
    <w:rsid w:val="00E824AE"/>
    <w:rsid w:val="00E82629"/>
    <w:rsid w:val="00E826AF"/>
    <w:rsid w:val="00E82B2A"/>
    <w:rsid w:val="00E82C1E"/>
    <w:rsid w:val="00E82D5D"/>
    <w:rsid w:val="00E82D6B"/>
    <w:rsid w:val="00E82D9C"/>
    <w:rsid w:val="00E830AE"/>
    <w:rsid w:val="00E83111"/>
    <w:rsid w:val="00E832B4"/>
    <w:rsid w:val="00E83761"/>
    <w:rsid w:val="00E83F16"/>
    <w:rsid w:val="00E83F18"/>
    <w:rsid w:val="00E8470B"/>
    <w:rsid w:val="00E8480E"/>
    <w:rsid w:val="00E84A8F"/>
    <w:rsid w:val="00E84CDC"/>
    <w:rsid w:val="00E84D18"/>
    <w:rsid w:val="00E84D46"/>
    <w:rsid w:val="00E850A3"/>
    <w:rsid w:val="00E853AA"/>
    <w:rsid w:val="00E85704"/>
    <w:rsid w:val="00E85CD3"/>
    <w:rsid w:val="00E85F2D"/>
    <w:rsid w:val="00E86036"/>
    <w:rsid w:val="00E8642B"/>
    <w:rsid w:val="00E86605"/>
    <w:rsid w:val="00E86811"/>
    <w:rsid w:val="00E86E8F"/>
    <w:rsid w:val="00E874E4"/>
    <w:rsid w:val="00E878E0"/>
    <w:rsid w:val="00E87C36"/>
    <w:rsid w:val="00E87C43"/>
    <w:rsid w:val="00E87D16"/>
    <w:rsid w:val="00E903A5"/>
    <w:rsid w:val="00E9043A"/>
    <w:rsid w:val="00E90B68"/>
    <w:rsid w:val="00E90CBB"/>
    <w:rsid w:val="00E910F7"/>
    <w:rsid w:val="00E91369"/>
    <w:rsid w:val="00E91630"/>
    <w:rsid w:val="00E91693"/>
    <w:rsid w:val="00E9180F"/>
    <w:rsid w:val="00E92328"/>
    <w:rsid w:val="00E924CF"/>
    <w:rsid w:val="00E9258A"/>
    <w:rsid w:val="00E925A9"/>
    <w:rsid w:val="00E926F9"/>
    <w:rsid w:val="00E928BD"/>
    <w:rsid w:val="00E92A17"/>
    <w:rsid w:val="00E92C20"/>
    <w:rsid w:val="00E92F0F"/>
    <w:rsid w:val="00E92F37"/>
    <w:rsid w:val="00E92F4B"/>
    <w:rsid w:val="00E931A9"/>
    <w:rsid w:val="00E93290"/>
    <w:rsid w:val="00E93380"/>
    <w:rsid w:val="00E933A7"/>
    <w:rsid w:val="00E9370D"/>
    <w:rsid w:val="00E93755"/>
    <w:rsid w:val="00E938D6"/>
    <w:rsid w:val="00E93B05"/>
    <w:rsid w:val="00E943B2"/>
    <w:rsid w:val="00E943E4"/>
    <w:rsid w:val="00E945F2"/>
    <w:rsid w:val="00E949FD"/>
    <w:rsid w:val="00E95009"/>
    <w:rsid w:val="00E950BF"/>
    <w:rsid w:val="00E95333"/>
    <w:rsid w:val="00E95477"/>
    <w:rsid w:val="00E95CD2"/>
    <w:rsid w:val="00E95DC3"/>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AE8"/>
    <w:rsid w:val="00EA0568"/>
    <w:rsid w:val="00EA06C4"/>
    <w:rsid w:val="00EA0A75"/>
    <w:rsid w:val="00EA0AA1"/>
    <w:rsid w:val="00EA0C2E"/>
    <w:rsid w:val="00EA0D91"/>
    <w:rsid w:val="00EA0F47"/>
    <w:rsid w:val="00EA14A9"/>
    <w:rsid w:val="00EA153A"/>
    <w:rsid w:val="00EA1910"/>
    <w:rsid w:val="00EA1918"/>
    <w:rsid w:val="00EA1E69"/>
    <w:rsid w:val="00EA207C"/>
    <w:rsid w:val="00EA2100"/>
    <w:rsid w:val="00EA23F4"/>
    <w:rsid w:val="00EA2605"/>
    <w:rsid w:val="00EA2B24"/>
    <w:rsid w:val="00EA2B65"/>
    <w:rsid w:val="00EA2B7A"/>
    <w:rsid w:val="00EA2BE4"/>
    <w:rsid w:val="00EA2D99"/>
    <w:rsid w:val="00EA319C"/>
    <w:rsid w:val="00EA3548"/>
    <w:rsid w:val="00EA37B9"/>
    <w:rsid w:val="00EA3807"/>
    <w:rsid w:val="00EA3BA8"/>
    <w:rsid w:val="00EA3F66"/>
    <w:rsid w:val="00EA3F7D"/>
    <w:rsid w:val="00EA452B"/>
    <w:rsid w:val="00EA459C"/>
    <w:rsid w:val="00EA4C38"/>
    <w:rsid w:val="00EA4FC2"/>
    <w:rsid w:val="00EA50A2"/>
    <w:rsid w:val="00EA5277"/>
    <w:rsid w:val="00EA5299"/>
    <w:rsid w:val="00EA5343"/>
    <w:rsid w:val="00EA53DA"/>
    <w:rsid w:val="00EA5491"/>
    <w:rsid w:val="00EA5573"/>
    <w:rsid w:val="00EA572E"/>
    <w:rsid w:val="00EA5C04"/>
    <w:rsid w:val="00EA5C72"/>
    <w:rsid w:val="00EA5E53"/>
    <w:rsid w:val="00EA5F52"/>
    <w:rsid w:val="00EA62E6"/>
    <w:rsid w:val="00EA661F"/>
    <w:rsid w:val="00EA6932"/>
    <w:rsid w:val="00EA6B75"/>
    <w:rsid w:val="00EA6C20"/>
    <w:rsid w:val="00EA7182"/>
    <w:rsid w:val="00EA72AA"/>
    <w:rsid w:val="00EA7AB6"/>
    <w:rsid w:val="00EA7AF6"/>
    <w:rsid w:val="00EA7DD6"/>
    <w:rsid w:val="00EA7E8F"/>
    <w:rsid w:val="00EB0279"/>
    <w:rsid w:val="00EB0766"/>
    <w:rsid w:val="00EB0869"/>
    <w:rsid w:val="00EB0AAA"/>
    <w:rsid w:val="00EB0B1D"/>
    <w:rsid w:val="00EB0B6A"/>
    <w:rsid w:val="00EB0D15"/>
    <w:rsid w:val="00EB1338"/>
    <w:rsid w:val="00EB1549"/>
    <w:rsid w:val="00EB160D"/>
    <w:rsid w:val="00EB1730"/>
    <w:rsid w:val="00EB17F4"/>
    <w:rsid w:val="00EB1A9A"/>
    <w:rsid w:val="00EB1AC4"/>
    <w:rsid w:val="00EB1BD2"/>
    <w:rsid w:val="00EB1BF1"/>
    <w:rsid w:val="00EB2005"/>
    <w:rsid w:val="00EB200A"/>
    <w:rsid w:val="00EB27F3"/>
    <w:rsid w:val="00EB2C0C"/>
    <w:rsid w:val="00EB36C9"/>
    <w:rsid w:val="00EB385F"/>
    <w:rsid w:val="00EB3965"/>
    <w:rsid w:val="00EB3AAC"/>
    <w:rsid w:val="00EB4149"/>
    <w:rsid w:val="00EB444F"/>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C89"/>
    <w:rsid w:val="00EB5CF9"/>
    <w:rsid w:val="00EB5D0B"/>
    <w:rsid w:val="00EB5F79"/>
    <w:rsid w:val="00EB6230"/>
    <w:rsid w:val="00EB62CB"/>
    <w:rsid w:val="00EB644D"/>
    <w:rsid w:val="00EB6458"/>
    <w:rsid w:val="00EB662C"/>
    <w:rsid w:val="00EB6713"/>
    <w:rsid w:val="00EB6791"/>
    <w:rsid w:val="00EB6A76"/>
    <w:rsid w:val="00EB6D0C"/>
    <w:rsid w:val="00EB6E6E"/>
    <w:rsid w:val="00EB6EDA"/>
    <w:rsid w:val="00EB6F4E"/>
    <w:rsid w:val="00EB6FDA"/>
    <w:rsid w:val="00EB70BB"/>
    <w:rsid w:val="00EB7167"/>
    <w:rsid w:val="00EB7626"/>
    <w:rsid w:val="00EB76A8"/>
    <w:rsid w:val="00EB7E63"/>
    <w:rsid w:val="00EB7EA9"/>
    <w:rsid w:val="00EC039F"/>
    <w:rsid w:val="00EC04A4"/>
    <w:rsid w:val="00EC05CD"/>
    <w:rsid w:val="00EC0806"/>
    <w:rsid w:val="00EC0E27"/>
    <w:rsid w:val="00EC12E0"/>
    <w:rsid w:val="00EC16DE"/>
    <w:rsid w:val="00EC18AE"/>
    <w:rsid w:val="00EC18C0"/>
    <w:rsid w:val="00EC1B30"/>
    <w:rsid w:val="00EC1BA2"/>
    <w:rsid w:val="00EC1CE3"/>
    <w:rsid w:val="00EC2012"/>
    <w:rsid w:val="00EC2085"/>
    <w:rsid w:val="00EC23C4"/>
    <w:rsid w:val="00EC264D"/>
    <w:rsid w:val="00EC265A"/>
    <w:rsid w:val="00EC2826"/>
    <w:rsid w:val="00EC289F"/>
    <w:rsid w:val="00EC2D9C"/>
    <w:rsid w:val="00EC304C"/>
    <w:rsid w:val="00EC3114"/>
    <w:rsid w:val="00EC3146"/>
    <w:rsid w:val="00EC324B"/>
    <w:rsid w:val="00EC3316"/>
    <w:rsid w:val="00EC347F"/>
    <w:rsid w:val="00EC3C4B"/>
    <w:rsid w:val="00EC3D43"/>
    <w:rsid w:val="00EC40C1"/>
    <w:rsid w:val="00EC40CB"/>
    <w:rsid w:val="00EC456D"/>
    <w:rsid w:val="00EC4948"/>
    <w:rsid w:val="00EC494A"/>
    <w:rsid w:val="00EC4B38"/>
    <w:rsid w:val="00EC4BE8"/>
    <w:rsid w:val="00EC5933"/>
    <w:rsid w:val="00EC60F0"/>
    <w:rsid w:val="00EC6298"/>
    <w:rsid w:val="00EC62FE"/>
    <w:rsid w:val="00EC6905"/>
    <w:rsid w:val="00EC6A5F"/>
    <w:rsid w:val="00EC6A7A"/>
    <w:rsid w:val="00EC6CCD"/>
    <w:rsid w:val="00EC711C"/>
    <w:rsid w:val="00EC7158"/>
    <w:rsid w:val="00EC76F7"/>
    <w:rsid w:val="00EC7F0F"/>
    <w:rsid w:val="00ED0040"/>
    <w:rsid w:val="00ED02E9"/>
    <w:rsid w:val="00ED075A"/>
    <w:rsid w:val="00ED077D"/>
    <w:rsid w:val="00ED0965"/>
    <w:rsid w:val="00ED0991"/>
    <w:rsid w:val="00ED0CA6"/>
    <w:rsid w:val="00ED0DEA"/>
    <w:rsid w:val="00ED12F6"/>
    <w:rsid w:val="00ED1322"/>
    <w:rsid w:val="00ED1701"/>
    <w:rsid w:val="00ED19A9"/>
    <w:rsid w:val="00ED2214"/>
    <w:rsid w:val="00ED25EF"/>
    <w:rsid w:val="00ED26B0"/>
    <w:rsid w:val="00ED27C5"/>
    <w:rsid w:val="00ED2991"/>
    <w:rsid w:val="00ED2D28"/>
    <w:rsid w:val="00ED2E7A"/>
    <w:rsid w:val="00ED2F5A"/>
    <w:rsid w:val="00ED3D5D"/>
    <w:rsid w:val="00ED3FD2"/>
    <w:rsid w:val="00ED446A"/>
    <w:rsid w:val="00ED44C2"/>
    <w:rsid w:val="00ED4795"/>
    <w:rsid w:val="00ED4887"/>
    <w:rsid w:val="00ED493B"/>
    <w:rsid w:val="00ED4F49"/>
    <w:rsid w:val="00ED5218"/>
    <w:rsid w:val="00ED527F"/>
    <w:rsid w:val="00ED53F2"/>
    <w:rsid w:val="00ED570B"/>
    <w:rsid w:val="00ED59A1"/>
    <w:rsid w:val="00ED5C4B"/>
    <w:rsid w:val="00ED5EB5"/>
    <w:rsid w:val="00ED621A"/>
    <w:rsid w:val="00ED6442"/>
    <w:rsid w:val="00ED6492"/>
    <w:rsid w:val="00ED64F8"/>
    <w:rsid w:val="00ED6955"/>
    <w:rsid w:val="00ED6F02"/>
    <w:rsid w:val="00ED738E"/>
    <w:rsid w:val="00ED766F"/>
    <w:rsid w:val="00ED77DC"/>
    <w:rsid w:val="00ED7D6D"/>
    <w:rsid w:val="00ED7D84"/>
    <w:rsid w:val="00ED7EB1"/>
    <w:rsid w:val="00EE0173"/>
    <w:rsid w:val="00EE01CB"/>
    <w:rsid w:val="00EE0395"/>
    <w:rsid w:val="00EE046C"/>
    <w:rsid w:val="00EE0582"/>
    <w:rsid w:val="00EE0CEB"/>
    <w:rsid w:val="00EE0D68"/>
    <w:rsid w:val="00EE0DD3"/>
    <w:rsid w:val="00EE10A4"/>
    <w:rsid w:val="00EE11AD"/>
    <w:rsid w:val="00EE1663"/>
    <w:rsid w:val="00EE18EC"/>
    <w:rsid w:val="00EE1C9E"/>
    <w:rsid w:val="00EE2432"/>
    <w:rsid w:val="00EE26FE"/>
    <w:rsid w:val="00EE2899"/>
    <w:rsid w:val="00EE2AF5"/>
    <w:rsid w:val="00EE2D38"/>
    <w:rsid w:val="00EE2D6C"/>
    <w:rsid w:val="00EE2F6C"/>
    <w:rsid w:val="00EE377C"/>
    <w:rsid w:val="00EE3920"/>
    <w:rsid w:val="00EE3B8A"/>
    <w:rsid w:val="00EE3D61"/>
    <w:rsid w:val="00EE3D81"/>
    <w:rsid w:val="00EE3F35"/>
    <w:rsid w:val="00EE3F63"/>
    <w:rsid w:val="00EE4175"/>
    <w:rsid w:val="00EE4CC9"/>
    <w:rsid w:val="00EE50F5"/>
    <w:rsid w:val="00EE54CA"/>
    <w:rsid w:val="00EE5562"/>
    <w:rsid w:val="00EE56FC"/>
    <w:rsid w:val="00EE578F"/>
    <w:rsid w:val="00EE5B91"/>
    <w:rsid w:val="00EE5BE6"/>
    <w:rsid w:val="00EE5D4E"/>
    <w:rsid w:val="00EE61BD"/>
    <w:rsid w:val="00EE63AD"/>
    <w:rsid w:val="00EE63DF"/>
    <w:rsid w:val="00EE6489"/>
    <w:rsid w:val="00EE6AB2"/>
    <w:rsid w:val="00EE7014"/>
    <w:rsid w:val="00EE7106"/>
    <w:rsid w:val="00EE712F"/>
    <w:rsid w:val="00EE71BB"/>
    <w:rsid w:val="00EE7236"/>
    <w:rsid w:val="00EE726C"/>
    <w:rsid w:val="00EE737E"/>
    <w:rsid w:val="00EE77CF"/>
    <w:rsid w:val="00EE7939"/>
    <w:rsid w:val="00EE7D17"/>
    <w:rsid w:val="00EE7FA3"/>
    <w:rsid w:val="00EF0129"/>
    <w:rsid w:val="00EF0220"/>
    <w:rsid w:val="00EF0363"/>
    <w:rsid w:val="00EF0A40"/>
    <w:rsid w:val="00EF0A8C"/>
    <w:rsid w:val="00EF0BAF"/>
    <w:rsid w:val="00EF113F"/>
    <w:rsid w:val="00EF1155"/>
    <w:rsid w:val="00EF134C"/>
    <w:rsid w:val="00EF15AD"/>
    <w:rsid w:val="00EF1999"/>
    <w:rsid w:val="00EF1B61"/>
    <w:rsid w:val="00EF1D7F"/>
    <w:rsid w:val="00EF1D89"/>
    <w:rsid w:val="00EF20A8"/>
    <w:rsid w:val="00EF2364"/>
    <w:rsid w:val="00EF24DF"/>
    <w:rsid w:val="00EF27EE"/>
    <w:rsid w:val="00EF2C7B"/>
    <w:rsid w:val="00EF2D95"/>
    <w:rsid w:val="00EF2FEA"/>
    <w:rsid w:val="00EF303C"/>
    <w:rsid w:val="00EF3221"/>
    <w:rsid w:val="00EF346C"/>
    <w:rsid w:val="00EF38BD"/>
    <w:rsid w:val="00EF3BF1"/>
    <w:rsid w:val="00EF3FA5"/>
    <w:rsid w:val="00EF404F"/>
    <w:rsid w:val="00EF4236"/>
    <w:rsid w:val="00EF4310"/>
    <w:rsid w:val="00EF48C7"/>
    <w:rsid w:val="00EF4C74"/>
    <w:rsid w:val="00EF50C0"/>
    <w:rsid w:val="00EF5532"/>
    <w:rsid w:val="00EF565D"/>
    <w:rsid w:val="00EF57A9"/>
    <w:rsid w:val="00EF5C27"/>
    <w:rsid w:val="00EF5F2A"/>
    <w:rsid w:val="00EF61A1"/>
    <w:rsid w:val="00EF62C6"/>
    <w:rsid w:val="00EF65D5"/>
    <w:rsid w:val="00EF668F"/>
    <w:rsid w:val="00EF6924"/>
    <w:rsid w:val="00EF6BA5"/>
    <w:rsid w:val="00EF7237"/>
    <w:rsid w:val="00EF7354"/>
    <w:rsid w:val="00EF78AC"/>
    <w:rsid w:val="00EF7935"/>
    <w:rsid w:val="00EF79A6"/>
    <w:rsid w:val="00F00159"/>
    <w:rsid w:val="00F001C1"/>
    <w:rsid w:val="00F00344"/>
    <w:rsid w:val="00F00960"/>
    <w:rsid w:val="00F00976"/>
    <w:rsid w:val="00F00C09"/>
    <w:rsid w:val="00F00E28"/>
    <w:rsid w:val="00F00F56"/>
    <w:rsid w:val="00F00FA0"/>
    <w:rsid w:val="00F01495"/>
    <w:rsid w:val="00F01509"/>
    <w:rsid w:val="00F01780"/>
    <w:rsid w:val="00F019DD"/>
    <w:rsid w:val="00F01D81"/>
    <w:rsid w:val="00F01E56"/>
    <w:rsid w:val="00F01F7C"/>
    <w:rsid w:val="00F02298"/>
    <w:rsid w:val="00F026E3"/>
    <w:rsid w:val="00F0282C"/>
    <w:rsid w:val="00F02CA9"/>
    <w:rsid w:val="00F030A7"/>
    <w:rsid w:val="00F03753"/>
    <w:rsid w:val="00F0378E"/>
    <w:rsid w:val="00F03AEB"/>
    <w:rsid w:val="00F03C02"/>
    <w:rsid w:val="00F03DDE"/>
    <w:rsid w:val="00F03EAD"/>
    <w:rsid w:val="00F03FDC"/>
    <w:rsid w:val="00F04049"/>
    <w:rsid w:val="00F0411D"/>
    <w:rsid w:val="00F04752"/>
    <w:rsid w:val="00F047D4"/>
    <w:rsid w:val="00F048D2"/>
    <w:rsid w:val="00F04983"/>
    <w:rsid w:val="00F04A5C"/>
    <w:rsid w:val="00F04F03"/>
    <w:rsid w:val="00F05233"/>
    <w:rsid w:val="00F058BE"/>
    <w:rsid w:val="00F05985"/>
    <w:rsid w:val="00F05996"/>
    <w:rsid w:val="00F05A19"/>
    <w:rsid w:val="00F05AA5"/>
    <w:rsid w:val="00F05B9F"/>
    <w:rsid w:val="00F05DF3"/>
    <w:rsid w:val="00F06083"/>
    <w:rsid w:val="00F06084"/>
    <w:rsid w:val="00F06111"/>
    <w:rsid w:val="00F06237"/>
    <w:rsid w:val="00F063A7"/>
    <w:rsid w:val="00F064B5"/>
    <w:rsid w:val="00F064F9"/>
    <w:rsid w:val="00F065AD"/>
    <w:rsid w:val="00F06676"/>
    <w:rsid w:val="00F06C1A"/>
    <w:rsid w:val="00F06C6F"/>
    <w:rsid w:val="00F072EE"/>
    <w:rsid w:val="00F074A3"/>
    <w:rsid w:val="00F074F0"/>
    <w:rsid w:val="00F07587"/>
    <w:rsid w:val="00F075E9"/>
    <w:rsid w:val="00F076DE"/>
    <w:rsid w:val="00F07EBC"/>
    <w:rsid w:val="00F10098"/>
    <w:rsid w:val="00F10524"/>
    <w:rsid w:val="00F10972"/>
    <w:rsid w:val="00F10DF8"/>
    <w:rsid w:val="00F10E94"/>
    <w:rsid w:val="00F112F1"/>
    <w:rsid w:val="00F117C2"/>
    <w:rsid w:val="00F11892"/>
    <w:rsid w:val="00F11C48"/>
    <w:rsid w:val="00F12072"/>
    <w:rsid w:val="00F12117"/>
    <w:rsid w:val="00F123DA"/>
    <w:rsid w:val="00F1257C"/>
    <w:rsid w:val="00F12A41"/>
    <w:rsid w:val="00F12BDB"/>
    <w:rsid w:val="00F130A3"/>
    <w:rsid w:val="00F130AE"/>
    <w:rsid w:val="00F135F2"/>
    <w:rsid w:val="00F136C0"/>
    <w:rsid w:val="00F13753"/>
    <w:rsid w:val="00F137A3"/>
    <w:rsid w:val="00F13941"/>
    <w:rsid w:val="00F13963"/>
    <w:rsid w:val="00F13D34"/>
    <w:rsid w:val="00F13FA5"/>
    <w:rsid w:val="00F14405"/>
    <w:rsid w:val="00F1445F"/>
    <w:rsid w:val="00F145DF"/>
    <w:rsid w:val="00F14741"/>
    <w:rsid w:val="00F14F8C"/>
    <w:rsid w:val="00F1521E"/>
    <w:rsid w:val="00F15421"/>
    <w:rsid w:val="00F15557"/>
    <w:rsid w:val="00F15866"/>
    <w:rsid w:val="00F15AA4"/>
    <w:rsid w:val="00F15C4D"/>
    <w:rsid w:val="00F15CF3"/>
    <w:rsid w:val="00F15F5B"/>
    <w:rsid w:val="00F1625C"/>
    <w:rsid w:val="00F162FE"/>
    <w:rsid w:val="00F165AB"/>
    <w:rsid w:val="00F16861"/>
    <w:rsid w:val="00F16960"/>
    <w:rsid w:val="00F17302"/>
    <w:rsid w:val="00F175C9"/>
    <w:rsid w:val="00F176B7"/>
    <w:rsid w:val="00F177A1"/>
    <w:rsid w:val="00F17908"/>
    <w:rsid w:val="00F17925"/>
    <w:rsid w:val="00F179E8"/>
    <w:rsid w:val="00F17C86"/>
    <w:rsid w:val="00F17D32"/>
    <w:rsid w:val="00F20126"/>
    <w:rsid w:val="00F2042F"/>
    <w:rsid w:val="00F2052F"/>
    <w:rsid w:val="00F20579"/>
    <w:rsid w:val="00F20638"/>
    <w:rsid w:val="00F20676"/>
    <w:rsid w:val="00F20859"/>
    <w:rsid w:val="00F20CBD"/>
    <w:rsid w:val="00F20D52"/>
    <w:rsid w:val="00F20F66"/>
    <w:rsid w:val="00F2113F"/>
    <w:rsid w:val="00F21353"/>
    <w:rsid w:val="00F21439"/>
    <w:rsid w:val="00F21705"/>
    <w:rsid w:val="00F21940"/>
    <w:rsid w:val="00F2197E"/>
    <w:rsid w:val="00F21B5C"/>
    <w:rsid w:val="00F21BBF"/>
    <w:rsid w:val="00F21DDC"/>
    <w:rsid w:val="00F22244"/>
    <w:rsid w:val="00F2239F"/>
    <w:rsid w:val="00F2258A"/>
    <w:rsid w:val="00F227CD"/>
    <w:rsid w:val="00F2286E"/>
    <w:rsid w:val="00F228D6"/>
    <w:rsid w:val="00F2292D"/>
    <w:rsid w:val="00F22C36"/>
    <w:rsid w:val="00F22D00"/>
    <w:rsid w:val="00F22D2A"/>
    <w:rsid w:val="00F22F33"/>
    <w:rsid w:val="00F236BD"/>
    <w:rsid w:val="00F237AF"/>
    <w:rsid w:val="00F237F2"/>
    <w:rsid w:val="00F23A2D"/>
    <w:rsid w:val="00F23BF5"/>
    <w:rsid w:val="00F23D59"/>
    <w:rsid w:val="00F2401F"/>
    <w:rsid w:val="00F2403B"/>
    <w:rsid w:val="00F240CD"/>
    <w:rsid w:val="00F2463C"/>
    <w:rsid w:val="00F249E4"/>
    <w:rsid w:val="00F24D70"/>
    <w:rsid w:val="00F2502F"/>
    <w:rsid w:val="00F251B8"/>
    <w:rsid w:val="00F251D8"/>
    <w:rsid w:val="00F252C5"/>
    <w:rsid w:val="00F254A8"/>
    <w:rsid w:val="00F2580F"/>
    <w:rsid w:val="00F2597B"/>
    <w:rsid w:val="00F25ABE"/>
    <w:rsid w:val="00F25BF4"/>
    <w:rsid w:val="00F25C21"/>
    <w:rsid w:val="00F25D33"/>
    <w:rsid w:val="00F25F79"/>
    <w:rsid w:val="00F26065"/>
    <w:rsid w:val="00F262BB"/>
    <w:rsid w:val="00F264A1"/>
    <w:rsid w:val="00F266B0"/>
    <w:rsid w:val="00F2692D"/>
    <w:rsid w:val="00F26D51"/>
    <w:rsid w:val="00F26D7D"/>
    <w:rsid w:val="00F270C3"/>
    <w:rsid w:val="00F27425"/>
    <w:rsid w:val="00F2757C"/>
    <w:rsid w:val="00F277BF"/>
    <w:rsid w:val="00F2798A"/>
    <w:rsid w:val="00F27A85"/>
    <w:rsid w:val="00F27B9B"/>
    <w:rsid w:val="00F30403"/>
    <w:rsid w:val="00F30417"/>
    <w:rsid w:val="00F3056E"/>
    <w:rsid w:val="00F30692"/>
    <w:rsid w:val="00F307B8"/>
    <w:rsid w:val="00F309E9"/>
    <w:rsid w:val="00F309F7"/>
    <w:rsid w:val="00F30BF5"/>
    <w:rsid w:val="00F30C24"/>
    <w:rsid w:val="00F30DC9"/>
    <w:rsid w:val="00F313BD"/>
    <w:rsid w:val="00F315FA"/>
    <w:rsid w:val="00F31984"/>
    <w:rsid w:val="00F31A88"/>
    <w:rsid w:val="00F31D4F"/>
    <w:rsid w:val="00F31D8C"/>
    <w:rsid w:val="00F31E61"/>
    <w:rsid w:val="00F31F97"/>
    <w:rsid w:val="00F321A6"/>
    <w:rsid w:val="00F32242"/>
    <w:rsid w:val="00F322A1"/>
    <w:rsid w:val="00F323DF"/>
    <w:rsid w:val="00F326A2"/>
    <w:rsid w:val="00F32807"/>
    <w:rsid w:val="00F32B51"/>
    <w:rsid w:val="00F333A1"/>
    <w:rsid w:val="00F33520"/>
    <w:rsid w:val="00F3372A"/>
    <w:rsid w:val="00F337D4"/>
    <w:rsid w:val="00F33A56"/>
    <w:rsid w:val="00F33BD9"/>
    <w:rsid w:val="00F33D66"/>
    <w:rsid w:val="00F33DE7"/>
    <w:rsid w:val="00F33F03"/>
    <w:rsid w:val="00F340EA"/>
    <w:rsid w:val="00F341BA"/>
    <w:rsid w:val="00F342E1"/>
    <w:rsid w:val="00F34378"/>
    <w:rsid w:val="00F34480"/>
    <w:rsid w:val="00F34626"/>
    <w:rsid w:val="00F34B00"/>
    <w:rsid w:val="00F3510C"/>
    <w:rsid w:val="00F35488"/>
    <w:rsid w:val="00F36187"/>
    <w:rsid w:val="00F362F6"/>
    <w:rsid w:val="00F3664D"/>
    <w:rsid w:val="00F366C7"/>
    <w:rsid w:val="00F36718"/>
    <w:rsid w:val="00F367AF"/>
    <w:rsid w:val="00F367CA"/>
    <w:rsid w:val="00F369FB"/>
    <w:rsid w:val="00F36C84"/>
    <w:rsid w:val="00F36EFB"/>
    <w:rsid w:val="00F371E9"/>
    <w:rsid w:val="00F3736F"/>
    <w:rsid w:val="00F376B1"/>
    <w:rsid w:val="00F37B14"/>
    <w:rsid w:val="00F37C18"/>
    <w:rsid w:val="00F37F23"/>
    <w:rsid w:val="00F40208"/>
    <w:rsid w:val="00F40257"/>
    <w:rsid w:val="00F406CA"/>
    <w:rsid w:val="00F40715"/>
    <w:rsid w:val="00F4087C"/>
    <w:rsid w:val="00F40B8B"/>
    <w:rsid w:val="00F40CF6"/>
    <w:rsid w:val="00F40CF9"/>
    <w:rsid w:val="00F410E1"/>
    <w:rsid w:val="00F4129E"/>
    <w:rsid w:val="00F41311"/>
    <w:rsid w:val="00F413DA"/>
    <w:rsid w:val="00F41563"/>
    <w:rsid w:val="00F417EC"/>
    <w:rsid w:val="00F41C1F"/>
    <w:rsid w:val="00F4216C"/>
    <w:rsid w:val="00F42964"/>
    <w:rsid w:val="00F42C97"/>
    <w:rsid w:val="00F42CB7"/>
    <w:rsid w:val="00F42E38"/>
    <w:rsid w:val="00F42FB5"/>
    <w:rsid w:val="00F4325D"/>
    <w:rsid w:val="00F434BC"/>
    <w:rsid w:val="00F4365A"/>
    <w:rsid w:val="00F437D3"/>
    <w:rsid w:val="00F43C8C"/>
    <w:rsid w:val="00F44130"/>
    <w:rsid w:val="00F44323"/>
    <w:rsid w:val="00F446BA"/>
    <w:rsid w:val="00F44771"/>
    <w:rsid w:val="00F4486C"/>
    <w:rsid w:val="00F44B47"/>
    <w:rsid w:val="00F44BE4"/>
    <w:rsid w:val="00F44C6C"/>
    <w:rsid w:val="00F44C89"/>
    <w:rsid w:val="00F44E77"/>
    <w:rsid w:val="00F452F7"/>
    <w:rsid w:val="00F45514"/>
    <w:rsid w:val="00F455CB"/>
    <w:rsid w:val="00F45A96"/>
    <w:rsid w:val="00F45ACC"/>
    <w:rsid w:val="00F463D2"/>
    <w:rsid w:val="00F467F7"/>
    <w:rsid w:val="00F46864"/>
    <w:rsid w:val="00F46A59"/>
    <w:rsid w:val="00F46E8B"/>
    <w:rsid w:val="00F477F9"/>
    <w:rsid w:val="00F47A1F"/>
    <w:rsid w:val="00F47D15"/>
    <w:rsid w:val="00F47DE8"/>
    <w:rsid w:val="00F47E1E"/>
    <w:rsid w:val="00F500DA"/>
    <w:rsid w:val="00F503EC"/>
    <w:rsid w:val="00F50531"/>
    <w:rsid w:val="00F5060A"/>
    <w:rsid w:val="00F507D6"/>
    <w:rsid w:val="00F50965"/>
    <w:rsid w:val="00F50CCD"/>
    <w:rsid w:val="00F50E9C"/>
    <w:rsid w:val="00F50FC2"/>
    <w:rsid w:val="00F513C4"/>
    <w:rsid w:val="00F51422"/>
    <w:rsid w:val="00F515BC"/>
    <w:rsid w:val="00F51C2D"/>
    <w:rsid w:val="00F51C90"/>
    <w:rsid w:val="00F51F46"/>
    <w:rsid w:val="00F52868"/>
    <w:rsid w:val="00F52EDA"/>
    <w:rsid w:val="00F530F1"/>
    <w:rsid w:val="00F53BE5"/>
    <w:rsid w:val="00F5409E"/>
    <w:rsid w:val="00F540D9"/>
    <w:rsid w:val="00F541D2"/>
    <w:rsid w:val="00F541E4"/>
    <w:rsid w:val="00F54354"/>
    <w:rsid w:val="00F543D2"/>
    <w:rsid w:val="00F5468E"/>
    <w:rsid w:val="00F550C0"/>
    <w:rsid w:val="00F550C8"/>
    <w:rsid w:val="00F553A3"/>
    <w:rsid w:val="00F55521"/>
    <w:rsid w:val="00F55883"/>
    <w:rsid w:val="00F55954"/>
    <w:rsid w:val="00F5595E"/>
    <w:rsid w:val="00F55BC9"/>
    <w:rsid w:val="00F55CB3"/>
    <w:rsid w:val="00F55EBD"/>
    <w:rsid w:val="00F55F3F"/>
    <w:rsid w:val="00F56401"/>
    <w:rsid w:val="00F56896"/>
    <w:rsid w:val="00F568F4"/>
    <w:rsid w:val="00F56A49"/>
    <w:rsid w:val="00F56C09"/>
    <w:rsid w:val="00F56F3A"/>
    <w:rsid w:val="00F57332"/>
    <w:rsid w:val="00F57418"/>
    <w:rsid w:val="00F600CD"/>
    <w:rsid w:val="00F60493"/>
    <w:rsid w:val="00F6076F"/>
    <w:rsid w:val="00F60920"/>
    <w:rsid w:val="00F60A57"/>
    <w:rsid w:val="00F60BD9"/>
    <w:rsid w:val="00F60CEB"/>
    <w:rsid w:val="00F60D62"/>
    <w:rsid w:val="00F60F6A"/>
    <w:rsid w:val="00F610EF"/>
    <w:rsid w:val="00F61248"/>
    <w:rsid w:val="00F6124D"/>
    <w:rsid w:val="00F612F4"/>
    <w:rsid w:val="00F616D3"/>
    <w:rsid w:val="00F61779"/>
    <w:rsid w:val="00F61FAC"/>
    <w:rsid w:val="00F625D5"/>
    <w:rsid w:val="00F62656"/>
    <w:rsid w:val="00F6281D"/>
    <w:rsid w:val="00F62921"/>
    <w:rsid w:val="00F629AE"/>
    <w:rsid w:val="00F62DE2"/>
    <w:rsid w:val="00F63495"/>
    <w:rsid w:val="00F636EE"/>
    <w:rsid w:val="00F63E40"/>
    <w:rsid w:val="00F64357"/>
    <w:rsid w:val="00F643C4"/>
    <w:rsid w:val="00F64462"/>
    <w:rsid w:val="00F64662"/>
    <w:rsid w:val="00F6472D"/>
    <w:rsid w:val="00F64787"/>
    <w:rsid w:val="00F647C8"/>
    <w:rsid w:val="00F64894"/>
    <w:rsid w:val="00F64A06"/>
    <w:rsid w:val="00F64A37"/>
    <w:rsid w:val="00F64EDB"/>
    <w:rsid w:val="00F6507D"/>
    <w:rsid w:val="00F656C1"/>
    <w:rsid w:val="00F65B45"/>
    <w:rsid w:val="00F65D2C"/>
    <w:rsid w:val="00F660E2"/>
    <w:rsid w:val="00F663D9"/>
    <w:rsid w:val="00F66583"/>
    <w:rsid w:val="00F666A2"/>
    <w:rsid w:val="00F66A8A"/>
    <w:rsid w:val="00F66EFA"/>
    <w:rsid w:val="00F672A6"/>
    <w:rsid w:val="00F6747A"/>
    <w:rsid w:val="00F676E9"/>
    <w:rsid w:val="00F70006"/>
    <w:rsid w:val="00F70633"/>
    <w:rsid w:val="00F70A92"/>
    <w:rsid w:val="00F70C1A"/>
    <w:rsid w:val="00F70C25"/>
    <w:rsid w:val="00F70CE5"/>
    <w:rsid w:val="00F70E77"/>
    <w:rsid w:val="00F71082"/>
    <w:rsid w:val="00F7113C"/>
    <w:rsid w:val="00F7133E"/>
    <w:rsid w:val="00F713FA"/>
    <w:rsid w:val="00F71700"/>
    <w:rsid w:val="00F71747"/>
    <w:rsid w:val="00F71865"/>
    <w:rsid w:val="00F71CE0"/>
    <w:rsid w:val="00F71D8E"/>
    <w:rsid w:val="00F7202E"/>
    <w:rsid w:val="00F7205C"/>
    <w:rsid w:val="00F72175"/>
    <w:rsid w:val="00F721A9"/>
    <w:rsid w:val="00F72203"/>
    <w:rsid w:val="00F72210"/>
    <w:rsid w:val="00F724E9"/>
    <w:rsid w:val="00F72582"/>
    <w:rsid w:val="00F728C0"/>
    <w:rsid w:val="00F72AF2"/>
    <w:rsid w:val="00F72C59"/>
    <w:rsid w:val="00F72C62"/>
    <w:rsid w:val="00F72DCF"/>
    <w:rsid w:val="00F72DFD"/>
    <w:rsid w:val="00F72E0D"/>
    <w:rsid w:val="00F72ED3"/>
    <w:rsid w:val="00F72FA5"/>
    <w:rsid w:val="00F73011"/>
    <w:rsid w:val="00F733FF"/>
    <w:rsid w:val="00F734C0"/>
    <w:rsid w:val="00F73588"/>
    <w:rsid w:val="00F73619"/>
    <w:rsid w:val="00F73973"/>
    <w:rsid w:val="00F73ACB"/>
    <w:rsid w:val="00F73D7F"/>
    <w:rsid w:val="00F73DE8"/>
    <w:rsid w:val="00F740C4"/>
    <w:rsid w:val="00F741BE"/>
    <w:rsid w:val="00F74563"/>
    <w:rsid w:val="00F74635"/>
    <w:rsid w:val="00F74677"/>
    <w:rsid w:val="00F748EF"/>
    <w:rsid w:val="00F749EC"/>
    <w:rsid w:val="00F753E1"/>
    <w:rsid w:val="00F756D5"/>
    <w:rsid w:val="00F75AF4"/>
    <w:rsid w:val="00F7615C"/>
    <w:rsid w:val="00F76165"/>
    <w:rsid w:val="00F76714"/>
    <w:rsid w:val="00F76FFF"/>
    <w:rsid w:val="00F77167"/>
    <w:rsid w:val="00F77354"/>
    <w:rsid w:val="00F77ADE"/>
    <w:rsid w:val="00F77C92"/>
    <w:rsid w:val="00F77CBB"/>
    <w:rsid w:val="00F77DCF"/>
    <w:rsid w:val="00F77F12"/>
    <w:rsid w:val="00F801A3"/>
    <w:rsid w:val="00F80204"/>
    <w:rsid w:val="00F805E8"/>
    <w:rsid w:val="00F80723"/>
    <w:rsid w:val="00F80AE1"/>
    <w:rsid w:val="00F80EE7"/>
    <w:rsid w:val="00F81119"/>
    <w:rsid w:val="00F81161"/>
    <w:rsid w:val="00F8141B"/>
    <w:rsid w:val="00F8169D"/>
    <w:rsid w:val="00F8172F"/>
    <w:rsid w:val="00F81B2D"/>
    <w:rsid w:val="00F81C53"/>
    <w:rsid w:val="00F820E8"/>
    <w:rsid w:val="00F82737"/>
    <w:rsid w:val="00F827BE"/>
    <w:rsid w:val="00F829CD"/>
    <w:rsid w:val="00F82A57"/>
    <w:rsid w:val="00F82C50"/>
    <w:rsid w:val="00F82C7B"/>
    <w:rsid w:val="00F82F6F"/>
    <w:rsid w:val="00F833DF"/>
    <w:rsid w:val="00F8349C"/>
    <w:rsid w:val="00F835CA"/>
    <w:rsid w:val="00F8376F"/>
    <w:rsid w:val="00F83834"/>
    <w:rsid w:val="00F838C9"/>
    <w:rsid w:val="00F839F6"/>
    <w:rsid w:val="00F84087"/>
    <w:rsid w:val="00F840BA"/>
    <w:rsid w:val="00F840E1"/>
    <w:rsid w:val="00F8416D"/>
    <w:rsid w:val="00F845A7"/>
    <w:rsid w:val="00F8463D"/>
    <w:rsid w:val="00F8478A"/>
    <w:rsid w:val="00F84B72"/>
    <w:rsid w:val="00F84E61"/>
    <w:rsid w:val="00F85233"/>
    <w:rsid w:val="00F856F0"/>
    <w:rsid w:val="00F8570E"/>
    <w:rsid w:val="00F858D1"/>
    <w:rsid w:val="00F85916"/>
    <w:rsid w:val="00F85D8B"/>
    <w:rsid w:val="00F85DA7"/>
    <w:rsid w:val="00F85EE3"/>
    <w:rsid w:val="00F85F0F"/>
    <w:rsid w:val="00F860BC"/>
    <w:rsid w:val="00F867AC"/>
    <w:rsid w:val="00F87011"/>
    <w:rsid w:val="00F87AD3"/>
    <w:rsid w:val="00F87EE7"/>
    <w:rsid w:val="00F9045D"/>
    <w:rsid w:val="00F909A4"/>
    <w:rsid w:val="00F90AC4"/>
    <w:rsid w:val="00F90ACB"/>
    <w:rsid w:val="00F90EB3"/>
    <w:rsid w:val="00F90F10"/>
    <w:rsid w:val="00F90FAB"/>
    <w:rsid w:val="00F910BE"/>
    <w:rsid w:val="00F91269"/>
    <w:rsid w:val="00F91320"/>
    <w:rsid w:val="00F9158C"/>
    <w:rsid w:val="00F915FC"/>
    <w:rsid w:val="00F91D33"/>
    <w:rsid w:val="00F9208A"/>
    <w:rsid w:val="00F9224A"/>
    <w:rsid w:val="00F92268"/>
    <w:rsid w:val="00F92383"/>
    <w:rsid w:val="00F923F7"/>
    <w:rsid w:val="00F92774"/>
    <w:rsid w:val="00F92875"/>
    <w:rsid w:val="00F92EB9"/>
    <w:rsid w:val="00F92ECE"/>
    <w:rsid w:val="00F9363F"/>
    <w:rsid w:val="00F93A78"/>
    <w:rsid w:val="00F93ACE"/>
    <w:rsid w:val="00F94049"/>
    <w:rsid w:val="00F942F1"/>
    <w:rsid w:val="00F94342"/>
    <w:rsid w:val="00F94449"/>
    <w:rsid w:val="00F94476"/>
    <w:rsid w:val="00F945C9"/>
    <w:rsid w:val="00F9480B"/>
    <w:rsid w:val="00F94898"/>
    <w:rsid w:val="00F94BF2"/>
    <w:rsid w:val="00F94C9A"/>
    <w:rsid w:val="00F94CBD"/>
    <w:rsid w:val="00F94FAD"/>
    <w:rsid w:val="00F94FE9"/>
    <w:rsid w:val="00F9532B"/>
    <w:rsid w:val="00F9546F"/>
    <w:rsid w:val="00F95DD9"/>
    <w:rsid w:val="00F963C5"/>
    <w:rsid w:val="00F9646B"/>
    <w:rsid w:val="00F96559"/>
    <w:rsid w:val="00F968C1"/>
    <w:rsid w:val="00F968FB"/>
    <w:rsid w:val="00F96A67"/>
    <w:rsid w:val="00F96BB7"/>
    <w:rsid w:val="00F96D06"/>
    <w:rsid w:val="00F96F44"/>
    <w:rsid w:val="00F9744E"/>
    <w:rsid w:val="00F97641"/>
    <w:rsid w:val="00F976CC"/>
    <w:rsid w:val="00F97731"/>
    <w:rsid w:val="00F97753"/>
    <w:rsid w:val="00F978DA"/>
    <w:rsid w:val="00F97944"/>
    <w:rsid w:val="00F97960"/>
    <w:rsid w:val="00F97E4D"/>
    <w:rsid w:val="00FA0531"/>
    <w:rsid w:val="00FA0822"/>
    <w:rsid w:val="00FA08AD"/>
    <w:rsid w:val="00FA0B73"/>
    <w:rsid w:val="00FA0B94"/>
    <w:rsid w:val="00FA0C9C"/>
    <w:rsid w:val="00FA0D7B"/>
    <w:rsid w:val="00FA100C"/>
    <w:rsid w:val="00FA114A"/>
    <w:rsid w:val="00FA12F1"/>
    <w:rsid w:val="00FA1518"/>
    <w:rsid w:val="00FA1646"/>
    <w:rsid w:val="00FA1936"/>
    <w:rsid w:val="00FA19F5"/>
    <w:rsid w:val="00FA1D0A"/>
    <w:rsid w:val="00FA1DC0"/>
    <w:rsid w:val="00FA2037"/>
    <w:rsid w:val="00FA2196"/>
    <w:rsid w:val="00FA238C"/>
    <w:rsid w:val="00FA2416"/>
    <w:rsid w:val="00FA2543"/>
    <w:rsid w:val="00FA267A"/>
    <w:rsid w:val="00FA2755"/>
    <w:rsid w:val="00FA2823"/>
    <w:rsid w:val="00FA28A1"/>
    <w:rsid w:val="00FA2AB5"/>
    <w:rsid w:val="00FA2BA5"/>
    <w:rsid w:val="00FA2E53"/>
    <w:rsid w:val="00FA2F1E"/>
    <w:rsid w:val="00FA30E8"/>
    <w:rsid w:val="00FA314A"/>
    <w:rsid w:val="00FA324A"/>
    <w:rsid w:val="00FA33FA"/>
    <w:rsid w:val="00FA34AB"/>
    <w:rsid w:val="00FA38F0"/>
    <w:rsid w:val="00FA39FD"/>
    <w:rsid w:val="00FA3B3B"/>
    <w:rsid w:val="00FA3C90"/>
    <w:rsid w:val="00FA405E"/>
    <w:rsid w:val="00FA4181"/>
    <w:rsid w:val="00FA43E7"/>
    <w:rsid w:val="00FA43FD"/>
    <w:rsid w:val="00FA448D"/>
    <w:rsid w:val="00FA4B90"/>
    <w:rsid w:val="00FA4EB5"/>
    <w:rsid w:val="00FA4F82"/>
    <w:rsid w:val="00FA52D4"/>
    <w:rsid w:val="00FA564E"/>
    <w:rsid w:val="00FA56BD"/>
    <w:rsid w:val="00FA5AB4"/>
    <w:rsid w:val="00FA5B0D"/>
    <w:rsid w:val="00FA5BCB"/>
    <w:rsid w:val="00FA5E4C"/>
    <w:rsid w:val="00FA637E"/>
    <w:rsid w:val="00FA6520"/>
    <w:rsid w:val="00FA681C"/>
    <w:rsid w:val="00FA681F"/>
    <w:rsid w:val="00FA6BE0"/>
    <w:rsid w:val="00FA6CE3"/>
    <w:rsid w:val="00FA6E52"/>
    <w:rsid w:val="00FA6FAF"/>
    <w:rsid w:val="00FA71DF"/>
    <w:rsid w:val="00FA75EE"/>
    <w:rsid w:val="00FA766B"/>
    <w:rsid w:val="00FA7690"/>
    <w:rsid w:val="00FA774E"/>
    <w:rsid w:val="00FA7E50"/>
    <w:rsid w:val="00FB008E"/>
    <w:rsid w:val="00FB00C9"/>
    <w:rsid w:val="00FB057F"/>
    <w:rsid w:val="00FB07F7"/>
    <w:rsid w:val="00FB084B"/>
    <w:rsid w:val="00FB0A82"/>
    <w:rsid w:val="00FB0B30"/>
    <w:rsid w:val="00FB0C32"/>
    <w:rsid w:val="00FB0E10"/>
    <w:rsid w:val="00FB0E75"/>
    <w:rsid w:val="00FB0E87"/>
    <w:rsid w:val="00FB0FE1"/>
    <w:rsid w:val="00FB133A"/>
    <w:rsid w:val="00FB1419"/>
    <w:rsid w:val="00FB1619"/>
    <w:rsid w:val="00FB162F"/>
    <w:rsid w:val="00FB1916"/>
    <w:rsid w:val="00FB1995"/>
    <w:rsid w:val="00FB1AFF"/>
    <w:rsid w:val="00FB1F85"/>
    <w:rsid w:val="00FB2105"/>
    <w:rsid w:val="00FB238A"/>
    <w:rsid w:val="00FB2551"/>
    <w:rsid w:val="00FB2947"/>
    <w:rsid w:val="00FB29C4"/>
    <w:rsid w:val="00FB2AD8"/>
    <w:rsid w:val="00FB2B91"/>
    <w:rsid w:val="00FB2B99"/>
    <w:rsid w:val="00FB2CD2"/>
    <w:rsid w:val="00FB2E7A"/>
    <w:rsid w:val="00FB2F99"/>
    <w:rsid w:val="00FB3297"/>
    <w:rsid w:val="00FB335A"/>
    <w:rsid w:val="00FB3539"/>
    <w:rsid w:val="00FB39D5"/>
    <w:rsid w:val="00FB3AE4"/>
    <w:rsid w:val="00FB3ED3"/>
    <w:rsid w:val="00FB403A"/>
    <w:rsid w:val="00FB4746"/>
    <w:rsid w:val="00FB49B7"/>
    <w:rsid w:val="00FB4B09"/>
    <w:rsid w:val="00FB4B9C"/>
    <w:rsid w:val="00FB4C32"/>
    <w:rsid w:val="00FB51B3"/>
    <w:rsid w:val="00FB5303"/>
    <w:rsid w:val="00FB5542"/>
    <w:rsid w:val="00FB5DEA"/>
    <w:rsid w:val="00FB5ECA"/>
    <w:rsid w:val="00FB6036"/>
    <w:rsid w:val="00FB64D2"/>
    <w:rsid w:val="00FB64E8"/>
    <w:rsid w:val="00FB66EA"/>
    <w:rsid w:val="00FB6866"/>
    <w:rsid w:val="00FB6918"/>
    <w:rsid w:val="00FB6B28"/>
    <w:rsid w:val="00FB6B30"/>
    <w:rsid w:val="00FB6B37"/>
    <w:rsid w:val="00FB7006"/>
    <w:rsid w:val="00FB701F"/>
    <w:rsid w:val="00FB757A"/>
    <w:rsid w:val="00FB7876"/>
    <w:rsid w:val="00FB7A50"/>
    <w:rsid w:val="00FB7F54"/>
    <w:rsid w:val="00FB7F8F"/>
    <w:rsid w:val="00FC0535"/>
    <w:rsid w:val="00FC07BD"/>
    <w:rsid w:val="00FC0824"/>
    <w:rsid w:val="00FC0A64"/>
    <w:rsid w:val="00FC0B23"/>
    <w:rsid w:val="00FC0DF1"/>
    <w:rsid w:val="00FC10AB"/>
    <w:rsid w:val="00FC165F"/>
    <w:rsid w:val="00FC1758"/>
    <w:rsid w:val="00FC19E0"/>
    <w:rsid w:val="00FC1A66"/>
    <w:rsid w:val="00FC1C29"/>
    <w:rsid w:val="00FC1CEA"/>
    <w:rsid w:val="00FC1E88"/>
    <w:rsid w:val="00FC1F2B"/>
    <w:rsid w:val="00FC22C4"/>
    <w:rsid w:val="00FC27AF"/>
    <w:rsid w:val="00FC2A8C"/>
    <w:rsid w:val="00FC2B7F"/>
    <w:rsid w:val="00FC2BA1"/>
    <w:rsid w:val="00FC2D0E"/>
    <w:rsid w:val="00FC316C"/>
    <w:rsid w:val="00FC3336"/>
    <w:rsid w:val="00FC3578"/>
    <w:rsid w:val="00FC361F"/>
    <w:rsid w:val="00FC3A9A"/>
    <w:rsid w:val="00FC3F63"/>
    <w:rsid w:val="00FC4035"/>
    <w:rsid w:val="00FC448D"/>
    <w:rsid w:val="00FC4798"/>
    <w:rsid w:val="00FC479B"/>
    <w:rsid w:val="00FC488D"/>
    <w:rsid w:val="00FC4CB8"/>
    <w:rsid w:val="00FC4FB0"/>
    <w:rsid w:val="00FC5062"/>
    <w:rsid w:val="00FC50CD"/>
    <w:rsid w:val="00FC517D"/>
    <w:rsid w:val="00FC54C0"/>
    <w:rsid w:val="00FC5840"/>
    <w:rsid w:val="00FC588F"/>
    <w:rsid w:val="00FC5B8D"/>
    <w:rsid w:val="00FC5EBB"/>
    <w:rsid w:val="00FC60BD"/>
    <w:rsid w:val="00FC6278"/>
    <w:rsid w:val="00FC6399"/>
    <w:rsid w:val="00FC64B9"/>
    <w:rsid w:val="00FC6510"/>
    <w:rsid w:val="00FC6604"/>
    <w:rsid w:val="00FC67F7"/>
    <w:rsid w:val="00FC6B42"/>
    <w:rsid w:val="00FC6C36"/>
    <w:rsid w:val="00FC6E31"/>
    <w:rsid w:val="00FC6F6A"/>
    <w:rsid w:val="00FC703D"/>
    <w:rsid w:val="00FC7245"/>
    <w:rsid w:val="00FC7426"/>
    <w:rsid w:val="00FC75F3"/>
    <w:rsid w:val="00FC7633"/>
    <w:rsid w:val="00FC7A8A"/>
    <w:rsid w:val="00FC7C4F"/>
    <w:rsid w:val="00FC7D0C"/>
    <w:rsid w:val="00FC7E18"/>
    <w:rsid w:val="00FD0107"/>
    <w:rsid w:val="00FD0428"/>
    <w:rsid w:val="00FD04BB"/>
    <w:rsid w:val="00FD050C"/>
    <w:rsid w:val="00FD06D7"/>
    <w:rsid w:val="00FD081E"/>
    <w:rsid w:val="00FD0849"/>
    <w:rsid w:val="00FD0CFA"/>
    <w:rsid w:val="00FD1394"/>
    <w:rsid w:val="00FD146A"/>
    <w:rsid w:val="00FD1490"/>
    <w:rsid w:val="00FD1849"/>
    <w:rsid w:val="00FD1B83"/>
    <w:rsid w:val="00FD1BE0"/>
    <w:rsid w:val="00FD2381"/>
    <w:rsid w:val="00FD2A3D"/>
    <w:rsid w:val="00FD2E02"/>
    <w:rsid w:val="00FD2E9F"/>
    <w:rsid w:val="00FD2EC3"/>
    <w:rsid w:val="00FD2F0E"/>
    <w:rsid w:val="00FD3160"/>
    <w:rsid w:val="00FD3495"/>
    <w:rsid w:val="00FD399F"/>
    <w:rsid w:val="00FD3B6C"/>
    <w:rsid w:val="00FD3BC6"/>
    <w:rsid w:val="00FD3F04"/>
    <w:rsid w:val="00FD425B"/>
    <w:rsid w:val="00FD4374"/>
    <w:rsid w:val="00FD4A11"/>
    <w:rsid w:val="00FD4BCA"/>
    <w:rsid w:val="00FD4BE2"/>
    <w:rsid w:val="00FD4C38"/>
    <w:rsid w:val="00FD4E1E"/>
    <w:rsid w:val="00FD5A55"/>
    <w:rsid w:val="00FD5D3B"/>
    <w:rsid w:val="00FD5E61"/>
    <w:rsid w:val="00FD6220"/>
    <w:rsid w:val="00FD6371"/>
    <w:rsid w:val="00FD6421"/>
    <w:rsid w:val="00FD6708"/>
    <w:rsid w:val="00FD7A1D"/>
    <w:rsid w:val="00FD7A64"/>
    <w:rsid w:val="00FD7D18"/>
    <w:rsid w:val="00FD7D34"/>
    <w:rsid w:val="00FD7E47"/>
    <w:rsid w:val="00FE000E"/>
    <w:rsid w:val="00FE002B"/>
    <w:rsid w:val="00FE0141"/>
    <w:rsid w:val="00FE04AF"/>
    <w:rsid w:val="00FE061D"/>
    <w:rsid w:val="00FE06EA"/>
    <w:rsid w:val="00FE0725"/>
    <w:rsid w:val="00FE08A4"/>
    <w:rsid w:val="00FE0C32"/>
    <w:rsid w:val="00FE0C46"/>
    <w:rsid w:val="00FE0F06"/>
    <w:rsid w:val="00FE131C"/>
    <w:rsid w:val="00FE1390"/>
    <w:rsid w:val="00FE14C1"/>
    <w:rsid w:val="00FE14E0"/>
    <w:rsid w:val="00FE1784"/>
    <w:rsid w:val="00FE17B7"/>
    <w:rsid w:val="00FE18BB"/>
    <w:rsid w:val="00FE18D3"/>
    <w:rsid w:val="00FE1AF4"/>
    <w:rsid w:val="00FE1EA2"/>
    <w:rsid w:val="00FE1F0B"/>
    <w:rsid w:val="00FE20E9"/>
    <w:rsid w:val="00FE288B"/>
    <w:rsid w:val="00FE3056"/>
    <w:rsid w:val="00FE3246"/>
    <w:rsid w:val="00FE3A17"/>
    <w:rsid w:val="00FE3AE3"/>
    <w:rsid w:val="00FE3C55"/>
    <w:rsid w:val="00FE3CFE"/>
    <w:rsid w:val="00FE3D4D"/>
    <w:rsid w:val="00FE3D94"/>
    <w:rsid w:val="00FE3E4B"/>
    <w:rsid w:val="00FE3E77"/>
    <w:rsid w:val="00FE4346"/>
    <w:rsid w:val="00FE484A"/>
    <w:rsid w:val="00FE4D72"/>
    <w:rsid w:val="00FE50DE"/>
    <w:rsid w:val="00FE51C5"/>
    <w:rsid w:val="00FE5327"/>
    <w:rsid w:val="00FE54C1"/>
    <w:rsid w:val="00FE5749"/>
    <w:rsid w:val="00FE5A98"/>
    <w:rsid w:val="00FE5EF4"/>
    <w:rsid w:val="00FE5F32"/>
    <w:rsid w:val="00FE6497"/>
    <w:rsid w:val="00FE6573"/>
    <w:rsid w:val="00FE6AF4"/>
    <w:rsid w:val="00FE6C9F"/>
    <w:rsid w:val="00FE6E8C"/>
    <w:rsid w:val="00FE6F49"/>
    <w:rsid w:val="00FE6F9C"/>
    <w:rsid w:val="00FE6FDB"/>
    <w:rsid w:val="00FE7105"/>
    <w:rsid w:val="00FE755E"/>
    <w:rsid w:val="00FE75BC"/>
    <w:rsid w:val="00FE7AB5"/>
    <w:rsid w:val="00FF0046"/>
    <w:rsid w:val="00FF0094"/>
    <w:rsid w:val="00FF0357"/>
    <w:rsid w:val="00FF066F"/>
    <w:rsid w:val="00FF07C1"/>
    <w:rsid w:val="00FF0C84"/>
    <w:rsid w:val="00FF0FD0"/>
    <w:rsid w:val="00FF10A7"/>
    <w:rsid w:val="00FF112D"/>
    <w:rsid w:val="00FF1610"/>
    <w:rsid w:val="00FF19B7"/>
    <w:rsid w:val="00FF1BB9"/>
    <w:rsid w:val="00FF1C52"/>
    <w:rsid w:val="00FF1FE3"/>
    <w:rsid w:val="00FF20CB"/>
    <w:rsid w:val="00FF210F"/>
    <w:rsid w:val="00FF2425"/>
    <w:rsid w:val="00FF2C00"/>
    <w:rsid w:val="00FF313C"/>
    <w:rsid w:val="00FF3177"/>
    <w:rsid w:val="00FF3276"/>
    <w:rsid w:val="00FF3915"/>
    <w:rsid w:val="00FF3AA1"/>
    <w:rsid w:val="00FF4226"/>
    <w:rsid w:val="00FF4274"/>
    <w:rsid w:val="00FF4467"/>
    <w:rsid w:val="00FF44A5"/>
    <w:rsid w:val="00FF472B"/>
    <w:rsid w:val="00FF4C10"/>
    <w:rsid w:val="00FF4CBE"/>
    <w:rsid w:val="00FF4D41"/>
    <w:rsid w:val="00FF4D58"/>
    <w:rsid w:val="00FF4D76"/>
    <w:rsid w:val="00FF4F95"/>
    <w:rsid w:val="00FF51AF"/>
    <w:rsid w:val="00FF5612"/>
    <w:rsid w:val="00FF5AF7"/>
    <w:rsid w:val="00FF5F6F"/>
    <w:rsid w:val="00FF6158"/>
    <w:rsid w:val="00FF6482"/>
    <w:rsid w:val="00FF69E0"/>
    <w:rsid w:val="00FF6A4C"/>
    <w:rsid w:val="00FF6D4C"/>
    <w:rsid w:val="00FF6ED7"/>
    <w:rsid w:val="00FF70F5"/>
    <w:rsid w:val="00FF73BF"/>
    <w:rsid w:val="00FF79FF"/>
    <w:rsid w:val="00FF7A5D"/>
    <w:rsid w:val="00FF7C48"/>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5A3DA6"/>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3GPP Caption Table,Ca,条目"/>
    <w:basedOn w:val="a0"/>
    <w:next w:val="a0"/>
    <w:link w:val="a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3GPP Caption Table 字符,Ca 字符,条目 字符"/>
    <w:link w:val="a8"/>
    <w:qFormat/>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
    <w:name w:val="List Paragraph"/>
    <w:aliases w:val="- Bullets,목록 단락,?? ??,?????,????,Lista1,列出段落1,中等深浅网格 1 - 着色 21,¥¡¡¡¡ì¬º¥¹¥È¶ÎÂä,ÁÐ³ö¶ÎÂä,列表段落1,—ño’i—Ž,¥ê¥¹¥È¶ÎÂä,1st level - Bullet List Paragraph,Lettre d'introduction,Paragrafo elenco,Normal bullet 2,Bullet list,목록단락,列,リスト段落,列出段落,P"/>
    <w:basedOn w:val="a0"/>
    <w:link w:val="af3"/>
    <w:uiPriority w:val="34"/>
    <w:qFormat/>
    <w:rsid w:val="00B01C80"/>
    <w:pPr>
      <w:widowControl w:val="0"/>
      <w:numPr>
        <w:numId w:val="14"/>
      </w:numPr>
      <w:overflowPunct w:val="0"/>
    </w:pPr>
    <w:rPr>
      <w:rFonts w:eastAsia="宋体"/>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1,목록단락 字符"/>
    <w:link w:val="a"/>
    <w:uiPriority w:val="34"/>
    <w:qFormat/>
    <w:locked/>
    <w:rsid w:val="00B01C80"/>
    <w:rPr>
      <w:szCs w:val="24"/>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0"/>
    <w:rsid w:val="00A8666B"/>
    <w:pPr>
      <w:tabs>
        <w:tab w:val="left" w:pos="1304"/>
      </w:tabs>
      <w:ind w:left="1304" w:hanging="1304"/>
      <w:contextualSpacing/>
    </w:pPr>
  </w:style>
  <w:style w:type="character" w:customStyle="1" w:styleId="11">
    <w:name w:val="批注文字 字符1"/>
    <w:link w:val="ad"/>
    <w:qFormat/>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D87751"/>
    <w:pPr>
      <w:numPr>
        <w:numId w:val="9"/>
      </w:numPr>
      <w:spacing w:beforeLines="50" w:before="120" w:afterLines="50"/>
    </w:pPr>
    <w:rPr>
      <w:rFonts w:eastAsia="宋体"/>
      <w:b/>
      <w:bCs/>
      <w:szCs w:val="20"/>
      <w:lang w:eastAsia="zh-CN"/>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
    <w:name w:val="proposal Char"/>
    <w:link w:val="proposal"/>
    <w:rsid w:val="00D87751"/>
    <w:rPr>
      <w:b/>
      <w:bCs/>
    </w:rPr>
  </w:style>
  <w:style w:type="character" w:customStyle="1" w:styleId="bullet10">
    <w:name w:val="bullet1 字符"/>
    <w:link w:val="bullet1"/>
    <w:qFormat/>
    <w:rsid w:val="00981D62"/>
    <w:rPr>
      <w:szCs w:val="24"/>
    </w:rPr>
  </w:style>
  <w:style w:type="paragraph" w:styleId="af6">
    <w:name w:val="Date"/>
    <w:basedOn w:val="a0"/>
    <w:next w:val="a0"/>
    <w:link w:val="af7"/>
    <w:rsid w:val="009C1EC8"/>
    <w:pPr>
      <w:ind w:leftChars="2500" w:left="100"/>
    </w:pPr>
  </w:style>
  <w:style w:type="character" w:customStyle="1" w:styleId="af7">
    <w:name w:val="日期 字符"/>
    <w:basedOn w:val="a2"/>
    <w:link w:val="af6"/>
    <w:rsid w:val="009C1EC8"/>
    <w:rPr>
      <w:rFonts w:eastAsia="Times New Roman"/>
      <w:szCs w:val="24"/>
      <w:lang w:eastAsia="en-US"/>
    </w:rPr>
  </w:style>
  <w:style w:type="character" w:styleId="af8">
    <w:name w:val="Placeholder Text"/>
    <w:basedOn w:val="a2"/>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015F5D"/>
    <w:pPr>
      <w:numPr>
        <w:numId w:val="12"/>
      </w:numPr>
      <w:spacing w:before="120"/>
      <w:ind w:left="1530" w:hanging="418"/>
      <w:jc w:val="center"/>
    </w:pPr>
    <w:rPr>
      <w:rFonts w:eastAsiaTheme="minorEastAsia"/>
      <w:lang w:val="en-GB"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015F5D"/>
    <w:rPr>
      <w:rFonts w:eastAsiaTheme="minorEastAsia"/>
      <w:szCs w:val="24"/>
      <w:lang w:val="en-GB"/>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lang w:val="en-GB"/>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E57328"/>
    <w:pPr>
      <w:numPr>
        <w:numId w:val="15"/>
      </w:numPr>
      <w:spacing w:before="50" w:after="50"/>
      <w:ind w:left="0" w:firstLine="0"/>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E57328"/>
    <w:rPr>
      <w:rFonts w:eastAsiaTheme="minorEastAsia"/>
      <w:b/>
      <w:bC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val="en-GB" w:eastAsia="en-US"/>
    </w:rPr>
  </w:style>
  <w:style w:type="character" w:customStyle="1" w:styleId="proposal1">
    <w:name w:val="proposal 字符"/>
    <w:rsid w:val="00624404"/>
    <w:rPr>
      <w:b/>
    </w:rPr>
  </w:style>
  <w:style w:type="paragraph" w:styleId="afa">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0"/>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15960"/>
  </w:style>
  <w:style w:type="character" w:customStyle="1" w:styleId="B1Char">
    <w:name w:val="B1 Char"/>
    <w:locked/>
    <w:rsid w:val="003D544A"/>
    <w:rPr>
      <w:rFonts w:eastAsia="Times New Roman"/>
      <w:lang w:val="en-GB" w:eastAsia="ko-KR"/>
    </w:rPr>
  </w:style>
  <w:style w:type="paragraph" w:styleId="afd">
    <w:name w:val="Subtitle"/>
    <w:basedOn w:val="a0"/>
    <w:next w:val="a0"/>
    <w:link w:val="afe"/>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e">
    <w:name w:val="副标题 字符"/>
    <w:basedOn w:val="a2"/>
    <w:link w:val="afd"/>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0"/>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0"/>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table" w:styleId="aff">
    <w:name w:val="Grid Table Light"/>
    <w:basedOn w:val="a3"/>
    <w:uiPriority w:val="40"/>
    <w:rsid w:val="00ED7D6D"/>
    <w:pPr>
      <w:jc w:val="both"/>
    </w:pPr>
    <w:rPr>
      <w:rFonts w:cstheme="minorBidi"/>
      <w:kern w:val="2"/>
      <w:sz w:val="24"/>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a2"/>
    <w:rsid w:val="00ED7D6D"/>
    <w:rPr>
      <w:rFonts w:ascii="ArialMT" w:hAnsi="ArialMT" w:hint="default"/>
      <w:b w:val="0"/>
      <w:bCs w:val="0"/>
      <w:i w:val="0"/>
      <w:iCs w:val="0"/>
      <w:color w:val="000000"/>
      <w:sz w:val="22"/>
      <w:szCs w:val="22"/>
    </w:rPr>
  </w:style>
  <w:style w:type="paragraph" w:customStyle="1" w:styleId="3GPPAgreements">
    <w:name w:val="3GPP Agreements"/>
    <w:basedOn w:val="a0"/>
    <w:link w:val="3GPPAgreementsChar"/>
    <w:qFormat/>
    <w:rsid w:val="00ED7D6D"/>
    <w:pPr>
      <w:numPr>
        <w:numId w:val="21"/>
      </w:numPr>
      <w:autoSpaceDE w:val="0"/>
      <w:autoSpaceDN w:val="0"/>
      <w:adjustRightInd w:val="0"/>
      <w:spacing w:before="60" w:after="60"/>
      <w:jc w:val="left"/>
      <w:textAlignment w:val="baseline"/>
    </w:pPr>
    <w:rPr>
      <w:rFonts w:eastAsia="宋体"/>
      <w:sz w:val="22"/>
      <w:szCs w:val="20"/>
      <w:lang w:eastAsia="zh-CN"/>
    </w:rPr>
  </w:style>
  <w:style w:type="character" w:customStyle="1" w:styleId="3GPPAgreementsChar">
    <w:name w:val="3GPP Agreements Char"/>
    <w:link w:val="3GPPAgreements"/>
    <w:qFormat/>
    <w:rsid w:val="00ED7D6D"/>
    <w:rPr>
      <w:sz w:val="22"/>
    </w:rPr>
  </w:style>
  <w:style w:type="paragraph" w:customStyle="1" w:styleId="MTDisplayEquation">
    <w:name w:val="MTDisplayEquation"/>
    <w:basedOn w:val="a0"/>
    <w:next w:val="a0"/>
    <w:link w:val="MTDisplayEquation0"/>
    <w:rsid w:val="00ED7D6D"/>
    <w:pPr>
      <w:tabs>
        <w:tab w:val="center" w:pos="4540"/>
        <w:tab w:val="right" w:pos="9080"/>
      </w:tabs>
      <w:spacing w:after="0"/>
      <w:jc w:val="left"/>
    </w:pPr>
    <w:rPr>
      <w:rFonts w:eastAsiaTheme="minorEastAsia"/>
      <w:lang w:eastAsia="zh-CN"/>
    </w:rPr>
  </w:style>
  <w:style w:type="character" w:customStyle="1" w:styleId="MTDisplayEquation0">
    <w:name w:val="MTDisplayEquation 字符"/>
    <w:basedOn w:val="a2"/>
    <w:link w:val="MTDisplayEquation"/>
    <w:rsid w:val="00ED7D6D"/>
    <w:rPr>
      <w:rFonts w:eastAsiaTheme="minorEastAsia"/>
      <w:szCs w:val="24"/>
    </w:rPr>
  </w:style>
  <w:style w:type="character" w:customStyle="1" w:styleId="13">
    <w:name w:val="未处理的提及1"/>
    <w:basedOn w:val="a2"/>
    <w:uiPriority w:val="99"/>
    <w:semiHidden/>
    <w:unhideWhenUsed/>
    <w:rsid w:val="00ED7D6D"/>
    <w:rPr>
      <w:color w:val="605E5C"/>
      <w:shd w:val="clear" w:color="auto" w:fill="E1DFDD"/>
    </w:rPr>
  </w:style>
  <w:style w:type="paragraph" w:customStyle="1" w:styleId="Observation1">
    <w:name w:val="Observation"/>
    <w:basedOn w:val="a1"/>
    <w:link w:val="Observation2"/>
    <w:qFormat/>
    <w:rsid w:val="00ED7D6D"/>
    <w:pPr>
      <w:overflowPunct w:val="0"/>
    </w:pPr>
    <w:rPr>
      <w:rFonts w:eastAsiaTheme="majorEastAsia"/>
      <w:b/>
      <w:lang w:eastAsia="zh-CN"/>
      <w14:scene3d>
        <w14:camera w14:prst="orthographicFront"/>
        <w14:lightRig w14:rig="threePt" w14:dir="t">
          <w14:rot w14:lat="0" w14:lon="0" w14:rev="0"/>
        </w14:lightRig>
      </w14:scene3d>
    </w:rPr>
  </w:style>
  <w:style w:type="character" w:customStyle="1" w:styleId="Observation2">
    <w:name w:val="Observation 字符"/>
    <w:basedOn w:val="observation0"/>
    <w:link w:val="Observation1"/>
    <w:rsid w:val="00ED7D6D"/>
    <w:rPr>
      <w:rFonts w:eastAsiaTheme="majorEastAsia"/>
      <w:b/>
      <w:bCs w:val="0"/>
      <w:szCs w:val="24"/>
      <w14:scene3d>
        <w14:camera w14:prst="orthographicFront"/>
        <w14:lightRig w14:rig="threePt" w14:dir="t">
          <w14:rot w14:lat="0" w14:lon="0" w14:rev="0"/>
        </w14:lightRig>
      </w14:scene3d>
    </w:rPr>
  </w:style>
  <w:style w:type="character" w:customStyle="1" w:styleId="22">
    <w:name w:val="未处理的提及2"/>
    <w:basedOn w:val="a2"/>
    <w:uiPriority w:val="99"/>
    <w:semiHidden/>
    <w:unhideWhenUsed/>
    <w:rsid w:val="00C449D5"/>
    <w:rPr>
      <w:color w:val="605E5C"/>
      <w:shd w:val="clear" w:color="auto" w:fill="E1DFDD"/>
    </w:rPr>
  </w:style>
  <w:style w:type="character" w:customStyle="1" w:styleId="32">
    <w:name w:val="未处理的提及3"/>
    <w:basedOn w:val="a2"/>
    <w:uiPriority w:val="99"/>
    <w:semiHidden/>
    <w:unhideWhenUsed/>
    <w:rsid w:val="00A00C8B"/>
    <w:rPr>
      <w:color w:val="605E5C"/>
      <w:shd w:val="clear" w:color="auto" w:fill="E1DFDD"/>
    </w:rPr>
  </w:style>
  <w:style w:type="character" w:customStyle="1" w:styleId="41">
    <w:name w:val="未处理的提及4"/>
    <w:basedOn w:val="a2"/>
    <w:uiPriority w:val="99"/>
    <w:semiHidden/>
    <w:unhideWhenUsed/>
    <w:rsid w:val="00424F62"/>
    <w:rPr>
      <w:color w:val="605E5C"/>
      <w:shd w:val="clear" w:color="auto" w:fill="E1DFDD"/>
    </w:rPr>
  </w:style>
  <w:style w:type="character" w:customStyle="1" w:styleId="51">
    <w:name w:val="未处理的提及5"/>
    <w:basedOn w:val="a2"/>
    <w:uiPriority w:val="99"/>
    <w:semiHidden/>
    <w:unhideWhenUsed/>
    <w:rsid w:val="00A811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31924757">
      <w:bodyDiv w:val="1"/>
      <w:marLeft w:val="0"/>
      <w:marRight w:val="0"/>
      <w:marTop w:val="0"/>
      <w:marBottom w:val="0"/>
      <w:divBdr>
        <w:top w:val="none" w:sz="0" w:space="0" w:color="auto"/>
        <w:left w:val="none" w:sz="0" w:space="0" w:color="auto"/>
        <w:bottom w:val="none" w:sz="0" w:space="0" w:color="auto"/>
        <w:right w:val="none" w:sz="0" w:space="0" w:color="auto"/>
      </w:divBdr>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122313155">
          <w:marLeft w:val="1080"/>
          <w:marRight w:val="0"/>
          <w:marTop w:val="100"/>
          <w:marBottom w:val="0"/>
          <w:divBdr>
            <w:top w:val="none" w:sz="0" w:space="0" w:color="auto"/>
            <w:left w:val="none" w:sz="0" w:space="0" w:color="auto"/>
            <w:bottom w:val="none" w:sz="0" w:space="0" w:color="auto"/>
            <w:right w:val="none" w:sz="0" w:space="0" w:color="auto"/>
          </w:divBdr>
        </w:div>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189532739">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210120371">
          <w:marLeft w:val="1080"/>
          <w:marRight w:val="0"/>
          <w:marTop w:val="100"/>
          <w:marBottom w:val="0"/>
          <w:divBdr>
            <w:top w:val="none" w:sz="0" w:space="0" w:color="auto"/>
            <w:left w:val="none" w:sz="0" w:space="0" w:color="auto"/>
            <w:bottom w:val="none" w:sz="0" w:space="0" w:color="auto"/>
            <w:right w:val="none" w:sz="0" w:space="0" w:color="auto"/>
          </w:divBdr>
        </w:div>
        <w:div w:id="1215003863">
          <w:marLeft w:val="1080"/>
          <w:marRight w:val="0"/>
          <w:marTop w:val="1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08806537">
      <w:bodyDiv w:val="1"/>
      <w:marLeft w:val="0"/>
      <w:marRight w:val="0"/>
      <w:marTop w:val="0"/>
      <w:marBottom w:val="0"/>
      <w:divBdr>
        <w:top w:val="none" w:sz="0" w:space="0" w:color="auto"/>
        <w:left w:val="none" w:sz="0" w:space="0" w:color="auto"/>
        <w:bottom w:val="none" w:sz="0" w:space="0" w:color="auto"/>
        <w:right w:val="none" w:sz="0" w:space="0" w:color="auto"/>
      </w:divBdr>
      <w:divsChild>
        <w:div w:id="62341503">
          <w:marLeft w:val="0"/>
          <w:marRight w:val="0"/>
          <w:marTop w:val="0"/>
          <w:marBottom w:val="0"/>
          <w:divBdr>
            <w:top w:val="none" w:sz="0" w:space="0" w:color="auto"/>
            <w:left w:val="none" w:sz="0" w:space="0" w:color="auto"/>
            <w:bottom w:val="none" w:sz="0" w:space="0" w:color="auto"/>
            <w:right w:val="none" w:sz="0" w:space="0" w:color="auto"/>
          </w:divBdr>
          <w:divsChild>
            <w:div w:id="1768772250">
              <w:marLeft w:val="0"/>
              <w:marRight w:val="0"/>
              <w:marTop w:val="0"/>
              <w:marBottom w:val="0"/>
              <w:divBdr>
                <w:top w:val="none" w:sz="0" w:space="0" w:color="auto"/>
                <w:left w:val="none" w:sz="0" w:space="0" w:color="auto"/>
                <w:bottom w:val="none" w:sz="0" w:space="0" w:color="auto"/>
                <w:right w:val="none" w:sz="0" w:space="0" w:color="auto"/>
              </w:divBdr>
              <w:divsChild>
                <w:div w:id="1666401204">
                  <w:marLeft w:val="0"/>
                  <w:marRight w:val="0"/>
                  <w:marTop w:val="0"/>
                  <w:marBottom w:val="0"/>
                  <w:divBdr>
                    <w:top w:val="none" w:sz="0" w:space="0" w:color="auto"/>
                    <w:left w:val="none" w:sz="0" w:space="0" w:color="auto"/>
                    <w:bottom w:val="none" w:sz="0" w:space="0" w:color="auto"/>
                    <w:right w:val="none" w:sz="0" w:space="0" w:color="auto"/>
                  </w:divBdr>
                  <w:divsChild>
                    <w:div w:id="1333026301">
                      <w:marLeft w:val="0"/>
                      <w:marRight w:val="0"/>
                      <w:marTop w:val="0"/>
                      <w:marBottom w:val="0"/>
                      <w:divBdr>
                        <w:top w:val="none" w:sz="0" w:space="0" w:color="auto"/>
                        <w:left w:val="none" w:sz="0" w:space="0" w:color="auto"/>
                        <w:bottom w:val="none" w:sz="0" w:space="0" w:color="auto"/>
                        <w:right w:val="none" w:sz="0" w:space="0" w:color="auto"/>
                      </w:divBdr>
                      <w:divsChild>
                        <w:div w:id="2102288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983289">
              <w:marLeft w:val="0"/>
              <w:marRight w:val="0"/>
              <w:marTop w:val="0"/>
              <w:marBottom w:val="0"/>
              <w:divBdr>
                <w:top w:val="none" w:sz="0" w:space="0" w:color="auto"/>
                <w:left w:val="none" w:sz="0" w:space="0" w:color="auto"/>
                <w:bottom w:val="none" w:sz="0" w:space="0" w:color="auto"/>
                <w:right w:val="none" w:sz="0" w:space="0" w:color="auto"/>
              </w:divBdr>
              <w:divsChild>
                <w:div w:id="149559381">
                  <w:marLeft w:val="0"/>
                  <w:marRight w:val="0"/>
                  <w:marTop w:val="0"/>
                  <w:marBottom w:val="0"/>
                  <w:divBdr>
                    <w:top w:val="none" w:sz="0" w:space="0" w:color="auto"/>
                    <w:left w:val="none" w:sz="0" w:space="0" w:color="auto"/>
                    <w:bottom w:val="none" w:sz="0" w:space="0" w:color="auto"/>
                    <w:right w:val="none" w:sz="0" w:space="0" w:color="auto"/>
                  </w:divBdr>
                  <w:divsChild>
                    <w:div w:id="2019694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964997">
          <w:marLeft w:val="0"/>
          <w:marRight w:val="0"/>
          <w:marTop w:val="100"/>
          <w:marBottom w:val="0"/>
          <w:divBdr>
            <w:top w:val="none" w:sz="0" w:space="0" w:color="auto"/>
            <w:left w:val="none" w:sz="0" w:space="0" w:color="auto"/>
            <w:bottom w:val="none" w:sz="0" w:space="0" w:color="auto"/>
            <w:right w:val="none" w:sz="0" w:space="0" w:color="auto"/>
          </w:divBdr>
          <w:divsChild>
            <w:div w:id="335963459">
              <w:marLeft w:val="0"/>
              <w:marRight w:val="0"/>
              <w:marTop w:val="0"/>
              <w:marBottom w:val="0"/>
              <w:divBdr>
                <w:top w:val="none" w:sz="0" w:space="0" w:color="auto"/>
                <w:left w:val="none" w:sz="0" w:space="0" w:color="auto"/>
                <w:bottom w:val="none" w:sz="0" w:space="0" w:color="auto"/>
                <w:right w:val="none" w:sz="0" w:space="0" w:color="auto"/>
              </w:divBdr>
            </w:div>
          </w:divsChild>
        </w:div>
        <w:div w:id="1905675389">
          <w:marLeft w:val="0"/>
          <w:marRight w:val="0"/>
          <w:marTop w:val="0"/>
          <w:marBottom w:val="0"/>
          <w:divBdr>
            <w:top w:val="none" w:sz="0" w:space="0" w:color="auto"/>
            <w:left w:val="none" w:sz="0" w:space="0" w:color="auto"/>
            <w:bottom w:val="none" w:sz="0" w:space="0" w:color="auto"/>
            <w:right w:val="none" w:sz="0" w:space="0" w:color="auto"/>
          </w:divBdr>
        </w:div>
      </w:divsChild>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51602997">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626086713">
          <w:marLeft w:val="1080"/>
          <w:marRight w:val="0"/>
          <w:marTop w:val="100"/>
          <w:marBottom w:val="0"/>
          <w:divBdr>
            <w:top w:val="none" w:sz="0" w:space="0" w:color="auto"/>
            <w:left w:val="none" w:sz="0" w:space="0" w:color="auto"/>
            <w:bottom w:val="none" w:sz="0" w:space="0" w:color="auto"/>
            <w:right w:val="none" w:sz="0" w:space="0" w:color="auto"/>
          </w:divBdr>
        </w:div>
        <w:div w:id="1414736460">
          <w:marLeft w:val="1080"/>
          <w:marRight w:val="0"/>
          <w:marTop w:val="10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0337746">
      <w:bodyDiv w:val="1"/>
      <w:marLeft w:val="0"/>
      <w:marRight w:val="0"/>
      <w:marTop w:val="0"/>
      <w:marBottom w:val="0"/>
      <w:divBdr>
        <w:top w:val="none" w:sz="0" w:space="0" w:color="auto"/>
        <w:left w:val="none" w:sz="0" w:space="0" w:color="auto"/>
        <w:bottom w:val="none" w:sz="0" w:space="0" w:color="auto"/>
        <w:right w:val="none" w:sz="0" w:space="0" w:color="auto"/>
      </w:divBdr>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6492">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png"/><Relationship Id="rId299" Type="http://schemas.openxmlformats.org/officeDocument/2006/relationships/hyperlink" Target="mailto:1.04m@90%25" TargetMode="External"/><Relationship Id="rId21" Type="http://schemas.openxmlformats.org/officeDocument/2006/relationships/image" Target="media/image9.emf"/><Relationship Id="rId63" Type="http://schemas.openxmlformats.org/officeDocument/2006/relationships/image" Target="media/image34.png"/><Relationship Id="rId159" Type="http://schemas.openxmlformats.org/officeDocument/2006/relationships/image" Target="media/image100.png"/><Relationship Id="rId324" Type="http://schemas.openxmlformats.org/officeDocument/2006/relationships/oleObject" Target="embeddings/oleObject94.bin"/><Relationship Id="rId366" Type="http://schemas.openxmlformats.org/officeDocument/2006/relationships/oleObject" Target="embeddings/oleObject112.bin"/><Relationship Id="rId170" Type="http://schemas.openxmlformats.org/officeDocument/2006/relationships/image" Target="media/image108.wmf"/><Relationship Id="rId226" Type="http://schemas.openxmlformats.org/officeDocument/2006/relationships/oleObject" Target="embeddings/oleObject59.bin"/><Relationship Id="rId268" Type="http://schemas.openxmlformats.org/officeDocument/2006/relationships/oleObject" Target="embeddings/oleObject78.bin"/><Relationship Id="rId32" Type="http://schemas.openxmlformats.org/officeDocument/2006/relationships/image" Target="media/image14.wmf"/><Relationship Id="rId74" Type="http://schemas.openxmlformats.org/officeDocument/2006/relationships/image" Target="media/image44.png"/><Relationship Id="rId128" Type="http://schemas.openxmlformats.org/officeDocument/2006/relationships/oleObject" Target="embeddings/oleObject31.bin"/><Relationship Id="rId335" Type="http://schemas.openxmlformats.org/officeDocument/2006/relationships/oleObject" Target="embeddings/oleObject99.bin"/><Relationship Id="rId377" Type="http://schemas.openxmlformats.org/officeDocument/2006/relationships/hyperlink" Target="mailto:5.90m@90%25" TargetMode="External"/><Relationship Id="rId5" Type="http://schemas.openxmlformats.org/officeDocument/2006/relationships/webSettings" Target="webSettings.xml"/><Relationship Id="rId181" Type="http://schemas.openxmlformats.org/officeDocument/2006/relationships/oleObject" Target="embeddings/oleObject40.bin"/><Relationship Id="rId237" Type="http://schemas.openxmlformats.org/officeDocument/2006/relationships/image" Target="media/image142.emf"/><Relationship Id="rId279" Type="http://schemas.openxmlformats.org/officeDocument/2006/relationships/oleObject" Target="embeddings/oleObject83.bin"/><Relationship Id="rId43" Type="http://schemas.openxmlformats.org/officeDocument/2006/relationships/image" Target="media/image22.wmf"/><Relationship Id="rId139" Type="http://schemas.openxmlformats.org/officeDocument/2006/relationships/image" Target="media/image82.png"/><Relationship Id="rId290" Type="http://schemas.openxmlformats.org/officeDocument/2006/relationships/image" Target="media/image166.png"/><Relationship Id="rId304" Type="http://schemas.openxmlformats.org/officeDocument/2006/relationships/package" Target="embeddings/Microsoft_Visio_Drawing20.vsdx"/><Relationship Id="rId346" Type="http://schemas.openxmlformats.org/officeDocument/2006/relationships/image" Target="media/image194.wmf"/><Relationship Id="rId388" Type="http://schemas.openxmlformats.org/officeDocument/2006/relationships/package" Target="embeddings/Microsoft_Visio_Drawing21.vsdx"/><Relationship Id="rId85" Type="http://schemas.openxmlformats.org/officeDocument/2006/relationships/image" Target="media/image51.wmf"/><Relationship Id="rId150" Type="http://schemas.openxmlformats.org/officeDocument/2006/relationships/image" Target="media/image91.png"/><Relationship Id="rId192" Type="http://schemas.openxmlformats.org/officeDocument/2006/relationships/oleObject" Target="embeddings/oleObject45.bin"/><Relationship Id="rId206" Type="http://schemas.openxmlformats.org/officeDocument/2006/relationships/image" Target="media/image127.wmf"/><Relationship Id="rId248" Type="http://schemas.openxmlformats.org/officeDocument/2006/relationships/oleObject" Target="embeddings/oleObject69.bin"/><Relationship Id="rId12" Type="http://schemas.openxmlformats.org/officeDocument/2006/relationships/oleObject" Target="embeddings/oleObject1.bin"/><Relationship Id="rId108" Type="http://schemas.openxmlformats.org/officeDocument/2006/relationships/oleObject" Target="embeddings/oleObject26.bin"/><Relationship Id="rId315" Type="http://schemas.openxmlformats.org/officeDocument/2006/relationships/image" Target="media/image179.wmf"/><Relationship Id="rId357" Type="http://schemas.openxmlformats.org/officeDocument/2006/relationships/image" Target="media/image200.png"/><Relationship Id="rId54" Type="http://schemas.openxmlformats.org/officeDocument/2006/relationships/image" Target="media/image27.png"/><Relationship Id="rId96" Type="http://schemas.openxmlformats.org/officeDocument/2006/relationships/image" Target="media/image58.png"/><Relationship Id="rId161" Type="http://schemas.openxmlformats.org/officeDocument/2006/relationships/image" Target="media/image102.png"/><Relationship Id="rId217" Type="http://schemas.openxmlformats.org/officeDocument/2006/relationships/oleObject" Target="embeddings/oleObject54.bin"/><Relationship Id="rId399" Type="http://schemas.openxmlformats.org/officeDocument/2006/relationships/header" Target="header1.xml"/><Relationship Id="rId259" Type="http://schemas.openxmlformats.org/officeDocument/2006/relationships/image" Target="media/image152.wmf"/><Relationship Id="rId23" Type="http://schemas.openxmlformats.org/officeDocument/2006/relationships/image" Target="media/image10.wmf"/><Relationship Id="rId119" Type="http://schemas.openxmlformats.org/officeDocument/2006/relationships/image" Target="media/image71.png"/><Relationship Id="rId270" Type="http://schemas.openxmlformats.org/officeDocument/2006/relationships/oleObject" Target="embeddings/oleObject79.bin"/><Relationship Id="rId326" Type="http://schemas.openxmlformats.org/officeDocument/2006/relationships/image" Target="media/image184.wmf"/><Relationship Id="rId65" Type="http://schemas.openxmlformats.org/officeDocument/2006/relationships/package" Target="embeddings/Microsoft_Visio_Drawing5.vsdx"/><Relationship Id="rId130" Type="http://schemas.openxmlformats.org/officeDocument/2006/relationships/oleObject" Target="embeddings/oleObject32.bin"/><Relationship Id="rId368" Type="http://schemas.openxmlformats.org/officeDocument/2006/relationships/oleObject" Target="embeddings/oleObject113.bin"/><Relationship Id="rId172" Type="http://schemas.openxmlformats.org/officeDocument/2006/relationships/image" Target="media/image109.wmf"/><Relationship Id="rId228" Type="http://schemas.openxmlformats.org/officeDocument/2006/relationships/oleObject" Target="embeddings/oleObject60.bin"/><Relationship Id="rId281" Type="http://schemas.openxmlformats.org/officeDocument/2006/relationships/image" Target="media/image162.wmf"/><Relationship Id="rId337" Type="http://schemas.openxmlformats.org/officeDocument/2006/relationships/oleObject" Target="embeddings/oleObject100.bin"/><Relationship Id="rId34" Type="http://schemas.openxmlformats.org/officeDocument/2006/relationships/image" Target="media/image15.png"/><Relationship Id="rId76" Type="http://schemas.openxmlformats.org/officeDocument/2006/relationships/image" Target="media/image46.png"/><Relationship Id="rId141" Type="http://schemas.openxmlformats.org/officeDocument/2006/relationships/image" Target="media/image84.png"/><Relationship Id="rId379" Type="http://schemas.openxmlformats.org/officeDocument/2006/relationships/image" Target="media/image211.wmf"/><Relationship Id="rId7" Type="http://schemas.openxmlformats.org/officeDocument/2006/relationships/endnotes" Target="endnotes.xml"/><Relationship Id="rId183" Type="http://schemas.openxmlformats.org/officeDocument/2006/relationships/image" Target="media/image114.wmf"/><Relationship Id="rId239" Type="http://schemas.openxmlformats.org/officeDocument/2006/relationships/image" Target="media/image143.wmf"/><Relationship Id="rId390" Type="http://schemas.openxmlformats.org/officeDocument/2006/relationships/oleObject" Target="embeddings/oleObject120.bin"/><Relationship Id="rId250" Type="http://schemas.openxmlformats.org/officeDocument/2006/relationships/image" Target="media/image148.wmf"/><Relationship Id="rId292" Type="http://schemas.openxmlformats.org/officeDocument/2006/relationships/package" Target="embeddings/Microsoft_Visio_Drawing17.vsdx"/><Relationship Id="rId306" Type="http://schemas.openxmlformats.org/officeDocument/2006/relationships/hyperlink" Target="mailto:0.99m@90%25" TargetMode="External"/><Relationship Id="rId45" Type="http://schemas.openxmlformats.org/officeDocument/2006/relationships/image" Target="media/image23.emf"/><Relationship Id="rId87" Type="http://schemas.openxmlformats.org/officeDocument/2006/relationships/image" Target="media/image52.wmf"/><Relationship Id="rId110" Type="http://schemas.openxmlformats.org/officeDocument/2006/relationships/oleObject" Target="embeddings/oleObject27.bin"/><Relationship Id="rId348" Type="http://schemas.openxmlformats.org/officeDocument/2006/relationships/image" Target="media/image195.wmf"/><Relationship Id="rId152" Type="http://schemas.openxmlformats.org/officeDocument/2006/relationships/image" Target="media/image93.png"/><Relationship Id="rId194" Type="http://schemas.openxmlformats.org/officeDocument/2006/relationships/image" Target="media/image120.emf"/><Relationship Id="rId208" Type="http://schemas.openxmlformats.org/officeDocument/2006/relationships/image" Target="media/image128.wmf"/><Relationship Id="rId261" Type="http://schemas.openxmlformats.org/officeDocument/2006/relationships/image" Target="media/image153.wmf"/><Relationship Id="rId14" Type="http://schemas.openxmlformats.org/officeDocument/2006/relationships/oleObject" Target="embeddings/oleObject2.bin"/><Relationship Id="rId56" Type="http://schemas.openxmlformats.org/officeDocument/2006/relationships/image" Target="media/image29.emf"/><Relationship Id="rId317" Type="http://schemas.openxmlformats.org/officeDocument/2006/relationships/oleObject" Target="embeddings/oleObject91.bin"/><Relationship Id="rId359" Type="http://schemas.openxmlformats.org/officeDocument/2006/relationships/image" Target="media/image202.wmf"/><Relationship Id="rId98" Type="http://schemas.openxmlformats.org/officeDocument/2006/relationships/image" Target="media/image59.wmf"/><Relationship Id="rId121" Type="http://schemas.openxmlformats.org/officeDocument/2006/relationships/hyperlink" Target="mailto:2.24m@90%25" TargetMode="External"/><Relationship Id="rId163" Type="http://schemas.openxmlformats.org/officeDocument/2006/relationships/image" Target="media/image104.png"/><Relationship Id="rId219" Type="http://schemas.openxmlformats.org/officeDocument/2006/relationships/oleObject" Target="embeddings/oleObject55.bin"/><Relationship Id="rId370" Type="http://schemas.openxmlformats.org/officeDocument/2006/relationships/oleObject" Target="embeddings/oleObject114.bin"/><Relationship Id="rId230" Type="http://schemas.openxmlformats.org/officeDocument/2006/relationships/oleObject" Target="embeddings/oleObject61.bin"/><Relationship Id="rId25" Type="http://schemas.openxmlformats.org/officeDocument/2006/relationships/image" Target="media/image11.wmf"/><Relationship Id="rId67" Type="http://schemas.openxmlformats.org/officeDocument/2006/relationships/image" Target="media/image37.png"/><Relationship Id="rId272" Type="http://schemas.openxmlformats.org/officeDocument/2006/relationships/oleObject" Target="embeddings/oleObject80.bin"/><Relationship Id="rId328" Type="http://schemas.openxmlformats.org/officeDocument/2006/relationships/image" Target="media/image185.wmf"/><Relationship Id="rId132" Type="http://schemas.openxmlformats.org/officeDocument/2006/relationships/package" Target="embeddings/Microsoft_Visio_Drawing7.vsdx"/><Relationship Id="rId174" Type="http://schemas.openxmlformats.org/officeDocument/2006/relationships/image" Target="media/image110.wmf"/><Relationship Id="rId381" Type="http://schemas.openxmlformats.org/officeDocument/2006/relationships/image" Target="media/image212.wmf"/><Relationship Id="rId241" Type="http://schemas.openxmlformats.org/officeDocument/2006/relationships/image" Target="media/image144.wmf"/><Relationship Id="rId36" Type="http://schemas.openxmlformats.org/officeDocument/2006/relationships/hyperlink" Target="mailto:0.99m@90%25" TargetMode="External"/><Relationship Id="rId283" Type="http://schemas.openxmlformats.org/officeDocument/2006/relationships/image" Target="media/image163.wmf"/><Relationship Id="rId339" Type="http://schemas.openxmlformats.org/officeDocument/2006/relationships/oleObject" Target="embeddings/oleObject101.bin"/><Relationship Id="rId78" Type="http://schemas.openxmlformats.org/officeDocument/2006/relationships/package" Target="embeddings/Microsoft_Visio_Drawing6.vsdx"/><Relationship Id="rId101" Type="http://schemas.openxmlformats.org/officeDocument/2006/relationships/oleObject" Target="embeddings/oleObject22.bin"/><Relationship Id="rId143" Type="http://schemas.openxmlformats.org/officeDocument/2006/relationships/image" Target="media/image86.png"/><Relationship Id="rId185" Type="http://schemas.openxmlformats.org/officeDocument/2006/relationships/image" Target="media/image115.wmf"/><Relationship Id="rId350" Type="http://schemas.openxmlformats.org/officeDocument/2006/relationships/image" Target="media/image196.wmf"/><Relationship Id="rId9" Type="http://schemas.openxmlformats.org/officeDocument/2006/relationships/image" Target="media/image2.emf"/><Relationship Id="rId210" Type="http://schemas.openxmlformats.org/officeDocument/2006/relationships/image" Target="media/image129.wmf"/><Relationship Id="rId392" Type="http://schemas.openxmlformats.org/officeDocument/2006/relationships/hyperlink" Target="mailto:2.04m@90%25" TargetMode="External"/><Relationship Id="rId252" Type="http://schemas.openxmlformats.org/officeDocument/2006/relationships/oleObject" Target="embeddings/oleObject71.bin"/><Relationship Id="rId294" Type="http://schemas.openxmlformats.org/officeDocument/2006/relationships/package" Target="embeddings/Microsoft_Visio_Drawing18.vsdx"/><Relationship Id="rId308" Type="http://schemas.openxmlformats.org/officeDocument/2006/relationships/image" Target="media/image175.png"/><Relationship Id="rId47" Type="http://schemas.openxmlformats.org/officeDocument/2006/relationships/image" Target="media/image24.wmf"/><Relationship Id="rId89" Type="http://schemas.openxmlformats.org/officeDocument/2006/relationships/image" Target="media/image53.wmf"/><Relationship Id="rId112" Type="http://schemas.openxmlformats.org/officeDocument/2006/relationships/image" Target="media/image66.wmf"/><Relationship Id="rId154" Type="http://schemas.openxmlformats.org/officeDocument/2006/relationships/image" Target="media/image95.png"/><Relationship Id="rId361" Type="http://schemas.openxmlformats.org/officeDocument/2006/relationships/hyperlink" Target="mailto:5.90m@90%25" TargetMode="External"/><Relationship Id="rId196" Type="http://schemas.openxmlformats.org/officeDocument/2006/relationships/image" Target="media/image121.png"/><Relationship Id="rId16" Type="http://schemas.openxmlformats.org/officeDocument/2006/relationships/oleObject" Target="embeddings/oleObject3.bin"/><Relationship Id="rId221" Type="http://schemas.openxmlformats.org/officeDocument/2006/relationships/oleObject" Target="embeddings/oleObject56.bin"/><Relationship Id="rId263" Type="http://schemas.openxmlformats.org/officeDocument/2006/relationships/image" Target="media/image154.wmf"/><Relationship Id="rId319" Type="http://schemas.openxmlformats.org/officeDocument/2006/relationships/oleObject" Target="embeddings/oleObject92.bin"/><Relationship Id="rId58" Type="http://schemas.openxmlformats.org/officeDocument/2006/relationships/image" Target="media/image30.wmf"/><Relationship Id="rId123" Type="http://schemas.openxmlformats.org/officeDocument/2006/relationships/image" Target="media/image73.wmf"/><Relationship Id="rId330" Type="http://schemas.openxmlformats.org/officeDocument/2006/relationships/image" Target="media/image186.wmf"/><Relationship Id="rId90" Type="http://schemas.openxmlformats.org/officeDocument/2006/relationships/oleObject" Target="embeddings/oleObject19.bin"/><Relationship Id="rId165" Type="http://schemas.openxmlformats.org/officeDocument/2006/relationships/package" Target="embeddings/Microsoft_Visio_Drawing8.vsdx"/><Relationship Id="rId186" Type="http://schemas.openxmlformats.org/officeDocument/2006/relationships/oleObject" Target="embeddings/oleObject43.bin"/><Relationship Id="rId351" Type="http://schemas.openxmlformats.org/officeDocument/2006/relationships/oleObject" Target="embeddings/oleObject107.bin"/><Relationship Id="rId372" Type="http://schemas.openxmlformats.org/officeDocument/2006/relationships/oleObject" Target="embeddings/oleObject115.bin"/><Relationship Id="rId393" Type="http://schemas.openxmlformats.org/officeDocument/2006/relationships/image" Target="media/image217.emf"/><Relationship Id="rId211" Type="http://schemas.openxmlformats.org/officeDocument/2006/relationships/oleObject" Target="embeddings/oleObject51.bin"/><Relationship Id="rId232" Type="http://schemas.openxmlformats.org/officeDocument/2006/relationships/oleObject" Target="embeddings/oleObject62.bin"/><Relationship Id="rId253" Type="http://schemas.openxmlformats.org/officeDocument/2006/relationships/image" Target="media/image149.emf"/><Relationship Id="rId274" Type="http://schemas.openxmlformats.org/officeDocument/2006/relationships/package" Target="embeddings/Microsoft_Visio_Drawing15.vsdx"/><Relationship Id="rId295" Type="http://schemas.openxmlformats.org/officeDocument/2006/relationships/image" Target="media/image169.emf"/><Relationship Id="rId309" Type="http://schemas.openxmlformats.org/officeDocument/2006/relationships/hyperlink" Target="mailto:1.03m@90%25" TargetMode="External"/><Relationship Id="rId27" Type="http://schemas.openxmlformats.org/officeDocument/2006/relationships/hyperlink" Target="mailto:0.99m@90%25" TargetMode="External"/><Relationship Id="rId48" Type="http://schemas.openxmlformats.org/officeDocument/2006/relationships/oleObject" Target="embeddings/oleObject12.bin"/><Relationship Id="rId69" Type="http://schemas.openxmlformats.org/officeDocument/2006/relationships/image" Target="media/image39.png"/><Relationship Id="rId113" Type="http://schemas.openxmlformats.org/officeDocument/2006/relationships/oleObject" Target="embeddings/oleObject28.bin"/><Relationship Id="rId134" Type="http://schemas.openxmlformats.org/officeDocument/2006/relationships/image" Target="media/image79.png"/><Relationship Id="rId320" Type="http://schemas.openxmlformats.org/officeDocument/2006/relationships/hyperlink" Target="mailto:1.54m@90%25" TargetMode="External"/><Relationship Id="rId80" Type="http://schemas.openxmlformats.org/officeDocument/2006/relationships/oleObject" Target="embeddings/oleObject14.bin"/><Relationship Id="rId155" Type="http://schemas.openxmlformats.org/officeDocument/2006/relationships/image" Target="media/image96.png"/><Relationship Id="rId176" Type="http://schemas.openxmlformats.org/officeDocument/2006/relationships/image" Target="media/image111.wmf"/><Relationship Id="rId197" Type="http://schemas.openxmlformats.org/officeDocument/2006/relationships/image" Target="media/image122.emf"/><Relationship Id="rId341" Type="http://schemas.openxmlformats.org/officeDocument/2006/relationships/oleObject" Target="embeddings/oleObject102.bin"/><Relationship Id="rId362" Type="http://schemas.openxmlformats.org/officeDocument/2006/relationships/image" Target="media/image203.png"/><Relationship Id="rId383" Type="http://schemas.openxmlformats.org/officeDocument/2006/relationships/image" Target="media/image213.png"/><Relationship Id="rId201" Type="http://schemas.openxmlformats.org/officeDocument/2006/relationships/oleObject" Target="embeddings/oleObject46.bin"/><Relationship Id="rId222" Type="http://schemas.openxmlformats.org/officeDocument/2006/relationships/image" Target="media/image135.wmf"/><Relationship Id="rId243" Type="http://schemas.openxmlformats.org/officeDocument/2006/relationships/image" Target="media/image145.wmf"/><Relationship Id="rId264" Type="http://schemas.openxmlformats.org/officeDocument/2006/relationships/oleObject" Target="embeddings/oleObject76.bin"/><Relationship Id="rId285" Type="http://schemas.openxmlformats.org/officeDocument/2006/relationships/image" Target="media/image164.wmf"/><Relationship Id="rId17" Type="http://schemas.openxmlformats.org/officeDocument/2006/relationships/image" Target="media/image6.png"/><Relationship Id="rId38" Type="http://schemas.openxmlformats.org/officeDocument/2006/relationships/image" Target="media/image18.png"/><Relationship Id="rId59" Type="http://schemas.openxmlformats.org/officeDocument/2006/relationships/oleObject" Target="embeddings/oleObject13.bin"/><Relationship Id="rId103" Type="http://schemas.openxmlformats.org/officeDocument/2006/relationships/oleObject" Target="embeddings/oleObject23.bin"/><Relationship Id="rId124" Type="http://schemas.openxmlformats.org/officeDocument/2006/relationships/oleObject" Target="embeddings/oleObject29.bin"/><Relationship Id="rId310" Type="http://schemas.openxmlformats.org/officeDocument/2006/relationships/hyperlink" Target="mailto:5.76m@90%25" TargetMode="External"/><Relationship Id="rId70" Type="http://schemas.openxmlformats.org/officeDocument/2006/relationships/image" Target="media/image40.png"/><Relationship Id="rId91" Type="http://schemas.openxmlformats.org/officeDocument/2006/relationships/image" Target="media/image54.wmf"/><Relationship Id="rId145" Type="http://schemas.openxmlformats.org/officeDocument/2006/relationships/hyperlink" Target="mailto:3.7m@90%25" TargetMode="External"/><Relationship Id="rId166" Type="http://schemas.openxmlformats.org/officeDocument/2006/relationships/image" Target="media/image106.wmf"/><Relationship Id="rId187" Type="http://schemas.openxmlformats.org/officeDocument/2006/relationships/image" Target="media/image116.wmf"/><Relationship Id="rId331" Type="http://schemas.openxmlformats.org/officeDocument/2006/relationships/oleObject" Target="embeddings/oleObject97.bin"/><Relationship Id="rId352" Type="http://schemas.openxmlformats.org/officeDocument/2006/relationships/image" Target="media/image197.wmf"/><Relationship Id="rId373" Type="http://schemas.openxmlformats.org/officeDocument/2006/relationships/image" Target="media/image209.wmf"/><Relationship Id="rId394" Type="http://schemas.openxmlformats.org/officeDocument/2006/relationships/image" Target="media/image218.png"/><Relationship Id="rId1" Type="http://schemas.openxmlformats.org/officeDocument/2006/relationships/customXml" Target="../customXml/item1.xml"/><Relationship Id="rId212" Type="http://schemas.openxmlformats.org/officeDocument/2006/relationships/image" Target="media/image130.wmf"/><Relationship Id="rId233" Type="http://schemas.openxmlformats.org/officeDocument/2006/relationships/image" Target="media/image140.wmf"/><Relationship Id="rId254" Type="http://schemas.openxmlformats.org/officeDocument/2006/relationships/package" Target="embeddings/Microsoft_Visio_Drawing14.vsdx"/><Relationship Id="rId28" Type="http://schemas.openxmlformats.org/officeDocument/2006/relationships/image" Target="media/image12.wmf"/><Relationship Id="rId49" Type="http://schemas.openxmlformats.org/officeDocument/2006/relationships/image" Target="media/image25.emf"/><Relationship Id="rId114" Type="http://schemas.openxmlformats.org/officeDocument/2006/relationships/image" Target="media/image67.png"/><Relationship Id="rId275" Type="http://schemas.openxmlformats.org/officeDocument/2006/relationships/image" Target="media/image160.wmf"/><Relationship Id="rId296" Type="http://schemas.openxmlformats.org/officeDocument/2006/relationships/package" Target="embeddings/Microsoft_Visio_Drawing19.vsdx"/><Relationship Id="rId300" Type="http://schemas.openxmlformats.org/officeDocument/2006/relationships/hyperlink" Target="mailto:0.73m@90%25" TargetMode="External"/><Relationship Id="rId60" Type="http://schemas.openxmlformats.org/officeDocument/2006/relationships/image" Target="media/image31.png"/><Relationship Id="rId81" Type="http://schemas.openxmlformats.org/officeDocument/2006/relationships/image" Target="media/image49.wmf"/><Relationship Id="rId135" Type="http://schemas.openxmlformats.org/officeDocument/2006/relationships/hyperlink" Target="mailto:0.73m@90%25" TargetMode="External"/><Relationship Id="rId156" Type="http://schemas.openxmlformats.org/officeDocument/2006/relationships/image" Target="media/image97.png"/><Relationship Id="rId177" Type="http://schemas.openxmlformats.org/officeDocument/2006/relationships/oleObject" Target="embeddings/oleObject38.bin"/><Relationship Id="rId198" Type="http://schemas.openxmlformats.org/officeDocument/2006/relationships/package" Target="embeddings/Microsoft_Visio_Drawing11.vsdx"/><Relationship Id="rId321" Type="http://schemas.openxmlformats.org/officeDocument/2006/relationships/image" Target="media/image181.wmf"/><Relationship Id="rId342" Type="http://schemas.openxmlformats.org/officeDocument/2006/relationships/image" Target="media/image192.wmf"/><Relationship Id="rId363" Type="http://schemas.openxmlformats.org/officeDocument/2006/relationships/image" Target="media/image204.wmf"/><Relationship Id="rId384" Type="http://schemas.openxmlformats.org/officeDocument/2006/relationships/image" Target="media/image214.png"/><Relationship Id="rId202" Type="http://schemas.openxmlformats.org/officeDocument/2006/relationships/image" Target="media/image125.wmf"/><Relationship Id="rId223" Type="http://schemas.openxmlformats.org/officeDocument/2006/relationships/oleObject" Target="embeddings/oleObject57.bin"/><Relationship Id="rId244" Type="http://schemas.openxmlformats.org/officeDocument/2006/relationships/oleObject" Target="embeddings/oleObject66.bin"/><Relationship Id="rId18" Type="http://schemas.openxmlformats.org/officeDocument/2006/relationships/image" Target="media/image7.wmf"/><Relationship Id="rId39" Type="http://schemas.openxmlformats.org/officeDocument/2006/relationships/image" Target="media/image19.png"/><Relationship Id="rId265" Type="http://schemas.openxmlformats.org/officeDocument/2006/relationships/image" Target="media/image155.wmf"/><Relationship Id="rId286" Type="http://schemas.openxmlformats.org/officeDocument/2006/relationships/oleObject" Target="embeddings/oleObject87.bin"/><Relationship Id="rId50" Type="http://schemas.openxmlformats.org/officeDocument/2006/relationships/package" Target="embeddings/Microsoft_Visio_Drawing3.vsdx"/><Relationship Id="rId104" Type="http://schemas.openxmlformats.org/officeDocument/2006/relationships/image" Target="media/image62.wmf"/><Relationship Id="rId125" Type="http://schemas.openxmlformats.org/officeDocument/2006/relationships/image" Target="media/image74.wmf"/><Relationship Id="rId146" Type="http://schemas.openxmlformats.org/officeDocument/2006/relationships/hyperlink" Target="mailto:0.63m@90%25" TargetMode="External"/><Relationship Id="rId167" Type="http://schemas.openxmlformats.org/officeDocument/2006/relationships/oleObject" Target="embeddings/oleObject33.bin"/><Relationship Id="rId188" Type="http://schemas.openxmlformats.org/officeDocument/2006/relationships/oleObject" Target="embeddings/oleObject44.bin"/><Relationship Id="rId311" Type="http://schemas.openxmlformats.org/officeDocument/2006/relationships/image" Target="media/image176.png"/><Relationship Id="rId332" Type="http://schemas.openxmlformats.org/officeDocument/2006/relationships/image" Target="media/image187.wmf"/><Relationship Id="rId353" Type="http://schemas.openxmlformats.org/officeDocument/2006/relationships/oleObject" Target="embeddings/oleObject108.bin"/><Relationship Id="rId374" Type="http://schemas.openxmlformats.org/officeDocument/2006/relationships/oleObject" Target="embeddings/oleObject116.bin"/><Relationship Id="rId395" Type="http://schemas.openxmlformats.org/officeDocument/2006/relationships/image" Target="file:///F:\..\..\..\cmcc\AppData\Roaming\Foxmail7\Temp-9192-20220519203036\Attach\image003(05-20-17-49-42).png" TargetMode="External"/><Relationship Id="rId71" Type="http://schemas.openxmlformats.org/officeDocument/2006/relationships/image" Target="media/image41.png"/><Relationship Id="rId92" Type="http://schemas.openxmlformats.org/officeDocument/2006/relationships/oleObject" Target="embeddings/oleObject20.bin"/><Relationship Id="rId213" Type="http://schemas.openxmlformats.org/officeDocument/2006/relationships/oleObject" Target="embeddings/oleObject52.bin"/><Relationship Id="rId234" Type="http://schemas.openxmlformats.org/officeDocument/2006/relationships/oleObject" Target="embeddings/oleObject63.bin"/><Relationship Id="rId2" Type="http://schemas.openxmlformats.org/officeDocument/2006/relationships/numbering" Target="numbering.xml"/><Relationship Id="rId29" Type="http://schemas.openxmlformats.org/officeDocument/2006/relationships/oleObject" Target="embeddings/oleObject7.bin"/><Relationship Id="rId255" Type="http://schemas.openxmlformats.org/officeDocument/2006/relationships/image" Target="media/image150.wmf"/><Relationship Id="rId276" Type="http://schemas.openxmlformats.org/officeDocument/2006/relationships/oleObject" Target="embeddings/oleObject81.bin"/><Relationship Id="rId297" Type="http://schemas.openxmlformats.org/officeDocument/2006/relationships/image" Target="media/image170.png"/><Relationship Id="rId40" Type="http://schemas.openxmlformats.org/officeDocument/2006/relationships/image" Target="media/image20.png"/><Relationship Id="rId115" Type="http://schemas.openxmlformats.org/officeDocument/2006/relationships/image" Target="media/image68.png"/><Relationship Id="rId136" Type="http://schemas.openxmlformats.org/officeDocument/2006/relationships/hyperlink" Target="mailto:10.18m@90%25" TargetMode="External"/><Relationship Id="rId157" Type="http://schemas.openxmlformats.org/officeDocument/2006/relationships/image" Target="media/image98.png"/><Relationship Id="rId178" Type="http://schemas.openxmlformats.org/officeDocument/2006/relationships/image" Target="media/image112.wmf"/><Relationship Id="rId301" Type="http://schemas.openxmlformats.org/officeDocument/2006/relationships/image" Target="media/image171.png"/><Relationship Id="rId322" Type="http://schemas.openxmlformats.org/officeDocument/2006/relationships/oleObject" Target="embeddings/oleObject93.bin"/><Relationship Id="rId343" Type="http://schemas.openxmlformats.org/officeDocument/2006/relationships/oleObject" Target="embeddings/oleObject103.bin"/><Relationship Id="rId364" Type="http://schemas.openxmlformats.org/officeDocument/2006/relationships/oleObject" Target="embeddings/oleObject111.bin"/><Relationship Id="rId61" Type="http://schemas.openxmlformats.org/officeDocument/2006/relationships/image" Target="media/image32.png"/><Relationship Id="rId82" Type="http://schemas.openxmlformats.org/officeDocument/2006/relationships/oleObject" Target="embeddings/oleObject15.bin"/><Relationship Id="rId199" Type="http://schemas.openxmlformats.org/officeDocument/2006/relationships/image" Target="media/image123.png"/><Relationship Id="rId203" Type="http://schemas.openxmlformats.org/officeDocument/2006/relationships/oleObject" Target="embeddings/oleObject47.bin"/><Relationship Id="rId385" Type="http://schemas.openxmlformats.org/officeDocument/2006/relationships/hyperlink" Target="mailto:3.73m@90%25" TargetMode="External"/><Relationship Id="rId19" Type="http://schemas.openxmlformats.org/officeDocument/2006/relationships/oleObject" Target="embeddings/oleObject4.bin"/><Relationship Id="rId224" Type="http://schemas.openxmlformats.org/officeDocument/2006/relationships/oleObject" Target="embeddings/oleObject58.bin"/><Relationship Id="rId245" Type="http://schemas.openxmlformats.org/officeDocument/2006/relationships/image" Target="media/image146.wmf"/><Relationship Id="rId266" Type="http://schemas.openxmlformats.org/officeDocument/2006/relationships/oleObject" Target="embeddings/oleObject77.bin"/><Relationship Id="rId287" Type="http://schemas.openxmlformats.org/officeDocument/2006/relationships/oleObject" Target="embeddings/oleObject88.bin"/><Relationship Id="rId30" Type="http://schemas.openxmlformats.org/officeDocument/2006/relationships/image" Target="media/image13.wmf"/><Relationship Id="rId105" Type="http://schemas.openxmlformats.org/officeDocument/2006/relationships/oleObject" Target="embeddings/oleObject24.bin"/><Relationship Id="rId126" Type="http://schemas.openxmlformats.org/officeDocument/2006/relationships/oleObject" Target="embeddings/oleObject30.bin"/><Relationship Id="rId147" Type="http://schemas.openxmlformats.org/officeDocument/2006/relationships/image" Target="media/image88.png"/><Relationship Id="rId168" Type="http://schemas.openxmlformats.org/officeDocument/2006/relationships/image" Target="media/image107.wmf"/><Relationship Id="rId312" Type="http://schemas.openxmlformats.org/officeDocument/2006/relationships/image" Target="media/image177.png"/><Relationship Id="rId333" Type="http://schemas.openxmlformats.org/officeDocument/2006/relationships/oleObject" Target="embeddings/oleObject98.bin"/><Relationship Id="rId354" Type="http://schemas.openxmlformats.org/officeDocument/2006/relationships/image" Target="media/image198.wmf"/><Relationship Id="rId51" Type="http://schemas.openxmlformats.org/officeDocument/2006/relationships/hyperlink" Target="mailto:9.03m@90%25" TargetMode="External"/><Relationship Id="rId72" Type="http://schemas.openxmlformats.org/officeDocument/2006/relationships/image" Target="media/image42.png"/><Relationship Id="rId93" Type="http://schemas.openxmlformats.org/officeDocument/2006/relationships/image" Target="media/image55.png"/><Relationship Id="rId189" Type="http://schemas.openxmlformats.org/officeDocument/2006/relationships/image" Target="media/image117.emf"/><Relationship Id="rId375" Type="http://schemas.openxmlformats.org/officeDocument/2006/relationships/image" Target="media/image210.wmf"/><Relationship Id="rId396" Type="http://schemas.openxmlformats.org/officeDocument/2006/relationships/image" Target="file:///F:\..\..\..\cmcc\AppData\Roaming\Foxmail7\Temp-9192-20220519203036\Attach\image003(05-20-17-49-42).png" TargetMode="External"/><Relationship Id="rId3" Type="http://schemas.openxmlformats.org/officeDocument/2006/relationships/styles" Target="styles.xml"/><Relationship Id="rId214" Type="http://schemas.openxmlformats.org/officeDocument/2006/relationships/image" Target="media/image131.wmf"/><Relationship Id="rId235" Type="http://schemas.openxmlformats.org/officeDocument/2006/relationships/image" Target="media/image141.emf"/><Relationship Id="rId256" Type="http://schemas.openxmlformats.org/officeDocument/2006/relationships/oleObject" Target="embeddings/oleObject72.bin"/><Relationship Id="rId277" Type="http://schemas.openxmlformats.org/officeDocument/2006/relationships/image" Target="media/image161.wmf"/><Relationship Id="rId298" Type="http://schemas.openxmlformats.org/officeDocument/2006/relationships/hyperlink" Target="mailto:0.99m@90%25" TargetMode="External"/><Relationship Id="rId400" Type="http://schemas.openxmlformats.org/officeDocument/2006/relationships/fontTable" Target="fontTable.xml"/><Relationship Id="rId116" Type="http://schemas.openxmlformats.org/officeDocument/2006/relationships/hyperlink" Target="mailto:2.04m@90%25" TargetMode="External"/><Relationship Id="rId137" Type="http://schemas.openxmlformats.org/officeDocument/2006/relationships/image" Target="media/image80.png"/><Relationship Id="rId158" Type="http://schemas.openxmlformats.org/officeDocument/2006/relationships/image" Target="media/image99.png"/><Relationship Id="rId302" Type="http://schemas.openxmlformats.org/officeDocument/2006/relationships/image" Target="media/image172.png"/><Relationship Id="rId323" Type="http://schemas.openxmlformats.org/officeDocument/2006/relationships/image" Target="media/image182.wmf"/><Relationship Id="rId344" Type="http://schemas.openxmlformats.org/officeDocument/2006/relationships/image" Target="media/image193.wmf"/><Relationship Id="rId20" Type="http://schemas.openxmlformats.org/officeDocument/2006/relationships/image" Target="media/image8.png"/><Relationship Id="rId41" Type="http://schemas.openxmlformats.org/officeDocument/2006/relationships/image" Target="media/image21.wmf"/><Relationship Id="rId62" Type="http://schemas.openxmlformats.org/officeDocument/2006/relationships/image" Target="media/image33.png"/><Relationship Id="rId83" Type="http://schemas.openxmlformats.org/officeDocument/2006/relationships/image" Target="media/image50.wmf"/><Relationship Id="rId179" Type="http://schemas.openxmlformats.org/officeDocument/2006/relationships/oleObject" Target="embeddings/oleObject39.bin"/><Relationship Id="rId365" Type="http://schemas.openxmlformats.org/officeDocument/2006/relationships/image" Target="media/image205.wmf"/><Relationship Id="rId386" Type="http://schemas.openxmlformats.org/officeDocument/2006/relationships/image" Target="media/image215.png"/><Relationship Id="rId190" Type="http://schemas.openxmlformats.org/officeDocument/2006/relationships/package" Target="embeddings/Microsoft_Visio_Drawing9.vsdx"/><Relationship Id="rId204" Type="http://schemas.openxmlformats.org/officeDocument/2006/relationships/image" Target="media/image126.wmf"/><Relationship Id="rId225" Type="http://schemas.openxmlformats.org/officeDocument/2006/relationships/image" Target="media/image136.wmf"/><Relationship Id="rId246" Type="http://schemas.openxmlformats.org/officeDocument/2006/relationships/oleObject" Target="embeddings/oleObject67.bin"/><Relationship Id="rId267" Type="http://schemas.openxmlformats.org/officeDocument/2006/relationships/image" Target="media/image156.wmf"/><Relationship Id="rId288" Type="http://schemas.openxmlformats.org/officeDocument/2006/relationships/image" Target="media/image165.emf"/><Relationship Id="rId106" Type="http://schemas.openxmlformats.org/officeDocument/2006/relationships/image" Target="media/image63.wmf"/><Relationship Id="rId127" Type="http://schemas.openxmlformats.org/officeDocument/2006/relationships/image" Target="media/image75.wmf"/><Relationship Id="rId313" Type="http://schemas.openxmlformats.org/officeDocument/2006/relationships/image" Target="media/image178.wmf"/><Relationship Id="rId10" Type="http://schemas.openxmlformats.org/officeDocument/2006/relationships/package" Target="embeddings/Microsoft_Visio_Drawing.vsdx"/><Relationship Id="rId31" Type="http://schemas.openxmlformats.org/officeDocument/2006/relationships/oleObject" Target="embeddings/oleObject8.bin"/><Relationship Id="rId52" Type="http://schemas.openxmlformats.org/officeDocument/2006/relationships/hyperlink" Target="mailto:2.04m@90%25" TargetMode="External"/><Relationship Id="rId73" Type="http://schemas.openxmlformats.org/officeDocument/2006/relationships/image" Target="media/image43.png"/><Relationship Id="rId94" Type="http://schemas.openxmlformats.org/officeDocument/2006/relationships/image" Target="media/image56.png"/><Relationship Id="rId148" Type="http://schemas.openxmlformats.org/officeDocument/2006/relationships/image" Target="media/image89.png"/><Relationship Id="rId169" Type="http://schemas.openxmlformats.org/officeDocument/2006/relationships/oleObject" Target="embeddings/oleObject34.bin"/><Relationship Id="rId334" Type="http://schemas.openxmlformats.org/officeDocument/2006/relationships/image" Target="media/image188.wmf"/><Relationship Id="rId355" Type="http://schemas.openxmlformats.org/officeDocument/2006/relationships/oleObject" Target="embeddings/oleObject109.bin"/><Relationship Id="rId376" Type="http://schemas.openxmlformats.org/officeDocument/2006/relationships/oleObject" Target="embeddings/oleObject117.bin"/><Relationship Id="rId397" Type="http://schemas.openxmlformats.org/officeDocument/2006/relationships/image" Target="media/image219.png"/><Relationship Id="rId4" Type="http://schemas.openxmlformats.org/officeDocument/2006/relationships/settings" Target="settings.xml"/><Relationship Id="rId180" Type="http://schemas.openxmlformats.org/officeDocument/2006/relationships/image" Target="media/image113.wmf"/><Relationship Id="rId215" Type="http://schemas.openxmlformats.org/officeDocument/2006/relationships/oleObject" Target="embeddings/oleObject53.bin"/><Relationship Id="rId236" Type="http://schemas.openxmlformats.org/officeDocument/2006/relationships/package" Target="embeddings/Microsoft_Visio_Drawing12.vsdx"/><Relationship Id="rId257" Type="http://schemas.openxmlformats.org/officeDocument/2006/relationships/oleObject" Target="embeddings/oleObject73.bin"/><Relationship Id="rId278" Type="http://schemas.openxmlformats.org/officeDocument/2006/relationships/oleObject" Target="embeddings/oleObject82.bin"/><Relationship Id="rId401" Type="http://schemas.openxmlformats.org/officeDocument/2006/relationships/theme" Target="theme/theme1.xml"/><Relationship Id="rId303" Type="http://schemas.openxmlformats.org/officeDocument/2006/relationships/image" Target="media/image173.emf"/><Relationship Id="rId42" Type="http://schemas.openxmlformats.org/officeDocument/2006/relationships/oleObject" Target="embeddings/oleObject10.bin"/><Relationship Id="rId84" Type="http://schemas.openxmlformats.org/officeDocument/2006/relationships/oleObject" Target="embeddings/oleObject16.bin"/><Relationship Id="rId138" Type="http://schemas.openxmlformats.org/officeDocument/2006/relationships/image" Target="media/image81.png"/><Relationship Id="rId345" Type="http://schemas.openxmlformats.org/officeDocument/2006/relationships/oleObject" Target="embeddings/oleObject104.bin"/><Relationship Id="rId387" Type="http://schemas.openxmlformats.org/officeDocument/2006/relationships/image" Target="media/image216.emf"/><Relationship Id="rId191" Type="http://schemas.openxmlformats.org/officeDocument/2006/relationships/image" Target="media/image118.wmf"/><Relationship Id="rId205" Type="http://schemas.openxmlformats.org/officeDocument/2006/relationships/oleObject" Target="embeddings/oleObject48.bin"/><Relationship Id="rId247" Type="http://schemas.openxmlformats.org/officeDocument/2006/relationships/oleObject" Target="embeddings/oleObject68.bin"/><Relationship Id="rId107" Type="http://schemas.openxmlformats.org/officeDocument/2006/relationships/oleObject" Target="embeddings/oleObject25.bin"/><Relationship Id="rId289" Type="http://schemas.openxmlformats.org/officeDocument/2006/relationships/package" Target="embeddings/Microsoft_Visio_Drawing16.vsdx"/><Relationship Id="rId11" Type="http://schemas.openxmlformats.org/officeDocument/2006/relationships/image" Target="media/image3.wmf"/><Relationship Id="rId53" Type="http://schemas.openxmlformats.org/officeDocument/2006/relationships/image" Target="media/image26.png"/><Relationship Id="rId149" Type="http://schemas.openxmlformats.org/officeDocument/2006/relationships/image" Target="media/image90.png"/><Relationship Id="rId314" Type="http://schemas.openxmlformats.org/officeDocument/2006/relationships/oleObject" Target="embeddings/oleObject89.bin"/><Relationship Id="rId356" Type="http://schemas.openxmlformats.org/officeDocument/2006/relationships/image" Target="media/image199.png"/><Relationship Id="rId398" Type="http://schemas.openxmlformats.org/officeDocument/2006/relationships/image" Target="file:///F:\..\..\..\cmcc\AppData\Roaming\Foxmail7\Temp-9192-20220519203036\Attach\image005(05-20-17-49-42).png" TargetMode="External"/><Relationship Id="rId95" Type="http://schemas.openxmlformats.org/officeDocument/2006/relationships/image" Target="media/image57.png"/><Relationship Id="rId160" Type="http://schemas.openxmlformats.org/officeDocument/2006/relationships/image" Target="media/image101.png"/><Relationship Id="rId216" Type="http://schemas.openxmlformats.org/officeDocument/2006/relationships/image" Target="media/image132.wmf"/><Relationship Id="rId258" Type="http://schemas.openxmlformats.org/officeDocument/2006/relationships/image" Target="media/image151.png"/><Relationship Id="rId22" Type="http://schemas.openxmlformats.org/officeDocument/2006/relationships/package" Target="embeddings/Microsoft_Visio_Drawing1.vsdx"/><Relationship Id="rId64" Type="http://schemas.openxmlformats.org/officeDocument/2006/relationships/image" Target="media/image35.emf"/><Relationship Id="rId118" Type="http://schemas.openxmlformats.org/officeDocument/2006/relationships/image" Target="media/image70.png"/><Relationship Id="rId325" Type="http://schemas.openxmlformats.org/officeDocument/2006/relationships/image" Target="media/image183.png"/><Relationship Id="rId367" Type="http://schemas.openxmlformats.org/officeDocument/2006/relationships/image" Target="media/image206.wmf"/><Relationship Id="rId171" Type="http://schemas.openxmlformats.org/officeDocument/2006/relationships/oleObject" Target="embeddings/oleObject35.bin"/><Relationship Id="rId227" Type="http://schemas.openxmlformats.org/officeDocument/2006/relationships/image" Target="media/image137.wmf"/><Relationship Id="rId269" Type="http://schemas.openxmlformats.org/officeDocument/2006/relationships/image" Target="media/image157.wmf"/><Relationship Id="rId33" Type="http://schemas.openxmlformats.org/officeDocument/2006/relationships/oleObject" Target="embeddings/oleObject9.bin"/><Relationship Id="rId129" Type="http://schemas.openxmlformats.org/officeDocument/2006/relationships/image" Target="media/image76.wmf"/><Relationship Id="rId280" Type="http://schemas.openxmlformats.org/officeDocument/2006/relationships/oleObject" Target="embeddings/oleObject84.bin"/><Relationship Id="rId336" Type="http://schemas.openxmlformats.org/officeDocument/2006/relationships/image" Target="media/image189.wmf"/><Relationship Id="rId75" Type="http://schemas.openxmlformats.org/officeDocument/2006/relationships/image" Target="media/image45.png"/><Relationship Id="rId140" Type="http://schemas.openxmlformats.org/officeDocument/2006/relationships/image" Target="media/image83.png"/><Relationship Id="rId182" Type="http://schemas.openxmlformats.org/officeDocument/2006/relationships/oleObject" Target="embeddings/oleObject41.bin"/><Relationship Id="rId378" Type="http://schemas.openxmlformats.org/officeDocument/2006/relationships/hyperlink" Target="mailto:3.12m@90%25" TargetMode="External"/><Relationship Id="rId6" Type="http://schemas.openxmlformats.org/officeDocument/2006/relationships/footnotes" Target="footnotes.xml"/><Relationship Id="rId238" Type="http://schemas.openxmlformats.org/officeDocument/2006/relationships/package" Target="embeddings/Microsoft_Visio_Drawing13.vsdx"/><Relationship Id="rId291" Type="http://schemas.openxmlformats.org/officeDocument/2006/relationships/image" Target="media/image167.emf"/><Relationship Id="rId305" Type="http://schemas.openxmlformats.org/officeDocument/2006/relationships/image" Target="media/image174.png"/><Relationship Id="rId347" Type="http://schemas.openxmlformats.org/officeDocument/2006/relationships/oleObject" Target="embeddings/oleObject105.bin"/><Relationship Id="rId44" Type="http://schemas.openxmlformats.org/officeDocument/2006/relationships/oleObject" Target="embeddings/oleObject11.bin"/><Relationship Id="rId86" Type="http://schemas.openxmlformats.org/officeDocument/2006/relationships/oleObject" Target="embeddings/oleObject17.bin"/><Relationship Id="rId151" Type="http://schemas.openxmlformats.org/officeDocument/2006/relationships/image" Target="media/image92.png"/><Relationship Id="rId389" Type="http://schemas.openxmlformats.org/officeDocument/2006/relationships/hyperlink" Target="mailto:1.52m@90%25" TargetMode="External"/><Relationship Id="rId193" Type="http://schemas.openxmlformats.org/officeDocument/2006/relationships/image" Target="media/image119.png"/><Relationship Id="rId207" Type="http://schemas.openxmlformats.org/officeDocument/2006/relationships/oleObject" Target="embeddings/oleObject49.bin"/><Relationship Id="rId249" Type="http://schemas.openxmlformats.org/officeDocument/2006/relationships/image" Target="media/image147.png"/><Relationship Id="rId13" Type="http://schemas.openxmlformats.org/officeDocument/2006/relationships/image" Target="media/image4.wmf"/><Relationship Id="rId109" Type="http://schemas.openxmlformats.org/officeDocument/2006/relationships/image" Target="media/image64.png"/><Relationship Id="rId260" Type="http://schemas.openxmlformats.org/officeDocument/2006/relationships/oleObject" Target="embeddings/oleObject74.bin"/><Relationship Id="rId316" Type="http://schemas.openxmlformats.org/officeDocument/2006/relationships/oleObject" Target="embeddings/oleObject90.bin"/><Relationship Id="rId55" Type="http://schemas.openxmlformats.org/officeDocument/2006/relationships/image" Target="media/image28.png"/><Relationship Id="rId97" Type="http://schemas.openxmlformats.org/officeDocument/2006/relationships/hyperlink" Target="mailto:1.52m@90%25" TargetMode="External"/><Relationship Id="rId120" Type="http://schemas.openxmlformats.org/officeDocument/2006/relationships/image" Target="media/image72.png"/><Relationship Id="rId358" Type="http://schemas.openxmlformats.org/officeDocument/2006/relationships/image" Target="media/image201.png"/><Relationship Id="rId162" Type="http://schemas.openxmlformats.org/officeDocument/2006/relationships/image" Target="media/image103.emf"/><Relationship Id="rId218" Type="http://schemas.openxmlformats.org/officeDocument/2006/relationships/image" Target="media/image133.wmf"/><Relationship Id="rId271" Type="http://schemas.openxmlformats.org/officeDocument/2006/relationships/image" Target="media/image158.wmf"/><Relationship Id="rId24" Type="http://schemas.openxmlformats.org/officeDocument/2006/relationships/oleObject" Target="embeddings/oleObject5.bin"/><Relationship Id="rId66" Type="http://schemas.openxmlformats.org/officeDocument/2006/relationships/image" Target="media/image36.png"/><Relationship Id="rId131" Type="http://schemas.openxmlformats.org/officeDocument/2006/relationships/image" Target="media/image77.emf"/><Relationship Id="rId327" Type="http://schemas.openxmlformats.org/officeDocument/2006/relationships/oleObject" Target="embeddings/oleObject95.bin"/><Relationship Id="rId369" Type="http://schemas.openxmlformats.org/officeDocument/2006/relationships/image" Target="media/image207.wmf"/><Relationship Id="rId173" Type="http://schemas.openxmlformats.org/officeDocument/2006/relationships/oleObject" Target="embeddings/oleObject36.bin"/><Relationship Id="rId229" Type="http://schemas.openxmlformats.org/officeDocument/2006/relationships/image" Target="media/image138.wmf"/><Relationship Id="rId380" Type="http://schemas.openxmlformats.org/officeDocument/2006/relationships/oleObject" Target="embeddings/oleObject118.bin"/><Relationship Id="rId240" Type="http://schemas.openxmlformats.org/officeDocument/2006/relationships/oleObject" Target="embeddings/oleObject64.bin"/><Relationship Id="rId35" Type="http://schemas.openxmlformats.org/officeDocument/2006/relationships/image" Target="media/image16.png"/><Relationship Id="rId77" Type="http://schemas.openxmlformats.org/officeDocument/2006/relationships/image" Target="media/image47.emf"/><Relationship Id="rId100" Type="http://schemas.openxmlformats.org/officeDocument/2006/relationships/image" Target="media/image60.wmf"/><Relationship Id="rId282" Type="http://schemas.openxmlformats.org/officeDocument/2006/relationships/oleObject" Target="embeddings/oleObject85.bin"/><Relationship Id="rId338" Type="http://schemas.openxmlformats.org/officeDocument/2006/relationships/image" Target="media/image190.wmf"/><Relationship Id="rId8" Type="http://schemas.openxmlformats.org/officeDocument/2006/relationships/image" Target="media/image1.emf"/><Relationship Id="rId142" Type="http://schemas.openxmlformats.org/officeDocument/2006/relationships/image" Target="media/image85.png"/><Relationship Id="rId184" Type="http://schemas.openxmlformats.org/officeDocument/2006/relationships/oleObject" Target="embeddings/oleObject42.bin"/><Relationship Id="rId391" Type="http://schemas.openxmlformats.org/officeDocument/2006/relationships/hyperlink" Target="mailto:2.17m@90%25" TargetMode="External"/><Relationship Id="rId251" Type="http://schemas.openxmlformats.org/officeDocument/2006/relationships/oleObject" Target="embeddings/oleObject70.bin"/><Relationship Id="rId46" Type="http://schemas.openxmlformats.org/officeDocument/2006/relationships/package" Target="embeddings/Microsoft_Visio_Drawing2.vsdx"/><Relationship Id="rId293" Type="http://schemas.openxmlformats.org/officeDocument/2006/relationships/image" Target="media/image168.emf"/><Relationship Id="rId307" Type="http://schemas.openxmlformats.org/officeDocument/2006/relationships/hyperlink" Target="mailto:1.03m@90%25" TargetMode="External"/><Relationship Id="rId349" Type="http://schemas.openxmlformats.org/officeDocument/2006/relationships/oleObject" Target="embeddings/oleObject106.bin"/><Relationship Id="rId88" Type="http://schemas.openxmlformats.org/officeDocument/2006/relationships/oleObject" Target="embeddings/oleObject18.bin"/><Relationship Id="rId111" Type="http://schemas.openxmlformats.org/officeDocument/2006/relationships/image" Target="media/image65.png"/><Relationship Id="rId153" Type="http://schemas.openxmlformats.org/officeDocument/2006/relationships/image" Target="media/image94.png"/><Relationship Id="rId195" Type="http://schemas.openxmlformats.org/officeDocument/2006/relationships/package" Target="embeddings/Microsoft_Visio_Drawing10.vsdx"/><Relationship Id="rId209" Type="http://schemas.openxmlformats.org/officeDocument/2006/relationships/oleObject" Target="embeddings/oleObject50.bin"/><Relationship Id="rId360" Type="http://schemas.openxmlformats.org/officeDocument/2006/relationships/oleObject" Target="embeddings/oleObject110.bin"/><Relationship Id="rId220" Type="http://schemas.openxmlformats.org/officeDocument/2006/relationships/image" Target="media/image134.wmf"/><Relationship Id="rId15" Type="http://schemas.openxmlformats.org/officeDocument/2006/relationships/image" Target="media/image5.wmf"/><Relationship Id="rId57" Type="http://schemas.openxmlformats.org/officeDocument/2006/relationships/package" Target="embeddings/Microsoft_Visio_Drawing4.vsdx"/><Relationship Id="rId262" Type="http://schemas.openxmlformats.org/officeDocument/2006/relationships/oleObject" Target="embeddings/oleObject75.bin"/><Relationship Id="rId318" Type="http://schemas.openxmlformats.org/officeDocument/2006/relationships/image" Target="media/image180.wmf"/><Relationship Id="rId99" Type="http://schemas.openxmlformats.org/officeDocument/2006/relationships/oleObject" Target="embeddings/oleObject21.bin"/><Relationship Id="rId122" Type="http://schemas.openxmlformats.org/officeDocument/2006/relationships/hyperlink" Target="mailto:3.55m@90%25" TargetMode="External"/><Relationship Id="rId164" Type="http://schemas.openxmlformats.org/officeDocument/2006/relationships/image" Target="media/image105.emf"/><Relationship Id="rId371" Type="http://schemas.openxmlformats.org/officeDocument/2006/relationships/image" Target="media/image208.wmf"/><Relationship Id="rId26" Type="http://schemas.openxmlformats.org/officeDocument/2006/relationships/oleObject" Target="embeddings/oleObject6.bin"/><Relationship Id="rId231" Type="http://schemas.openxmlformats.org/officeDocument/2006/relationships/image" Target="media/image139.wmf"/><Relationship Id="rId273" Type="http://schemas.openxmlformats.org/officeDocument/2006/relationships/image" Target="media/image159.emf"/><Relationship Id="rId329" Type="http://schemas.openxmlformats.org/officeDocument/2006/relationships/oleObject" Target="embeddings/oleObject96.bin"/><Relationship Id="rId68" Type="http://schemas.openxmlformats.org/officeDocument/2006/relationships/image" Target="media/image38.png"/><Relationship Id="rId133" Type="http://schemas.openxmlformats.org/officeDocument/2006/relationships/image" Target="media/image78.png"/><Relationship Id="rId175" Type="http://schemas.openxmlformats.org/officeDocument/2006/relationships/oleObject" Target="embeddings/oleObject37.bin"/><Relationship Id="rId340" Type="http://schemas.openxmlformats.org/officeDocument/2006/relationships/image" Target="media/image191.wmf"/><Relationship Id="rId200" Type="http://schemas.openxmlformats.org/officeDocument/2006/relationships/image" Target="media/image124.wmf"/><Relationship Id="rId382" Type="http://schemas.openxmlformats.org/officeDocument/2006/relationships/oleObject" Target="embeddings/oleObject119.bin"/><Relationship Id="rId242" Type="http://schemas.openxmlformats.org/officeDocument/2006/relationships/oleObject" Target="embeddings/oleObject65.bin"/><Relationship Id="rId284" Type="http://schemas.openxmlformats.org/officeDocument/2006/relationships/oleObject" Target="embeddings/oleObject86.bin"/><Relationship Id="rId37" Type="http://schemas.openxmlformats.org/officeDocument/2006/relationships/image" Target="media/image17.png"/><Relationship Id="rId79" Type="http://schemas.openxmlformats.org/officeDocument/2006/relationships/image" Target="media/image48.wmf"/><Relationship Id="rId102" Type="http://schemas.openxmlformats.org/officeDocument/2006/relationships/image" Target="media/image61.wmf"/><Relationship Id="rId144" Type="http://schemas.openxmlformats.org/officeDocument/2006/relationships/image" Target="media/image8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A1B8EC-104A-4B32-A9E6-3302384A6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44521</Words>
  <Characters>253776</Characters>
  <Application>Microsoft Office Word</Application>
  <DocSecurity>0</DocSecurity>
  <Lines>2114</Lines>
  <Paragraphs>595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2023-05-15T03:29:00Z</dcterms:created>
  <dcterms:modified xsi:type="dcterms:W3CDTF">2023-05-15T07:03:00Z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